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pPr>
      <w:r>
        <w:rPr>
          <w:rFonts w:ascii="Times New Roman" w:cs="Times New Roman" w:eastAsia="Times New Roman" w:hAnsi="Times New Roman"/>
          <w:b/>
          <w:bCs/>
          <w:color w:val="000000"/>
          <w:sz w:val="40"/>
          <w:szCs w:val="40"/>
        </w:rPr>
        <w:t xml:space="preserve">ESPECIFICACIÓN DE REQUISITOS DE SOFTWARE (SRS) - PROYECTO NURSE</w:t>
      </w:r>
    </w:p>
    <w:p>
      <w:pPr>
        <w:pStyle w:val="Heading2"/>
        <w:spacing w:after="120" w:before="360"/>
      </w:pPr>
      <w:r>
        <w:rPr>
          <w:rFonts w:ascii="Times New Roman" w:cs="Times New Roman" w:eastAsia="Times New Roman" w:hAnsi="Times New Roman"/>
          <w:b/>
          <w:bCs/>
          <w:color w:val="000000"/>
          <w:sz w:val="36"/>
          <w:szCs w:val="36"/>
        </w:rPr>
        <w:t xml:space="preserve">ESTÁNDAR IEEE Std 830-1998</w:t>
      </w:r>
    </w:p>
    <w:p>
      <w:pPr>
        <w:pStyle w:val="Heading3"/>
        <w:spacing w:after="120" w:before="240"/>
      </w:pPr>
      <w:r>
        <w:rPr>
          <w:rFonts w:ascii="Times New Roman" w:cs="Times New Roman" w:eastAsia="Times New Roman" w:hAnsi="Times New Roman"/>
          <w:b/>
          <w:bCs/>
          <w:color w:val="000000"/>
          <w:sz w:val="32"/>
          <w:szCs w:val="32"/>
        </w:rPr>
        <w:t xml:space="preserve">PARTE II: REQUISITOS ESPECÍFICOS, REGLAS DE NEGOCIO Y REQUISITOS NO FUNCIONALES</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1. REQUISITOS FUNCIONALES (RF)</w:t>
      </w:r>
    </w:p>
    <w:p>
      <w:pPr>
        <w:spacing w:after="120" w:before="0"/>
        <w:jc w:val="left"/>
      </w:pPr>
      <w:r>
        <w:rPr>
          <w:rFonts w:ascii="Times New Roman" w:cs="Times New Roman" w:eastAsia="Times New Roman" w:hAnsi="Times New Roman"/>
          <w:color w:val="000000"/>
          <w:sz w:val="24"/>
          <w:szCs w:val="24"/>
        </w:rPr>
        <w:t xml:space="preserve">Los siguientes requisitos definen las acciones fundamentales de comportamiento que el sistema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debe ejecutar para satisfacer las necesidades de los usuarios finales y los objetivos de negocio de la plataforma.</w:t>
      </w:r>
    </w:p>
    <w:p>
      <w:pPr>
        <w:pStyle w:val="Heading3"/>
        <w:spacing w:after="120" w:before="240"/>
      </w:pPr>
      <w:r>
        <w:rPr>
          <w:rFonts w:ascii="Times New Roman" w:cs="Times New Roman" w:eastAsia="Times New Roman" w:hAnsi="Times New Roman"/>
          <w:b/>
          <w:bCs/>
          <w:color w:val="000000"/>
          <w:sz w:val="32"/>
          <w:szCs w:val="32"/>
        </w:rPr>
        <w:t xml:space="preserve">RF-001: Registro y Autenticación de Usuarios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RF-001</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Registro y Autenticación de Usuarios (Pacientes y Enfermeros)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Descripción:</w:t>
      </w:r>
      <w:r>
        <w:rPr>
          <w:rFonts w:ascii="Times New Roman" w:cs="Times New Roman" w:eastAsia="Times New Roman" w:hAnsi="Times New Roman"/>
          <w:color w:val="000000"/>
          <w:sz w:val="24"/>
          <w:szCs w:val="24"/>
        </w:rPr>
        <w:t xml:space="preserve"> El sistema debe permitir el registro de pacientes y enfermeros para crear una cuenta con sus datos básicos e iniciar sesión de forma segura en la plataforma móvil o web.</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w:t>
      </w:r>
      <w:r>
        <w:rPr>
          <w:rFonts w:ascii="Times New Roman" w:cs="Times New Roman" w:eastAsia="Times New Roman" w:hAnsi="Times New Roman"/>
          <w:color w:val="000000"/>
          <w:sz w:val="24"/>
          <w:szCs w:val="24"/>
        </w:rPr>
        <w:t xml:space="preserve"> Paciente, Enfermero/a, Administrador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Entrada:</w:t>
      </w:r>
      <w:r>
        <w:rPr>
          <w:rFonts w:ascii="Times New Roman" w:cs="Times New Roman" w:eastAsia="Times New Roman" w:hAnsi="Times New Roman"/>
          <w:color w:val="000000"/>
          <w:sz w:val="24"/>
          <w:szCs w:val="24"/>
        </w:rPr>
        <w:t xml:space="preserve"> Nombres, apellidos, correo electrónico, contraseña, dirección física, rol solicitado (Paciente o Enfermero) y, para los enfermeros, el código de registro profesional (RETHUS).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Proceso:</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usuario selecciona su rol y diligencia el formulario de registro.</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sistema valida que el correo electrónico no se encuentre registrado previamente.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sistema verifica que la contraseña cumpla con los parámetros de complejidad y seguridad requeridos.</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El sistema almacena los datos de forma cifrada en la base de datos y genera el perfil correspondiente.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Salida:</w:t>
      </w:r>
      <w:r>
        <w:rPr>
          <w:rFonts w:ascii="Times New Roman" w:cs="Times New Roman" w:eastAsia="Times New Roman" w:hAnsi="Times New Roman"/>
          <w:color w:val="000000"/>
          <w:sz w:val="24"/>
          <w:szCs w:val="24"/>
        </w:rPr>
        <w:t xml:space="preserve"> Cuenta de usuario creada y confirmación en pantalla del registro exitoso.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usuario debe tener acceso a internet y a la interfaz móvil o web de la plataforma.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El usuario queda registrado con su rol específico y habilitado para iniciar sesión.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Prioridad:</w:t>
      </w:r>
      <w:r>
        <w:rPr>
          <w:rFonts w:ascii="Times New Roman" w:cs="Times New Roman" w:eastAsia="Times New Roman" w:hAnsi="Times New Roman"/>
          <w:color w:val="000000"/>
          <w:sz w:val="24"/>
          <w:szCs w:val="24"/>
        </w:rPr>
        <w:t xml:space="preserve"> Alta / Esencial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Criterios de Aceptación:</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sistema debe denegar el registro si el correo electrónico ingresado ya está asociado a una cuenta activa.</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Al seleccionar el rol de Enfermero, el sistema debe obligar a ingresar el código RETHUS para habilitar el botón de registro.</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La contraseña debe almacenarse de forma cifrada y no en texto plano.</w:t>
      </w:r>
    </w:p>
    <w:p>
      <w:pPr>
        <w:pStyle w:val="Heading3"/>
        <w:spacing w:after="120" w:before="240"/>
      </w:pPr>
      <w:r>
        <w:rPr>
          <w:rFonts w:ascii="Times New Roman" w:cs="Times New Roman" w:eastAsia="Times New Roman" w:hAnsi="Times New Roman"/>
          <w:b/>
          <w:bCs/>
          <w:color w:val="000000"/>
          <w:sz w:val="32"/>
          <w:szCs w:val="32"/>
        </w:rPr>
        <w:t xml:space="preserve">RF-002: Validación de Enfermeros mediante RETHUS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RF-002</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Validación Automática de Enfermeros ante el RETHUS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Descripción:</w:t>
      </w:r>
      <w:r>
        <w:rPr>
          <w:rFonts w:ascii="Times New Roman" w:cs="Times New Roman" w:eastAsia="Times New Roman" w:hAnsi="Times New Roman"/>
          <w:color w:val="000000"/>
          <w:sz w:val="24"/>
          <w:szCs w:val="24"/>
        </w:rPr>
        <w:t xml:space="preserve"> El sistema debe consultar de forma automatizada y externa la vigencia y habilitación profesional del enfermero en el Registro Único Nacional del Talento Humano en Salud (RETHUS) antes de activar su perfil para la prestación de servicios.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w:t>
      </w:r>
      <w:r>
        <w:rPr>
          <w:rFonts w:ascii="Times New Roman" w:cs="Times New Roman" w:eastAsia="Times New Roman" w:hAnsi="Times New Roman"/>
          <w:color w:val="000000"/>
          <w:sz w:val="24"/>
          <w:szCs w:val="24"/>
        </w:rPr>
        <w:t xml:space="preserve"> Enfermero/a, Administrador, Sistema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Entrada:</w:t>
      </w:r>
      <w:r>
        <w:rPr>
          <w:rFonts w:ascii="Times New Roman" w:cs="Times New Roman" w:eastAsia="Times New Roman" w:hAnsi="Times New Roman"/>
          <w:color w:val="000000"/>
          <w:sz w:val="24"/>
          <w:szCs w:val="24"/>
        </w:rPr>
        <w:t xml:space="preserve"> Número de identificación y código de registro profesional RETHUS ingresados por el enfermero.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Proceso:</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sistema realiza una petición de servicio web (API) a la base de datos nacional del RETHUS con los datos del enfermero.</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sistema analiza la respuesta del RETHUS para verificar el estado de la habilitación del profesional.</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Si es favorable, el sistema cambia el estado del enfermero a "Verificado/Activo". Si no, marca la cuenta como "Inhabilitada" y notifica al usuario.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Salida:</w:t>
      </w:r>
      <w:r>
        <w:rPr>
          <w:rFonts w:ascii="Times New Roman" w:cs="Times New Roman" w:eastAsia="Times New Roman" w:hAnsi="Times New Roman"/>
          <w:color w:val="000000"/>
          <w:sz w:val="24"/>
          <w:szCs w:val="24"/>
        </w:rPr>
        <w:t xml:space="preserve"> Estado de validación del enfermero (Aprobado o Rechazado).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enfermero debe haber completado su registro inicial (RF-001) y la plataforma debe tener conexión activa con la base de datos externa de RETHUS.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El enfermero queda catalogado como idóneo y disponible en la plataforma para recibir solicitudes de servicio.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Prioridad:</w:t>
      </w:r>
      <w:r>
        <w:rPr>
          <w:rFonts w:ascii="Times New Roman" w:cs="Times New Roman" w:eastAsia="Times New Roman" w:hAnsi="Times New Roman"/>
          <w:color w:val="000000"/>
          <w:sz w:val="24"/>
          <w:szCs w:val="24"/>
        </w:rPr>
        <w:t xml:space="preserve"> Alta / Esencial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Criterios de Aceptación:</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Ningún enfermero podrá aceptar solicitudes de servicios en la aplicación si su estado de validación en RETHUS no es "Activo" o "Autorizado".</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Si la consulta automática al RETHUS falla debido a caídas del servicio externo, el sistema debe encolar la solicitud y notificar al administrador para una validación manual.</w:t>
      </w:r>
    </w:p>
    <w:p>
      <w:pPr>
        <w:pStyle w:val="Heading3"/>
        <w:spacing w:after="120" w:before="240"/>
      </w:pPr>
      <w:r>
        <w:rPr>
          <w:rFonts w:ascii="Times New Roman" w:cs="Times New Roman" w:eastAsia="Times New Roman" w:hAnsi="Times New Roman"/>
          <w:b/>
          <w:bCs/>
          <w:color w:val="000000"/>
          <w:sz w:val="32"/>
          <w:szCs w:val="32"/>
        </w:rPr>
        <w:t xml:space="preserve">RF-003: Creación de Solicitudes de Servicio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RF-003</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Creación y Publicación de Solicitudes de Atención Domiciliaria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Descripción:</w:t>
      </w:r>
      <w:r>
        <w:rPr>
          <w:rFonts w:ascii="Times New Roman" w:cs="Times New Roman" w:eastAsia="Times New Roman" w:hAnsi="Times New Roman"/>
          <w:color w:val="000000"/>
          <w:sz w:val="24"/>
          <w:szCs w:val="24"/>
        </w:rPr>
        <w:t xml:space="preserve"> El sistema debe permitir a los pacientes registrados y autenticados publicar solicitudes de asistencia médica básica a domicilio, especificando las condiciones requeridas.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w:t>
      </w:r>
      <w:r>
        <w:rPr>
          <w:rFonts w:ascii="Times New Roman" w:cs="Times New Roman" w:eastAsia="Times New Roman" w:hAnsi="Times New Roman"/>
          <w:color w:val="000000"/>
          <w:sz w:val="24"/>
          <w:szCs w:val="24"/>
        </w:rPr>
        <w:t xml:space="preserve"> Paciente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Entrada:</w:t>
      </w:r>
      <w:r>
        <w:rPr>
          <w:rFonts w:ascii="Times New Roman" w:cs="Times New Roman" w:eastAsia="Times New Roman" w:hAnsi="Times New Roman"/>
          <w:color w:val="000000"/>
          <w:sz w:val="24"/>
          <w:szCs w:val="24"/>
        </w:rPr>
        <w:t xml:space="preserve"> Dirección de atención domiciliaria, fecha, horario (hora inicial y hora final), condiciones de salud, descripción y restricciones médicas del paciente.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Proceso:</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paciente accede a la sección de solicitudes y diligencia la información requerida del servicio.</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sistema valida que el horario seleccionado sea congruente (fecha futura, hora inicial menor a hora final).</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sistema guarda la solicitud asociada al ID del paciente con el estado "Pendiente".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Salida:</w:t>
      </w:r>
      <w:r>
        <w:rPr>
          <w:rFonts w:ascii="Times New Roman" w:cs="Times New Roman" w:eastAsia="Times New Roman" w:hAnsi="Times New Roman"/>
          <w:color w:val="000000"/>
          <w:sz w:val="24"/>
          <w:szCs w:val="24"/>
        </w:rPr>
        <w:t xml:space="preserve"> Solicitud de atención domiciliaria registrada con éxito y publicada en la plataforma.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paciente debe estar debidamente autenticado con su rol activo en el sistema.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Se crea una solicitud con estado "Pendiente" visible para los enfermeros idóneos en la zona geográfica correspondiente.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Prioridad:</w:t>
      </w:r>
      <w:r>
        <w:rPr>
          <w:rFonts w:ascii="Times New Roman" w:cs="Times New Roman" w:eastAsia="Times New Roman" w:hAnsi="Times New Roman"/>
          <w:color w:val="000000"/>
          <w:sz w:val="24"/>
          <w:szCs w:val="24"/>
        </w:rPr>
        <w:t xml:space="preserve"> Alta / Esencial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Criterios de Aceptación:</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Los campos de dirección de atención, fecha y horarios (hora inicial y hora final) son obligatorios.</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La fecha programada de la solicitud debe ser igual o posterior a la fecha actual del sistema.</w:t>
      </w:r>
    </w:p>
    <w:p>
      <w:pPr>
        <w:pStyle w:val="Heading3"/>
        <w:spacing w:after="120" w:before="240"/>
      </w:pPr>
      <w:r>
        <w:rPr>
          <w:rFonts w:ascii="Times New Roman" w:cs="Times New Roman" w:eastAsia="Times New Roman" w:hAnsi="Times New Roman"/>
          <w:b/>
          <w:bCs/>
          <w:color w:val="000000"/>
          <w:sz w:val="32"/>
          <w:szCs w:val="32"/>
        </w:rPr>
        <w:t xml:space="preserve">RF-004: Asignación de Enfermeros Disponibles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RF-004</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Búsqueda, Asignación y Aceptación de Servicios de Enfermería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Descripción:</w:t>
      </w:r>
      <w:r>
        <w:rPr>
          <w:rFonts w:ascii="Times New Roman" w:cs="Times New Roman" w:eastAsia="Times New Roman" w:hAnsi="Times New Roman"/>
          <w:color w:val="000000"/>
          <w:sz w:val="24"/>
          <w:szCs w:val="24"/>
        </w:rPr>
        <w:t xml:space="preserve"> El sistema debe permitir a los enfermeros verificados y activos visualizar y aceptar las solicitudes de servicio pendientes publicadas en su zona geográfica de cobertura.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w:t>
      </w:r>
      <w:r>
        <w:rPr>
          <w:rFonts w:ascii="Times New Roman" w:cs="Times New Roman" w:eastAsia="Times New Roman" w:hAnsi="Times New Roman"/>
          <w:color w:val="000000"/>
          <w:sz w:val="24"/>
          <w:szCs w:val="24"/>
        </w:rPr>
        <w:t xml:space="preserve"> Enfermero/a, Sistema, Paciente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Entrada:</w:t>
      </w:r>
      <w:r>
        <w:rPr>
          <w:rFonts w:ascii="Times New Roman" w:cs="Times New Roman" w:eastAsia="Times New Roman" w:hAnsi="Times New Roman"/>
          <w:color w:val="000000"/>
          <w:sz w:val="24"/>
          <w:szCs w:val="24"/>
        </w:rPr>
        <w:t xml:space="preserve"> Solicitud de servicio con estado "Pendiente" y geolocalización compatible.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Proceso:</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sistema filtra las solicitudes de servicio activas basadas en la dirección de residencia registrada del enfermero.</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enfermero visualiza la solicitud y presiona "Aceptar Servicio".</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sistema cambia el estado del servicio de "Pendiente" a "Asignado" y asocia el ID del enfermero a la solicitud.</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El sistema notifica de inmediato al paciente sobre la asignación del profesional.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Salida:</w:t>
      </w:r>
      <w:r>
        <w:rPr>
          <w:rFonts w:ascii="Times New Roman" w:cs="Times New Roman" w:eastAsia="Times New Roman" w:hAnsi="Times New Roman"/>
          <w:color w:val="000000"/>
          <w:sz w:val="24"/>
          <w:szCs w:val="24"/>
        </w:rPr>
        <w:t xml:space="preserve"> Confirmación de la asignación del servicio y visualización mutua de los datos de contacto autorizados.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enfermero debe estar validado (RF-002) y la solicitud de servicio debe estar con estado "Pendiente".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La solicitud de servicio deja de estar visible para otros enfermeros y se bloquea su reasignación.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Prioridad:</w:t>
      </w:r>
      <w:r>
        <w:rPr>
          <w:rFonts w:ascii="Times New Roman" w:cs="Times New Roman" w:eastAsia="Times New Roman" w:hAnsi="Times New Roman"/>
          <w:color w:val="000000"/>
          <w:sz w:val="24"/>
          <w:szCs w:val="24"/>
        </w:rPr>
        <w:t xml:space="preserve"> Alta / Esencial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Criterios de Aceptación:</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Un enfermero no puede aceptar una solicitud si la ventana horaria se cruza con otro servicio previamente asignado y activo en su perfil.</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paciente debe recibir una notificación automática (notificación push, SMS o correo) informando que su servicio ha sido asignado.</w:t>
      </w:r>
    </w:p>
    <w:p>
      <w:pPr>
        <w:pStyle w:val="Heading3"/>
        <w:spacing w:after="120" w:before="240"/>
      </w:pPr>
      <w:r>
        <w:rPr>
          <w:rFonts w:ascii="Times New Roman" w:cs="Times New Roman" w:eastAsia="Times New Roman" w:hAnsi="Times New Roman"/>
          <w:b/>
          <w:bCs/>
          <w:color w:val="000000"/>
          <w:sz w:val="32"/>
          <w:szCs w:val="32"/>
        </w:rPr>
        <w:t xml:space="preserve">RF-005: Administración de Medicamentos con Recordatorios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RF-005</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Gestión de Alarmas y Alertas para Administración de Medicamentos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Descripción:</w:t>
      </w:r>
      <w:r>
        <w:rPr>
          <w:rFonts w:ascii="Times New Roman" w:cs="Times New Roman" w:eastAsia="Times New Roman" w:hAnsi="Times New Roman"/>
          <w:color w:val="000000"/>
          <w:sz w:val="24"/>
          <w:szCs w:val="24"/>
        </w:rPr>
        <w:t xml:space="preserve"> El sistema debe permitir la configuración de la dosificación de medicamentos y programar notificaciones automatizadas para garantizar su toma oportuna.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w:t>
      </w:r>
      <w:r>
        <w:rPr>
          <w:rFonts w:ascii="Times New Roman" w:cs="Times New Roman" w:eastAsia="Times New Roman" w:hAnsi="Times New Roman"/>
          <w:color w:val="000000"/>
          <w:sz w:val="24"/>
          <w:szCs w:val="24"/>
        </w:rPr>
        <w:t xml:space="preserve"> Paciente, Enfermero/a, Sistema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Entrada:</w:t>
      </w:r>
      <w:r>
        <w:rPr>
          <w:rFonts w:ascii="Times New Roman" w:cs="Times New Roman" w:eastAsia="Times New Roman" w:hAnsi="Times New Roman"/>
          <w:color w:val="000000"/>
          <w:sz w:val="24"/>
          <w:szCs w:val="24"/>
        </w:rPr>
        <w:t xml:space="preserve"> Nombre del medicamento, dosificación, horario (frecuencia horaria), fecha de inicio y fecha de finalización del tratamiento.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Proceso:</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usuario (enfermero o paciente) registra el tratamiento en el módulo correspondiente.</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sistema guarda la dosificación asociada al historial clínico del paciente.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programador de tareas del sistema activa recordatorios automáticos basados en las horas parametrizadas.</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Al llegar la hora, el sistema envía una alerta y solicita marcar si el medicamento fue administrado o no.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Salida:</w:t>
      </w:r>
      <w:r>
        <w:rPr>
          <w:rFonts w:ascii="Times New Roman" w:cs="Times New Roman" w:eastAsia="Times New Roman" w:hAnsi="Times New Roman"/>
          <w:color w:val="000000"/>
          <w:sz w:val="24"/>
          <w:szCs w:val="24"/>
        </w:rPr>
        <w:t xml:space="preserve"> Notificación / recordatorio enviado al dispositivo móvil o correo electrónico del usuario.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paciente debe tener un tratamiento registrado activamente en el sistema.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Se guarda un registro de cumplimiento de la toma de medicamentos con fecha y hora para auditoría médica.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Prioridad:</w:t>
      </w:r>
      <w:r>
        <w:rPr>
          <w:rFonts w:ascii="Times New Roman" w:cs="Times New Roman" w:eastAsia="Times New Roman" w:hAnsi="Times New Roman"/>
          <w:color w:val="000000"/>
          <w:sz w:val="24"/>
          <w:szCs w:val="24"/>
        </w:rPr>
        <w:t xml:space="preserve"> Media / Deseado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Criterios de Aceptación:</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Las alertas deben enviarse con una precisión máxima de 1 minuto de diferencia con respecto al horario programado en el servidor.</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sistema debe permitir clasificar los medicamentos entre "Permitidos" para administración básica y advertir si el fármaco requiere un especialista para su suministro.</w:t>
      </w:r>
    </w:p>
    <w:p>
      <w:pPr>
        <w:pStyle w:val="Heading3"/>
        <w:spacing w:after="120" w:before="240"/>
      </w:pPr>
      <w:r>
        <w:rPr>
          <w:rFonts w:ascii="Times New Roman" w:cs="Times New Roman" w:eastAsia="Times New Roman" w:hAnsi="Times New Roman"/>
          <w:b/>
          <w:bCs/>
          <w:color w:val="000000"/>
          <w:sz w:val="32"/>
          <w:szCs w:val="32"/>
        </w:rPr>
        <w:t xml:space="preserve">RF-006: Seguimiento del Estado de Salud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RF-006</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Registro y Visualización de Signos Vitales y Estado de Salud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Descripción:</w:t>
      </w:r>
      <w:r>
        <w:rPr>
          <w:rFonts w:ascii="Times New Roman" w:cs="Times New Roman" w:eastAsia="Times New Roman" w:hAnsi="Times New Roman"/>
          <w:color w:val="000000"/>
          <w:sz w:val="24"/>
          <w:szCs w:val="24"/>
        </w:rPr>
        <w:t xml:space="preserve"> El sistema debe permitir el registro de las métricas de salud del paciente y la visualización de la evolución clínica básica en el tiempo.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w:t>
      </w:r>
      <w:r>
        <w:rPr>
          <w:rFonts w:ascii="Times New Roman" w:cs="Times New Roman" w:eastAsia="Times New Roman" w:hAnsi="Times New Roman"/>
          <w:color w:val="000000"/>
          <w:sz w:val="24"/>
          <w:szCs w:val="24"/>
        </w:rPr>
        <w:t xml:space="preserve"> Paciente, Enfermero/a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Entrada:</w:t>
      </w:r>
      <w:r>
        <w:rPr>
          <w:rFonts w:ascii="Times New Roman" w:cs="Times New Roman" w:eastAsia="Times New Roman" w:hAnsi="Times New Roman"/>
          <w:color w:val="000000"/>
          <w:sz w:val="24"/>
          <w:szCs w:val="24"/>
        </w:rPr>
        <w:t xml:space="preserve"> Valores numéricos de signos vitales (tensión arterial, frecuencia cardíaca, temperatura, saturación de oxígeno), descripción de condiciones actuales y registro de restricciones físicas.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Proceso:</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enfermero (durante la atención) o el paciente (en autoatención) registran las métricas obtenidas en el formulario de estado de salud.</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sistema valida los rangos lógicos numéricos de las constantes vitales.</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sistema guarda el registro de forma estructurada en la base de datos asociado al expediente del paciente.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Salida:</w:t>
      </w:r>
      <w:r>
        <w:rPr>
          <w:rFonts w:ascii="Times New Roman" w:cs="Times New Roman" w:eastAsia="Times New Roman" w:hAnsi="Times New Roman"/>
          <w:color w:val="000000"/>
          <w:sz w:val="24"/>
          <w:szCs w:val="24"/>
        </w:rPr>
        <w:t xml:space="preserve"> Gráfico evolutivo e historial de signos vitales en el panel del usuario.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usuario debe estar autenticado con accesos autorizados al perfil del paciente.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El expediente clínico electrónico del paciente se actualiza en tiempo real para consultas médicas posteriores.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Prioridad:</w:t>
      </w:r>
      <w:r>
        <w:rPr>
          <w:rFonts w:ascii="Times New Roman" w:cs="Times New Roman" w:eastAsia="Times New Roman" w:hAnsi="Times New Roman"/>
          <w:color w:val="000000"/>
          <w:sz w:val="24"/>
          <w:szCs w:val="24"/>
        </w:rPr>
        <w:t xml:space="preserve"> Media / Deseado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Criterios de Aceptación:</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Los campos numéricos de signos vitales deben rechazar valores fuera de rangos de supervivencia humana lógica (ej. temperatura mayor a 45°C o menor a 30°C) alertando sobre error de digitación.</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Los datos de salud del paciente deben ser privados y accesibles únicamente para el paciente, sus familiares asignados y el enfermero a cargo del servicio.</w:t>
      </w:r>
    </w:p>
    <w:p>
      <w:pPr>
        <w:pStyle w:val="Heading3"/>
        <w:spacing w:after="120" w:before="240"/>
      </w:pPr>
      <w:r>
        <w:rPr>
          <w:rFonts w:ascii="Times New Roman" w:cs="Times New Roman" w:eastAsia="Times New Roman" w:hAnsi="Times New Roman"/>
          <w:b/>
          <w:bCs/>
          <w:color w:val="000000"/>
          <w:sz w:val="32"/>
          <w:szCs w:val="32"/>
        </w:rPr>
        <w:t xml:space="preserve">RF-007: Capacitación Básica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RF-007</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Visualización de Contenido y Guías de Capacitación en Salud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Descripción:</w:t>
      </w:r>
      <w:r>
        <w:rPr>
          <w:rFonts w:ascii="Times New Roman" w:cs="Times New Roman" w:eastAsia="Times New Roman" w:hAnsi="Times New Roman"/>
          <w:color w:val="000000"/>
          <w:sz w:val="24"/>
          <w:szCs w:val="24"/>
        </w:rPr>
        <w:t xml:space="preserve"> El sistema debe disponer de una sección de contenidos formativos y guías de cuidados básicos que permitan capacitar a los pacientes y sus cuidadores en autoatención y cuidados primarios de salud.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w:t>
      </w:r>
      <w:r>
        <w:rPr>
          <w:rFonts w:ascii="Times New Roman" w:cs="Times New Roman" w:eastAsia="Times New Roman" w:hAnsi="Times New Roman"/>
          <w:color w:val="000000"/>
          <w:sz w:val="24"/>
          <w:szCs w:val="24"/>
        </w:rPr>
        <w:t xml:space="preserve"> Paciente, Enfermero/a (Opcional creador), Administrador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Entrada:</w:t>
      </w:r>
      <w:r>
        <w:rPr>
          <w:rFonts w:ascii="Times New Roman" w:cs="Times New Roman" w:eastAsia="Times New Roman" w:hAnsi="Times New Roman"/>
          <w:color w:val="000000"/>
          <w:sz w:val="24"/>
          <w:szCs w:val="24"/>
        </w:rPr>
        <w:t xml:space="preserve"> Selección de categoría de aprendizaje (ej. cuidados en adulto mayor, curaciones básicas, alimentación saludable) o palabra clave en el buscador.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Proceso:</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usuario navega al módulo de capacitación básica de la aplicación.</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sistema despliega el menú de artículos, infografías o manuales autorizados de salud.</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usuario selecciona el documento de su interés y el sistema lo renderiza en pantalla de forma accesible.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Salida:</w:t>
      </w:r>
      <w:r>
        <w:rPr>
          <w:rFonts w:ascii="Times New Roman" w:cs="Times New Roman" w:eastAsia="Times New Roman" w:hAnsi="Times New Roman"/>
          <w:color w:val="000000"/>
          <w:sz w:val="24"/>
          <w:szCs w:val="24"/>
        </w:rPr>
        <w:t xml:space="preserve"> Visualización en pantalla del material de capacitación seleccionado.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sistema debe contar con contenidos educativos previamente cargados y estructurados por el administrador de la plataforma.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Ninguna (módulo de consulta de solo lectura).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Prioridad:</w:t>
      </w:r>
      <w:r>
        <w:rPr>
          <w:rFonts w:ascii="Times New Roman" w:cs="Times New Roman" w:eastAsia="Times New Roman" w:hAnsi="Times New Roman"/>
          <w:color w:val="000000"/>
          <w:sz w:val="24"/>
          <w:szCs w:val="24"/>
        </w:rPr>
        <w:t xml:space="preserve"> Baja / Opcional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Criterios de Aceptación:</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sistema debe permitir la visualización del contenido educativo en formato PDF integrado, texto plano o imágenes de forma responsive.</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Debe incluir un buscador por palabras clave que filtre de manera eficiente los temas correspondientes.</w:t>
      </w:r>
    </w:p>
    <w:p>
      <w:pPr>
        <w:pStyle w:val="Heading3"/>
        <w:spacing w:after="120" w:before="240"/>
      </w:pPr>
      <w:r>
        <w:rPr>
          <w:rFonts w:ascii="Times New Roman" w:cs="Times New Roman" w:eastAsia="Times New Roman" w:hAnsi="Times New Roman"/>
          <w:b/>
          <w:bCs/>
          <w:color w:val="000000"/>
          <w:sz w:val="32"/>
          <w:szCs w:val="32"/>
        </w:rPr>
        <w:t xml:space="preserve">RF-008: Historial de Servicios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RF-008</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Consulta de Historial de Atenciones de Enfermería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Descripción:</w:t>
      </w:r>
      <w:r>
        <w:rPr>
          <w:rFonts w:ascii="Times New Roman" w:cs="Times New Roman" w:eastAsia="Times New Roman" w:hAnsi="Times New Roman"/>
          <w:color w:val="000000"/>
          <w:sz w:val="24"/>
          <w:szCs w:val="24"/>
        </w:rPr>
        <w:t xml:space="preserve"> El sistema debe registrar de forma cronológica todas las solicitudes, asignaciones, estados y notas correspondientes a las atenciones domiciliarias ejecutadas para permitir su consulta posterior.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w:t>
      </w:r>
      <w:r>
        <w:rPr>
          <w:rFonts w:ascii="Times New Roman" w:cs="Times New Roman" w:eastAsia="Times New Roman" w:hAnsi="Times New Roman"/>
          <w:color w:val="000000"/>
          <w:sz w:val="24"/>
          <w:szCs w:val="24"/>
        </w:rPr>
        <w:t xml:space="preserve"> Paciente, Enfermero/a, Administrador</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Entrada:</w:t>
      </w:r>
      <w:r>
        <w:rPr>
          <w:rFonts w:ascii="Times New Roman" w:cs="Times New Roman" w:eastAsia="Times New Roman" w:hAnsi="Times New Roman"/>
          <w:color w:val="000000"/>
          <w:sz w:val="24"/>
          <w:szCs w:val="24"/>
        </w:rPr>
        <w:t xml:space="preserve"> ID de usuario y parámetros de filtro de búsqueda opcionales (por rango de fechas o enfermero/paciente asociado).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Proceso:</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usuario accede a la sección de "Historial de Servicios".</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sistema realiza una consulta a la base de datos buscando todas las atenciones asociadas al ID del usuario consultante.</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sistema ordena los registros en formato de lista cronológica descendente y los muestra en la interfaz.</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Salida:</w:t>
      </w:r>
      <w:r>
        <w:rPr>
          <w:rFonts w:ascii="Times New Roman" w:cs="Times New Roman" w:eastAsia="Times New Roman" w:hAnsi="Times New Roman"/>
          <w:color w:val="000000"/>
          <w:sz w:val="24"/>
          <w:szCs w:val="24"/>
        </w:rPr>
        <w:t xml:space="preserve"> Listado interactivo de servicios del historial detallando fecha, horarios (hora inicial y final), enfermero asignado, medicamentos registrados y notas del servicio.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usuario debe estar autenticado y tener registros de servicios anteriores en la base de datos.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Consulta y auditoría de servicios prestados exitosa.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Prioridad:</w:t>
      </w:r>
      <w:r>
        <w:rPr>
          <w:rFonts w:ascii="Times New Roman" w:cs="Times New Roman" w:eastAsia="Times New Roman" w:hAnsi="Times New Roman"/>
          <w:color w:val="000000"/>
          <w:sz w:val="24"/>
          <w:szCs w:val="24"/>
        </w:rPr>
        <w:t xml:space="preserve"> Alta / Esencial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Criterios de Aceptación:</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historial de servicios debe cargarse en menos de 3 segundos bajo condiciones óptimas de conexión.</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Se debe permitir visualizar detalladamente cada servicio, incluyendo un histórico inmutable de las marcas de tiempo en las que cambió de estado.</w:t>
      </w:r>
    </w:p>
    <w:p>
      <w:pPr>
        <w:pStyle w:val="Heading3"/>
        <w:spacing w:after="120" w:before="240"/>
      </w:pPr>
      <w:r>
        <w:rPr>
          <w:rFonts w:ascii="Times New Roman" w:cs="Times New Roman" w:eastAsia="Times New Roman" w:hAnsi="Times New Roman"/>
          <w:b/>
          <w:bCs/>
          <w:color w:val="000000"/>
          <w:sz w:val="32"/>
          <w:szCs w:val="32"/>
        </w:rPr>
        <w:t xml:space="preserve">RF-009: Calificación del Servicio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ID:</w:t>
      </w:r>
      <w:r>
        <w:rPr>
          <w:rFonts w:ascii="Times New Roman" w:cs="Times New Roman" w:eastAsia="Times New Roman" w:hAnsi="Times New Roman"/>
          <w:color w:val="000000"/>
          <w:sz w:val="24"/>
          <w:szCs w:val="24"/>
        </w:rPr>
        <w:t xml:space="preserve"> RF-009</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Nombre:</w:t>
      </w:r>
      <w:r>
        <w:rPr>
          <w:rFonts w:ascii="Times New Roman" w:cs="Times New Roman" w:eastAsia="Times New Roman" w:hAnsi="Times New Roman"/>
          <w:color w:val="000000"/>
          <w:sz w:val="24"/>
          <w:szCs w:val="24"/>
        </w:rPr>
        <w:t xml:space="preserve"> Registro de Calificación de Atención Domiciliaria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Descripción:</w:t>
      </w:r>
      <w:r>
        <w:rPr>
          <w:rFonts w:ascii="Times New Roman" w:cs="Times New Roman" w:eastAsia="Times New Roman" w:hAnsi="Times New Roman"/>
          <w:color w:val="000000"/>
          <w:sz w:val="24"/>
          <w:szCs w:val="24"/>
        </w:rPr>
        <w:t xml:space="preserve"> El sistema debe solicitar y permitir al paciente calificar de manera cuantitativa y cualitativa la calidad del servicio brindado por el enfermero una vez que la atención haya concluido formalmente.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Actor:</w:t>
      </w:r>
      <w:r>
        <w:rPr>
          <w:rFonts w:ascii="Times New Roman" w:cs="Times New Roman" w:eastAsia="Times New Roman" w:hAnsi="Times New Roman"/>
          <w:color w:val="000000"/>
          <w:sz w:val="24"/>
          <w:szCs w:val="24"/>
        </w:rPr>
        <w:t xml:space="preserve"> Paciente, Sistema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Entrada:</w:t>
      </w:r>
      <w:r>
        <w:rPr>
          <w:rFonts w:ascii="Times New Roman" w:cs="Times New Roman" w:eastAsia="Times New Roman" w:hAnsi="Times New Roman"/>
          <w:color w:val="000000"/>
          <w:sz w:val="24"/>
          <w:szCs w:val="24"/>
        </w:rPr>
        <w:t xml:space="preserve"> Puntuación de escala (1 a 5 estrellas) y comentarios de texto (cualitativos) opcionales.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Proceso:</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Al marcarse un servicio con estado "Completado", el sistema habilita de forma automática la pantalla de calificación.</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El paciente ingresa la puntuación y comentarios sobre el desempeño del enfermero y presiona "Guardar".</w:t>
      </w:r>
    </w:p>
    <w:p>
      <w:pPr>
        <w:spacing w:after="120" w:before="0"/>
        <w:ind w:left="108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El sistema almacena la calificación de forma vinculada al servicio e inmutable en la base de datos.</w:t>
      </w:r>
    </w:p>
    <w:p>
      <w:pPr>
        <w:spacing w:after="120" w:before="0"/>
        <w:ind w:left="108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El sistema actualiza el promedio de puntuación acumulada en el perfil del enfermero calificado.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Salida:</w:t>
      </w:r>
      <w:r>
        <w:rPr>
          <w:rFonts w:ascii="Times New Roman" w:cs="Times New Roman" w:eastAsia="Times New Roman" w:hAnsi="Times New Roman"/>
          <w:color w:val="000000"/>
          <w:sz w:val="24"/>
          <w:szCs w:val="24"/>
        </w:rPr>
        <w:t xml:space="preserve"> Confirmación de calificación guardada y actualización del puntaje del enfermero.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Precondiciones:</w:t>
      </w:r>
      <w:r>
        <w:rPr>
          <w:rFonts w:ascii="Times New Roman" w:cs="Times New Roman" w:eastAsia="Times New Roman" w:hAnsi="Times New Roman"/>
          <w:color w:val="000000"/>
          <w:sz w:val="24"/>
          <w:szCs w:val="24"/>
        </w:rPr>
        <w:t xml:space="preserve"> El servicio de enfermería respectivo debe encontrarse en estado "Completado" y no poseer una calificación previa registrada.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Postcondiciones:</w:t>
      </w:r>
      <w:r>
        <w:rPr>
          <w:rFonts w:ascii="Times New Roman" w:cs="Times New Roman" w:eastAsia="Times New Roman" w:hAnsi="Times New Roman"/>
          <w:color w:val="000000"/>
          <w:sz w:val="24"/>
          <w:szCs w:val="24"/>
        </w:rPr>
        <w:t xml:space="preserve"> Se actualiza el promedio público de calificación del enfermero dentro de la aplicación.</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Prioridad:</w:t>
      </w:r>
      <w:r>
        <w:rPr>
          <w:rFonts w:ascii="Times New Roman" w:cs="Times New Roman" w:eastAsia="Times New Roman" w:hAnsi="Times New Roman"/>
          <w:color w:val="000000"/>
          <w:sz w:val="24"/>
          <w:szCs w:val="24"/>
        </w:rPr>
        <w:t xml:space="preserve"> Media / Deseado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Criterios de Aceptación:</w:t>
      </w:r>
    </w:p>
    <w:p>
      <w:pPr>
        <w:spacing w:after="120" w:before="0"/>
        <w:ind w:left="108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El sistema no debe permitir que el paciente califique más de una vez un mismo servicio de atención.</w:t>
      </w:r>
    </w:p>
    <w:p>
      <w:pPr>
        <w:spacing w:after="120" w:before="0"/>
        <w:ind w:left="108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La puntuación cuantitativa de estrellas (1 a 5) es obligatoria para procesar el formulario de envío.</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2. REGLAS DE NEGOCIO (RN)</w:t>
      </w:r>
    </w:p>
    <w:p>
      <w:pPr>
        <w:spacing w:after="120" w:before="0"/>
        <w:jc w:val="left"/>
      </w:pPr>
      <w:r>
        <w:rPr>
          <w:rFonts w:ascii="Times New Roman" w:cs="Times New Roman" w:eastAsia="Times New Roman" w:hAnsi="Times New Roman"/>
          <w:color w:val="000000"/>
          <w:sz w:val="24"/>
          <w:szCs w:val="24"/>
        </w:rPr>
        <w:t xml:space="preserve">Las siguientes reglas dictan las políticas operativas, lógicas e inmutables del negocio que rigen el funcionamiento del software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RN-001: Validación Obligatoria en RETHUS:</w:t>
      </w:r>
      <w:r>
        <w:rPr>
          <w:rFonts w:ascii="Times New Roman" w:cs="Times New Roman" w:eastAsia="Times New Roman" w:hAnsi="Times New Roman"/>
          <w:color w:val="000000"/>
          <w:sz w:val="24"/>
          <w:szCs w:val="24"/>
        </w:rPr>
        <w:t xml:space="preserve"> Todo enfermero que desee registrarse y activarse en la plataforma debe superar satisfactoriamente la validación automatizada contra la base de datos nacional del Registro Único Nacional del Talento Humano en Salud (RETHUS). No se permite de ninguna manera la asignación de servicios a profesionales que figuren como inactivos, suspendidos o no existentes en dicha base reguladora.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RN-002: Límite Estricto de Alcance Clínico:</w:t>
      </w:r>
      <w:r>
        <w:rPr>
          <w:rFonts w:ascii="Times New Roman" w:cs="Times New Roman" w:eastAsia="Times New Roman" w:hAnsi="Times New Roman"/>
          <w:color w:val="000000"/>
          <w:sz w:val="24"/>
          <w:szCs w:val="24"/>
        </w:rPr>
        <w:t xml:space="preserve"> El sistema se restringe estrictamente a la prestación de asistencia médica básica a domicilio y acompañamiento. Queda explícitamente prohibida la canalización, registro o prescripción de diagnósticos médicos complejos, formulación de nuevos medicamentos o la atención directa de emergencias médicas críticas. Ante una situación de gravedad del paciente detectada por el enfermero, el protocolo obliga a direccionar inmediatamente al paciente a los canales de urgencia médica tradicionales de Colombia (EPS/IPS).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RN-003: Consentimiento Informado y Privacidad (Ley 1581 de 2012):</w:t>
      </w:r>
      <w:r>
        <w:rPr>
          <w:rFonts w:ascii="Times New Roman" w:cs="Times New Roman" w:eastAsia="Times New Roman" w:hAnsi="Times New Roman"/>
          <w:color w:val="000000"/>
          <w:sz w:val="24"/>
          <w:szCs w:val="24"/>
        </w:rPr>
        <w:t xml:space="preserve"> En cumplimiento de la Ley 1581 de 2012 de Protección de Datos Personales de Colombia, todos los datos médicos, signos vitales, tratamientos y condiciones ingresados se consideran información de carácter sensible. El sistema debe solicitar la firma digital del consentimiento informado para el tratamiento de datos sensibles de salud por parte del paciente o tutor legal de forma obligatoria durante su registro inicial.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RN-004: Restricción de Solapamiento Horario:</w:t>
      </w:r>
      <w:r>
        <w:rPr>
          <w:rFonts w:ascii="Times New Roman" w:cs="Times New Roman" w:eastAsia="Times New Roman" w:hAnsi="Times New Roman"/>
          <w:color w:val="000000"/>
          <w:sz w:val="24"/>
          <w:szCs w:val="24"/>
        </w:rPr>
        <w:t xml:space="preserve"> Ningún enfermero puede tener dos o más servicios asignados activos simultáneamente en sus agendas cuyos horarios de atención (definidos por el horario, fecha, hora inicial y hora final) entren en colisión o solapamiento directo, debiéndose contemplar, además, una ventana mínima de desplazamiento para traslados terrestres.</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3. REQUISITOS NO FUNCIONALES (RNF)</w:t>
      </w:r>
    </w:p>
    <w:p>
      <w:pPr>
        <w:spacing w:after="120" w:before="0"/>
        <w:jc w:val="left"/>
      </w:pPr>
      <w:r>
        <w:rPr>
          <w:rFonts w:ascii="Times New Roman" w:cs="Times New Roman" w:eastAsia="Times New Roman" w:hAnsi="Times New Roman"/>
          <w:color w:val="000000"/>
          <w:sz w:val="24"/>
          <w:szCs w:val="24"/>
        </w:rPr>
        <w:t xml:space="preserve">Los Requisitos No Funcionales definen los estándares de calidad de la plataforma, detallando las restricciones del sistema relativas a la seguridad, rendimiento, disponibilidad, usabilidad, mantenibilidad, escalabilidad y compatibilidad de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w:t>
      </w:r>
    </w:p>
    <w:p>
      <w:pPr>
        <w:pStyle w:val="Heading3"/>
        <w:spacing w:after="120" w:before="240"/>
      </w:pPr>
      <w:r>
        <w:rPr>
          <w:rFonts w:ascii="Times New Roman" w:cs="Times New Roman" w:eastAsia="Times New Roman" w:hAnsi="Times New Roman"/>
          <w:b/>
          <w:bCs/>
          <w:color w:val="000000"/>
          <w:sz w:val="32"/>
          <w:szCs w:val="32"/>
        </w:rPr>
        <w:t xml:space="preserve">3.1 Requisitos de Seguridad (S)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RNF-001 (Seguridad - Cifrado):</w:t>
      </w:r>
      <w:r>
        <w:rPr>
          <w:rFonts w:ascii="Times New Roman" w:cs="Times New Roman" w:eastAsia="Times New Roman" w:hAnsi="Times New Roman"/>
          <w:color w:val="000000"/>
          <w:sz w:val="24"/>
          <w:szCs w:val="24"/>
        </w:rPr>
        <w:t xml:space="preserve"> Toda contraseña de acceso de los usuarios en la base de datos relacional debe cifrarse empleando funciones de hashing seguras con sal (como SHA-256 o bcrypt). Adicionalmente, el tráfico de datos entre los clientes y el servidor debe ser protegido mediante protocolo seguro HTTPS (SSL/TLS).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RNF-002 (Seguridad - Acceso por Roles):</w:t>
      </w:r>
      <w:r>
        <w:rPr>
          <w:rFonts w:ascii="Times New Roman" w:cs="Times New Roman" w:eastAsia="Times New Roman" w:hAnsi="Times New Roman"/>
          <w:color w:val="000000"/>
          <w:sz w:val="24"/>
          <w:szCs w:val="24"/>
        </w:rPr>
        <w:t xml:space="preserve"> El sistema debe implementar listas de control de acceso basadas en roles específicos (Paciente, Enfermero, Administrador). Las funciones de validación de usuarios y backups de base de datos están restringidas en su totalidad para los roles Paciente y Enfermero.</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RNF-003 (Seguridad - Protección de Datos Personales):</w:t>
      </w:r>
      <w:r>
        <w:rPr>
          <w:rFonts w:ascii="Times New Roman" w:cs="Times New Roman" w:eastAsia="Times New Roman" w:hAnsi="Times New Roman"/>
          <w:color w:val="000000"/>
          <w:sz w:val="24"/>
          <w:szCs w:val="24"/>
        </w:rPr>
        <w:t xml:space="preserve"> En concordancia con la Ley 1581 de 2012, los registros de historial médico e información de salud de los pacientes deben almacenarse de forma aislada y segura, asegurando que solo el enfermero asignado activamente pueda visualizarlos mientras dure el servicio.</w:t>
      </w:r>
    </w:p>
    <w:p>
      <w:pPr>
        <w:pStyle w:val="Heading3"/>
        <w:spacing w:after="120" w:before="240"/>
      </w:pPr>
      <w:r>
        <w:rPr>
          <w:rFonts w:ascii="Times New Roman" w:cs="Times New Roman" w:eastAsia="Times New Roman" w:hAnsi="Times New Roman"/>
          <w:b/>
          <w:bCs/>
          <w:color w:val="000000"/>
          <w:sz w:val="32"/>
          <w:szCs w:val="32"/>
        </w:rPr>
        <w:t xml:space="preserve">3.2 Requisitos de Rendimiento (PE)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RNF-004 (Rendimiento - Tiempos de Respuesta):</w:t>
      </w:r>
      <w:r>
        <w:rPr>
          <w:rFonts w:ascii="Times New Roman" w:cs="Times New Roman" w:eastAsia="Times New Roman" w:hAnsi="Times New Roman"/>
          <w:color w:val="000000"/>
          <w:sz w:val="24"/>
          <w:szCs w:val="24"/>
        </w:rPr>
        <w:t xml:space="preserve"> El tiempo de respuesta del sistema para operaciones transaccionales comunes (como cargar pantallas, guardar registros de signos vitales o enviar solicitudes) debe ser menor a 3 segundos bajo condiciones normales de red de internet móvil.</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RNF-005 (Rendimiento - Despacho de Notificaciones):</w:t>
      </w:r>
      <w:r>
        <w:rPr>
          <w:rFonts w:ascii="Times New Roman" w:cs="Times New Roman" w:eastAsia="Times New Roman" w:hAnsi="Times New Roman"/>
          <w:color w:val="000000"/>
          <w:sz w:val="24"/>
          <w:szCs w:val="24"/>
        </w:rPr>
        <w:t xml:space="preserve"> Las alertas de recordatorios de medicamentos parametrizados en el módulo de tratamientos de la base de datos deben ser procesadas y despachadas a través de servicios de notificaciones Push, SMS o correo electrónico con un retraso máximo de 1 minuto respecto a la hora configurada.</w:t>
      </w:r>
    </w:p>
    <w:p>
      <w:pPr>
        <w:pStyle w:val="Heading3"/>
        <w:spacing w:after="120" w:before="240"/>
      </w:pPr>
      <w:r>
        <w:rPr>
          <w:rFonts w:ascii="Times New Roman" w:cs="Times New Roman" w:eastAsia="Times New Roman" w:hAnsi="Times New Roman"/>
          <w:b/>
          <w:bCs/>
          <w:color w:val="000000"/>
          <w:sz w:val="32"/>
          <w:szCs w:val="32"/>
        </w:rPr>
        <w:t xml:space="preserve">3.3 Requisitos de Disponibilidad (D)</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RNF-006 (Disponibilidad - Tiempo de Actividad):</w:t>
      </w:r>
      <w:r>
        <w:rPr>
          <w:rFonts w:ascii="Times New Roman" w:cs="Times New Roman" w:eastAsia="Times New Roman" w:hAnsi="Times New Roman"/>
          <w:color w:val="000000"/>
          <w:sz w:val="24"/>
          <w:szCs w:val="24"/>
        </w:rPr>
        <w:t xml:space="preserve"> El sistema móvil y web de Nurse debe garantizar un porcentaje de disponibilidad operativa de al menos el 99% de tiempo de actividad de forma mensual, excluyendo exclusivamente las ventanas programadas de mantenimiento preventivo notificadas con anticipación.</w:t>
      </w:r>
    </w:p>
    <w:p>
      <w:pPr>
        <w:pStyle w:val="Heading3"/>
        <w:spacing w:after="120" w:before="240"/>
      </w:pPr>
      <w:r>
        <w:rPr>
          <w:rFonts w:ascii="Times New Roman" w:cs="Times New Roman" w:eastAsia="Times New Roman" w:hAnsi="Times New Roman"/>
          <w:b/>
          <w:bCs/>
          <w:color w:val="000000"/>
          <w:sz w:val="32"/>
          <w:szCs w:val="32"/>
        </w:rPr>
        <w:t xml:space="preserve">3.4 Requisitos de Usabilidad (U)</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RNF-007 (Usabilidad - Accesibilidad y Sencillez):</w:t>
      </w:r>
      <w:r>
        <w:rPr>
          <w:rFonts w:ascii="Times New Roman" w:cs="Times New Roman" w:eastAsia="Times New Roman" w:hAnsi="Times New Roman"/>
          <w:color w:val="000000"/>
          <w:sz w:val="24"/>
          <w:szCs w:val="24"/>
        </w:rPr>
        <w:t xml:space="preserve"> La interfaz de usuario debe ser diseñada de forma clara, sencilla e intuitiva, asegurando su fácil manejo para adultos mayores o personas con movilidad reducida. Se deben emplear tamaños de fuente tipográfica legibles, iconos autodescriptivos basados en estándares de accesibilidad, y evitar interfaces saturadas con tecnicismos clínicos.</w:t>
      </w:r>
    </w:p>
    <w:p>
      <w:pPr>
        <w:pStyle w:val="Heading3"/>
        <w:spacing w:after="120" w:before="240"/>
      </w:pPr>
      <w:r>
        <w:rPr>
          <w:rFonts w:ascii="Times New Roman" w:cs="Times New Roman" w:eastAsia="Times New Roman" w:hAnsi="Times New Roman"/>
          <w:b/>
          <w:bCs/>
          <w:color w:val="000000"/>
          <w:sz w:val="32"/>
          <w:szCs w:val="32"/>
        </w:rPr>
        <w:t xml:space="preserve">3.5 Requisitos de Mantenibilidad (M)</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RNF-008 (Mantenibilidad - Arquitectura Modular):</w:t>
      </w:r>
      <w:r>
        <w:rPr>
          <w:rFonts w:ascii="Times New Roman" w:cs="Times New Roman" w:eastAsia="Times New Roman" w:hAnsi="Times New Roman"/>
          <w:color w:val="000000"/>
          <w:sz w:val="24"/>
          <w:szCs w:val="24"/>
        </w:rPr>
        <w:t xml:space="preserve"> El software debe estar estructurado bajo principios de arquitectura modular con un acoplamiento débil entre sus componentes (capas diferenciadas para persistencia, lógica de negocio e interfaz). Esto debe permitir que futuras ampliaciones planeadas (tales como la integración con bases de datos de EPS/IPS de Colombia o el botón de emergencias) se integren sin necesidad de alterar el núcleo operativo existente.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RNF-009 (Mantenibilidad - Respaldos Automáticos):</w:t>
      </w:r>
      <w:r>
        <w:rPr>
          <w:rFonts w:ascii="Times New Roman" w:cs="Times New Roman" w:eastAsia="Times New Roman" w:hAnsi="Times New Roman"/>
          <w:color w:val="000000"/>
          <w:sz w:val="24"/>
          <w:szCs w:val="24"/>
        </w:rPr>
        <w:t xml:space="preserve"> El motor de base de datos relacional debe ejecutar copias de seguridad de datos automáticas de manera diaria en un servidor de almacenamiento aislado y seguro, posibilitando la restauración del sistema en un tiempo máximo de recuperación de desastres menor a 4 horas.</w:t>
      </w:r>
    </w:p>
    <w:p>
      <w:pPr>
        <w:pStyle w:val="Heading3"/>
        <w:spacing w:after="120" w:before="240"/>
      </w:pPr>
      <w:r>
        <w:rPr>
          <w:rFonts w:ascii="Times New Roman" w:cs="Times New Roman" w:eastAsia="Times New Roman" w:hAnsi="Times New Roman"/>
          <w:b/>
          <w:bCs/>
          <w:color w:val="000000"/>
          <w:sz w:val="32"/>
          <w:szCs w:val="32"/>
        </w:rPr>
        <w:t xml:space="preserve">3.6 Requisitos de Escalabilidad (E)</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RNF-010 (Escalabilidad - Concurrencia de Usuarios):</w:t>
      </w:r>
      <w:r>
        <w:rPr>
          <w:rFonts w:ascii="Times New Roman" w:cs="Times New Roman" w:eastAsia="Times New Roman" w:hAnsi="Times New Roman"/>
          <w:color w:val="000000"/>
          <w:sz w:val="24"/>
          <w:szCs w:val="24"/>
        </w:rPr>
        <w:t xml:space="preserve"> La infraestructura del servidor y base de datos debe diseñarse con capacidades de escalabilidad horizontal para soportar de manera estable y concurrente a un mínimo de 500 usuarios simultáneos sin presentar degradación en los tiempos de respuesta exigidos en el requisito RNF-004.</w:t>
      </w:r>
    </w:p>
    <w:p>
      <w:pPr>
        <w:pStyle w:val="Heading3"/>
        <w:spacing w:after="120" w:before="240"/>
      </w:pPr>
      <w:r>
        <w:rPr>
          <w:rFonts w:ascii="Times New Roman" w:cs="Times New Roman" w:eastAsia="Times New Roman" w:hAnsi="Times New Roman"/>
          <w:b/>
          <w:bCs/>
          <w:color w:val="000000"/>
          <w:sz w:val="32"/>
          <w:szCs w:val="32"/>
        </w:rPr>
        <w:t xml:space="preserve">3.7 Requisitos de Compatibilidad (C)</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RNF-011 (Compatibilidad - Entornos Multiplataforma):</w:t>
      </w:r>
      <w:r>
        <w:rPr>
          <w:rFonts w:ascii="Times New Roman" w:cs="Times New Roman" w:eastAsia="Times New Roman" w:hAnsi="Times New Roman"/>
          <w:color w:val="000000"/>
          <w:sz w:val="24"/>
          <w:szCs w:val="24"/>
        </w:rPr>
        <w:t xml:space="preserve"> La aplicación de asistencia domiciliaria Nurse debe ser compatible y ofrecer visualizaciones consistentes y responsivas en los principales sistemas operativos móviles (Android 10 o superior e iOS 14 o superior) y en navegadores web de escritorio modernos (como Google Chrome, Mozilla Firefox y Safari).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288"/>
    </w:pPr>
    <w:rPr>
      <w:rFonts w:ascii="Times New Roman" w:cs="Times New Roman" w:eastAsia="Times New Roman" w:hAnsi="Times New Roman"/>
      <w:color w:val="000000"/>
      <w:sz w:val="24"/>
      <w:szCs w:val="24"/>
    </w:rPr>
  </w:style>
  <w:style w:type="paragraph" w:styleId="Heading1">
    <w:name w:val="Heading 1"/>
    <w:basedOn w:val="Normal"/>
    <w:next w:val="Normal"/>
    <w:pPr>
      <w:spacing w:after="120" w:before="480"/>
    </w:pPr>
    <w:rPr>
      <w:rFonts w:ascii="Times New Roman" w:cs="Times New Roman" w:eastAsia="Times New Roman" w:hAnsi="Times New Roman"/>
      <w:b/>
      <w:bCs/>
      <w:color w:val="000000"/>
      <w:sz w:val="40"/>
      <w:szCs w:val="40"/>
    </w:rPr>
  </w:style>
  <w:style w:type="paragraph" w:styleId="Heading2">
    <w:name w:val="Heading 2"/>
    <w:basedOn w:val="Normal"/>
    <w:next w:val="Normal"/>
    <w:pPr>
      <w:spacing w:after="120" w:before="360"/>
    </w:pPr>
    <w:rPr>
      <w:rFonts w:ascii="Times New Roman" w:cs="Times New Roman" w:eastAsia="Times New Roman" w:hAnsi="Times New Roman"/>
      <w:b/>
      <w:bCs/>
      <w:color w:val="000000"/>
      <w:sz w:val="36"/>
      <w:szCs w:val="36"/>
    </w:rPr>
  </w:style>
  <w:style w:type="paragraph" w:styleId="Heading3">
    <w:name w:val="Heading 3"/>
    <w:basedOn w:val="Normal"/>
    <w:next w:val="Normal"/>
    <w:pPr>
      <w:spacing w:after="120" w:before="240"/>
    </w:pPr>
    <w:rPr>
      <w:rFonts w:ascii="Times New Roman" w:cs="Times New Roman" w:eastAsia="Times New Roman" w:hAnsi="Times New Roman"/>
      <w:b/>
      <w:bCs/>
      <w:color w:val="000000"/>
      <w:sz w:val="32"/>
      <w:szCs w:val="32"/>
    </w:rPr>
  </w:style>
  <w:style w:type="paragraph" w:styleId="Heading4">
    <w:name w:val="Heading 4"/>
    <w:basedOn w:val="Normal"/>
    <w:next w:val="Normal"/>
    <w:pPr>
      <w:spacing w:after="120" w:before="240"/>
    </w:pPr>
    <w:rPr>
      <w:rFonts w:ascii="Times New Roman" w:cs="Times New Roman" w:eastAsia="Times New Roman" w:hAnsi="Times New Roman"/>
      <w:b/>
      <w:bCs/>
      <w:color w:val="000000"/>
      <w:sz w:val="28"/>
      <w:szCs w:val="28"/>
    </w:rPr>
  </w:style>
  <w:style w:type="paragraph" w:styleId="Heading5">
    <w:name w:val="Heading 5"/>
    <w:basedOn w:val="Normal"/>
    <w:next w:val="Normal"/>
    <w:pPr>
      <w:spacing w:after="120" w:before="240"/>
    </w:pPr>
    <w:rPr>
      <w:rFonts w:ascii="Times New Roman" w:cs="Times New Roman" w:eastAsia="Times New Roman" w:hAnsi="Times New Roman"/>
      <w:b/>
      <w:bCs/>
      <w:color w:val="000000"/>
      <w:sz w:val="24"/>
      <w:szCs w:val="24"/>
    </w:rPr>
  </w:style>
  <w:style w:type="paragraph" w:styleId="Heading6">
    <w:name w:val="Heading 6"/>
    <w:basedOn w:val="Normal"/>
    <w:next w:val="Normal"/>
    <w:pPr>
      <w:spacing w:after="120" w:before="240"/>
    </w:pPr>
    <w:rPr>
      <w:rFonts w:ascii="Times New Roman" w:cs="Times New Roman" w:eastAsia="Times New Roman" w:hAnsi="Times New Roman"/>
      <w:b/>
      <w:bCs/>
      <w:color w:val="000000"/>
      <w:sz w:val="24"/>
      <w:szCs w:val="24"/>
    </w:rPr>
  </w:style>
  <w:style w:type="paragraph" w:styleId="ListParagraph">
    <w:name w:val="List Paragraph"/>
    <w:basedOn w:val="Normal"/>
    <w:next w:val="ListParagraph"/>
    <w:pPr>
      <w:spacing w:line="288"/>
      <w:ind w:left="720"/>
    </w:pPr>
    <w:rPr>
      <w:rFonts w:ascii="Times New Roman" w:cs="Times New Roman" w:eastAsia="Times New Roman" w:hAnsi="Times New Roman"/>
      <w:color w:val="000000"/>
      <w:sz w:val="24"/>
      <w:szCs w:val="24"/>
    </w:rPr>
  </w:style>
  <w:style w:type="paragraph" w:styleId="BlockMath">
    <w:name w:val="Block Math"/>
    <w:basedOn w:val="Normal"/>
    <w:next w:val="Normal"/>
    <w:pPr>
      <w:spacing w:line="360" w:after="300" w:before="300"/>
      <w:jc w:val="center"/>
    </w:pPr>
    <w:rPr>
      <w:rFonts w:ascii="Cambria Math" w:cs="Cambria Math" w:eastAsia="Cambria Math" w:hAnsi="Cambria Math"/>
      <w:color w:val="000000"/>
      <w:sz w:val="24"/>
      <w:szCs w:val="24"/>
    </w:rPr>
  </w:style>
  <w:style w:type="paragraph" w:styleId="InlineMath">
    <w:name w:val="Inline Math"/>
    <w:basedOn w:val="Normal"/>
    <w:next w:val="Normal"/>
    <w:rPr>
      <w:rFonts w:ascii="Cambria Math" w:cs="Cambria Math" w:eastAsia="Cambria Math" w:hAnsi="Cambria Math"/>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2026-09-04T15:21:45.021Z</dcterms:created>
  <dcterms:modified xsi:type="dcterms:W3CDTF">2026-09-04T15:21:45.021Z</dcterms:modified>
</cp:coreProperties>
</file>

<file path=docProps/custom.xml><?xml version="1.0" encoding="utf-8"?>
<Properties xmlns="http://schemas.openxmlformats.org/officeDocument/2006/custom-properties" xmlns:vt="http://schemas.openxmlformats.org/officeDocument/2006/docPropsVTypes"/>
</file>