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959" w:rsidRDefault="00CD7959" w:rsidP="00CD7959">
      <w:pPr>
        <w:rPr>
          <w:b/>
          <w:sz w:val="28"/>
          <w:szCs w:val="28"/>
          <w:lang w:val="es-ES_tradnl"/>
        </w:rPr>
      </w:pPr>
      <w:r>
        <w:rPr>
          <w:b/>
          <w:sz w:val="28"/>
          <w:szCs w:val="28"/>
          <w:lang w:val="es-ES_tradnl"/>
        </w:rPr>
        <w:t xml:space="preserve">                </w:t>
      </w:r>
      <w:r w:rsidRPr="00FD1E43">
        <w:rPr>
          <w:b/>
          <w:sz w:val="28"/>
          <w:szCs w:val="28"/>
          <w:lang w:val="es-ES_tradnl"/>
        </w:rPr>
        <w:t>CLASE 2</w:t>
      </w:r>
    </w:p>
    <w:p w:rsidR="00CD7959" w:rsidRPr="00FD1E43" w:rsidRDefault="00CD7959" w:rsidP="00CD7959">
      <w:pPr>
        <w:rPr>
          <w:b/>
          <w:sz w:val="28"/>
          <w:szCs w:val="28"/>
          <w:lang w:val="es-ES_tradnl"/>
        </w:rPr>
      </w:pPr>
    </w:p>
    <w:p w:rsidR="00CD7959" w:rsidRDefault="00CD7959" w:rsidP="00CD7959">
      <w:pPr>
        <w:rPr>
          <w:lang w:val="es-ES_tradnl"/>
        </w:rPr>
      </w:pPr>
    </w:p>
    <w:p w:rsidR="00CD7959" w:rsidRPr="00453D91" w:rsidRDefault="00CD7959" w:rsidP="00CD7959">
      <w:pPr>
        <w:spacing w:line="360" w:lineRule="auto"/>
        <w:jc w:val="both"/>
        <w:rPr>
          <w:lang w:val="es-ES_tradnl"/>
        </w:rPr>
      </w:pPr>
      <w:r w:rsidRPr="007F646C">
        <w:rPr>
          <w:b/>
          <w:sz w:val="28"/>
          <w:szCs w:val="28"/>
          <w:lang w:val="es-ES_tradnl"/>
        </w:rPr>
        <w:t>Base textual expositiva o explicativa</w:t>
      </w:r>
      <w:r w:rsidRPr="007F646C">
        <w:rPr>
          <w:b/>
          <w:lang w:val="es-ES_tradnl"/>
        </w:rPr>
        <w:t xml:space="preserve">: </w:t>
      </w:r>
      <w:r w:rsidRPr="00453D91">
        <w:rPr>
          <w:color w:val="000000"/>
          <w:shd w:val="clear" w:color="auto" w:fill="FFFFFF"/>
        </w:rPr>
        <w:t>tiene como objetivo la</w:t>
      </w:r>
      <w:r>
        <w:rPr>
          <w:color w:val="000000"/>
          <w:shd w:val="clear" w:color="auto" w:fill="FFFFFF"/>
        </w:rPr>
        <w:t xml:space="preserve"> transmisión de información y la</w:t>
      </w:r>
      <w:r w:rsidRPr="00453D91">
        <w:rPr>
          <w:color w:val="000000"/>
          <w:shd w:val="clear" w:color="auto" w:fill="FFFFFF"/>
        </w:rPr>
        <w:t xml:space="preserve"> difusión de conocimientos sobre un determinado tema de una forma clara y ordenada. Pretenden transmitir el saber</w:t>
      </w:r>
      <w:r w:rsidRPr="00453D91">
        <w:rPr>
          <w:rStyle w:val="apple-converted-space"/>
          <w:color w:val="000000"/>
          <w:shd w:val="clear" w:color="auto" w:fill="FFFFFF"/>
        </w:rPr>
        <w:t> </w:t>
      </w:r>
      <w:r w:rsidRPr="00453D91">
        <w:rPr>
          <w:color w:val="000000"/>
          <w:shd w:val="clear" w:color="auto" w:fill="FFFFFF"/>
        </w:rPr>
        <w:t>humano, es decir, ampliar los conocimientos del receptor o hacer entender una idea o un concepto. Por lo tanto, su</w:t>
      </w:r>
      <w:r w:rsidRPr="00453D91">
        <w:rPr>
          <w:rStyle w:val="apple-converted-space"/>
          <w:color w:val="000000"/>
          <w:shd w:val="clear" w:color="auto" w:fill="FFFFFF"/>
        </w:rPr>
        <w:t> </w:t>
      </w:r>
      <w:r w:rsidRPr="00453D91">
        <w:rPr>
          <w:bCs/>
          <w:color w:val="000000"/>
          <w:shd w:val="clear" w:color="auto" w:fill="FFFFFF"/>
        </w:rPr>
        <w:t>intención</w:t>
      </w:r>
      <w:r w:rsidRPr="00453D91">
        <w:rPr>
          <w:rStyle w:val="apple-converted-space"/>
          <w:color w:val="000000"/>
          <w:shd w:val="clear" w:color="auto" w:fill="FFFFFF"/>
        </w:rPr>
        <w:t> </w:t>
      </w:r>
      <w:r w:rsidRPr="00453D91">
        <w:rPr>
          <w:color w:val="000000"/>
          <w:shd w:val="clear" w:color="auto" w:fill="FFFFFF"/>
        </w:rPr>
        <w:t>es</w:t>
      </w:r>
      <w:r w:rsidRPr="00453D91">
        <w:rPr>
          <w:rStyle w:val="apple-converted-space"/>
          <w:color w:val="000000"/>
          <w:shd w:val="clear" w:color="auto" w:fill="FFFFFF"/>
        </w:rPr>
        <w:t> </w:t>
      </w:r>
      <w:r>
        <w:rPr>
          <w:bCs/>
          <w:color w:val="000000"/>
          <w:shd w:val="clear" w:color="auto" w:fill="FFFFFF"/>
        </w:rPr>
        <w:t>i</w:t>
      </w:r>
      <w:r w:rsidRPr="00453D91">
        <w:rPr>
          <w:bCs/>
          <w:color w:val="000000"/>
          <w:shd w:val="clear" w:color="auto" w:fill="FFFFFF"/>
        </w:rPr>
        <w:t>nformar</w:t>
      </w:r>
      <w:r w:rsidRPr="00453D91">
        <w:rPr>
          <w:color w:val="000000"/>
          <w:shd w:val="clear" w:color="auto" w:fill="FFFFFF"/>
        </w:rPr>
        <w:t>.</w:t>
      </w:r>
    </w:p>
    <w:p w:rsidR="00CD7959" w:rsidRPr="007F646C" w:rsidRDefault="00CD7959" w:rsidP="00CD7959">
      <w:pPr>
        <w:numPr>
          <w:ilvl w:val="0"/>
          <w:numId w:val="1"/>
        </w:numPr>
        <w:spacing w:line="360" w:lineRule="auto"/>
        <w:jc w:val="both"/>
        <w:rPr>
          <w:lang w:val="es-ES_tradnl"/>
        </w:rPr>
      </w:pPr>
      <w:r w:rsidRPr="007F646C">
        <w:rPr>
          <w:lang w:val="es-ES_tradnl"/>
        </w:rPr>
        <w:t>Según las funciones del lenguaje: se trata un discurso en el que predomina la  función informativa del lenguaje ya que comunica conocimientos;</w:t>
      </w:r>
    </w:p>
    <w:p w:rsidR="00CD7959" w:rsidRPr="007F646C" w:rsidRDefault="00CD7959" w:rsidP="00CD7959">
      <w:pPr>
        <w:numPr>
          <w:ilvl w:val="0"/>
          <w:numId w:val="1"/>
        </w:numPr>
        <w:spacing w:line="360" w:lineRule="auto"/>
        <w:jc w:val="both"/>
        <w:rPr>
          <w:lang w:val="es-ES_tradnl"/>
        </w:rPr>
      </w:pPr>
      <w:r w:rsidRPr="007F646C">
        <w:rPr>
          <w:lang w:val="es-ES_tradnl"/>
        </w:rPr>
        <w:t>Según su finalidad: está dirigido a la comprensión de un tema específico que se intenta aclarar.</w:t>
      </w:r>
    </w:p>
    <w:p w:rsidR="00CD7959" w:rsidRPr="007F646C" w:rsidRDefault="00CD7959" w:rsidP="00CD7959">
      <w:pPr>
        <w:spacing w:line="360" w:lineRule="auto"/>
        <w:ind w:left="360"/>
        <w:jc w:val="both"/>
        <w:rPr>
          <w:lang w:val="es-ES_tradnl"/>
        </w:rPr>
      </w:pPr>
    </w:p>
    <w:p w:rsidR="00CD7959" w:rsidRPr="007F646C" w:rsidRDefault="00CD7959" w:rsidP="00CD7959">
      <w:pPr>
        <w:spacing w:line="360" w:lineRule="auto"/>
        <w:jc w:val="both"/>
        <w:rPr>
          <w:lang w:val="es-ES_tradnl"/>
        </w:rPr>
      </w:pPr>
      <w:r w:rsidRPr="00B26FC9">
        <w:rPr>
          <w:b/>
          <w:lang w:val="es-ES_tradnl"/>
        </w:rPr>
        <w:t>Atributos que la componen</w:t>
      </w:r>
      <w:r w:rsidRPr="007F646C">
        <w:rPr>
          <w:lang w:val="es-ES_tradnl"/>
        </w:rPr>
        <w:t>: en todo texto explicativo aparecen algunas de las siguientes formas:</w:t>
      </w:r>
    </w:p>
    <w:p w:rsidR="00CD7959" w:rsidRPr="007F646C" w:rsidRDefault="00CD7959" w:rsidP="00CD7959">
      <w:pPr>
        <w:numPr>
          <w:ilvl w:val="0"/>
          <w:numId w:val="2"/>
        </w:numPr>
        <w:spacing w:line="360" w:lineRule="auto"/>
        <w:jc w:val="both"/>
        <w:rPr>
          <w:lang w:val="es-ES_tradnl"/>
        </w:rPr>
      </w:pPr>
      <w:r w:rsidRPr="007F646C">
        <w:rPr>
          <w:b/>
          <w:lang w:val="es-ES_tradnl"/>
        </w:rPr>
        <w:t>Enumeración</w:t>
      </w:r>
      <w:r w:rsidRPr="007F646C">
        <w:rPr>
          <w:lang w:val="es-ES_tradnl"/>
        </w:rPr>
        <w:t>: inventario de hechos, actos, datos, objetos, rasgos, etc.;</w:t>
      </w:r>
    </w:p>
    <w:p w:rsidR="00CD7959" w:rsidRPr="007F646C" w:rsidRDefault="00CD7959" w:rsidP="00CD7959">
      <w:pPr>
        <w:numPr>
          <w:ilvl w:val="0"/>
          <w:numId w:val="2"/>
        </w:numPr>
        <w:spacing w:line="360" w:lineRule="auto"/>
        <w:jc w:val="both"/>
        <w:rPr>
          <w:lang w:val="es-ES_tradnl"/>
        </w:rPr>
      </w:pPr>
      <w:r w:rsidRPr="007F646C">
        <w:rPr>
          <w:b/>
          <w:lang w:val="es-ES_tradnl"/>
        </w:rPr>
        <w:t>Descripción</w:t>
      </w:r>
      <w:r w:rsidRPr="007F646C">
        <w:rPr>
          <w:lang w:val="es-ES_tradnl"/>
        </w:rPr>
        <w:t>: enumeración organizada mediante un orden determinado (de mayor a menor, de arriba hacia abajo, de afuera hacia adentro, etc.) de los rasgos que permiten distinguirlo de otros;</w:t>
      </w:r>
    </w:p>
    <w:p w:rsidR="00CD7959" w:rsidRPr="007F646C" w:rsidRDefault="00CD7959" w:rsidP="00CD7959">
      <w:pPr>
        <w:numPr>
          <w:ilvl w:val="0"/>
          <w:numId w:val="2"/>
        </w:numPr>
        <w:spacing w:line="360" w:lineRule="auto"/>
        <w:jc w:val="both"/>
        <w:rPr>
          <w:lang w:val="es-ES_tradnl"/>
        </w:rPr>
      </w:pPr>
      <w:r w:rsidRPr="007F646C">
        <w:rPr>
          <w:b/>
          <w:lang w:val="es-ES_tradnl"/>
        </w:rPr>
        <w:t>Definición</w:t>
      </w:r>
      <w:r w:rsidRPr="007F646C">
        <w:rPr>
          <w:lang w:val="es-ES_tradnl"/>
        </w:rPr>
        <w:t>: enunciado usado para identificar los rasgos esenciales de un objeto, hecho, fenómeno, concepto, proceso, etc.;</w:t>
      </w:r>
    </w:p>
    <w:p w:rsidR="00CD7959" w:rsidRPr="007F646C" w:rsidRDefault="00CD7959" w:rsidP="00CD7959">
      <w:pPr>
        <w:numPr>
          <w:ilvl w:val="0"/>
          <w:numId w:val="2"/>
        </w:numPr>
        <w:spacing w:line="360" w:lineRule="auto"/>
        <w:jc w:val="both"/>
        <w:rPr>
          <w:lang w:val="es-ES_tradnl"/>
        </w:rPr>
      </w:pPr>
      <w:r w:rsidRPr="007F646C">
        <w:rPr>
          <w:b/>
          <w:lang w:val="es-ES_tradnl"/>
        </w:rPr>
        <w:t>Clasificación o taxonomía</w:t>
      </w:r>
      <w:r w:rsidRPr="007F646C">
        <w:rPr>
          <w:lang w:val="es-ES_tradnl"/>
        </w:rPr>
        <w:t>: agrupamiento de objetos, hechos, datos, conceptos, etc., en tipos según criterios determinados;</w:t>
      </w:r>
    </w:p>
    <w:p w:rsidR="00CD7959" w:rsidRPr="007F646C" w:rsidRDefault="00CD7959" w:rsidP="00CD7959">
      <w:pPr>
        <w:numPr>
          <w:ilvl w:val="0"/>
          <w:numId w:val="2"/>
        </w:numPr>
        <w:spacing w:line="360" w:lineRule="auto"/>
        <w:jc w:val="both"/>
        <w:rPr>
          <w:lang w:val="es-ES_tradnl"/>
        </w:rPr>
      </w:pPr>
      <w:r w:rsidRPr="007F646C">
        <w:rPr>
          <w:b/>
          <w:lang w:val="es-ES_tradnl"/>
        </w:rPr>
        <w:t>Comparación</w:t>
      </w:r>
      <w:r w:rsidRPr="007F646C">
        <w:rPr>
          <w:lang w:val="es-ES_tradnl"/>
        </w:rPr>
        <w:t>: relación entre dos o más objetos, hechos, conceptos, etc., que permiten identificar semejanzas y/o diferencias que se establecen a través de sus componentes;</w:t>
      </w:r>
    </w:p>
    <w:p w:rsidR="00CD7959" w:rsidRDefault="00CD7959" w:rsidP="00CD7959">
      <w:pPr>
        <w:numPr>
          <w:ilvl w:val="0"/>
          <w:numId w:val="2"/>
        </w:numPr>
        <w:spacing w:line="360" w:lineRule="auto"/>
        <w:jc w:val="both"/>
        <w:rPr>
          <w:color w:val="000000"/>
        </w:rPr>
      </w:pPr>
      <w:r w:rsidRPr="007F646C">
        <w:rPr>
          <w:b/>
          <w:lang w:val="es-ES_tradnl"/>
        </w:rPr>
        <w:t>Establecimiento de relaciones analógicas</w:t>
      </w:r>
      <w:r w:rsidRPr="007F646C">
        <w:rPr>
          <w:lang w:val="es-ES_tradnl"/>
        </w:rPr>
        <w:t xml:space="preserve">: operación que establece semejanzas entre dos o más objetos, datos, hechos, conceptos o fenómenos </w:t>
      </w:r>
      <w:r>
        <w:rPr>
          <w:rStyle w:val="a"/>
          <w:bCs/>
          <w:color w:val="000000"/>
          <w:bdr w:val="none" w:sz="0" w:space="0" w:color="auto" w:frame="1"/>
        </w:rPr>
        <w:t xml:space="preserve">con otro u otros de distinto campo, mediante la comparación: </w:t>
      </w:r>
      <w:r w:rsidRPr="00247563">
        <w:rPr>
          <w:color w:val="000000"/>
          <w:shd w:val="clear" w:color="auto" w:fill="FFFFFF"/>
        </w:rPr>
        <w:t>La paloma es a la paz, co</w:t>
      </w:r>
      <w:r>
        <w:rPr>
          <w:color w:val="000000"/>
          <w:shd w:val="clear" w:color="auto" w:fill="FFFFFF"/>
        </w:rPr>
        <w:t xml:space="preserve">mo el cuervo es al mal agüero; </w:t>
      </w:r>
      <w:r w:rsidRPr="00247563">
        <w:rPr>
          <w:color w:val="000000"/>
          <w:shd w:val="clear" w:color="auto" w:fill="FFFFFF"/>
        </w:rPr>
        <w:t xml:space="preserve"> El calor es al fuego, como el frío es a la nieve</w:t>
      </w:r>
      <w:r>
        <w:rPr>
          <w:color w:val="000000"/>
          <w:shd w:val="clear" w:color="auto" w:fill="FFFFFF"/>
        </w:rPr>
        <w:t>; Escalar una montaña es</w:t>
      </w:r>
      <w:r w:rsidRPr="00067568">
        <w:rPr>
          <w:color w:val="000000"/>
          <w:shd w:val="clear" w:color="auto" w:fill="FFFFFF"/>
        </w:rPr>
        <w:t xml:space="preserve"> para ella, lo que rendir un examen es para mí.</w:t>
      </w:r>
    </w:p>
    <w:p w:rsidR="00CD7959" w:rsidRPr="00247563" w:rsidRDefault="00CD7959" w:rsidP="00CD7959">
      <w:pPr>
        <w:numPr>
          <w:ilvl w:val="0"/>
          <w:numId w:val="2"/>
        </w:numPr>
        <w:spacing w:line="360" w:lineRule="auto"/>
        <w:jc w:val="both"/>
        <w:rPr>
          <w:color w:val="000000"/>
        </w:rPr>
      </w:pPr>
      <w:r w:rsidRPr="007F646C">
        <w:rPr>
          <w:b/>
          <w:lang w:val="es-ES_tradnl"/>
        </w:rPr>
        <w:lastRenderedPageBreak/>
        <w:t>Establecimiento de relaciones de causa-efecto</w:t>
      </w:r>
      <w:r w:rsidRPr="007F646C">
        <w:rPr>
          <w:lang w:val="es-ES_tradnl"/>
        </w:rPr>
        <w:t>: operación mediante la que se manifiestan las relaciones que surgen entre las causas y consecuencias de un fenómeno o hecho.</w:t>
      </w:r>
    </w:p>
    <w:p w:rsidR="00CD7959" w:rsidRPr="007F646C" w:rsidRDefault="00CD7959" w:rsidP="00CD7959">
      <w:pPr>
        <w:spacing w:line="360" w:lineRule="auto"/>
        <w:jc w:val="both"/>
        <w:rPr>
          <w:b/>
          <w:lang w:val="es-ES_tradnl"/>
        </w:rPr>
      </w:pPr>
    </w:p>
    <w:p w:rsidR="00CD7959" w:rsidRPr="007F646C" w:rsidRDefault="00CD7959" w:rsidP="00CD7959">
      <w:pPr>
        <w:spacing w:line="360" w:lineRule="auto"/>
        <w:jc w:val="both"/>
        <w:rPr>
          <w:lang w:val="es-ES_tradnl"/>
        </w:rPr>
      </w:pPr>
      <w:r w:rsidRPr="007F646C">
        <w:rPr>
          <w:b/>
          <w:lang w:val="es-ES_tradnl"/>
        </w:rPr>
        <w:t>Actividad</w:t>
      </w:r>
      <w:r w:rsidRPr="007F646C">
        <w:rPr>
          <w:lang w:val="es-ES_tradnl"/>
        </w:rPr>
        <w:t>: “Impacto de la Revolución científico-tecnológica. El Imperio del conocimiento”</w:t>
      </w:r>
    </w:p>
    <w:p w:rsidR="00CD7959" w:rsidRPr="007F646C" w:rsidRDefault="00CD7959" w:rsidP="00CD7959">
      <w:pPr>
        <w:numPr>
          <w:ilvl w:val="0"/>
          <w:numId w:val="3"/>
        </w:numPr>
        <w:spacing w:line="360" w:lineRule="auto"/>
        <w:jc w:val="both"/>
        <w:rPr>
          <w:lang w:val="es-ES_tradnl"/>
        </w:rPr>
      </w:pPr>
      <w:r w:rsidRPr="007F646C">
        <w:rPr>
          <w:lang w:val="es-ES_tradnl"/>
        </w:rPr>
        <w:t>Leer el texto;</w:t>
      </w:r>
    </w:p>
    <w:p w:rsidR="00CD7959" w:rsidRPr="007F646C" w:rsidRDefault="00CD7959" w:rsidP="00CD7959">
      <w:pPr>
        <w:numPr>
          <w:ilvl w:val="0"/>
          <w:numId w:val="3"/>
        </w:numPr>
        <w:spacing w:line="360" w:lineRule="auto"/>
        <w:jc w:val="both"/>
        <w:rPr>
          <w:lang w:val="es-ES_tradnl"/>
        </w:rPr>
      </w:pPr>
      <w:r w:rsidRPr="007F646C">
        <w:rPr>
          <w:lang w:val="es-ES_tradnl"/>
        </w:rPr>
        <w:t xml:space="preserve">Determinar la base textual dominante y la función del lenguaje;    </w:t>
      </w:r>
    </w:p>
    <w:p w:rsidR="00CD7959" w:rsidRPr="007F646C" w:rsidRDefault="00CD7959" w:rsidP="00CD7959">
      <w:pPr>
        <w:numPr>
          <w:ilvl w:val="0"/>
          <w:numId w:val="3"/>
        </w:numPr>
        <w:spacing w:line="360" w:lineRule="auto"/>
        <w:jc w:val="both"/>
        <w:rPr>
          <w:lang w:val="es-ES_tradnl"/>
        </w:rPr>
      </w:pPr>
      <w:r w:rsidRPr="007F646C">
        <w:rPr>
          <w:lang w:val="es-ES_tradnl"/>
        </w:rPr>
        <w:t>Marcar en el texto los atributos elementos del texto;</w:t>
      </w:r>
    </w:p>
    <w:p w:rsidR="00CD7959" w:rsidRDefault="00CD7959" w:rsidP="00CD7959">
      <w:pPr>
        <w:rPr>
          <w:lang w:val="es-ES_tradnl"/>
        </w:rPr>
      </w:pPr>
    </w:p>
    <w:p w:rsidR="00CD7959" w:rsidRDefault="00CD7959" w:rsidP="00CD7959">
      <w:pPr>
        <w:rPr>
          <w:b/>
          <w:lang w:val="es-ES_tradnl"/>
        </w:rPr>
      </w:pPr>
      <w:r w:rsidRPr="00E71008">
        <w:rPr>
          <w:b/>
          <w:lang w:val="es-ES_tradnl"/>
        </w:rPr>
        <w:t xml:space="preserve">      BREAK</w:t>
      </w:r>
    </w:p>
    <w:p w:rsidR="00CD7959" w:rsidRDefault="00CD7959" w:rsidP="00CD7959">
      <w:pPr>
        <w:rPr>
          <w:b/>
          <w:lang w:val="es-ES_tradnl"/>
        </w:rPr>
      </w:pPr>
    </w:p>
    <w:p w:rsidR="00CD7959" w:rsidRDefault="00CD7959" w:rsidP="00CD7959">
      <w:pPr>
        <w:rPr>
          <w:b/>
          <w:lang w:val="es-ES_tradnl"/>
        </w:rPr>
      </w:pPr>
    </w:p>
    <w:p w:rsidR="00CD7959" w:rsidRPr="007F646C" w:rsidRDefault="00CD7959" w:rsidP="00CD7959">
      <w:pPr>
        <w:spacing w:line="360" w:lineRule="auto"/>
        <w:jc w:val="both"/>
        <w:rPr>
          <w:b/>
          <w:lang w:val="es-ES_tradnl"/>
        </w:rPr>
      </w:pPr>
      <w:r w:rsidRPr="007F646C">
        <w:rPr>
          <w:b/>
          <w:sz w:val="28"/>
          <w:szCs w:val="28"/>
          <w:lang w:val="es-ES_tradnl"/>
        </w:rPr>
        <w:t>Resumen</w:t>
      </w:r>
      <w:r w:rsidRPr="007F646C">
        <w:rPr>
          <w:b/>
          <w:lang w:val="es-ES_tradnl"/>
        </w:rPr>
        <w:t xml:space="preserve">: </w:t>
      </w:r>
      <w:r>
        <w:rPr>
          <w:lang w:val="es-ES_tradnl"/>
        </w:rPr>
        <w:t>i</w:t>
      </w:r>
      <w:r w:rsidRPr="007F646C">
        <w:rPr>
          <w:lang w:val="es-ES_tradnl"/>
        </w:rPr>
        <w:t xml:space="preserve">mplica la </w:t>
      </w:r>
      <w:r>
        <w:rPr>
          <w:lang w:val="es-ES_tradnl"/>
        </w:rPr>
        <w:t xml:space="preserve">reestructuración </w:t>
      </w:r>
      <w:r w:rsidRPr="007F646C">
        <w:rPr>
          <w:lang w:val="es-ES_tradnl"/>
        </w:rPr>
        <w:t xml:space="preserve">  del texto a fin de obtener un texto breve</w:t>
      </w:r>
      <w:r>
        <w:rPr>
          <w:lang w:val="es-ES_tradnl"/>
        </w:rPr>
        <w:t xml:space="preserve"> que posea unidad de sentido,</w:t>
      </w:r>
      <w:r w:rsidRPr="007F646C">
        <w:rPr>
          <w:lang w:val="es-ES_tradnl"/>
        </w:rPr>
        <w:t xml:space="preserve"> por lo tanto debe tener cohesión y coherencia interna. En su realización se</w:t>
      </w:r>
      <w:r w:rsidR="0027204E">
        <w:rPr>
          <w:lang w:val="es-ES_tradnl"/>
        </w:rPr>
        <w:t xml:space="preserve"> ponen en j</w:t>
      </w:r>
      <w:r>
        <w:rPr>
          <w:lang w:val="es-ES_tradnl"/>
        </w:rPr>
        <w:t xml:space="preserve">uego las </w:t>
      </w:r>
      <w:proofErr w:type="spellStart"/>
      <w:r>
        <w:rPr>
          <w:lang w:val="es-ES_tradnl"/>
        </w:rPr>
        <w:t>macrorreglas</w:t>
      </w:r>
      <w:proofErr w:type="spellEnd"/>
      <w:r>
        <w:rPr>
          <w:lang w:val="es-ES_tradnl"/>
        </w:rPr>
        <w:t>, es decir normativas universales que asisten a su realización</w:t>
      </w:r>
      <w:r w:rsidRPr="007F646C">
        <w:rPr>
          <w:lang w:val="es-ES_tradnl"/>
        </w:rPr>
        <w:t>:</w:t>
      </w:r>
    </w:p>
    <w:p w:rsidR="00CD7959" w:rsidRPr="007F646C" w:rsidRDefault="00CD7959" w:rsidP="00CD7959">
      <w:pPr>
        <w:spacing w:line="360" w:lineRule="auto"/>
        <w:ind w:left="360"/>
        <w:jc w:val="both"/>
        <w:rPr>
          <w:b/>
          <w:u w:val="single"/>
          <w:lang w:val="es-ES_tradnl"/>
        </w:rPr>
      </w:pPr>
    </w:p>
    <w:p w:rsidR="00CD7959" w:rsidRPr="007F646C" w:rsidRDefault="00CD7959" w:rsidP="00CD7959">
      <w:pPr>
        <w:spacing w:line="360" w:lineRule="auto"/>
        <w:jc w:val="both"/>
        <w:rPr>
          <w:lang w:val="es-ES_tradnl"/>
        </w:rPr>
      </w:pPr>
      <w:r w:rsidRPr="007F646C">
        <w:rPr>
          <w:b/>
          <w:lang w:val="es-ES_tradnl"/>
        </w:rPr>
        <w:t xml:space="preserve">            Selección</w:t>
      </w:r>
      <w:r w:rsidR="00112953">
        <w:rPr>
          <w:lang w:val="es-ES_tradnl"/>
        </w:rPr>
        <w:t xml:space="preserve">           </w:t>
      </w:r>
      <w:r w:rsidRPr="007F646C">
        <w:rPr>
          <w:lang w:val="es-ES_tradnl"/>
        </w:rPr>
        <w:t xml:space="preserve">      </w:t>
      </w:r>
      <w:r w:rsidRPr="007F646C">
        <w:rPr>
          <w:b/>
          <w:lang w:val="es-ES_tradnl"/>
        </w:rPr>
        <w:t>Supresión</w:t>
      </w:r>
      <w:r w:rsidRPr="007F646C">
        <w:rPr>
          <w:lang w:val="es-ES_tradnl"/>
        </w:rPr>
        <w:t xml:space="preserve">            </w:t>
      </w:r>
      <w:r w:rsidRPr="007F646C">
        <w:rPr>
          <w:b/>
          <w:lang w:val="es-ES_tradnl"/>
        </w:rPr>
        <w:t>Generalización</w:t>
      </w:r>
      <w:r w:rsidR="00112953">
        <w:rPr>
          <w:lang w:val="es-ES_tradnl"/>
        </w:rPr>
        <w:t xml:space="preserve">              </w:t>
      </w:r>
      <w:r w:rsidRPr="007F646C">
        <w:rPr>
          <w:lang w:val="es-ES_tradnl"/>
        </w:rPr>
        <w:t xml:space="preserve"> </w:t>
      </w:r>
      <w:r w:rsidRPr="007F646C">
        <w:rPr>
          <w:b/>
          <w:lang w:val="es-ES_tradnl"/>
        </w:rPr>
        <w:t>Construcción</w:t>
      </w:r>
    </w:p>
    <w:p w:rsidR="00CD7959" w:rsidRPr="007F646C" w:rsidRDefault="00CD7959" w:rsidP="00CD7959">
      <w:pPr>
        <w:tabs>
          <w:tab w:val="left" w:pos="4152"/>
        </w:tabs>
        <w:spacing w:line="360" w:lineRule="auto"/>
        <w:jc w:val="both"/>
        <w:rPr>
          <w:u w:val="single"/>
          <w:lang w:val="es-ES_tradnl"/>
        </w:rPr>
      </w:pPr>
    </w:p>
    <w:p w:rsidR="00CD7959" w:rsidRPr="007F646C" w:rsidRDefault="00CD7959" w:rsidP="00CD7959">
      <w:pPr>
        <w:tabs>
          <w:tab w:val="left" w:pos="4152"/>
        </w:tabs>
        <w:spacing w:line="360" w:lineRule="auto"/>
        <w:jc w:val="both"/>
        <w:rPr>
          <w:b/>
          <w:lang w:val="es-ES_tradnl"/>
        </w:rPr>
      </w:pPr>
      <w:r w:rsidRPr="007F646C">
        <w:rPr>
          <w:lang w:val="es-ES_tradnl"/>
        </w:rPr>
        <w:t xml:space="preserve">Restricción a tener en cuanta al momento de hacer un resumen: </w:t>
      </w:r>
      <w:r w:rsidRPr="007F646C">
        <w:rPr>
          <w:b/>
          <w:lang w:val="es-ES_tradnl"/>
        </w:rPr>
        <w:t>no se puede suprimir información de la que se inferirá otra información necesaria para la interpretación del resto del discurso.</w:t>
      </w:r>
    </w:p>
    <w:p w:rsidR="00CD7959" w:rsidRPr="007F646C" w:rsidRDefault="00CD7959" w:rsidP="00CD7959">
      <w:pPr>
        <w:tabs>
          <w:tab w:val="left" w:pos="4152"/>
        </w:tabs>
        <w:spacing w:line="360" w:lineRule="auto"/>
        <w:jc w:val="both"/>
        <w:rPr>
          <w:b/>
          <w:lang w:val="es-ES_tradnl"/>
        </w:rPr>
      </w:pPr>
    </w:p>
    <w:p w:rsidR="00CD7959" w:rsidRPr="007F646C" w:rsidRDefault="00CD7959" w:rsidP="00CD7959">
      <w:pPr>
        <w:tabs>
          <w:tab w:val="left" w:pos="4152"/>
        </w:tabs>
        <w:spacing w:line="360" w:lineRule="auto"/>
        <w:jc w:val="both"/>
        <w:rPr>
          <w:b/>
          <w:lang w:val="es-ES_tradnl"/>
        </w:rPr>
      </w:pPr>
      <w:r w:rsidRPr="007F646C">
        <w:rPr>
          <w:b/>
          <w:lang w:val="es-ES_tradnl"/>
        </w:rPr>
        <w:br/>
      </w:r>
      <w:r w:rsidRPr="007F646C">
        <w:rPr>
          <w:b/>
          <w:sz w:val="28"/>
          <w:szCs w:val="28"/>
          <w:lang w:val="es-ES_tradnl"/>
        </w:rPr>
        <w:t>El Subrayado</w:t>
      </w:r>
      <w:r w:rsidRPr="007F646C">
        <w:rPr>
          <w:b/>
          <w:lang w:val="es-ES_tradnl"/>
        </w:rPr>
        <w:t>:</w:t>
      </w:r>
      <w:r>
        <w:rPr>
          <w:b/>
          <w:lang w:val="es-ES_tradnl"/>
        </w:rPr>
        <w:t xml:space="preserve"> s</w:t>
      </w:r>
      <w:r w:rsidRPr="007F646C">
        <w:rPr>
          <w:lang w:val="es-ES_tradnl"/>
        </w:rPr>
        <w:t>u función es destacar frases o párrafos que se consideran útiles o importantes para incorporarlos a la investigación o trabajo que se está realizando. Requiere de una primera lectura completa, a modo de ponerse en tema y apreciar el texto en su integridad. Refiere a jerarquizar y seleccionar las ideas que organizan el significado, de allí la necesidad de una lectura comprensiva global previa.</w:t>
      </w:r>
    </w:p>
    <w:p w:rsidR="00CD7959" w:rsidRPr="007F646C" w:rsidRDefault="00CD7959" w:rsidP="00CD7959">
      <w:pPr>
        <w:spacing w:line="360" w:lineRule="auto"/>
        <w:ind w:firstLine="709"/>
        <w:jc w:val="both"/>
        <w:rPr>
          <w:lang w:val="es-ES_tradnl"/>
        </w:rPr>
      </w:pPr>
    </w:p>
    <w:p w:rsidR="00CD7959" w:rsidRPr="007F646C" w:rsidRDefault="00CD7959" w:rsidP="00CD7959">
      <w:pPr>
        <w:tabs>
          <w:tab w:val="left" w:pos="4152"/>
        </w:tabs>
        <w:spacing w:line="360" w:lineRule="auto"/>
        <w:jc w:val="both"/>
        <w:rPr>
          <w:b/>
          <w:lang w:val="es-ES_tradnl"/>
        </w:rPr>
      </w:pPr>
      <w:r w:rsidRPr="007F646C">
        <w:rPr>
          <w:b/>
          <w:lang w:val="es-ES_tradnl"/>
        </w:rPr>
        <w:t xml:space="preserve">Actividad: </w:t>
      </w:r>
      <w:r w:rsidRPr="007F646C">
        <w:rPr>
          <w:lang w:val="es-ES_tradnl"/>
        </w:rPr>
        <w:t>realizar un resumen mediante la técnica de subrayado</w:t>
      </w:r>
    </w:p>
    <w:p w:rsidR="00CD7959" w:rsidRPr="007F646C" w:rsidRDefault="00CD7959" w:rsidP="00CD7959">
      <w:pPr>
        <w:tabs>
          <w:tab w:val="left" w:pos="4152"/>
        </w:tabs>
        <w:spacing w:line="360" w:lineRule="auto"/>
        <w:jc w:val="both"/>
        <w:rPr>
          <w:lang w:val="es-ES_tradnl"/>
        </w:rPr>
      </w:pPr>
    </w:p>
    <w:p w:rsidR="00CD7959" w:rsidRPr="007F646C" w:rsidRDefault="00CD7959" w:rsidP="00CD7959">
      <w:pPr>
        <w:numPr>
          <w:ilvl w:val="0"/>
          <w:numId w:val="4"/>
        </w:numPr>
        <w:tabs>
          <w:tab w:val="left" w:pos="4152"/>
        </w:tabs>
        <w:spacing w:line="360" w:lineRule="auto"/>
        <w:jc w:val="both"/>
        <w:rPr>
          <w:lang w:val="es-ES_tradnl"/>
        </w:rPr>
      </w:pPr>
      <w:r w:rsidRPr="007F646C">
        <w:rPr>
          <w:lang w:val="es-ES_tradnl"/>
        </w:rPr>
        <w:lastRenderedPageBreak/>
        <w:t>“El caso de plomo”.</w:t>
      </w:r>
    </w:p>
    <w:p w:rsidR="00CD7959" w:rsidRPr="007F646C" w:rsidRDefault="00CD7959" w:rsidP="00CD7959">
      <w:pPr>
        <w:numPr>
          <w:ilvl w:val="0"/>
          <w:numId w:val="4"/>
        </w:numPr>
        <w:tabs>
          <w:tab w:val="left" w:pos="4152"/>
        </w:tabs>
        <w:spacing w:line="360" w:lineRule="auto"/>
        <w:jc w:val="both"/>
        <w:rPr>
          <w:lang w:val="es-ES_tradnl"/>
        </w:rPr>
      </w:pPr>
      <w:r w:rsidRPr="007F646C">
        <w:rPr>
          <w:lang w:val="es-ES_tradnl"/>
        </w:rPr>
        <w:t>“Tecnología y política”.</w:t>
      </w:r>
    </w:p>
    <w:p w:rsidR="00376F8D" w:rsidRDefault="00376F8D"/>
    <w:p w:rsidR="00CD7959" w:rsidRPr="00BA02A9" w:rsidRDefault="00CD7959" w:rsidP="00CD7959">
      <w:pPr>
        <w:pStyle w:val="NormalWeb"/>
        <w:spacing w:line="360" w:lineRule="auto"/>
        <w:jc w:val="both"/>
      </w:pPr>
      <w:r w:rsidRPr="001D45E0">
        <w:rPr>
          <w:b/>
          <w:sz w:val="28"/>
          <w:szCs w:val="28"/>
          <w:lang w:val="es-ES_tradnl"/>
        </w:rPr>
        <w:t xml:space="preserve">Síntesis: </w:t>
      </w:r>
      <w:r w:rsidR="0027204E">
        <w:rPr>
          <w:lang w:val="es-ES_tradnl"/>
        </w:rPr>
        <w:t>l</w:t>
      </w:r>
      <w:r w:rsidRPr="00BA02A9">
        <w:t>a síntesis se basa en el rescate de  las ideas centrales de un texto que muestra la intención original que su autor  quiso reflejar, a partir de las propias palabras de quién leyó, interpretó y reelaboró el texto primigenio. Es poner en acción las competencias lingüísticas, culturales e ideológicas para la construcción de un nuevo texto, que no se contradice con el texto original, pasado por el tamiz del propio pensamiento. No obstante el re-crear al que se alude precedentemente, es importante evitar incluir ideas nuevas o percepciones propias acerca de lo que se está queriendo resumir.</w:t>
      </w:r>
    </w:p>
    <w:p w:rsidR="00CD7959" w:rsidRPr="00BA02A9" w:rsidRDefault="00CD7959" w:rsidP="00CD7959">
      <w:pPr>
        <w:spacing w:before="100" w:beforeAutospacing="1" w:after="100" w:afterAutospacing="1" w:line="360" w:lineRule="auto"/>
        <w:ind w:firstLine="709"/>
        <w:jc w:val="both"/>
      </w:pPr>
      <w:r w:rsidRPr="00BA02A9">
        <w:t>Para la realización de una buena síntesis lo recomendado es realizar una lectura completa del texto, y luego, una segunda lectura en la que se subrayan las ideas centrales. Durante el proceso de la relectura es de gran ayuda notar la estructura del texto, el que debiera contener una introducción, un desarrollo y una conclusión. De este modo, resultará más fácil organizar las ideas extraídas y redactar un nuevo texto sin modificar la intención del autor original.</w:t>
      </w:r>
    </w:p>
    <w:p w:rsidR="00063C4D" w:rsidRDefault="00063C4D" w:rsidP="00063C4D">
      <w:pPr>
        <w:pStyle w:val="Prrafodelista"/>
        <w:numPr>
          <w:ilvl w:val="0"/>
          <w:numId w:val="5"/>
        </w:numPr>
        <w:spacing w:line="360" w:lineRule="auto"/>
        <w:rPr>
          <w:b/>
          <w:lang w:val="es-ES_tradnl"/>
        </w:rPr>
      </w:pPr>
      <w:r>
        <w:rPr>
          <w:b/>
          <w:lang w:val="es-ES_tradnl"/>
        </w:rPr>
        <w:t>Actividad</w:t>
      </w:r>
    </w:p>
    <w:p w:rsidR="00CD7959" w:rsidRDefault="00DE0903" w:rsidP="00063C4D">
      <w:pPr>
        <w:pStyle w:val="Prrafodelista"/>
        <w:spacing w:line="360" w:lineRule="auto"/>
        <w:rPr>
          <w:lang w:val="es-ES_tradnl"/>
        </w:rPr>
      </w:pPr>
      <w:r w:rsidRPr="00063C4D">
        <w:rPr>
          <w:b/>
          <w:lang w:val="es-ES_tradnl"/>
        </w:rPr>
        <w:t xml:space="preserve"> </w:t>
      </w:r>
      <w:r w:rsidRPr="00063C4D">
        <w:rPr>
          <w:lang w:val="es-ES_tradnl"/>
        </w:rPr>
        <w:t xml:space="preserve">Leer </w:t>
      </w:r>
      <w:r w:rsidR="002B11C5" w:rsidRPr="00063C4D">
        <w:rPr>
          <w:lang w:val="es-ES_tradnl"/>
        </w:rPr>
        <w:t>“</w:t>
      </w:r>
      <w:r w:rsidR="002B11C5" w:rsidRPr="00063C4D">
        <w:rPr>
          <w:b/>
          <w:lang w:val="es-ES_tradnl"/>
        </w:rPr>
        <w:t xml:space="preserve">¿Se puede orientar la tecnología?” </w:t>
      </w:r>
      <w:r w:rsidR="002B11C5" w:rsidRPr="00063C4D">
        <w:rPr>
          <w:lang w:val="es-ES_tradnl"/>
        </w:rPr>
        <w:t>(p. 23/25).</w:t>
      </w:r>
    </w:p>
    <w:p w:rsidR="00063C4D" w:rsidRDefault="00063C4D" w:rsidP="00063C4D">
      <w:pPr>
        <w:pStyle w:val="Prrafodelista"/>
        <w:spacing w:line="360" w:lineRule="auto"/>
        <w:rPr>
          <w:lang w:val="es-ES_tradnl"/>
        </w:rPr>
      </w:pPr>
      <w:r>
        <w:rPr>
          <w:lang w:val="es-ES_tradnl"/>
        </w:rPr>
        <w:t xml:space="preserve">Hacer </w:t>
      </w:r>
      <w:r w:rsidR="007E64D5">
        <w:rPr>
          <w:lang w:val="es-ES_tradnl"/>
        </w:rPr>
        <w:t>un resumen por técnica de subrayado de El caso del Plomo y Tecnología y política.</w:t>
      </w:r>
    </w:p>
    <w:p w:rsidR="00D461F4" w:rsidRPr="00063C4D" w:rsidRDefault="00D461F4" w:rsidP="00063C4D">
      <w:pPr>
        <w:pStyle w:val="Prrafodelista"/>
        <w:spacing w:line="360" w:lineRule="auto"/>
        <w:rPr>
          <w:b/>
          <w:lang w:val="es-ES_tradnl"/>
        </w:rPr>
      </w:pPr>
      <w:bookmarkStart w:id="0" w:name="_GoBack"/>
      <w:bookmarkEnd w:id="0"/>
    </w:p>
    <w:sectPr w:rsidR="00D461F4" w:rsidRPr="00063C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86D2B"/>
    <w:multiLevelType w:val="hybridMultilevel"/>
    <w:tmpl w:val="C15EA5B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5F69122F"/>
    <w:multiLevelType w:val="hybridMultilevel"/>
    <w:tmpl w:val="AE5ED20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61DA2261"/>
    <w:multiLevelType w:val="hybridMultilevel"/>
    <w:tmpl w:val="9FC8610A"/>
    <w:lvl w:ilvl="0" w:tplc="0C0A000B">
      <w:start w:val="1"/>
      <w:numFmt w:val="bullet"/>
      <w:lvlText w:val=""/>
      <w:lvlJc w:val="left"/>
      <w:pPr>
        <w:tabs>
          <w:tab w:val="num" w:pos="1500"/>
        </w:tabs>
        <w:ind w:left="1500" w:hanging="360"/>
      </w:pPr>
      <w:rPr>
        <w:rFonts w:ascii="Wingdings" w:hAnsi="Wingdings" w:hint="default"/>
      </w:rPr>
    </w:lvl>
    <w:lvl w:ilvl="1" w:tplc="0C0A0003" w:tentative="1">
      <w:start w:val="1"/>
      <w:numFmt w:val="bullet"/>
      <w:lvlText w:val="o"/>
      <w:lvlJc w:val="left"/>
      <w:pPr>
        <w:tabs>
          <w:tab w:val="num" w:pos="2220"/>
        </w:tabs>
        <w:ind w:left="2220" w:hanging="360"/>
      </w:pPr>
      <w:rPr>
        <w:rFonts w:ascii="Courier New" w:hAnsi="Courier New" w:cs="Courier New" w:hint="default"/>
      </w:rPr>
    </w:lvl>
    <w:lvl w:ilvl="2" w:tplc="0C0A0005" w:tentative="1">
      <w:start w:val="1"/>
      <w:numFmt w:val="bullet"/>
      <w:lvlText w:val=""/>
      <w:lvlJc w:val="left"/>
      <w:pPr>
        <w:tabs>
          <w:tab w:val="num" w:pos="2940"/>
        </w:tabs>
        <w:ind w:left="2940" w:hanging="360"/>
      </w:pPr>
      <w:rPr>
        <w:rFonts w:ascii="Wingdings" w:hAnsi="Wingdings" w:hint="default"/>
      </w:rPr>
    </w:lvl>
    <w:lvl w:ilvl="3" w:tplc="0C0A0001" w:tentative="1">
      <w:start w:val="1"/>
      <w:numFmt w:val="bullet"/>
      <w:lvlText w:val=""/>
      <w:lvlJc w:val="left"/>
      <w:pPr>
        <w:tabs>
          <w:tab w:val="num" w:pos="3660"/>
        </w:tabs>
        <w:ind w:left="3660" w:hanging="360"/>
      </w:pPr>
      <w:rPr>
        <w:rFonts w:ascii="Symbol" w:hAnsi="Symbol" w:hint="default"/>
      </w:rPr>
    </w:lvl>
    <w:lvl w:ilvl="4" w:tplc="0C0A0003" w:tentative="1">
      <w:start w:val="1"/>
      <w:numFmt w:val="bullet"/>
      <w:lvlText w:val="o"/>
      <w:lvlJc w:val="left"/>
      <w:pPr>
        <w:tabs>
          <w:tab w:val="num" w:pos="4380"/>
        </w:tabs>
        <w:ind w:left="4380" w:hanging="360"/>
      </w:pPr>
      <w:rPr>
        <w:rFonts w:ascii="Courier New" w:hAnsi="Courier New" w:cs="Courier New" w:hint="default"/>
      </w:rPr>
    </w:lvl>
    <w:lvl w:ilvl="5" w:tplc="0C0A0005" w:tentative="1">
      <w:start w:val="1"/>
      <w:numFmt w:val="bullet"/>
      <w:lvlText w:val=""/>
      <w:lvlJc w:val="left"/>
      <w:pPr>
        <w:tabs>
          <w:tab w:val="num" w:pos="5100"/>
        </w:tabs>
        <w:ind w:left="5100" w:hanging="360"/>
      </w:pPr>
      <w:rPr>
        <w:rFonts w:ascii="Wingdings" w:hAnsi="Wingdings" w:hint="default"/>
      </w:rPr>
    </w:lvl>
    <w:lvl w:ilvl="6" w:tplc="0C0A0001" w:tentative="1">
      <w:start w:val="1"/>
      <w:numFmt w:val="bullet"/>
      <w:lvlText w:val=""/>
      <w:lvlJc w:val="left"/>
      <w:pPr>
        <w:tabs>
          <w:tab w:val="num" w:pos="5820"/>
        </w:tabs>
        <w:ind w:left="5820" w:hanging="360"/>
      </w:pPr>
      <w:rPr>
        <w:rFonts w:ascii="Symbol" w:hAnsi="Symbol" w:hint="default"/>
      </w:rPr>
    </w:lvl>
    <w:lvl w:ilvl="7" w:tplc="0C0A0003" w:tentative="1">
      <w:start w:val="1"/>
      <w:numFmt w:val="bullet"/>
      <w:lvlText w:val="o"/>
      <w:lvlJc w:val="left"/>
      <w:pPr>
        <w:tabs>
          <w:tab w:val="num" w:pos="6540"/>
        </w:tabs>
        <w:ind w:left="6540" w:hanging="360"/>
      </w:pPr>
      <w:rPr>
        <w:rFonts w:ascii="Courier New" w:hAnsi="Courier New" w:cs="Courier New" w:hint="default"/>
      </w:rPr>
    </w:lvl>
    <w:lvl w:ilvl="8" w:tplc="0C0A0005" w:tentative="1">
      <w:start w:val="1"/>
      <w:numFmt w:val="bullet"/>
      <w:lvlText w:val=""/>
      <w:lvlJc w:val="left"/>
      <w:pPr>
        <w:tabs>
          <w:tab w:val="num" w:pos="7260"/>
        </w:tabs>
        <w:ind w:left="7260" w:hanging="360"/>
      </w:pPr>
      <w:rPr>
        <w:rFonts w:ascii="Wingdings" w:hAnsi="Wingdings" w:hint="default"/>
      </w:rPr>
    </w:lvl>
  </w:abstractNum>
  <w:abstractNum w:abstractNumId="3">
    <w:nsid w:val="76450A52"/>
    <w:multiLevelType w:val="hybridMultilevel"/>
    <w:tmpl w:val="4F8C47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7013727"/>
    <w:multiLevelType w:val="hybridMultilevel"/>
    <w:tmpl w:val="4A18F26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959"/>
    <w:rsid w:val="00063C4D"/>
    <w:rsid w:val="00112953"/>
    <w:rsid w:val="0027204E"/>
    <w:rsid w:val="002B11C5"/>
    <w:rsid w:val="00376F8D"/>
    <w:rsid w:val="007E64D5"/>
    <w:rsid w:val="00CD7959"/>
    <w:rsid w:val="00D461F4"/>
    <w:rsid w:val="00DE09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59"/>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D7959"/>
  </w:style>
  <w:style w:type="character" w:customStyle="1" w:styleId="a">
    <w:name w:val="a"/>
    <w:basedOn w:val="Fuentedeprrafopredeter"/>
    <w:rsid w:val="00CD7959"/>
  </w:style>
  <w:style w:type="paragraph" w:styleId="NormalWeb">
    <w:name w:val="Normal (Web)"/>
    <w:basedOn w:val="Normal"/>
    <w:rsid w:val="00CD7959"/>
    <w:pPr>
      <w:spacing w:before="100" w:beforeAutospacing="1" w:after="100" w:afterAutospacing="1"/>
    </w:pPr>
  </w:style>
  <w:style w:type="paragraph" w:styleId="Prrafodelista">
    <w:name w:val="List Paragraph"/>
    <w:basedOn w:val="Normal"/>
    <w:uiPriority w:val="34"/>
    <w:qFormat/>
    <w:rsid w:val="00063C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59"/>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D7959"/>
  </w:style>
  <w:style w:type="character" w:customStyle="1" w:styleId="a">
    <w:name w:val="a"/>
    <w:basedOn w:val="Fuentedeprrafopredeter"/>
    <w:rsid w:val="00CD7959"/>
  </w:style>
  <w:style w:type="paragraph" w:styleId="NormalWeb">
    <w:name w:val="Normal (Web)"/>
    <w:basedOn w:val="Normal"/>
    <w:rsid w:val="00CD7959"/>
    <w:pPr>
      <w:spacing w:before="100" w:beforeAutospacing="1" w:after="100" w:afterAutospacing="1"/>
    </w:pPr>
  </w:style>
  <w:style w:type="paragraph" w:styleId="Prrafodelista">
    <w:name w:val="List Paragraph"/>
    <w:basedOn w:val="Normal"/>
    <w:uiPriority w:val="34"/>
    <w:qFormat/>
    <w:rsid w:val="00063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692</Words>
  <Characters>3810</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dc:creator>
  <cp:lastModifiedBy>UTN</cp:lastModifiedBy>
  <cp:revision>8</cp:revision>
  <dcterms:created xsi:type="dcterms:W3CDTF">2020-12-27T18:10:00Z</dcterms:created>
  <dcterms:modified xsi:type="dcterms:W3CDTF">2021-01-14T19:43:00Z</dcterms:modified>
</cp:coreProperties>
</file>