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548719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C36592" w14:textId="62BC0EA7" w:rsidR="00705858" w:rsidRDefault="0070585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FD8DCA" wp14:editId="7B3555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42AB22C4D8F4849AE97C0B74BD40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1C7984" w14:textId="6E820901" w:rsidR="00705858" w:rsidRDefault="0070585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Analisis del gestor de tareas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A3CA3917C0A48F9B0CB15210085B5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6E90F2" w14:textId="60178F08" w:rsidR="00705858" w:rsidRDefault="0070585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Práctica de DIW</w:t>
              </w:r>
            </w:p>
          </w:sdtContent>
        </w:sdt>
        <w:p w14:paraId="15BB8582" w14:textId="77777777" w:rsidR="00705858" w:rsidRDefault="0070585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2778A5" wp14:editId="2D4C40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AC5DC9" w14:textId="68B71C64" w:rsidR="00705858" w:rsidRDefault="0070585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Juan manuel suarez</w:t>
                                    </w:r>
                                  </w:p>
                                </w:sdtContent>
                              </w:sdt>
                              <w:p w14:paraId="4196E1EE" w14:textId="228EB49F" w:rsidR="0070585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585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ies juan de la cierva</w:t>
                                    </w:r>
                                  </w:sdtContent>
                                </w:sdt>
                              </w:p>
                              <w:p w14:paraId="54662F51" w14:textId="229243AB" w:rsidR="00705858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5858">
                                      <w:rPr>
                                        <w:color w:val="4472C4" w:themeColor="accent1"/>
                                      </w:rPr>
                                      <w:t>2ºDAW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778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AC5DC9" w14:textId="68B71C64" w:rsidR="00705858" w:rsidRDefault="0070585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Juan manuel suarez</w:t>
                              </w:r>
                            </w:p>
                          </w:sdtContent>
                        </w:sdt>
                        <w:p w14:paraId="4196E1EE" w14:textId="228EB49F" w:rsidR="0070585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5858">
                                <w:rPr>
                                  <w:caps/>
                                  <w:color w:val="4472C4" w:themeColor="accent1"/>
                                </w:rPr>
                                <w:t>ies juan de la cierva</w:t>
                              </w:r>
                            </w:sdtContent>
                          </w:sdt>
                        </w:p>
                        <w:p w14:paraId="54662F51" w14:textId="229243AB" w:rsidR="00705858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05858">
                                <w:rPr>
                                  <w:color w:val="4472C4" w:themeColor="accent1"/>
                                </w:rPr>
                                <w:t>2ºDAW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14C05E4" wp14:editId="3C8AEAF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4171B" w14:textId="57B5CA8C" w:rsidR="00213529" w:rsidRDefault="00705858" w:rsidP="00213529">
          <w:r>
            <w:br w:type="page"/>
          </w:r>
        </w:p>
        <w:sdt>
          <w:sdtPr>
            <w:id w:val="-169106003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31FDBC5" w14:textId="07004552" w:rsidR="00DA266C" w:rsidRDefault="0021352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9699506" w:history="1">
                <w:r w:rsidR="00DA266C" w:rsidRPr="005428B1">
                  <w:rPr>
                    <w:rStyle w:val="Hipervnculo"/>
                    <w:noProof/>
                  </w:rPr>
                  <w:t>INTRODUCCIÓN</w:t>
                </w:r>
                <w:r w:rsidR="00DA266C">
                  <w:rPr>
                    <w:noProof/>
                    <w:webHidden/>
                  </w:rPr>
                  <w:tab/>
                </w:r>
                <w:r w:rsidR="00DA266C">
                  <w:rPr>
                    <w:noProof/>
                    <w:webHidden/>
                  </w:rPr>
                  <w:fldChar w:fldCharType="begin"/>
                </w:r>
                <w:r w:rsidR="00DA266C">
                  <w:rPr>
                    <w:noProof/>
                    <w:webHidden/>
                  </w:rPr>
                  <w:instrText xml:space="preserve"> PAGEREF _Toc159699506 \h </w:instrText>
                </w:r>
                <w:r w:rsidR="00DA266C">
                  <w:rPr>
                    <w:noProof/>
                    <w:webHidden/>
                  </w:rPr>
                </w:r>
                <w:r w:rsidR="00DA266C">
                  <w:rPr>
                    <w:noProof/>
                    <w:webHidden/>
                  </w:rPr>
                  <w:fldChar w:fldCharType="separate"/>
                </w:r>
                <w:r w:rsidR="00DA266C">
                  <w:rPr>
                    <w:noProof/>
                    <w:webHidden/>
                  </w:rPr>
                  <w:t>2</w:t>
                </w:r>
                <w:r w:rsidR="00DA266C">
                  <w:rPr>
                    <w:noProof/>
                    <w:webHidden/>
                  </w:rPr>
                  <w:fldChar w:fldCharType="end"/>
                </w:r>
              </w:hyperlink>
            </w:p>
            <w:p w14:paraId="083EF873" w14:textId="2AA754D8" w:rsidR="00DA266C" w:rsidRDefault="00DA266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9699507" w:history="1">
                <w:r w:rsidRPr="005428B1">
                  <w:rPr>
                    <w:rStyle w:val="Hipervnculo"/>
                    <w:noProof/>
                  </w:rPr>
                  <w:t>PUNTUACIÓN DE LIGHTHOUSE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_Toc159699507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E0C1F" w14:textId="22FC7FBE" w:rsidR="00DA266C" w:rsidRDefault="00DA266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9699508" w:history="1">
                <w:r w:rsidRPr="005428B1">
                  <w:rPr>
                    <w:rStyle w:val="Hipervnculo"/>
                    <w:noProof/>
                  </w:rPr>
                  <w:t>PRINCIPIOS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_Toc159699508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B3F1E1" w14:textId="5EE8C88F" w:rsidR="00DA266C" w:rsidRDefault="00DA266C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9699509" w:history="1">
                <w:r w:rsidRPr="005428B1">
                  <w:rPr>
                    <w:rStyle w:val="Hipervnculo"/>
                    <w:noProof/>
                  </w:rPr>
                  <w:t>PERCEPTIBLE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_Toc159699509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31EE1" w14:textId="0A60104F" w:rsidR="00DA266C" w:rsidRDefault="00DA266C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9699510" w:history="1">
                <w:r w:rsidRPr="005428B1">
                  <w:rPr>
                    <w:rStyle w:val="Hipervnculo"/>
                    <w:noProof/>
                  </w:rPr>
                  <w:t>OPERABLE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_Toc159699510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D464EB" w14:textId="4EB9E137" w:rsidR="00DA266C" w:rsidRDefault="00DA266C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9699511" w:history="1">
                <w:r w:rsidRPr="005428B1">
                  <w:rPr>
                    <w:rStyle w:val="Hipervnculo"/>
                    <w:noProof/>
                  </w:rPr>
                  <w:t>DISEÑO COMPRENSIBLE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_Toc159699511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307AA3" w14:textId="6F6AA8C9" w:rsidR="00DA266C" w:rsidRDefault="00DA266C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59699512" w:history="1">
                <w:r w:rsidRPr="005428B1">
                  <w:rPr>
                    <w:rStyle w:val="Hipervnculo"/>
                    <w:noProof/>
                  </w:rPr>
                  <w:t>ROBUSTO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_Toc159699512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11A851" w14:textId="47DDB54D" w:rsidR="00213529" w:rsidRDefault="00213529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2010CE34" w14:textId="77777777" w:rsidR="00213529" w:rsidRDefault="00213529">
              <w:pPr>
                <w:rPr>
                  <w:b/>
                  <w:bCs/>
                </w:rPr>
              </w:pPr>
            </w:p>
            <w:p w14:paraId="4781FE0A" w14:textId="77777777" w:rsidR="00213529" w:rsidRDefault="00213529">
              <w:pPr>
                <w:rPr>
                  <w:b/>
                  <w:bCs/>
                </w:rPr>
              </w:pPr>
            </w:p>
            <w:p w14:paraId="2FE83937" w14:textId="77777777" w:rsidR="00213529" w:rsidRDefault="00213529">
              <w:pPr>
                <w:rPr>
                  <w:b/>
                  <w:bCs/>
                </w:rPr>
              </w:pPr>
            </w:p>
            <w:p w14:paraId="2A729CE9" w14:textId="77777777" w:rsidR="00213529" w:rsidRDefault="00213529">
              <w:pPr>
                <w:rPr>
                  <w:b/>
                  <w:bCs/>
                </w:rPr>
              </w:pPr>
            </w:p>
            <w:p w14:paraId="64AC39E5" w14:textId="77777777" w:rsidR="00213529" w:rsidRDefault="00213529">
              <w:pPr>
                <w:rPr>
                  <w:b/>
                  <w:bCs/>
                </w:rPr>
              </w:pPr>
            </w:p>
            <w:p w14:paraId="351116DF" w14:textId="77777777" w:rsidR="00213529" w:rsidRDefault="00213529">
              <w:pPr>
                <w:rPr>
                  <w:b/>
                  <w:bCs/>
                </w:rPr>
              </w:pPr>
            </w:p>
            <w:p w14:paraId="08721141" w14:textId="77777777" w:rsidR="00213529" w:rsidRDefault="00213529">
              <w:pPr>
                <w:rPr>
                  <w:b/>
                  <w:bCs/>
                </w:rPr>
              </w:pPr>
            </w:p>
            <w:p w14:paraId="4D8FB03C" w14:textId="77777777" w:rsidR="00213529" w:rsidRDefault="00213529">
              <w:pPr>
                <w:rPr>
                  <w:b/>
                  <w:bCs/>
                </w:rPr>
              </w:pPr>
            </w:p>
            <w:p w14:paraId="7B944050" w14:textId="77777777" w:rsidR="00213529" w:rsidRDefault="00213529">
              <w:pPr>
                <w:rPr>
                  <w:b/>
                  <w:bCs/>
                </w:rPr>
              </w:pPr>
            </w:p>
            <w:p w14:paraId="6398A8DD" w14:textId="77777777" w:rsidR="00213529" w:rsidRDefault="00213529">
              <w:pPr>
                <w:rPr>
                  <w:b/>
                  <w:bCs/>
                </w:rPr>
              </w:pPr>
            </w:p>
            <w:p w14:paraId="0C984757" w14:textId="77777777" w:rsidR="00213529" w:rsidRDefault="00213529">
              <w:pPr>
                <w:rPr>
                  <w:b/>
                  <w:bCs/>
                </w:rPr>
              </w:pPr>
            </w:p>
            <w:p w14:paraId="11E7B779" w14:textId="77777777" w:rsidR="00213529" w:rsidRDefault="00213529">
              <w:pPr>
                <w:rPr>
                  <w:b/>
                  <w:bCs/>
                </w:rPr>
              </w:pPr>
            </w:p>
            <w:p w14:paraId="3268CA77" w14:textId="77777777" w:rsidR="00213529" w:rsidRDefault="00213529">
              <w:pPr>
                <w:rPr>
                  <w:b/>
                  <w:bCs/>
                </w:rPr>
              </w:pPr>
            </w:p>
            <w:p w14:paraId="26E8E722" w14:textId="77777777" w:rsidR="00213529" w:rsidRDefault="00213529">
              <w:pPr>
                <w:rPr>
                  <w:b/>
                  <w:bCs/>
                </w:rPr>
              </w:pPr>
            </w:p>
            <w:p w14:paraId="70A8CC98" w14:textId="77777777" w:rsidR="00213529" w:rsidRDefault="00213529">
              <w:pPr>
                <w:rPr>
                  <w:b/>
                  <w:bCs/>
                </w:rPr>
              </w:pPr>
            </w:p>
            <w:p w14:paraId="0BFE8CAD" w14:textId="77777777" w:rsidR="00213529" w:rsidRDefault="00213529">
              <w:pPr>
                <w:rPr>
                  <w:b/>
                  <w:bCs/>
                </w:rPr>
              </w:pPr>
            </w:p>
            <w:p w14:paraId="02275629" w14:textId="77777777" w:rsidR="00213529" w:rsidRDefault="00213529">
              <w:pPr>
                <w:rPr>
                  <w:b/>
                  <w:bCs/>
                </w:rPr>
              </w:pPr>
            </w:p>
            <w:p w14:paraId="2449D655" w14:textId="77777777" w:rsidR="00213529" w:rsidRDefault="00213529">
              <w:pPr>
                <w:rPr>
                  <w:b/>
                  <w:bCs/>
                </w:rPr>
              </w:pPr>
            </w:p>
            <w:p w14:paraId="676D4E05" w14:textId="77777777" w:rsidR="00213529" w:rsidRDefault="00213529">
              <w:pPr>
                <w:rPr>
                  <w:b/>
                  <w:bCs/>
                </w:rPr>
              </w:pPr>
            </w:p>
            <w:p w14:paraId="664FDCA4" w14:textId="77777777" w:rsidR="00213529" w:rsidRDefault="00213529">
              <w:pPr>
                <w:rPr>
                  <w:b/>
                  <w:bCs/>
                </w:rPr>
              </w:pPr>
            </w:p>
            <w:p w14:paraId="03862A6C" w14:textId="77777777" w:rsidR="00213529" w:rsidRDefault="00213529">
              <w:pPr>
                <w:rPr>
                  <w:b/>
                  <w:bCs/>
                </w:rPr>
              </w:pPr>
            </w:p>
            <w:p w14:paraId="2D96B570" w14:textId="3FB03EFD" w:rsidR="00213529" w:rsidRDefault="00000000"/>
          </w:sdtContent>
        </w:sdt>
        <w:p w14:paraId="156C4301" w14:textId="69757836" w:rsidR="00213529" w:rsidRDefault="00213529"/>
        <w:p w14:paraId="699C3EFA" w14:textId="5FC7F76F" w:rsidR="00705858" w:rsidRDefault="00000000"/>
      </w:sdtContent>
    </w:sdt>
    <w:p w14:paraId="3FF9B265" w14:textId="53461A44" w:rsidR="001A5EC8" w:rsidRDefault="00213529" w:rsidP="00705858">
      <w:pPr>
        <w:pStyle w:val="Ttulo1"/>
      </w:pPr>
      <w:bookmarkStart w:id="0" w:name="_Toc159699506"/>
      <w:r>
        <w:lastRenderedPageBreak/>
        <w:t>INTRODUCCIÓN</w:t>
      </w:r>
      <w:bookmarkEnd w:id="0"/>
    </w:p>
    <w:p w14:paraId="64B9B349" w14:textId="2F351F0C" w:rsidR="00705858" w:rsidRDefault="00705858" w:rsidP="00705858">
      <w:r>
        <w:t>En esta práctica vamos a analizar el sitio de web del Gestor de Tareas realizado anteriormente para la asignatura de DWEC y DIW. Se evaluarán los cuatro principios de accesibilidad (percepción, operabilidad, comprensión y robustez) según las pautas de WCAG, con el objetivo de garantizar una experiencia inclusiva para todos los usuarios, independientemente de sus capacidades o limitaciones.</w:t>
      </w:r>
    </w:p>
    <w:p w14:paraId="0341B69F" w14:textId="77777777" w:rsidR="00705858" w:rsidRDefault="00705858" w:rsidP="00705858"/>
    <w:p w14:paraId="3DFC369D" w14:textId="0786FD35" w:rsidR="00705858" w:rsidRDefault="00705858" w:rsidP="006B153A">
      <w:pPr>
        <w:pStyle w:val="Ttulo1"/>
      </w:pPr>
      <w:bookmarkStart w:id="1" w:name="_Toc159699507"/>
      <w:r>
        <w:t>PUNTUACIÓN DE LIGHTHOUSE</w:t>
      </w:r>
      <w:bookmarkEnd w:id="1"/>
    </w:p>
    <w:p w14:paraId="15ADDA09" w14:textId="77777777" w:rsidR="006B153A" w:rsidRPr="006B153A" w:rsidRDefault="006B153A" w:rsidP="006B153A"/>
    <w:p w14:paraId="0B3E8E66" w14:textId="7A440AD0" w:rsidR="006B153A" w:rsidRDefault="00705858" w:rsidP="006B153A">
      <w:r>
        <w:rPr>
          <w:noProof/>
        </w:rPr>
        <w:drawing>
          <wp:inline distT="0" distB="0" distL="0" distR="0" wp14:anchorId="195357F2" wp14:editId="5C5CC891">
            <wp:extent cx="5400040" cy="3584575"/>
            <wp:effectExtent l="0" t="0" r="0" b="0"/>
            <wp:docPr id="1935749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49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436E" w14:textId="77777777" w:rsidR="006B153A" w:rsidRDefault="006B153A" w:rsidP="006B153A"/>
    <w:p w14:paraId="191A2E8E" w14:textId="132416E8" w:rsidR="006B153A" w:rsidRDefault="006B153A" w:rsidP="006B153A">
      <w:pPr>
        <w:pStyle w:val="Ttulo1"/>
      </w:pPr>
      <w:bookmarkStart w:id="2" w:name="_Toc159699508"/>
      <w:r>
        <w:t>PRINCIPIOS</w:t>
      </w:r>
      <w:bookmarkEnd w:id="2"/>
    </w:p>
    <w:p w14:paraId="1F4EA680" w14:textId="77777777" w:rsidR="006B153A" w:rsidRDefault="006B153A" w:rsidP="006B153A"/>
    <w:p w14:paraId="33865872" w14:textId="020DC77C" w:rsidR="006B153A" w:rsidRDefault="006B153A" w:rsidP="006B153A">
      <w:pPr>
        <w:pStyle w:val="Ttulo2"/>
      </w:pPr>
      <w:bookmarkStart w:id="3" w:name="_Toc159699509"/>
      <w:r>
        <w:t>PERCEPTIBLE</w:t>
      </w:r>
      <w:bookmarkEnd w:id="3"/>
    </w:p>
    <w:p w14:paraId="59666A52" w14:textId="77777777" w:rsidR="006B153A" w:rsidRDefault="006B153A" w:rsidP="006B153A"/>
    <w:p w14:paraId="7B4F766B" w14:textId="30A844E0" w:rsidR="008C6788" w:rsidRDefault="0000775C" w:rsidP="006B153A">
      <w:r>
        <w:t xml:space="preserve">En este principio debemos </w:t>
      </w:r>
      <w:r w:rsidR="008C6788">
        <w:t>mostrarles</w:t>
      </w:r>
      <w:r>
        <w:t xml:space="preserve"> a los usuarios la información y los componentes </w:t>
      </w:r>
      <w:r w:rsidR="008C6788">
        <w:t>de manera correcta para que sean entendibles y se perciban de manera correcta</w:t>
      </w:r>
      <w:r>
        <w:t>.</w:t>
      </w:r>
    </w:p>
    <w:p w14:paraId="071FE9EF" w14:textId="56C5863C" w:rsidR="008C6788" w:rsidRDefault="00EA5918" w:rsidP="006B153A">
      <w:r w:rsidRPr="00EA5918">
        <w:rPr>
          <w:b/>
          <w:bCs/>
          <w:i/>
          <w:iCs/>
          <w:u w:val="single"/>
        </w:rPr>
        <w:t>Texto alternativo</w:t>
      </w:r>
      <w:r>
        <w:t xml:space="preserve"> </w:t>
      </w:r>
      <w:r>
        <w:sym w:font="Wingdings" w:char="F0E0"/>
      </w:r>
      <w:r>
        <w:t xml:space="preserve"> </w:t>
      </w:r>
      <w:r w:rsidR="008C6788">
        <w:t>podemos observar</w:t>
      </w:r>
      <w:r>
        <w:t xml:space="preserve"> </w:t>
      </w:r>
      <w:r w:rsidR="008C6788">
        <w:t>que tanto las tareas como el añadir tareas les precede un icono descriptivo de que indica la funcionalidad o el estado.</w:t>
      </w:r>
    </w:p>
    <w:p w14:paraId="49889FCA" w14:textId="461311CA" w:rsidR="00EA5918" w:rsidRDefault="00EA5918" w:rsidP="006B15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6DFEF" wp14:editId="61A4E7A4">
                <wp:simplePos x="0" y="0"/>
                <wp:positionH relativeFrom="margin">
                  <wp:posOffset>965835</wp:posOffset>
                </wp:positionH>
                <wp:positionV relativeFrom="paragraph">
                  <wp:posOffset>163195</wp:posOffset>
                </wp:positionV>
                <wp:extent cx="358140" cy="359517"/>
                <wp:effectExtent l="19050" t="19050" r="22860" b="21590"/>
                <wp:wrapNone/>
                <wp:docPr id="61338538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9517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97FFF" id="Elipse 2" o:spid="_x0000_s1026" style="position:absolute;margin-left:76.05pt;margin-top:12.85pt;width:28.2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" filled="f" strokecolor="red" strokeweight="3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C204D" wp14:editId="21709F8A">
                <wp:simplePos x="0" y="0"/>
                <wp:positionH relativeFrom="margin">
                  <wp:posOffset>112395</wp:posOffset>
                </wp:positionH>
                <wp:positionV relativeFrom="paragraph">
                  <wp:posOffset>1169035</wp:posOffset>
                </wp:positionV>
                <wp:extent cx="358140" cy="359517"/>
                <wp:effectExtent l="19050" t="19050" r="22860" b="21590"/>
                <wp:wrapNone/>
                <wp:docPr id="77656118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9517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811B0" id="Elipse 2" o:spid="_x0000_s1026" style="position:absolute;margin-left:8.85pt;margin-top:92.05pt;width:28.2pt;height:2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" filled="f" strokecolor="red" strokeweight="3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79E02" wp14:editId="602DD163">
                <wp:simplePos x="0" y="0"/>
                <wp:positionH relativeFrom="margin">
                  <wp:posOffset>129540</wp:posOffset>
                </wp:positionH>
                <wp:positionV relativeFrom="paragraph">
                  <wp:posOffset>692785</wp:posOffset>
                </wp:positionV>
                <wp:extent cx="358140" cy="359517"/>
                <wp:effectExtent l="19050" t="19050" r="22860" b="21590"/>
                <wp:wrapNone/>
                <wp:docPr id="19336177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9517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AD549" id="Elipse 2" o:spid="_x0000_s1026" style="position:absolute;margin-left:10.2pt;margin-top:54.55pt;width:28.2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" filled="f" strokecolor="red" strokeweight="3pt">
                <w10:wrap anchorx="margin"/>
              </v:oval>
            </w:pict>
          </mc:Fallback>
        </mc:AlternateContent>
      </w:r>
      <w:r w:rsidR="008C6788">
        <w:rPr>
          <w:noProof/>
        </w:rPr>
        <w:drawing>
          <wp:inline distT="0" distB="0" distL="0" distR="0" wp14:anchorId="3654A89B" wp14:editId="4EEAEC73">
            <wp:extent cx="3147060" cy="1823530"/>
            <wp:effectExtent l="0" t="0" r="0" b="5715"/>
            <wp:docPr id="714382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2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993" cy="1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1B31" w14:textId="0CF3344E" w:rsidR="008C6788" w:rsidRDefault="008C6788" w:rsidP="006B153A"/>
    <w:p w14:paraId="154E5108" w14:textId="21170D7E" w:rsidR="00EA5918" w:rsidRDefault="00EA5918" w:rsidP="006B153A">
      <w:r w:rsidRPr="00D859A4">
        <w:rPr>
          <w:b/>
          <w:bCs/>
          <w:i/>
          <w:iCs/>
          <w:u w:val="single"/>
        </w:rPr>
        <w:t>Distinguible</w:t>
      </w:r>
      <w:r>
        <w:t xml:space="preserve"> </w:t>
      </w:r>
      <w:r>
        <w:sym w:font="Wingdings" w:char="F0E0"/>
      </w:r>
      <w:r>
        <w:t xml:space="preserve"> Facilitamos a los usuarios el poder distinguir el contenido, ya sea mediante colores y en caso de que el usuario no pueda debido a alguna discapacidad física, tendrá el texto que lo describe. Usamos el amarillo, rojo y verde para representar el estado de las tareas y el título de cada tarjeta lo indica también.</w:t>
      </w:r>
    </w:p>
    <w:p w14:paraId="36657C9A" w14:textId="3115A590" w:rsidR="00EA5918" w:rsidRDefault="00EA5918" w:rsidP="006B153A">
      <w:r>
        <w:rPr>
          <w:noProof/>
        </w:rPr>
        <w:drawing>
          <wp:inline distT="0" distB="0" distL="0" distR="0" wp14:anchorId="267D655F" wp14:editId="447D822A">
            <wp:extent cx="5400040" cy="951230"/>
            <wp:effectExtent l="0" t="0" r="0" b="1270"/>
            <wp:docPr id="514005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5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9B29" w14:textId="6037DDB5" w:rsidR="00EA5918" w:rsidRDefault="00EA5918" w:rsidP="006B153A"/>
    <w:p w14:paraId="149073CD" w14:textId="15C5E703" w:rsidR="00D859A4" w:rsidRDefault="00D859A4" w:rsidP="006B153A">
      <w:r>
        <w:t xml:space="preserve">El </w:t>
      </w:r>
      <w:r w:rsidRPr="00D859A4">
        <w:rPr>
          <w:b/>
          <w:bCs/>
          <w:i/>
          <w:iCs/>
          <w:u w:val="single"/>
        </w:rPr>
        <w:t>contraste</w:t>
      </w:r>
      <w:r>
        <w:t xml:space="preserve"> del sitio web deberá superar el contraste de 4.5:1 para mayor legibilidad. Para evaluar este contraste se ha utilizado la herramienta de WAVE</w:t>
      </w:r>
    </w:p>
    <w:p w14:paraId="71B99F7B" w14:textId="4DFA3972" w:rsidR="00D859A4" w:rsidRDefault="00D859A4" w:rsidP="006B153A">
      <w:r>
        <w:rPr>
          <w:noProof/>
        </w:rPr>
        <w:drawing>
          <wp:inline distT="0" distB="0" distL="0" distR="0" wp14:anchorId="794D189D" wp14:editId="658DF696">
            <wp:extent cx="1691640" cy="1282156"/>
            <wp:effectExtent l="0" t="0" r="3810" b="0"/>
            <wp:docPr id="1060616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16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618" cy="12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579AC" wp14:editId="456D965B">
            <wp:extent cx="1641063" cy="1249680"/>
            <wp:effectExtent l="0" t="0" r="0" b="7620"/>
            <wp:docPr id="577257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7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904" cy="12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AAFDF" wp14:editId="44720229">
            <wp:extent cx="1586131" cy="1256807"/>
            <wp:effectExtent l="0" t="0" r="0" b="635"/>
            <wp:docPr id="578836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6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3523" cy="12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C94" w14:textId="574A7E4E" w:rsidR="00D859A4" w:rsidRDefault="00D859A4" w:rsidP="006B153A">
      <w:r>
        <w:t xml:space="preserve">Para la </w:t>
      </w:r>
      <w:r>
        <w:rPr>
          <w:b/>
          <w:bCs/>
          <w:i/>
          <w:iCs/>
          <w:u w:val="single"/>
        </w:rPr>
        <w:t xml:space="preserve">adaptabilidad </w:t>
      </w:r>
      <w:r>
        <w:t>del contenido y del texto se ha optado por el uso del cambio del tamaño del texto y de los componentes según el tamaño de la pantalla en la que se está representando.</w:t>
      </w:r>
    </w:p>
    <w:p w14:paraId="221F1E78" w14:textId="0A5DD278" w:rsidR="00D859A4" w:rsidRDefault="00D859A4" w:rsidP="006B153A">
      <w:r>
        <w:t xml:space="preserve">Para el </w:t>
      </w:r>
      <w:r>
        <w:rPr>
          <w:b/>
          <w:bCs/>
          <w:i/>
          <w:iCs/>
          <w:u w:val="single"/>
        </w:rPr>
        <w:t>reconocimiento de componentes</w:t>
      </w:r>
      <w:r>
        <w:t xml:space="preserve"> se ha usado la etiqueta </w:t>
      </w:r>
      <w:proofErr w:type="spellStart"/>
      <w:r>
        <w:t>label</w:t>
      </w:r>
      <w:proofErr w:type="spellEnd"/>
      <w:r>
        <w:t xml:space="preserve"> junto con el atributo </w:t>
      </w:r>
      <w:proofErr w:type="spellStart"/>
      <w:r>
        <w:t>for</w:t>
      </w:r>
      <w:proofErr w:type="spellEnd"/>
      <w:r>
        <w:t xml:space="preserve"> para indicar a que elemento del formulario representa</w:t>
      </w:r>
      <w:r w:rsidR="00A8405C">
        <w:t xml:space="preserve">. Cada estado es un </w:t>
      </w:r>
      <w:r w:rsidR="00A8405C" w:rsidRPr="00A8405C">
        <w:t xml:space="preserve">&lt;input </w:t>
      </w:r>
      <w:proofErr w:type="spellStart"/>
      <w:r w:rsidR="00A8405C" w:rsidRPr="00A8405C">
        <w:t>type</w:t>
      </w:r>
      <w:proofErr w:type="spellEnd"/>
      <w:r w:rsidR="00A8405C" w:rsidRPr="00A8405C">
        <w:t>="radio"</w:t>
      </w:r>
      <w:r w:rsidR="00A8405C">
        <w:t xml:space="preserve">&gt; descrito por una etiqueta </w:t>
      </w:r>
      <w:proofErr w:type="spellStart"/>
      <w:r w:rsidR="00A8405C">
        <w:t>label</w:t>
      </w:r>
      <w:proofErr w:type="spellEnd"/>
      <w:r w:rsidR="00A8405C">
        <w:t xml:space="preserve"> que al hacer </w:t>
      </w:r>
      <w:proofErr w:type="spellStart"/>
      <w:r w:rsidR="00A8405C">
        <w:t>click</w:t>
      </w:r>
      <w:proofErr w:type="spellEnd"/>
      <w:r w:rsidR="00A8405C">
        <w:t xml:space="preserve"> se cambiará el input seleccionado.</w:t>
      </w:r>
    </w:p>
    <w:p w14:paraId="244B52B0" w14:textId="5A3E5B8C" w:rsidR="00A8405C" w:rsidRDefault="00A8405C" w:rsidP="006B153A">
      <w:r>
        <w:rPr>
          <w:noProof/>
        </w:rPr>
        <w:drawing>
          <wp:inline distT="0" distB="0" distL="0" distR="0" wp14:anchorId="254AF0E3" wp14:editId="65581A52">
            <wp:extent cx="4526280" cy="809786"/>
            <wp:effectExtent l="0" t="0" r="7620" b="9525"/>
            <wp:docPr id="713460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0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265" cy="8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CE30" w14:textId="77777777" w:rsidR="00A8405C" w:rsidRDefault="00A8405C" w:rsidP="006B153A"/>
    <w:p w14:paraId="14A04306" w14:textId="2D33E891" w:rsidR="00A8405C" w:rsidRDefault="00A8405C" w:rsidP="006B153A">
      <w:r>
        <w:lastRenderedPageBreak/>
        <w:t>Para ayudar a los usuarios a describir los datos e interpretar la información se utilizan encabezados h1 para el título de la aplicación, h2 para la información importante como los estados de las tareas.</w:t>
      </w:r>
    </w:p>
    <w:p w14:paraId="7C61B748" w14:textId="77777777" w:rsidR="00A8405C" w:rsidRDefault="00A8405C" w:rsidP="006B153A"/>
    <w:p w14:paraId="51ED5C64" w14:textId="24CB54E8" w:rsidR="00A8405C" w:rsidRDefault="00A8405C" w:rsidP="00A8405C">
      <w:pPr>
        <w:pStyle w:val="Ttulo2"/>
      </w:pPr>
      <w:bookmarkStart w:id="4" w:name="_Toc159699510"/>
      <w:r>
        <w:t>OPERABLE</w:t>
      </w:r>
      <w:bookmarkEnd w:id="4"/>
    </w:p>
    <w:p w14:paraId="36DA2F32" w14:textId="77777777" w:rsidR="00A8405C" w:rsidRDefault="00A8405C" w:rsidP="00A8405C"/>
    <w:p w14:paraId="0031CB49" w14:textId="16DC426E" w:rsidR="00A8405C" w:rsidRDefault="00A8405C" w:rsidP="00A8405C">
      <w:r>
        <w:t>Este principio nos dice que el usuario deberá poder manejarse a través de la interfaz y el contenido de manera efectiva.</w:t>
      </w:r>
    </w:p>
    <w:p w14:paraId="35278460" w14:textId="5A9FA9F0" w:rsidR="00A8405C" w:rsidRDefault="00A8405C" w:rsidP="00A8405C">
      <w:r>
        <w:rPr>
          <w:b/>
          <w:bCs/>
        </w:rPr>
        <w:t xml:space="preserve">Teclado accesible: </w:t>
      </w:r>
      <w:r>
        <w:t xml:space="preserve">En la aplicación hemos añadido </w:t>
      </w:r>
      <w:r w:rsidR="00E30AF3">
        <w:t>el uso de atajos de teclado para poder realizar todas las operaciones de la web mediante el teclado.</w:t>
      </w:r>
    </w:p>
    <w:p w14:paraId="5BD05B1B" w14:textId="5159809A" w:rsidR="00E30AF3" w:rsidRDefault="00E30AF3" w:rsidP="00A8405C">
      <w:r>
        <w:rPr>
          <w:noProof/>
        </w:rPr>
        <w:drawing>
          <wp:inline distT="0" distB="0" distL="0" distR="0" wp14:anchorId="71A78708" wp14:editId="5C6EBF2C">
            <wp:extent cx="2491740" cy="2487344"/>
            <wp:effectExtent l="0" t="0" r="3810" b="8255"/>
            <wp:docPr id="1685548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8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6957" cy="24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A5E" w14:textId="77777777" w:rsidR="00E30AF3" w:rsidRDefault="00E30AF3" w:rsidP="00A8405C"/>
    <w:p w14:paraId="269B5B56" w14:textId="781793F4" w:rsidR="00E30AF3" w:rsidRDefault="00E30AF3" w:rsidP="00A8405C">
      <w:r>
        <w:t xml:space="preserve">En la web no existen </w:t>
      </w:r>
      <w:r>
        <w:rPr>
          <w:b/>
          <w:bCs/>
        </w:rPr>
        <w:t xml:space="preserve">elementos parpadeantes </w:t>
      </w:r>
      <w:r>
        <w:t>para evitar distracciones innecesarias, y se han reducido el número de animaciones totales para que la web no se sobrecargue.</w:t>
      </w:r>
    </w:p>
    <w:p w14:paraId="6A303D63" w14:textId="77777777" w:rsidR="00D859A4" w:rsidRDefault="00D859A4" w:rsidP="006B153A"/>
    <w:p w14:paraId="33AF83B7" w14:textId="4B9EC734" w:rsidR="00E30AF3" w:rsidRDefault="00E30AF3" w:rsidP="00E30AF3">
      <w:pPr>
        <w:pStyle w:val="Ttulo2"/>
      </w:pPr>
      <w:bookmarkStart w:id="5" w:name="_Toc159699511"/>
      <w:r>
        <w:t>DISEÑO COMPRENSIBLE</w:t>
      </w:r>
      <w:bookmarkEnd w:id="5"/>
    </w:p>
    <w:p w14:paraId="16530B0E" w14:textId="77777777" w:rsidR="00E30AF3" w:rsidRDefault="00E30AF3" w:rsidP="00E30AF3"/>
    <w:p w14:paraId="2BD573BB" w14:textId="290F3BD8" w:rsidR="00E30AF3" w:rsidRDefault="00E30AF3" w:rsidP="00E30AF3">
      <w:r>
        <w:t>El principio nos indica que la información y las operaciones de los usuarios deben ser comprensibles.</w:t>
      </w:r>
    </w:p>
    <w:p w14:paraId="2DD0DC1C" w14:textId="1D3CF21A" w:rsidR="00E30AF3" w:rsidRDefault="00E30AF3" w:rsidP="00E30AF3">
      <w:r>
        <w:t xml:space="preserve">Como ya hemos comentado anteriormente </w:t>
      </w:r>
      <w:r w:rsidR="00256228">
        <w:t>el texto es legible y comprensible para que cualquier persona con discapacidad o sin ella pueda entender a la perfección los textos.</w:t>
      </w:r>
    </w:p>
    <w:p w14:paraId="6CA0F77C" w14:textId="6E041B25" w:rsidR="00256228" w:rsidRDefault="00256228" w:rsidP="00E30AF3">
      <w:r>
        <w:t>El diseño de la web es un diseño sencillo y predecible para que cualquier persona pueda usarla sin ningún problema, ya que también es muy intuitiva debido a que solo se muestra lo principal con sus funciones necesarias.</w:t>
      </w:r>
    </w:p>
    <w:p w14:paraId="3F75A012" w14:textId="7CD785AC" w:rsidR="00256228" w:rsidRDefault="00256228" w:rsidP="00E30AF3">
      <w:r>
        <w:t>Tiene asistencia a la entrada de datos, ya que comprueba si el usuario ha introducido mal algún texto, y también señala mediante notificaciones/pop-up si se han realizado bien las acciones, si ha habido algún error o similares.</w:t>
      </w:r>
    </w:p>
    <w:p w14:paraId="3E8375D3" w14:textId="27FAD2B5" w:rsidR="00256228" w:rsidRPr="00256228" w:rsidRDefault="00256228" w:rsidP="00E30AF3">
      <w:pPr>
        <w:rPr>
          <w:b/>
          <w:bCs/>
        </w:rPr>
      </w:pPr>
      <w:r w:rsidRPr="00256228">
        <w:rPr>
          <w:b/>
          <w:bCs/>
        </w:rPr>
        <w:lastRenderedPageBreak/>
        <w:t>Comprobación de errores:</w:t>
      </w:r>
    </w:p>
    <w:p w14:paraId="7811982B" w14:textId="6D87D25C" w:rsidR="00256228" w:rsidRDefault="00256228" w:rsidP="00E30AF3">
      <w:r>
        <w:rPr>
          <w:noProof/>
        </w:rPr>
        <w:drawing>
          <wp:inline distT="0" distB="0" distL="0" distR="0" wp14:anchorId="0E9E0C6F" wp14:editId="727EA833">
            <wp:extent cx="2404794" cy="518160"/>
            <wp:effectExtent l="0" t="0" r="0" b="0"/>
            <wp:docPr id="122333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4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684" cy="5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3C91" w14:textId="468CBD08" w:rsidR="00256228" w:rsidRDefault="00256228" w:rsidP="00E30AF3">
      <w:pPr>
        <w:rPr>
          <w:b/>
          <w:bCs/>
        </w:rPr>
      </w:pPr>
      <w:r>
        <w:rPr>
          <w:b/>
          <w:bCs/>
        </w:rPr>
        <w:t>Notificaciones:</w:t>
      </w:r>
    </w:p>
    <w:p w14:paraId="55A4C015" w14:textId="6D4909BD" w:rsidR="00256228" w:rsidRDefault="00256228" w:rsidP="00E30AF3">
      <w:pPr>
        <w:rPr>
          <w:b/>
          <w:bCs/>
        </w:rPr>
      </w:pPr>
      <w:r>
        <w:rPr>
          <w:noProof/>
        </w:rPr>
        <w:drawing>
          <wp:inline distT="0" distB="0" distL="0" distR="0" wp14:anchorId="26077FF6" wp14:editId="752EB059">
            <wp:extent cx="2141220" cy="643680"/>
            <wp:effectExtent l="0" t="0" r="0" b="4445"/>
            <wp:docPr id="1598264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64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5010" cy="6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48C1" w14:textId="4D5976E1" w:rsidR="00256228" w:rsidRDefault="00256228" w:rsidP="00E30AF3">
      <w:pPr>
        <w:rPr>
          <w:b/>
          <w:bCs/>
        </w:rPr>
      </w:pPr>
    </w:p>
    <w:p w14:paraId="33EFA975" w14:textId="54B072D2" w:rsidR="00256228" w:rsidRDefault="00256228" w:rsidP="00E30AF3">
      <w:r>
        <w:rPr>
          <w:b/>
          <w:bCs/>
        </w:rPr>
        <w:t xml:space="preserve">Consistencia: </w:t>
      </w:r>
      <w:r>
        <w:t>Toda la web mantiene el mismo estilo y diseño para que todos los componentes sigan un mismo estilo y diseño y no haya incongruencias en alguno de ellos.</w:t>
      </w:r>
    </w:p>
    <w:p w14:paraId="5F1F2EC1" w14:textId="77777777" w:rsidR="00256228" w:rsidRDefault="00256228" w:rsidP="00E30AF3"/>
    <w:p w14:paraId="3468E1AA" w14:textId="627C65BE" w:rsidR="00256228" w:rsidRDefault="00740B58" w:rsidP="00256228">
      <w:pPr>
        <w:pStyle w:val="Ttulo2"/>
      </w:pPr>
      <w:bookmarkStart w:id="6" w:name="_Toc159699512"/>
      <w:r>
        <w:t>ROBUSTO</w:t>
      </w:r>
      <w:bookmarkEnd w:id="6"/>
    </w:p>
    <w:p w14:paraId="224B136E" w14:textId="77777777" w:rsidR="00740B58" w:rsidRDefault="00740B58" w:rsidP="00740B58"/>
    <w:p w14:paraId="55144589" w14:textId="64CACC7C" w:rsidR="00740B58" w:rsidRDefault="00740B58" w:rsidP="00740B58">
      <w:r>
        <w:t>Para que nuestro sitio web sea robusto, deberá poder ser interpretado por gran variedad de agentes de usuario, incluyendo las tecnologías de asistencia.</w:t>
      </w:r>
    </w:p>
    <w:p w14:paraId="349240C9" w14:textId="1F054442" w:rsidR="00740B58" w:rsidRDefault="00740B58" w:rsidP="00740B58">
      <w:r>
        <w:t xml:space="preserve">Este principio nos indica a su vez que la web deberá ser compatible con el máximo número de navegadores posibles, para ello he utilizado la web de </w:t>
      </w:r>
      <w:hyperlink r:id="rId18" w:history="1">
        <w:proofErr w:type="spellStart"/>
        <w:r w:rsidRPr="00740B58">
          <w:rPr>
            <w:rStyle w:val="Hipervnculo"/>
          </w:rPr>
          <w:t>CanIUse</w:t>
        </w:r>
        <w:proofErr w:type="spellEnd"/>
      </w:hyperlink>
      <w:r>
        <w:t xml:space="preserve"> para comprobar que tecnologías y métodos estaban disponibles en los navegadores.</w:t>
      </w:r>
    </w:p>
    <w:p w14:paraId="4BA55E2D" w14:textId="18A4D70C" w:rsidR="00740B58" w:rsidRDefault="00213529" w:rsidP="00740B58">
      <w:r>
        <w:rPr>
          <w:noProof/>
        </w:rPr>
        <w:drawing>
          <wp:inline distT="0" distB="0" distL="0" distR="0" wp14:anchorId="06DAA687" wp14:editId="0CDC0EFA">
            <wp:extent cx="5400040" cy="2612390"/>
            <wp:effectExtent l="0" t="0" r="0" b="0"/>
            <wp:docPr id="837358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8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9789" w14:textId="77777777" w:rsidR="00213529" w:rsidRDefault="00213529" w:rsidP="00740B58"/>
    <w:p w14:paraId="3BB0EBCC" w14:textId="6224DDEC" w:rsidR="00213529" w:rsidRDefault="00213529" w:rsidP="00740B58">
      <w:r>
        <w:t>También se usa el aria-</w:t>
      </w:r>
      <w:proofErr w:type="spellStart"/>
      <w:r>
        <w:t>live</w:t>
      </w:r>
      <w:proofErr w:type="spellEnd"/>
      <w:proofErr w:type="gramStart"/>
      <w:r>
        <w:t>=”polite</w:t>
      </w:r>
      <w:proofErr w:type="gramEnd"/>
      <w:r>
        <w:t>” en las notificaciones comentadas anteriormente para informar a las tecnologías de asistencia sobre los cambios realizados.</w:t>
      </w:r>
    </w:p>
    <w:p w14:paraId="4F413E2C" w14:textId="02593E95" w:rsidR="00213529" w:rsidRPr="00740B58" w:rsidRDefault="00213529" w:rsidP="00740B58">
      <w:r>
        <w:rPr>
          <w:noProof/>
        </w:rPr>
        <w:drawing>
          <wp:inline distT="0" distB="0" distL="0" distR="0" wp14:anchorId="34C28E35" wp14:editId="767AFEA0">
            <wp:extent cx="5400040" cy="730885"/>
            <wp:effectExtent l="0" t="0" r="0" b="0"/>
            <wp:docPr id="1662051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518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29" w:rsidRPr="00740B58" w:rsidSect="00C00C8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CA"/>
    <w:rsid w:val="0000775C"/>
    <w:rsid w:val="001A5EC8"/>
    <w:rsid w:val="00213529"/>
    <w:rsid w:val="00256228"/>
    <w:rsid w:val="002801CA"/>
    <w:rsid w:val="006B153A"/>
    <w:rsid w:val="00705858"/>
    <w:rsid w:val="00740B58"/>
    <w:rsid w:val="0083211C"/>
    <w:rsid w:val="008C6788"/>
    <w:rsid w:val="009D0C08"/>
    <w:rsid w:val="00A8405C"/>
    <w:rsid w:val="00AF3262"/>
    <w:rsid w:val="00C00C8F"/>
    <w:rsid w:val="00D859A4"/>
    <w:rsid w:val="00DA266C"/>
    <w:rsid w:val="00E30AF3"/>
    <w:rsid w:val="00E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CB86"/>
  <w15:chartTrackingRefBased/>
  <w15:docId w15:val="{D6767B62-4A16-4670-8561-578ADA44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585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85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0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40B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0B5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0B58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1352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135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35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anius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AB22C4D8F4849AE97C0B74BD40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5E4D-87A8-4882-B824-995D921D98B3}"/>
      </w:docPartPr>
      <w:docPartBody>
        <w:p w:rsidR="008607EB" w:rsidRDefault="00272A25" w:rsidP="00272A25">
          <w:pPr>
            <w:pStyle w:val="142AB22C4D8F4849AE97C0B74BD40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A3CA3917C0A48F9B0CB15210085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FB4F9-EF9A-4F9E-9769-EE3F4453A77D}"/>
      </w:docPartPr>
      <w:docPartBody>
        <w:p w:rsidR="008607EB" w:rsidRDefault="00272A25" w:rsidP="00272A25">
          <w:pPr>
            <w:pStyle w:val="5A3CA3917C0A48F9B0CB15210085B57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25"/>
    <w:rsid w:val="00272A25"/>
    <w:rsid w:val="00401207"/>
    <w:rsid w:val="004C2BA0"/>
    <w:rsid w:val="006C3B48"/>
    <w:rsid w:val="0086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2AB22C4D8F4849AE97C0B74BD40CA7">
    <w:name w:val="142AB22C4D8F4849AE97C0B74BD40CA7"/>
    <w:rsid w:val="00272A25"/>
  </w:style>
  <w:style w:type="paragraph" w:customStyle="1" w:styleId="5A3CA3917C0A48F9B0CB15210085B577">
    <w:name w:val="5A3CA3917C0A48F9B0CB15210085B577"/>
    <w:rsid w:val="00272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Juan manuel suarez</PublishDate>
  <Abstract/>
  <CompanyAddress>2ºDAW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2B2F9-1C0B-4C76-AA65-F1E0637E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del gestor de tareas</vt:lpstr>
    </vt:vector>
  </TitlesOfParts>
  <Company>ies juan de la cierva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del gestor de tareas</dc:title>
  <dc:subject>Práctica de DIW</dc:subject>
  <dc:creator>Juan  Manuel Suarez   Martins</dc:creator>
  <cp:keywords/>
  <dc:description/>
  <cp:lastModifiedBy>Juan  Manuel Suarez   Martins</cp:lastModifiedBy>
  <cp:revision>6</cp:revision>
  <cp:lastPrinted>2024-02-24T19:37:00Z</cp:lastPrinted>
  <dcterms:created xsi:type="dcterms:W3CDTF">2024-02-23T21:42:00Z</dcterms:created>
  <dcterms:modified xsi:type="dcterms:W3CDTF">2024-02-24T19:38:00Z</dcterms:modified>
</cp:coreProperties>
</file>