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4.jpeg" ContentType="image/jpeg"/>
  <Override PartName="/word/media/image2.png" ContentType="image/png"/>
  <Override PartName="/word/media/image3.png" ContentType="image/png"/>
  <Override PartName="/word/media/image5.png" ContentType="image/png"/>
  <Override PartName="/word/media/image6.png" ContentType="image/png"/>
  <Override PartName="/word/media/image7.png" ContentType="image/png"/>
  <Override PartName="/word/media/image8.png" ContentType="image/png"/>
  <Override PartName="/word/numbering.xml" ContentType="application/vnd.openxmlformats-officedocument.wordprocessingml.numbering+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eastAsia="Lohit Devanagari"/>
          <w:color w:val="000000"/>
          <w:kern w:val="2"/>
          <w:lang w:eastAsia="es-AR"/>
        </w:rPr>
      </w:pPr>
      <w:r>
        <w:rPr>
          <w:rFonts w:eastAsia="Lohit Devanagari"/>
          <w:color w:val="000000"/>
          <w:kern w:val="2"/>
          <w:lang w:eastAsia="es-AR"/>
        </w:rPr>
      </w:r>
    </w:p>
    <w:p>
      <w:pPr>
        <w:pStyle w:val="Normal"/>
        <w:jc w:val="center"/>
        <w:rPr>
          <w:rFonts w:eastAsia="Lohit Devanagari"/>
          <w:color w:val="000000"/>
          <w:kern w:val="2"/>
          <w:lang w:eastAsia="es-AR"/>
        </w:rPr>
      </w:pPr>
      <w:r>
        <w:rPr>
          <w:rFonts w:eastAsia="Lohit Devanagari"/>
          <w:color w:val="000000"/>
          <w:kern w:val="2"/>
          <w:lang w:eastAsia="es-AR"/>
        </w:rPr>
      </w:r>
    </w:p>
    <w:p>
      <w:pPr>
        <w:pStyle w:val="Normal"/>
        <w:jc w:val="center"/>
        <w:rPr>
          <w:rFonts w:eastAsia="Lohit Devanagari"/>
          <w:color w:val="000000"/>
          <w:kern w:val="2"/>
          <w:lang w:eastAsia="es-AR"/>
        </w:rPr>
      </w:pPr>
      <w:r>
        <w:rPr>
          <w:rFonts w:eastAsia="Lohit Devanagari"/>
          <w:color w:val="000000"/>
          <w:kern w:val="2"/>
          <w:lang w:eastAsia="es-AR"/>
        </w:rPr>
      </w:r>
    </w:p>
    <w:p>
      <w:pPr>
        <w:pStyle w:val="Normal"/>
        <w:jc w:val="center"/>
        <w:rPr>
          <w:rFonts w:eastAsia="Lohit Devanagari"/>
          <w:color w:val="000000"/>
          <w:kern w:val="2"/>
          <w:lang w:eastAsia="es-AR"/>
        </w:rPr>
      </w:pPr>
      <w:r>
        <w:rPr>
          <w:rFonts w:eastAsia="Lohit Devanagari"/>
          <w:color w:val="000000"/>
          <w:kern w:val="2"/>
          <w:lang w:eastAsia="es-AR"/>
        </w:rPr>
      </w:r>
    </w:p>
    <w:p>
      <w:pPr>
        <w:pStyle w:val="Normal"/>
        <w:jc w:val="center"/>
        <w:rPr>
          <w:rFonts w:eastAsia="Lohit Devanagari"/>
          <w:color w:val="000000"/>
          <w:kern w:val="2"/>
          <w:lang w:eastAsia="es-AR"/>
        </w:rPr>
      </w:pPr>
      <w:r>
        <w:rPr>
          <w:rFonts w:eastAsia="Lohit Devanagari"/>
          <w:color w:val="000000"/>
          <w:kern w:val="2"/>
          <w:lang w:eastAsia="es-AR"/>
        </w:rPr>
      </w:r>
    </w:p>
    <w:p>
      <w:pPr>
        <w:pStyle w:val="Normal"/>
        <w:jc w:val="center"/>
        <w:rPr>
          <w:rFonts w:eastAsia="Lohit Devanagari"/>
          <w:color w:val="000000"/>
          <w:kern w:val="2"/>
          <w:lang w:eastAsia="es-AR"/>
        </w:rPr>
      </w:pPr>
      <w:r>
        <w:rPr>
          <w:rFonts w:eastAsia="Lohit Devanagari"/>
          <w:color w:val="000000"/>
          <w:kern w:val="2"/>
          <w:lang w:eastAsia="es-AR"/>
        </w:rPr>
      </w:r>
    </w:p>
    <w:p>
      <w:pPr>
        <w:pStyle w:val="Normal"/>
        <w:jc w:val="center"/>
        <w:rPr>
          <w:rFonts w:eastAsia="Lohit Devanagari"/>
          <w:color w:val="000000"/>
          <w:kern w:val="2"/>
          <w:lang w:eastAsia="es-AR"/>
        </w:rPr>
      </w:pPr>
      <w:r>
        <w:rPr>
          <w:rFonts w:eastAsia="Lohit Devanagari"/>
          <w:color w:val="000000"/>
          <w:kern w:val="2"/>
          <w:lang w:eastAsia="es-AR"/>
        </w:rPr>
      </w:r>
    </w:p>
    <w:p>
      <w:pPr>
        <w:pStyle w:val="Normal"/>
        <w:jc w:val="center"/>
        <w:rPr>
          <w:rFonts w:eastAsia="Lohit Devanagari"/>
          <w:color w:val="000000"/>
          <w:kern w:val="2"/>
          <w:lang w:eastAsia="es-AR"/>
        </w:rPr>
      </w:pPr>
      <w:r>
        <w:rPr>
          <w:rFonts w:eastAsia="Lohit Devanagari"/>
          <w:color w:val="000000"/>
          <w:kern w:val="2"/>
          <w:lang w:eastAsia="es-AR"/>
        </w:rPr>
      </w:r>
    </w:p>
    <w:p>
      <w:pPr>
        <w:pStyle w:val="Normal"/>
        <w:jc w:val="center"/>
        <w:rPr>
          <w:rFonts w:eastAsia="Lohit Devanagari"/>
          <w:color w:val="000000"/>
          <w:kern w:val="2"/>
          <w:lang w:eastAsia="es-AR"/>
        </w:rPr>
      </w:pPr>
      <w:r>
        <w:rPr>
          <w:rFonts w:eastAsia="Lohit Devanagari"/>
          <w:color w:val="000000"/>
          <w:kern w:val="2"/>
          <w:lang w:eastAsia="es-AR"/>
        </w:rPr>
      </w:r>
    </w:p>
    <w:p>
      <w:pPr>
        <w:pStyle w:val="Normal"/>
        <w:jc w:val="center"/>
        <w:rPr>
          <w:rFonts w:eastAsia="Lohit Devanagari"/>
          <w:color w:val="000000"/>
          <w:kern w:val="2"/>
          <w:lang w:eastAsia="es-AR"/>
        </w:rPr>
      </w:pPr>
      <w:r>
        <w:rPr>
          <w:rFonts w:eastAsia="Lohit Devanagari"/>
          <w:color w:val="000000"/>
          <w:kern w:val="2"/>
          <w:lang w:eastAsia="es-AR"/>
        </w:rPr>
      </w:r>
    </w:p>
    <w:p>
      <w:pPr>
        <w:pStyle w:val="Normal"/>
        <w:jc w:val="center"/>
        <w:rPr>
          <w:rFonts w:eastAsia="Lohit Devanagari"/>
          <w:color w:val="000000"/>
          <w:kern w:val="2"/>
          <w:lang w:eastAsia="es-AR"/>
        </w:rPr>
      </w:pPr>
      <w:r>
        <w:rPr>
          <w:rFonts w:eastAsia="Lohit Devanagari"/>
          <w:color w:val="000000"/>
          <w:kern w:val="2"/>
          <w:lang w:eastAsia="es-AR"/>
        </w:rPr>
      </w:r>
    </w:p>
    <w:p>
      <w:pPr>
        <w:pStyle w:val="Normal"/>
        <w:jc w:val="center"/>
        <w:rPr>
          <w:rFonts w:eastAsia="Lohit Devanagari"/>
          <w:color w:val="000000"/>
          <w:kern w:val="2"/>
          <w:lang w:eastAsia="es-AR"/>
        </w:rPr>
      </w:pPr>
      <w:r>
        <w:rPr>
          <w:rFonts w:eastAsia="Lohit Devanagari"/>
          <w:color w:val="000000"/>
          <w:kern w:val="2"/>
          <w:lang w:eastAsia="es-AR"/>
        </w:rPr>
      </w:r>
    </w:p>
    <w:p>
      <w:pPr>
        <w:pStyle w:val="Normal"/>
        <w:jc w:val="center"/>
        <w:rPr>
          <w:sz w:val="96"/>
          <w:szCs w:val="96"/>
        </w:rPr>
      </w:pPr>
      <w:r>
        <w:rPr>
          <w:rFonts w:eastAsia="Lohit Devanagari"/>
          <w:color w:val="000000"/>
          <w:kern w:val="2"/>
          <w:sz w:val="96"/>
          <w:szCs w:val="96"/>
          <w:lang w:eastAsia="es-AR"/>
        </w:rPr>
        <w:t>Informe del Proyecto Nº1</w:t>
      </w:r>
    </w:p>
    <w:p>
      <w:pPr>
        <w:pStyle w:val="Normal"/>
        <w:jc w:val="center"/>
        <w:rPr>
          <w:rFonts w:eastAsia="Lohit Devanagari"/>
          <w:color w:val="000000"/>
          <w:kern w:val="2"/>
          <w:lang w:eastAsia="es-AR"/>
        </w:rPr>
      </w:pPr>
      <w:r>
        <w:rPr>
          <w:rFonts w:eastAsia="Lohit Devanagari"/>
          <w:color w:val="000000"/>
          <w:kern w:val="2"/>
          <w:lang w:eastAsia="es-AR"/>
        </w:rPr>
      </w:r>
    </w:p>
    <w:p>
      <w:pPr>
        <w:pStyle w:val="Normal"/>
        <w:jc w:val="center"/>
        <w:rPr>
          <w:sz w:val="40"/>
          <w:szCs w:val="40"/>
        </w:rPr>
      </w:pPr>
      <w:r>
        <w:rPr>
          <w:rFonts w:eastAsia="Lohit Devanagari"/>
          <w:color w:val="000000"/>
          <w:kern w:val="2"/>
          <w:sz w:val="40"/>
          <w:szCs w:val="40"/>
          <w:lang w:eastAsia="es-AR"/>
        </w:rPr>
        <w:t>Sistemas Operativos</w:t>
      </w:r>
    </w:p>
    <w:p>
      <w:pPr>
        <w:pStyle w:val="Normal"/>
        <w:jc w:val="center"/>
        <w:rPr>
          <w:sz w:val="40"/>
          <w:szCs w:val="40"/>
        </w:rPr>
      </w:pPr>
      <w:r>
        <w:rPr>
          <w:rFonts w:eastAsia="Lohit Devanagari"/>
          <w:color w:val="000000"/>
          <w:kern w:val="2"/>
          <w:sz w:val="40"/>
          <w:szCs w:val="40"/>
          <w:lang w:eastAsia="es-AR"/>
        </w:rPr>
        <w:t>Universidad Nacional del Sur</w:t>
      </w:r>
    </w:p>
    <w:p>
      <w:pPr>
        <w:pStyle w:val="Normal"/>
        <w:jc w:val="center"/>
        <w:rPr>
          <w:sz w:val="40"/>
          <w:szCs w:val="40"/>
        </w:rPr>
      </w:pPr>
      <w:r>
        <w:rPr>
          <w:rFonts w:eastAsia="Lohit Devanagari"/>
          <w:color w:val="000000"/>
          <w:kern w:val="2"/>
          <w:sz w:val="40"/>
          <w:szCs w:val="40"/>
          <w:lang w:eastAsia="es-AR"/>
        </w:rPr>
        <w:t>2018</w:t>
      </w:r>
    </w:p>
    <w:p>
      <w:pPr>
        <w:pStyle w:val="Normal"/>
        <w:jc w:val="center"/>
        <w:rPr>
          <w:rFonts w:eastAsia="Lohit Devanagari"/>
          <w:color w:val="000000"/>
          <w:kern w:val="2"/>
          <w:lang w:eastAsia="es-AR"/>
        </w:rPr>
      </w:pPr>
      <w:r>
        <w:rPr>
          <w:rFonts w:eastAsia="Lohit Devanagari"/>
          <w:color w:val="000000"/>
          <w:kern w:val="2"/>
          <w:lang w:eastAsia="es-AR"/>
        </w:rPr>
      </w:r>
    </w:p>
    <w:p>
      <w:pPr>
        <w:pStyle w:val="Normal"/>
        <w:jc w:val="center"/>
        <w:rPr>
          <w:rFonts w:eastAsia="Lohit Devanagari"/>
          <w:color w:val="000000"/>
          <w:kern w:val="2"/>
          <w:lang w:eastAsia="es-AR"/>
        </w:rPr>
      </w:pPr>
      <w:r>
        <w:rPr>
          <w:rFonts w:eastAsia="Lohit Devanagari"/>
          <w:color w:val="000000"/>
          <w:kern w:val="2"/>
          <w:lang w:eastAsia="es-AR"/>
        </w:rPr>
      </w:r>
    </w:p>
    <w:p>
      <w:pPr>
        <w:pStyle w:val="Normal"/>
        <w:jc w:val="center"/>
        <w:rPr>
          <w:rFonts w:eastAsia="Lohit Devanagari"/>
          <w:color w:val="000000"/>
          <w:kern w:val="2"/>
          <w:lang w:eastAsia="es-AR"/>
        </w:rPr>
      </w:pPr>
      <w:r>
        <w:rPr>
          <w:rFonts w:eastAsia="Lohit Devanagari"/>
          <w:color w:val="000000"/>
          <w:kern w:val="2"/>
          <w:lang w:eastAsia="es-AR"/>
        </w:rPr>
      </w:r>
    </w:p>
    <w:p>
      <w:pPr>
        <w:pStyle w:val="Normal"/>
        <w:jc w:val="center"/>
        <w:rPr>
          <w:rFonts w:eastAsia="Lohit Devanagari"/>
          <w:color w:val="000000"/>
          <w:kern w:val="2"/>
          <w:lang w:eastAsia="es-AR"/>
        </w:rPr>
      </w:pPr>
      <w:r>
        <w:rPr>
          <w:rFonts w:eastAsia="Lohit Devanagari"/>
          <w:color w:val="000000"/>
          <w:kern w:val="2"/>
          <w:lang w:eastAsia="es-AR"/>
        </w:rPr>
      </w:r>
    </w:p>
    <w:p>
      <w:pPr>
        <w:pStyle w:val="Normal"/>
        <w:jc w:val="center"/>
        <w:rPr>
          <w:rFonts w:eastAsia="Lohit Devanagari"/>
          <w:color w:val="000000"/>
          <w:kern w:val="2"/>
          <w:lang w:eastAsia="es-AR"/>
        </w:rPr>
      </w:pPr>
      <w:r>
        <w:rPr>
          <w:rFonts w:eastAsia="Lohit Devanagari"/>
          <w:color w:val="000000"/>
          <w:kern w:val="2"/>
          <w:lang w:eastAsia="es-AR"/>
        </w:rPr>
      </w:r>
    </w:p>
    <w:p>
      <w:pPr>
        <w:pStyle w:val="Normal"/>
        <w:jc w:val="center"/>
        <w:rPr>
          <w:rFonts w:eastAsia="Lohit Devanagari"/>
          <w:color w:val="000000"/>
          <w:kern w:val="2"/>
          <w:lang w:eastAsia="es-AR"/>
        </w:rPr>
      </w:pPr>
      <w:r>
        <w:rPr>
          <w:rFonts w:eastAsia="Lohit Devanagari"/>
          <w:color w:val="000000"/>
          <w:kern w:val="2"/>
          <w:lang w:eastAsia="es-AR"/>
        </w:rPr>
      </w:r>
    </w:p>
    <w:p>
      <w:pPr>
        <w:pStyle w:val="Normal"/>
        <w:jc w:val="center"/>
        <w:rPr>
          <w:rFonts w:eastAsia="Lohit Devanagari"/>
          <w:color w:val="000000"/>
          <w:kern w:val="2"/>
          <w:lang w:eastAsia="es-AR"/>
        </w:rPr>
      </w:pPr>
      <w:r>
        <w:rPr>
          <w:rFonts w:eastAsia="Lohit Devanagari"/>
          <w:color w:val="000000"/>
          <w:kern w:val="2"/>
          <w:lang w:eastAsia="es-AR"/>
        </w:rPr>
      </w:r>
    </w:p>
    <w:p>
      <w:pPr>
        <w:pStyle w:val="Normal"/>
        <w:jc w:val="center"/>
        <w:rPr>
          <w:rFonts w:eastAsia="Lohit Devanagari"/>
          <w:color w:val="000000"/>
          <w:kern w:val="2"/>
          <w:lang w:eastAsia="es-AR"/>
        </w:rPr>
      </w:pPr>
      <w:r>
        <w:rPr>
          <w:rFonts w:eastAsia="Lohit Devanagari"/>
          <w:color w:val="000000"/>
          <w:kern w:val="2"/>
          <w:lang w:eastAsia="es-AR"/>
        </w:rPr>
      </w:r>
    </w:p>
    <w:p>
      <w:pPr>
        <w:pStyle w:val="Normal"/>
        <w:jc w:val="center"/>
        <w:rPr>
          <w:rFonts w:eastAsia="Lohit Devanagari"/>
          <w:color w:val="000000"/>
          <w:kern w:val="2"/>
          <w:lang w:eastAsia="es-AR"/>
        </w:rPr>
      </w:pPr>
      <w:r>
        <w:rPr>
          <w:rFonts w:eastAsia="Lohit Devanagari"/>
          <w:color w:val="000000"/>
          <w:kern w:val="2"/>
          <w:lang w:eastAsia="es-AR"/>
        </w:rPr>
      </w:r>
    </w:p>
    <w:p>
      <w:pPr>
        <w:pStyle w:val="Normal"/>
        <w:jc w:val="center"/>
        <w:rPr>
          <w:rFonts w:eastAsia="Lohit Devanagari"/>
          <w:color w:val="000000"/>
          <w:kern w:val="2"/>
          <w:lang w:eastAsia="es-AR"/>
        </w:rPr>
      </w:pPr>
      <w:r>
        <w:rPr>
          <w:rFonts w:eastAsia="Lohit Devanagari"/>
          <w:color w:val="000000"/>
          <w:kern w:val="2"/>
          <w:lang w:eastAsia="es-AR"/>
        </w:rPr>
      </w:r>
    </w:p>
    <w:p>
      <w:pPr>
        <w:pStyle w:val="Normal"/>
        <w:jc w:val="center"/>
        <w:rPr>
          <w:rFonts w:eastAsia="Lohit Devanagari"/>
          <w:color w:val="000000"/>
          <w:kern w:val="2"/>
          <w:lang w:eastAsia="es-AR"/>
        </w:rPr>
      </w:pPr>
      <w:r>
        <w:rPr>
          <w:rFonts w:eastAsia="Lohit Devanagari"/>
          <w:color w:val="000000"/>
          <w:kern w:val="2"/>
          <w:lang w:eastAsia="es-AR"/>
        </w:rPr>
      </w:r>
    </w:p>
    <w:p>
      <w:pPr>
        <w:pStyle w:val="Normal"/>
        <w:jc w:val="center"/>
        <w:rPr>
          <w:rFonts w:eastAsia="Lohit Devanagari"/>
          <w:color w:val="000000"/>
          <w:kern w:val="2"/>
          <w:lang w:eastAsia="es-AR"/>
        </w:rPr>
      </w:pPr>
      <w:r>
        <w:rPr>
          <w:rFonts w:eastAsia="Lohit Devanagari"/>
          <w:color w:val="000000"/>
          <w:kern w:val="2"/>
          <w:lang w:eastAsia="es-AR"/>
        </w:rPr>
      </w:r>
    </w:p>
    <w:p>
      <w:pPr>
        <w:pStyle w:val="Normal"/>
        <w:jc w:val="center"/>
        <w:rPr>
          <w:rFonts w:eastAsia="Lohit Devanagari"/>
          <w:color w:val="000000"/>
          <w:kern w:val="2"/>
          <w:lang w:eastAsia="es-AR"/>
        </w:rPr>
      </w:pPr>
      <w:r>
        <w:rPr>
          <w:rFonts w:eastAsia="Lohit Devanagari"/>
          <w:color w:val="000000"/>
          <w:kern w:val="2"/>
          <w:lang w:eastAsia="es-AR"/>
        </w:rPr>
      </w:r>
    </w:p>
    <w:p>
      <w:pPr>
        <w:pStyle w:val="Normal"/>
        <w:jc w:val="center"/>
        <w:rPr>
          <w:rFonts w:eastAsia="Lohit Devanagari"/>
          <w:color w:val="000000"/>
          <w:kern w:val="2"/>
          <w:lang w:eastAsia="es-AR"/>
        </w:rPr>
      </w:pPr>
      <w:r>
        <w:rPr>
          <w:rFonts w:eastAsia="Lohit Devanagari"/>
          <w:color w:val="000000"/>
          <w:kern w:val="2"/>
          <w:lang w:eastAsia="es-AR"/>
        </w:rPr>
      </w:r>
    </w:p>
    <w:p>
      <w:pPr>
        <w:pStyle w:val="Normal"/>
        <w:jc w:val="center"/>
        <w:rPr>
          <w:sz w:val="28"/>
          <w:szCs w:val="28"/>
        </w:rPr>
      </w:pPr>
      <w:r>
        <w:rPr>
          <w:rFonts w:eastAsia="Lohit Devanagari"/>
          <w:color w:val="000000"/>
          <w:kern w:val="2"/>
          <w:sz w:val="28"/>
          <w:szCs w:val="28"/>
          <w:lang w:eastAsia="es-AR"/>
        </w:rPr>
        <w:t>Integrantes:</w:t>
      </w:r>
    </w:p>
    <w:p>
      <w:pPr>
        <w:pStyle w:val="Normal"/>
        <w:jc w:val="center"/>
        <w:rPr>
          <w:sz w:val="20"/>
          <w:szCs w:val="20"/>
        </w:rPr>
      </w:pPr>
      <w:r>
        <w:rPr>
          <w:rFonts w:eastAsia="Lohit Devanagari"/>
          <w:color w:val="000000"/>
          <w:kern w:val="2"/>
          <w:sz w:val="20"/>
          <w:szCs w:val="20"/>
          <w:lang w:eastAsia="es-AR"/>
        </w:rPr>
        <w:t>Landau, Nicolás.</w:t>
      </w:r>
    </w:p>
    <w:p>
      <w:pPr>
        <w:pStyle w:val="Normal"/>
        <w:jc w:val="center"/>
        <w:rPr>
          <w:sz w:val="20"/>
          <w:szCs w:val="20"/>
        </w:rPr>
      </w:pPr>
      <w:r>
        <w:rPr>
          <w:rFonts w:eastAsia="Lohit Devanagari"/>
          <w:color w:val="000000"/>
          <w:kern w:val="2"/>
          <w:sz w:val="20"/>
          <w:szCs w:val="20"/>
          <w:lang w:eastAsia="es-AR"/>
        </w:rPr>
        <w:t>Puhl, Juan Manuel.</w:t>
      </w:r>
    </w:p>
    <w:p>
      <w:pPr>
        <w:pStyle w:val="Normal"/>
        <w:jc w:val="center"/>
        <w:rPr>
          <w:rFonts w:ascii="Liberation Serif" w:hAnsi="Liberation Serif" w:eastAsia="Lohit Devanagari"/>
          <w:color w:val="000000"/>
          <w:kern w:val="2"/>
          <w:sz w:val="24"/>
          <w:lang w:eastAsia="es-AR"/>
        </w:rPr>
      </w:pPr>
      <w:r>
        <w:rPr>
          <w:rFonts w:eastAsia="Lohit Devanagari"/>
          <w:color w:val="000000"/>
          <w:kern w:val="2"/>
          <w:sz w:val="24"/>
          <w:lang w:eastAsia="es-AR"/>
        </w:rPr>
      </w:r>
    </w:p>
    <w:p>
      <w:pPr>
        <w:pStyle w:val="Normal"/>
        <w:jc w:val="center"/>
        <w:rPr>
          <w:rFonts w:eastAsia="Lohit Devanagari"/>
          <w:b/>
          <w:b/>
          <w:bCs/>
          <w:color w:val="000000"/>
          <w:kern w:val="2"/>
          <w:sz w:val="24"/>
          <w:u w:val="single"/>
          <w:lang w:eastAsia="es-AR"/>
        </w:rPr>
      </w:pPr>
      <w:r>
        <w:rPr>
          <w:rFonts w:eastAsia="Lohit Devanagari"/>
          <w:b/>
          <w:bCs/>
          <w:color w:val="000000"/>
          <w:kern w:val="2"/>
          <w:sz w:val="24"/>
          <w:u w:val="single"/>
          <w:lang w:eastAsia="es-AR"/>
        </w:rPr>
      </w:r>
    </w:p>
    <w:p>
      <w:pPr>
        <w:pStyle w:val="Normal"/>
        <w:jc w:val="center"/>
        <w:rPr>
          <w:rFonts w:eastAsia="Lohit Devanagari"/>
          <w:b/>
          <w:b/>
          <w:bCs/>
          <w:color w:val="000000"/>
          <w:kern w:val="2"/>
          <w:sz w:val="24"/>
          <w:u w:val="single"/>
          <w:lang w:eastAsia="es-AR"/>
        </w:rPr>
      </w:pPr>
      <w:r>
        <w:rPr>
          <w:rFonts w:eastAsia="Lohit Devanagari"/>
          <w:b/>
          <w:bCs/>
          <w:color w:val="000000"/>
          <w:kern w:val="2"/>
          <w:sz w:val="24"/>
          <w:u w:val="single"/>
          <w:lang w:eastAsia="es-AR"/>
        </w:rPr>
      </w:r>
    </w:p>
    <w:p>
      <w:pPr>
        <w:pStyle w:val="Normal"/>
        <w:jc w:val="center"/>
        <w:rPr>
          <w:rFonts w:eastAsia="Lohit Devanagari"/>
          <w:b/>
          <w:b/>
          <w:bCs/>
          <w:color w:val="000000"/>
          <w:kern w:val="2"/>
          <w:sz w:val="24"/>
          <w:u w:val="single"/>
          <w:lang w:eastAsia="es-AR"/>
        </w:rPr>
      </w:pPr>
      <w:r>
        <w:rPr>
          <w:rFonts w:eastAsia="Lohit Devanagari"/>
          <w:b/>
          <w:bCs/>
          <w:color w:val="000000"/>
          <w:kern w:val="2"/>
          <w:sz w:val="24"/>
          <w:u w:val="single"/>
          <w:lang w:eastAsia="es-AR"/>
        </w:rPr>
      </w:r>
    </w:p>
    <w:p>
      <w:pPr>
        <w:pStyle w:val="Normal"/>
        <w:jc w:val="center"/>
        <w:rPr>
          <w:rFonts w:eastAsia="Lohit Devanagari"/>
          <w:b/>
          <w:b/>
          <w:bCs/>
          <w:color w:val="000000"/>
          <w:kern w:val="2"/>
          <w:sz w:val="24"/>
          <w:u w:val="single"/>
          <w:lang w:eastAsia="es-AR"/>
        </w:rPr>
      </w:pPr>
      <w:r>
        <w:rPr>
          <w:rFonts w:eastAsia="Lohit Devanagari"/>
          <w:b/>
          <w:bCs/>
          <w:color w:val="000000"/>
          <w:kern w:val="2"/>
          <w:sz w:val="24"/>
          <w:u w:val="single"/>
          <w:lang w:eastAsia="es-AR"/>
        </w:rPr>
      </w:r>
    </w:p>
    <w:p>
      <w:pPr>
        <w:pStyle w:val="Normal"/>
        <w:jc w:val="center"/>
        <w:rPr>
          <w:rFonts w:eastAsia="Lohit Devanagari"/>
          <w:b/>
          <w:b/>
          <w:bCs/>
          <w:color w:val="000000"/>
          <w:kern w:val="2"/>
          <w:sz w:val="24"/>
          <w:u w:val="single"/>
          <w:lang w:eastAsia="es-AR"/>
        </w:rPr>
      </w:pPr>
      <w:r>
        <w:rPr>
          <w:rFonts w:eastAsia="Lohit Devanagari"/>
          <w:b/>
          <w:bCs/>
          <w:color w:val="000000"/>
          <w:kern w:val="2"/>
          <w:sz w:val="24"/>
          <w:u w:val="single"/>
          <w:lang w:eastAsia="es-AR"/>
        </w:rPr>
      </w:r>
    </w:p>
    <w:p>
      <w:pPr>
        <w:pStyle w:val="Normal"/>
        <w:jc w:val="center"/>
        <w:rPr>
          <w:rFonts w:eastAsia="Lohit Devanagari"/>
          <w:b/>
          <w:b/>
          <w:bCs/>
          <w:color w:val="000000"/>
          <w:kern w:val="2"/>
          <w:sz w:val="24"/>
          <w:u w:val="single"/>
          <w:lang w:eastAsia="es-AR"/>
        </w:rPr>
      </w:pPr>
      <w:r>
        <w:rPr>
          <w:rFonts w:eastAsia="Lohit Devanagari"/>
          <w:b/>
          <w:bCs/>
          <w:color w:val="000000"/>
          <w:kern w:val="2"/>
          <w:sz w:val="24"/>
          <w:u w:val="single"/>
          <w:lang w:eastAsia="es-AR"/>
        </w:rPr>
      </w:r>
    </w:p>
    <w:p>
      <w:pPr>
        <w:pStyle w:val="Normal"/>
        <w:jc w:val="center"/>
        <w:rPr>
          <w:rFonts w:eastAsia="Lohit Devanagari"/>
          <w:b/>
          <w:b/>
          <w:bCs/>
          <w:color w:val="000000"/>
          <w:kern w:val="2"/>
          <w:sz w:val="24"/>
          <w:u w:val="single"/>
          <w:lang w:eastAsia="es-AR"/>
        </w:rPr>
      </w:pPr>
      <w:r>
        <w:rPr>
          <w:rFonts w:eastAsia="Lohit Devanagari"/>
          <w:b/>
          <w:bCs/>
          <w:color w:val="000000"/>
          <w:kern w:val="2"/>
          <w:sz w:val="24"/>
          <w:u w:val="single"/>
          <w:lang w:eastAsia="es-AR"/>
        </w:rPr>
      </w:r>
    </w:p>
    <w:p>
      <w:pPr>
        <w:pStyle w:val="Normal"/>
        <w:jc w:val="center"/>
        <w:rPr>
          <w:b/>
          <w:b/>
          <w:bCs/>
          <w:u w:val="single"/>
        </w:rPr>
      </w:pPr>
      <w:r>
        <w:rPr>
          <w:rFonts w:eastAsia="Lohit Devanagari"/>
          <w:b/>
          <w:bCs/>
          <w:color w:val="000000"/>
          <w:kern w:val="2"/>
          <w:sz w:val="24"/>
          <w:u w:val="single"/>
          <w:lang w:eastAsia="es-AR"/>
        </w:rPr>
        <w:t>EXPERIMENTACIÓN DE PROCESOS Y THREADS CON LOS SISTEMAS OPERATIVOS.</w:t>
      </w:r>
    </w:p>
    <w:p>
      <w:pPr>
        <w:pStyle w:val="Normal"/>
        <w:rPr>
          <w:rFonts w:eastAsia="Lohit Devanagari"/>
          <w:b/>
          <w:b/>
          <w:bCs/>
          <w:color w:val="000000"/>
          <w:kern w:val="2"/>
          <w:sz w:val="24"/>
          <w:szCs w:val="24"/>
          <w:lang w:eastAsia="es-AR"/>
        </w:rPr>
      </w:pPr>
      <w:r>
        <w:rPr>
          <w:rFonts w:eastAsia="Lohit Devanagari"/>
          <w:b/>
          <w:bCs/>
          <w:color w:val="000000"/>
          <w:kern w:val="2"/>
          <w:sz w:val="24"/>
          <w:szCs w:val="24"/>
          <w:lang w:eastAsia="es-AR"/>
        </w:rPr>
      </w:r>
    </w:p>
    <w:p>
      <w:pPr>
        <w:pStyle w:val="Normal"/>
        <w:rPr/>
      </w:pPr>
      <w:r>
        <w:rPr>
          <w:rFonts w:eastAsia="Lohit Devanagari"/>
          <w:b w:val="false"/>
          <w:bCs w:val="false"/>
          <w:i/>
          <w:iCs/>
          <w:color w:val="000000"/>
          <w:kern w:val="2"/>
          <w:sz w:val="24"/>
          <w:szCs w:val="24"/>
          <w:lang w:eastAsia="es-AR"/>
        </w:rPr>
        <w:t>Observación</w:t>
      </w:r>
      <w:r>
        <w:rPr>
          <w:rFonts w:eastAsia="Lohit Devanagari"/>
          <w:b w:val="false"/>
          <w:bCs w:val="false"/>
          <w:i/>
          <w:iCs/>
          <w:color w:val="000000"/>
          <w:kern w:val="2"/>
          <w:sz w:val="24"/>
          <w:szCs w:val="24"/>
          <w:lang w:eastAsia="es-AR"/>
        </w:rPr>
        <w:t xml:space="preserve"> general: Todos los ejercicios de </w:t>
      </w:r>
      <w:r>
        <w:rPr>
          <w:rFonts w:eastAsia="Lohit Devanagari"/>
          <w:b w:val="false"/>
          <w:bCs w:val="false"/>
          <w:i/>
          <w:iCs/>
          <w:color w:val="000000"/>
          <w:kern w:val="2"/>
          <w:sz w:val="24"/>
          <w:szCs w:val="24"/>
          <w:lang w:eastAsia="es-AR"/>
        </w:rPr>
        <w:t>programación</w:t>
      </w:r>
      <w:r>
        <w:rPr>
          <w:rFonts w:eastAsia="Lohit Devanagari"/>
          <w:b w:val="false"/>
          <w:bCs w:val="false"/>
          <w:i/>
          <w:iCs/>
          <w:color w:val="000000"/>
          <w:kern w:val="2"/>
          <w:sz w:val="24"/>
          <w:szCs w:val="24"/>
          <w:lang w:eastAsia="es-AR"/>
        </w:rPr>
        <w:t xml:space="preserve"> se realizaron y testearon en Linux Fedora 28.</w:t>
      </w:r>
    </w:p>
    <w:p>
      <w:pPr>
        <w:pStyle w:val="Normal"/>
        <w:rPr>
          <w:rFonts w:eastAsia="Lohit Devanagari"/>
          <w:color w:val="000000"/>
          <w:kern w:val="2"/>
          <w:sz w:val="24"/>
          <w:szCs w:val="24"/>
          <w:lang w:eastAsia="es-AR"/>
        </w:rPr>
      </w:pPr>
      <w:r>
        <w:rPr>
          <w:rFonts w:eastAsia="Lohit Devanagari"/>
          <w:color w:val="000000"/>
          <w:kern w:val="2"/>
          <w:sz w:val="24"/>
          <w:szCs w:val="24"/>
          <w:lang w:eastAsia="es-AR"/>
        </w:rPr>
      </w:r>
    </w:p>
    <w:p>
      <w:pPr>
        <w:pStyle w:val="Normal"/>
        <w:rPr>
          <w:b/>
          <w:b/>
          <w:bCs/>
          <w:sz w:val="24"/>
          <w:szCs w:val="24"/>
        </w:rPr>
      </w:pPr>
      <w:r>
        <w:rPr>
          <w:rFonts w:eastAsia="Lohit Devanagari"/>
          <w:b/>
          <w:bCs/>
          <w:color w:val="000000"/>
          <w:kern w:val="2"/>
          <w:sz w:val="24"/>
          <w:szCs w:val="24"/>
          <w:lang w:eastAsia="es-AR"/>
        </w:rPr>
        <w:t>Ejercicio 1.</w:t>
      </w:r>
    </w:p>
    <w:p>
      <w:pPr>
        <w:pStyle w:val="Normal"/>
        <w:numPr>
          <w:ilvl w:val="0"/>
          <w:numId w:val="1"/>
        </w:numPr>
        <w:ind w:left="720" w:right="0" w:hanging="360"/>
        <w:rPr>
          <w:rFonts w:ascii="Liberation Serif" w:hAnsi="Liberation Serif" w:eastAsia="Lohit Devanagari"/>
          <w:color w:val="000000"/>
          <w:kern w:val="2"/>
          <w:sz w:val="18"/>
          <w:szCs w:val="18"/>
          <w:lang w:eastAsia="es-AR"/>
        </w:rPr>
      </w:pPr>
      <w:r>
        <w:rPr>
          <w:rFonts w:eastAsia="Lohit Devanagari"/>
          <w:b/>
          <w:bCs/>
          <w:color w:val="000000"/>
          <w:kern w:val="2"/>
          <w:sz w:val="20"/>
          <w:szCs w:val="20"/>
          <w:lang w:eastAsia="es-AR"/>
        </w:rPr>
        <w:t>Sudoku.</w:t>
      </w:r>
    </w:p>
    <w:p>
      <w:pPr>
        <w:pStyle w:val="Normal"/>
        <w:ind w:left="720" w:right="0" w:hanging="360"/>
        <w:rPr>
          <w:sz w:val="20"/>
          <w:szCs w:val="20"/>
        </w:rPr>
      </w:pPr>
      <w:r>
        <w:rPr>
          <w:rFonts w:eastAsia="Lohit Devanagari"/>
          <w:color w:val="000000"/>
          <w:kern w:val="2"/>
          <w:sz w:val="20"/>
          <w:szCs w:val="20"/>
          <w:lang w:eastAsia="es-AR"/>
        </w:rPr>
        <w:t>Se hicieron dos versiones, una utilizando procesos y otra con threads. Dado un archivo llamado sudoku.txt, se verificará si  la jugada es correcta o no y se imprimirá por pantalla el resultado de la verificación.</w:t>
      </w:r>
    </w:p>
    <w:p>
      <w:pPr>
        <w:pStyle w:val="Normal"/>
        <w:ind w:left="720" w:right="0" w:hanging="360"/>
        <w:rPr/>
      </w:pPr>
      <w:r>
        <w:rPr>
          <w:rFonts w:eastAsia="Lohit Devanagari"/>
          <w:color w:val="000000"/>
          <w:kern w:val="2"/>
          <w:sz w:val="20"/>
          <w:szCs w:val="20"/>
          <w:lang w:eastAsia="es-AR"/>
        </w:rPr>
        <w:tab/>
        <w:t>A)</w:t>
        <w:tab/>
        <w:t xml:space="preserve">Se crearon 27 procesos vinculados por medio de pipes, de esta forma podrían sincronizarse fácilmente.  Luego se dividió la verificación en distintos métodos, en los cuales se verificaba un apartado distinto del sudoku en cuestión, </w:t>
      </w:r>
      <w:r>
        <w:rPr>
          <w:rFonts w:eastAsia="Lohit Devanagari"/>
          <w:color w:val="000000"/>
          <w:kern w:val="2"/>
          <w:sz w:val="20"/>
          <w:szCs w:val="20"/>
          <w:lang w:eastAsia="es-AR"/>
        </w:rPr>
        <w:t>por ejemplo, las subsecciones 3x3, las columnas y las filas</w:t>
      </w:r>
      <w:r>
        <w:rPr>
          <w:rFonts w:eastAsia="Lohit Devanagari"/>
          <w:color w:val="000000"/>
          <w:kern w:val="2"/>
          <w:sz w:val="20"/>
          <w:szCs w:val="20"/>
          <w:lang w:eastAsia="es-AR"/>
        </w:rPr>
        <w:t xml:space="preserve">. </w:t>
      </w:r>
    </w:p>
    <w:p>
      <w:pPr>
        <w:pStyle w:val="Normal"/>
        <w:ind w:left="720" w:right="0" w:hanging="360"/>
        <w:rPr>
          <w:sz w:val="20"/>
          <w:szCs w:val="20"/>
        </w:rPr>
      </w:pPr>
      <w:r>
        <w:rPr>
          <w:rFonts w:eastAsia="Lohit Devanagari"/>
          <w:color w:val="000000"/>
          <w:kern w:val="2"/>
          <w:sz w:val="20"/>
          <w:szCs w:val="20"/>
          <w:lang w:eastAsia="es-AR"/>
        </w:rPr>
        <w:tab/>
        <w:t>B)</w:t>
        <w:tab/>
        <w:t xml:space="preserve">Para la versión con threads, se utilizaron 27 hilos  para cada subsección </w:t>
      </w:r>
      <w:r>
        <w:rPr>
          <w:rFonts w:eastAsia="Lohit Devanagari"/>
          <w:color w:val="000000"/>
          <w:kern w:val="2"/>
          <w:sz w:val="20"/>
          <w:szCs w:val="20"/>
          <w:lang w:eastAsia="es-AR"/>
        </w:rPr>
        <w:t>3x3</w:t>
      </w:r>
      <w:r>
        <w:rPr>
          <w:rFonts w:eastAsia="Lohit Devanagari"/>
          <w:color w:val="000000"/>
          <w:kern w:val="2"/>
          <w:sz w:val="20"/>
          <w:szCs w:val="20"/>
          <w:lang w:eastAsia="es-AR"/>
        </w:rPr>
        <w:t>, columna y fila, de forma que cada uno compute de forma separada la correctitud del sudoku y maximizar la concurrencia. .</w:t>
      </w:r>
    </w:p>
    <w:p>
      <w:pPr>
        <w:pStyle w:val="Normal"/>
        <w:ind w:left="720" w:right="0" w:hanging="360"/>
        <w:rPr>
          <w:rFonts w:ascii="Liberation Serif" w:hAnsi="Liberation Serif" w:eastAsia="Lohit Devanagari"/>
          <w:color w:val="000000"/>
          <w:kern w:val="2"/>
          <w:sz w:val="18"/>
          <w:szCs w:val="18"/>
          <w:lang w:eastAsia="es-AR"/>
        </w:rPr>
      </w:pPr>
      <w:r>
        <w:rPr>
          <w:rFonts w:eastAsia="Lohit Devanagari"/>
          <w:color w:val="000000"/>
          <w:kern w:val="2"/>
          <w:sz w:val="18"/>
          <w:szCs w:val="18"/>
          <w:lang w:eastAsia="es-AR"/>
        </w:rPr>
        <w:tab/>
      </w:r>
    </w:p>
    <w:p>
      <w:pPr>
        <w:pStyle w:val="Normal"/>
        <w:numPr>
          <w:ilvl w:val="0"/>
          <w:numId w:val="1"/>
        </w:numPr>
        <w:ind w:left="720" w:right="0" w:hanging="360"/>
        <w:rPr>
          <w:sz w:val="20"/>
          <w:szCs w:val="20"/>
        </w:rPr>
      </w:pPr>
      <w:r>
        <w:rPr>
          <w:rFonts w:eastAsia="Lohit Devanagari"/>
          <w:b/>
          <w:bCs/>
          <w:color w:val="000000"/>
          <w:kern w:val="2"/>
          <w:sz w:val="20"/>
          <w:szCs w:val="20"/>
          <w:lang w:eastAsia="es-AR"/>
        </w:rPr>
        <w:t>MiniShell.</w:t>
      </w:r>
    </w:p>
    <w:p>
      <w:pPr>
        <w:pStyle w:val="Normal"/>
        <w:rPr>
          <w:sz w:val="20"/>
          <w:szCs w:val="20"/>
        </w:rPr>
      </w:pPr>
      <w:r>
        <w:rPr>
          <w:rFonts w:eastAsia="Lohit Devanagari"/>
          <w:color w:val="000000"/>
          <w:kern w:val="2"/>
          <w:sz w:val="20"/>
          <w:szCs w:val="20"/>
          <w:lang w:eastAsia="es-AR"/>
        </w:rPr>
        <w:t>Los métodos implementados son los siguientes:</w:t>
      </w:r>
    </w:p>
    <w:p>
      <w:pPr>
        <w:pStyle w:val="Normal"/>
        <w:numPr>
          <w:ilvl w:val="0"/>
          <w:numId w:val="2"/>
        </w:numPr>
        <w:rPr>
          <w:sz w:val="20"/>
          <w:szCs w:val="20"/>
        </w:rPr>
      </w:pPr>
      <w:r>
        <w:rPr>
          <w:rFonts w:eastAsia="Lohit Devanagari"/>
          <w:color w:val="000000"/>
          <w:kern w:val="2"/>
          <w:sz w:val="20"/>
          <w:szCs w:val="20"/>
          <w:lang w:eastAsia="es-AR"/>
        </w:rPr>
        <w:t>creaF: Crea un archivo en la dirección pasada por argumento. Al final de la dirección debe incluirse el nombre del archivo.</w:t>
      </w:r>
    </w:p>
    <w:p>
      <w:pPr>
        <w:pStyle w:val="Normal"/>
        <w:numPr>
          <w:ilvl w:val="0"/>
          <w:numId w:val="2"/>
        </w:numPr>
        <w:rPr>
          <w:sz w:val="20"/>
          <w:szCs w:val="20"/>
        </w:rPr>
      </w:pPr>
      <w:r>
        <w:rPr>
          <w:rFonts w:eastAsia="Lohit Devanagari"/>
          <w:color w:val="000000"/>
          <w:kern w:val="2"/>
          <w:sz w:val="20"/>
          <w:szCs w:val="20"/>
          <w:lang w:eastAsia="es-AR"/>
        </w:rPr>
        <w:t>creaD: Crea un directorio en la dirección pasada por argumento. Al final de la dirección debe incluirse el nombre del directorio.</w:t>
      </w:r>
    </w:p>
    <w:p>
      <w:pPr>
        <w:pStyle w:val="Normal"/>
        <w:numPr>
          <w:ilvl w:val="0"/>
          <w:numId w:val="2"/>
        </w:numPr>
        <w:ind w:left="720" w:right="0" w:hanging="360"/>
        <w:rPr>
          <w:sz w:val="20"/>
          <w:szCs w:val="20"/>
        </w:rPr>
      </w:pPr>
      <w:r>
        <w:rPr>
          <w:rFonts w:eastAsia="Lohit Devanagari"/>
          <w:color w:val="000000"/>
          <w:kern w:val="2"/>
          <w:sz w:val="20"/>
          <w:szCs w:val="20"/>
          <w:lang w:eastAsia="es-AR"/>
        </w:rPr>
        <w:t>showF: Muestra por pantalla el contenido del archivo en la dirección pasada por argumento. Al final de la dirección debe incluirse el nombre del archivo.</w:t>
      </w:r>
    </w:p>
    <w:p>
      <w:pPr>
        <w:pStyle w:val="Normal"/>
        <w:numPr>
          <w:ilvl w:val="0"/>
          <w:numId w:val="2"/>
        </w:numPr>
        <w:rPr>
          <w:sz w:val="20"/>
          <w:szCs w:val="20"/>
        </w:rPr>
      </w:pPr>
      <w:r>
        <w:rPr>
          <w:rFonts w:eastAsia="Lohit Devanagari"/>
          <w:color w:val="000000"/>
          <w:kern w:val="2"/>
          <w:sz w:val="20"/>
          <w:szCs w:val="20"/>
          <w:lang w:eastAsia="es-AR"/>
        </w:rPr>
        <w:t>showD: Muestra por pantalla el contenido del directorio en la dirección pasada por argumento. Al final de la dirección debe incluirse el nombre del directorio.</w:t>
      </w:r>
    </w:p>
    <w:p>
      <w:pPr>
        <w:pStyle w:val="Normal"/>
        <w:numPr>
          <w:ilvl w:val="0"/>
          <w:numId w:val="2"/>
        </w:numPr>
        <w:ind w:left="720" w:right="0" w:hanging="360"/>
        <w:rPr>
          <w:sz w:val="18"/>
          <w:szCs w:val="18"/>
        </w:rPr>
      </w:pPr>
      <w:r>
        <w:rPr>
          <w:rFonts w:eastAsia="Lohit Devanagari"/>
          <w:color w:val="000000"/>
          <w:kern w:val="2"/>
          <w:sz w:val="20"/>
          <w:szCs w:val="20"/>
          <w:lang w:eastAsia="es-AR"/>
        </w:rPr>
        <w:t>showM: Muestra por pantalla el contenido del manual de ayuda.</w:t>
      </w:r>
    </w:p>
    <w:p>
      <w:pPr>
        <w:pStyle w:val="Normal"/>
        <w:numPr>
          <w:ilvl w:val="0"/>
          <w:numId w:val="2"/>
        </w:numPr>
        <w:rPr>
          <w:sz w:val="20"/>
          <w:szCs w:val="20"/>
        </w:rPr>
      </w:pPr>
      <w:r>
        <w:rPr>
          <w:rFonts w:eastAsia="Lohit Devanagari"/>
          <w:color w:val="000000"/>
          <w:kern w:val="2"/>
          <w:sz w:val="20"/>
          <w:szCs w:val="20"/>
          <w:lang w:eastAsia="es-AR"/>
        </w:rPr>
        <w:t>elimF: Elimina el archivo en la dirección pasada por argumento. Al final de la dirección debe incluirse el nombre del archivo.</w:t>
      </w:r>
    </w:p>
    <w:p>
      <w:pPr>
        <w:pStyle w:val="Normal"/>
        <w:numPr>
          <w:ilvl w:val="0"/>
          <w:numId w:val="2"/>
        </w:numPr>
        <w:rPr>
          <w:sz w:val="20"/>
          <w:szCs w:val="20"/>
        </w:rPr>
      </w:pPr>
      <w:r>
        <w:rPr>
          <w:rFonts w:eastAsia="Lohit Devanagari"/>
          <w:color w:val="000000"/>
          <w:kern w:val="2"/>
          <w:sz w:val="20"/>
          <w:szCs w:val="20"/>
          <w:lang w:eastAsia="es-AR"/>
        </w:rPr>
        <w:t>elimD: Elimina el directorio en la dirección pasada por argumento. Al final de la dirección debe incluirse el nombre del directorio.</w:t>
      </w:r>
    </w:p>
    <w:p>
      <w:pPr>
        <w:pStyle w:val="Normal"/>
        <w:numPr>
          <w:ilvl w:val="0"/>
          <w:numId w:val="2"/>
        </w:numPr>
        <w:ind w:left="720" w:right="0" w:hanging="360"/>
        <w:rPr>
          <w:sz w:val="20"/>
          <w:szCs w:val="20"/>
        </w:rPr>
      </w:pPr>
      <w:r>
        <w:rPr>
          <w:rFonts w:eastAsia="Lohit Devanagari"/>
          <w:color w:val="000000"/>
          <w:kern w:val="2"/>
          <w:sz w:val="20"/>
          <w:szCs w:val="20"/>
          <w:lang w:eastAsia="es-AR"/>
        </w:rPr>
        <w:t>exit: Finaliza la ejecución del shell.</w:t>
        <w:tab/>
      </w:r>
    </w:p>
    <w:p>
      <w:pPr>
        <w:pStyle w:val="Normal"/>
        <w:rPr/>
      </w:pPr>
      <w:r>
        <w:rPr>
          <w:rFonts w:eastAsia="Lohit Devanagari"/>
          <w:color w:val="000000"/>
          <w:kern w:val="2"/>
          <w:sz w:val="20"/>
          <w:szCs w:val="20"/>
          <w:lang w:eastAsia="es-AR"/>
        </w:rPr>
        <w:tab/>
      </w:r>
    </w:p>
    <w:p>
      <w:pPr>
        <w:pStyle w:val="Normal"/>
        <w:rPr/>
      </w:pPr>
      <w:r>
        <w:rPr>
          <w:rFonts w:eastAsia="Lohit Devanagari"/>
          <w:color w:val="000000"/>
          <w:kern w:val="2"/>
          <w:sz w:val="20"/>
          <w:szCs w:val="20"/>
          <w:lang w:eastAsia="es-AR"/>
        </w:rPr>
        <w:t xml:space="preserve">Se eligieron estos nombres para cada uno de los métodos de forma que sean intuitivos y fácil de recordar y escribir, además se intento que todos tengan la misma cantidad de caracteres, para facilitar la programación. </w:t>
      </w:r>
    </w:p>
    <w:p>
      <w:pPr>
        <w:pStyle w:val="Normal"/>
        <w:rPr>
          <w:rFonts w:eastAsia="Lohit Devanagari"/>
          <w:color w:val="000000"/>
          <w:kern w:val="2"/>
          <w:sz w:val="20"/>
          <w:szCs w:val="20"/>
          <w:lang w:eastAsia="es-AR"/>
        </w:rPr>
      </w:pPr>
      <w:r>
        <w:rPr/>
      </w:r>
    </w:p>
    <w:p>
      <w:pPr>
        <w:pStyle w:val="Normal"/>
        <w:rPr>
          <w:sz w:val="20"/>
          <w:szCs w:val="20"/>
        </w:rPr>
      </w:pPr>
      <w:r>
        <w:rPr>
          <w:rFonts w:eastAsia="Lohit Devanagari"/>
          <w:i/>
          <w:iCs/>
          <w:color w:val="000000"/>
          <w:kern w:val="2"/>
          <w:sz w:val="20"/>
          <w:szCs w:val="20"/>
          <w:lang w:eastAsia="es-AR"/>
        </w:rPr>
        <w:t>Observación:</w:t>
      </w:r>
      <w:r>
        <w:rPr>
          <w:rFonts w:eastAsia="Lohit Devanagari"/>
          <w:color w:val="000000"/>
          <w:kern w:val="2"/>
          <w:sz w:val="20"/>
          <w:szCs w:val="20"/>
          <w:lang w:eastAsia="es-AR"/>
        </w:rPr>
        <w:t xml:space="preserve"> En todos los casos menos en showM y exit, al ingresar el comando sin argumentos se utiliza una dirección predeterminada, la cual es /</w:t>
      </w:r>
      <w:r>
        <w:rPr>
          <w:rFonts w:eastAsia="Lohit Devanagari"/>
          <w:i w:val="false"/>
          <w:color w:val="000000"/>
          <w:kern w:val="2"/>
          <w:sz w:val="20"/>
          <w:szCs w:val="20"/>
          <w:lang w:eastAsia="es-AR"/>
        </w:rPr>
        <w:t>home/Nombre_usuario. Si se utiliza algún método de archivos, el nombre por defecto será Nuevo Archivo, si es un método de directorios, el nombre por defecto será Nueva Carpeta.</w:t>
      </w:r>
    </w:p>
    <w:p>
      <w:pPr>
        <w:pStyle w:val="Normal"/>
        <w:rPr>
          <w:rFonts w:eastAsia="Lohit Devanagari"/>
          <w:i w:val="false"/>
          <w:i w:val="false"/>
          <w:color w:val="000000"/>
          <w:kern w:val="2"/>
          <w:sz w:val="18"/>
          <w:szCs w:val="18"/>
          <w:lang w:eastAsia="es-AR"/>
        </w:rPr>
      </w:pPr>
      <w:r>
        <w:rPr>
          <w:rFonts w:eastAsia="Lohit Devanagari"/>
          <w:i w:val="false"/>
          <w:color w:val="000000"/>
          <w:kern w:val="2"/>
          <w:sz w:val="18"/>
          <w:szCs w:val="18"/>
          <w:lang w:eastAsia="es-AR"/>
        </w:rPr>
      </w:r>
    </w:p>
    <w:p>
      <w:pPr>
        <w:pStyle w:val="Normal"/>
        <w:rPr>
          <w:rFonts w:eastAsia="Lohit Devanagari"/>
          <w:i w:val="false"/>
          <w:i w:val="false"/>
          <w:color w:val="000000"/>
          <w:kern w:val="2"/>
          <w:sz w:val="18"/>
          <w:szCs w:val="18"/>
          <w:lang w:eastAsia="es-AR"/>
        </w:rPr>
      </w:pPr>
      <w:r>
        <w:rPr>
          <w:rFonts w:eastAsia="Lohit Devanagari"/>
          <w:i w:val="false"/>
          <w:color w:val="000000"/>
          <w:kern w:val="2"/>
          <w:sz w:val="18"/>
          <w:szCs w:val="18"/>
          <w:lang w:eastAsia="es-A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120130" cy="4138930"/>
            <wp:effectExtent l="0" t="0" r="0" b="0"/>
            <wp:wrapSquare wrapText="largest"/>
            <wp:docPr id="1"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3" descr=""/>
                    <pic:cNvPicPr>
                      <a:picLocks noChangeAspect="1" noChangeArrowheads="1"/>
                    </pic:cNvPicPr>
                  </pic:nvPicPr>
                  <pic:blipFill>
                    <a:blip r:embed="rId2"/>
                    <a:stretch>
                      <a:fillRect/>
                    </a:stretch>
                  </pic:blipFill>
                  <pic:spPr bwMode="auto">
                    <a:xfrm>
                      <a:off x="0" y="0"/>
                      <a:ext cx="6120130" cy="4138930"/>
                    </a:xfrm>
                    <a:prstGeom prst="rect">
                      <a:avLst/>
                    </a:prstGeom>
                  </pic:spPr>
                </pic:pic>
              </a:graphicData>
            </a:graphic>
          </wp:anchor>
        </w:drawing>
      </w:r>
    </w:p>
    <w:p>
      <w:pPr>
        <w:pStyle w:val="Normal"/>
        <w:rPr>
          <w:rFonts w:ascii="Liberation Serif" w:hAnsi="Liberation Serif" w:eastAsia="Lohit Devanagari"/>
          <w:color w:val="000000"/>
          <w:kern w:val="2"/>
          <w:sz w:val="18"/>
          <w:szCs w:val="18"/>
          <w:lang w:eastAsia="es-AR"/>
        </w:rPr>
      </w:pPr>
      <w:r>
        <w:rPr>
          <w:rFonts w:eastAsia="Lohit Devanagari"/>
          <w:color w:val="000000"/>
          <w:kern w:val="2"/>
          <w:sz w:val="18"/>
          <w:szCs w:val="18"/>
          <w:lang w:eastAsia="es-AR"/>
        </w:rPr>
      </w:r>
    </w:p>
    <w:p>
      <w:pPr>
        <w:pStyle w:val="Normal"/>
        <w:ind w:left="0" w:right="0" w:hanging="0"/>
        <w:rPr>
          <w:b/>
          <w:b/>
          <w:bCs/>
          <w:sz w:val="24"/>
          <w:szCs w:val="24"/>
        </w:rPr>
      </w:pPr>
      <w:r>
        <w:rPr>
          <w:rFonts w:eastAsia="Lohit Devanagari"/>
          <w:b/>
          <w:bCs/>
          <w:i w:val="false"/>
          <w:color w:val="000000"/>
          <w:kern w:val="2"/>
          <w:sz w:val="24"/>
          <w:szCs w:val="24"/>
          <w:lang w:eastAsia="es-AR"/>
        </w:rPr>
        <w:t>Ejercicio 2</w:t>
      </w:r>
    </w:p>
    <w:p>
      <w:pPr>
        <w:pStyle w:val="Normal"/>
        <w:numPr>
          <w:ilvl w:val="0"/>
          <w:numId w:val="3"/>
        </w:numPr>
        <w:ind w:left="720" w:right="0" w:hanging="360"/>
        <w:rPr/>
      </w:pPr>
      <w:r>
        <w:rPr>
          <w:rFonts w:eastAsia="Lohit Devanagari"/>
          <w:b/>
          <w:bCs/>
          <w:i w:val="false"/>
          <w:color w:val="000000"/>
          <w:kern w:val="2"/>
          <w:sz w:val="20"/>
          <w:szCs w:val="20"/>
          <w:lang w:eastAsia="es-AR"/>
        </w:rPr>
        <w:t>S</w:t>
      </w:r>
      <w:r>
        <w:rPr>
          <w:rFonts w:eastAsia="Lohit Devanagari"/>
          <w:b/>
          <w:bCs/>
          <w:i w:val="false"/>
          <w:color w:val="000000"/>
          <w:kern w:val="2"/>
          <w:sz w:val="20"/>
          <w:szCs w:val="20"/>
          <w:lang w:eastAsia="es-AR"/>
        </w:rPr>
        <w:t>incronización de impresoras.</w:t>
      </w:r>
    </w:p>
    <w:p>
      <w:pPr>
        <w:pStyle w:val="Normal"/>
        <w:ind w:left="720" w:right="0" w:hanging="360"/>
        <w:rPr/>
      </w:pPr>
      <w:r>
        <w:rPr>
          <w:rFonts w:eastAsia="Lohit Devanagari"/>
          <w:i w:val="false"/>
          <w:color w:val="000000"/>
          <w:kern w:val="2"/>
          <w:sz w:val="18"/>
          <w:szCs w:val="18"/>
          <w:lang w:eastAsia="es-AR"/>
        </w:rPr>
        <w:tab/>
      </w:r>
      <w:r>
        <w:rPr>
          <w:rFonts w:eastAsia="Lohit Devanagari"/>
          <w:i w:val="false"/>
          <w:color w:val="000000"/>
          <w:kern w:val="2"/>
          <w:sz w:val="20"/>
          <w:szCs w:val="20"/>
          <w:lang w:eastAsia="es-AR"/>
        </w:rPr>
        <w:t>Para realizar este inciso se utilizaron semáforos  e hilos. Ambas impresoras se implementaron como semáforos</w:t>
      </w:r>
    </w:p>
    <w:p>
      <w:pPr>
        <w:pStyle w:val="Normal"/>
        <w:ind w:left="720" w:right="0" w:hanging="360"/>
        <w:rPr/>
      </w:pPr>
      <w:r>
        <w:rPr>
          <w:rFonts w:eastAsia="Lohit Devanagari"/>
          <w:i w:val="false"/>
          <w:color w:val="000000"/>
          <w:kern w:val="2"/>
          <w:sz w:val="20"/>
          <w:szCs w:val="20"/>
          <w:lang w:eastAsia="es-AR"/>
        </w:rPr>
        <w:t>mientras que los usuarios se representaron como hilos. Se imprime por pantalla el estado de cada usuario o hilo.</w:t>
      </w:r>
    </w:p>
    <w:p>
      <w:pPr>
        <w:pStyle w:val="Normal"/>
        <w:ind w:left="720" w:right="0" w:hanging="360"/>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891530" cy="3543935"/>
            <wp:effectExtent l="0" t="0" r="0" b="0"/>
            <wp:wrapTopAndBottom/>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3"/>
                    <a:stretch>
                      <a:fillRect/>
                    </a:stretch>
                  </pic:blipFill>
                  <pic:spPr bwMode="auto">
                    <a:xfrm>
                      <a:off x="0" y="0"/>
                      <a:ext cx="5891530" cy="3543935"/>
                    </a:xfrm>
                    <a:prstGeom prst="rect">
                      <a:avLst/>
                    </a:prstGeom>
                  </pic:spPr>
                </pic:pic>
              </a:graphicData>
            </a:graphic>
          </wp:anchor>
        </w:drawing>
      </w:r>
    </w:p>
    <w:p>
      <w:pPr>
        <w:pStyle w:val="Normal"/>
        <w:numPr>
          <w:ilvl w:val="0"/>
          <w:numId w:val="3"/>
        </w:numPr>
        <w:ind w:left="720" w:right="0" w:hanging="360"/>
        <w:rPr>
          <w:b/>
          <w:b/>
          <w:bCs/>
        </w:rPr>
      </w:pPr>
      <w:r>
        <w:rPr>
          <w:rFonts w:eastAsia="Lohit Devanagari"/>
          <w:b/>
          <w:bCs/>
          <w:i w:val="false"/>
          <w:color w:val="000000"/>
          <w:kern w:val="2"/>
          <w:sz w:val="20"/>
          <w:szCs w:val="20"/>
          <w:lang w:eastAsia="es-AR"/>
        </w:rPr>
        <w:t>Sincronización de impresoras con prioridad.</w:t>
      </w:r>
    </w:p>
    <w:p>
      <w:pPr>
        <w:pStyle w:val="Normal"/>
        <w:rPr/>
      </w:pPr>
      <w:r>
        <w:rPr>
          <w:rFonts w:eastAsia="Lohit Devanagari"/>
          <w:i w:val="false"/>
          <w:color w:val="000000"/>
          <w:kern w:val="2"/>
          <w:sz w:val="20"/>
          <w:szCs w:val="20"/>
          <w:lang w:eastAsia="es-AR"/>
        </w:rPr>
        <w:tab/>
        <w:t xml:space="preserve">Para la resolución de este inciso se utilizaron semáforos contadores y binarios e hilos. Ambas impresoras se implementaron como semáforos binarios y cada usuario como un hilo. Además se utilizó un hilo extra a modo de controlador de prioridades que se ejecuta en todo momento y </w:t>
      </w:r>
      <w:r>
        <w:rPr>
          <w:rFonts w:eastAsia="Lohit Devanagari"/>
          <w:i w:val="false"/>
          <w:color w:val="000000"/>
          <w:kern w:val="2"/>
          <w:sz w:val="20"/>
          <w:szCs w:val="20"/>
          <w:lang w:eastAsia="es-AR"/>
        </w:rPr>
        <w:t>que</w:t>
      </w:r>
      <w:r>
        <w:rPr>
          <w:rFonts w:eastAsia="Lohit Devanagari"/>
          <w:i w:val="false"/>
          <w:color w:val="000000"/>
          <w:kern w:val="2"/>
          <w:sz w:val="20"/>
          <w:szCs w:val="20"/>
          <w:lang w:eastAsia="es-AR"/>
        </w:rPr>
        <w:t xml:space="preserve"> vigila las colas de prioridad. </w:t>
      </w:r>
      <w:r>
        <w:rPr>
          <w:rFonts w:eastAsia="Lohit Devanagari"/>
          <w:i w:val="false"/>
          <w:color w:val="000000"/>
          <w:kern w:val="2"/>
          <w:sz w:val="20"/>
          <w:szCs w:val="20"/>
          <w:lang w:eastAsia="es-AR"/>
        </w:rPr>
        <w:t xml:space="preserve">Para llevar a cabo el manejo de prioridades se tuvieron en cuenta tres posibles valores, 0,1 y 2, siendo 2 la prioridad más alta. Los hilos se van almacenando en la cola correspondiente a su prioridad, y luego el controlador los </w:t>
      </w:r>
      <w:r>
        <w:rPr>
          <w:rFonts w:eastAsia="Lohit Devanagari"/>
          <w:i w:val="false"/>
          <w:color w:val="000000"/>
          <w:kern w:val="2"/>
          <w:sz w:val="20"/>
          <w:szCs w:val="20"/>
          <w:lang w:eastAsia="es-AR"/>
        </w:rPr>
        <w:t>manejaba, moviéndolos a una cola auxiliar de hilos listos para imprimir. Esto se hizo porque se quiso que la impresión ocurriera dentro del método del hilo y no fuera.</w:t>
      </w:r>
    </w:p>
    <w:p>
      <w:pPr>
        <w:pStyle w:val="Normal"/>
        <w:rPr>
          <w:rFonts w:eastAsia="Lohit Devanagari"/>
          <w:i w:val="false"/>
          <w:i w:val="false"/>
          <w:color w:val="000000"/>
          <w:kern w:val="2"/>
          <w:sz w:val="20"/>
          <w:szCs w:val="20"/>
          <w:lang w:eastAsia="es-AR"/>
        </w:rPr>
      </w:pPr>
      <w:r>
        <w:rPr/>
      </w:r>
    </w:p>
    <w:p>
      <w:pPr>
        <w:pStyle w:val="Normal"/>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675630" cy="4052570"/>
            <wp:effectExtent l="0" t="0" r="0" b="0"/>
            <wp:wrapSquare wrapText="largest"/>
            <wp:docPr id="3"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1" descr=""/>
                    <pic:cNvPicPr>
                      <a:picLocks noChangeAspect="1" noChangeArrowheads="1"/>
                    </pic:cNvPicPr>
                  </pic:nvPicPr>
                  <pic:blipFill>
                    <a:blip r:embed="rId4"/>
                    <a:stretch>
                      <a:fillRect/>
                    </a:stretch>
                  </pic:blipFill>
                  <pic:spPr bwMode="auto">
                    <a:xfrm>
                      <a:off x="0" y="0"/>
                      <a:ext cx="5675630" cy="4052570"/>
                    </a:xfrm>
                    <a:prstGeom prst="rect">
                      <a:avLst/>
                    </a:prstGeom>
                  </pic:spPr>
                </pic:pic>
              </a:graphicData>
            </a:graphic>
          </wp:anchor>
        </w:drawing>
      </w:r>
      <w:r>
        <w:rPr>
          <w:rFonts w:eastAsia="Lohit Devanagari"/>
          <w:i w:val="false"/>
          <w:color w:val="000000"/>
          <w:kern w:val="2"/>
          <w:sz w:val="24"/>
          <w:lang w:eastAsia="es-AR"/>
        </w:rPr>
        <w:tab/>
      </w:r>
    </w:p>
    <w:p>
      <w:pPr>
        <w:pStyle w:val="Normal"/>
        <w:rPr/>
      </w:pPr>
      <w:r>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left"/>
        <w:rPr>
          <w:u w:val="none"/>
        </w:rPr>
      </w:pPr>
      <w:r>
        <w:rPr>
          <w:b/>
          <w:bCs/>
          <w:u w:val="none"/>
        </w:rPr>
        <w:t>Ejercicio 2:</w:t>
      </w:r>
    </w:p>
    <w:p>
      <w:pPr>
        <w:pStyle w:val="Normal"/>
        <w:jc w:val="left"/>
        <w:rPr>
          <w:b/>
          <w:b/>
          <w:bCs/>
        </w:rPr>
      </w:pPr>
      <w:r>
        <w:rPr>
          <w:b/>
          <w:bCs/>
        </w:rPr>
      </w:r>
    </w:p>
    <w:p>
      <w:pPr>
        <w:pStyle w:val="Normal"/>
        <w:jc w:val="left"/>
        <w:rPr/>
      </w:pPr>
      <w:r>
        <w:rPr>
          <w:b/>
          <w:bCs/>
          <w:sz w:val="20"/>
          <w:szCs w:val="20"/>
          <w:u w:val="none"/>
        </w:rPr>
        <w:t xml:space="preserve">Asistente: </w:t>
      </w:r>
      <w:r>
        <w:rPr>
          <w:b w:val="false"/>
          <w:bCs w:val="false"/>
          <w:sz w:val="20"/>
          <w:szCs w:val="20"/>
          <w:u w:val="none"/>
        </w:rPr>
        <w:t>Para este ejercicio se utilizaron hilos para representar al asistente y a cada estudiante, adem</w:t>
      </w:r>
      <w:r>
        <w:rPr>
          <w:b w:val="false"/>
          <w:bCs w:val="false"/>
          <w:sz w:val="20"/>
          <w:szCs w:val="20"/>
          <w:u w:val="none"/>
        </w:rPr>
        <w:t>á</w:t>
      </w:r>
      <w:r>
        <w:rPr>
          <w:b w:val="false"/>
          <w:bCs w:val="false"/>
          <w:sz w:val="20"/>
          <w:szCs w:val="20"/>
          <w:u w:val="none"/>
        </w:rPr>
        <w:t>s de semáforos para cada una de las 3 sillas. Por pantalla se muestra el estado actual del asistente y se avisa si algún estudiante debió irse debido a que no había lugar.</w:t>
      </w:r>
    </w:p>
    <w:p>
      <w:pPr>
        <w:pStyle w:val="Normal"/>
        <w:jc w:val="left"/>
        <w:rPr>
          <w:b/>
          <w:b/>
          <w:bCs/>
          <w:u w:val="single"/>
        </w:rPr>
      </w:pPr>
      <w:r>
        <w:rPr>
          <w:b/>
          <w:bCs/>
          <w:u w:val="single"/>
        </w:rPr>
      </w:r>
    </w:p>
    <w:p>
      <w:pPr>
        <w:pStyle w:val="Normal"/>
        <w:jc w:val="left"/>
        <w:rPr>
          <w:b/>
          <w:b/>
          <w:bCs/>
          <w:u w:val="single"/>
        </w:rPr>
      </w:pPr>
      <w:r>
        <w:rPr>
          <w:b/>
          <w:bCs/>
          <w:u w:val="single"/>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120130" cy="2953385"/>
            <wp:effectExtent l="0" t="0" r="0" b="0"/>
            <wp:wrapSquare wrapText="largest"/>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5"/>
                    <a:stretch>
                      <a:fillRect/>
                    </a:stretch>
                  </pic:blipFill>
                  <pic:spPr bwMode="auto">
                    <a:xfrm>
                      <a:off x="0" y="0"/>
                      <a:ext cx="6120130" cy="2953385"/>
                    </a:xfrm>
                    <a:prstGeom prst="rect">
                      <a:avLst/>
                    </a:prstGeom>
                  </pic:spPr>
                </pic:pic>
              </a:graphicData>
            </a:graphic>
          </wp:anchor>
        </w:drawing>
      </w:r>
    </w:p>
    <w:p>
      <w:pPr>
        <w:pStyle w:val="Normal"/>
        <w:jc w:val="center"/>
        <w:rPr>
          <w:b/>
          <w:b/>
          <w:bCs/>
          <w:u w:val="single"/>
        </w:rPr>
      </w:pPr>
      <w:r>
        <w:rPr>
          <w:b/>
          <w:bCs/>
          <w:u w:val="single"/>
        </w:rPr>
      </w:r>
    </w:p>
    <w:p>
      <w:pPr>
        <w:pStyle w:val="Normal"/>
        <w:jc w:val="center"/>
        <w:rPr>
          <w:b/>
          <w:b/>
          <w:bCs/>
          <w:u w:val="single"/>
        </w:rPr>
      </w:pPr>
      <w:r>
        <w:rPr>
          <w:b/>
          <w:bCs/>
          <w:u w:val="single"/>
        </w:rPr>
      </w:r>
    </w:p>
    <w:p>
      <w:pPr>
        <w:pStyle w:val="Normal"/>
        <w:jc w:val="center"/>
        <w:rPr>
          <w:b/>
          <w:b/>
          <w:bCs/>
          <w:u w:val="single"/>
        </w:rPr>
      </w:pPr>
      <w:r>
        <w:rPr>
          <w:b/>
          <w:bCs/>
          <w:u w:val="single"/>
        </w:rPr>
        <w:t>PROBLEMAS</w:t>
      </w:r>
    </w:p>
    <w:p>
      <w:pPr>
        <w:pStyle w:val="Normal"/>
        <w:rPr>
          <w:sz w:val="18"/>
          <w:szCs w:val="18"/>
        </w:rPr>
      </w:pPr>
      <w:r>
        <w:rPr>
          <w:b/>
          <w:bCs/>
          <w:sz w:val="24"/>
          <w:szCs w:val="24"/>
        </w:rPr>
        <w:t>Ejercicio 2:</w:t>
      </w:r>
    </w:p>
    <w:p>
      <w:pPr>
        <w:pStyle w:val="Normal"/>
        <w:rPr>
          <w:sz w:val="18"/>
          <w:szCs w:val="18"/>
        </w:rPr>
      </w:pPr>
      <w:r>
        <w:rPr>
          <w:sz w:val="18"/>
          <w:szCs w:val="18"/>
        </w:rPr>
      </w:r>
    </w:p>
    <w:p>
      <w:pPr>
        <w:pStyle w:val="Normal"/>
        <w:numPr>
          <w:ilvl w:val="0"/>
          <w:numId w:val="4"/>
        </w:numPr>
        <w:ind w:left="0" w:right="0" w:hanging="0"/>
        <w:jc w:val="left"/>
        <w:rPr>
          <w:sz w:val="20"/>
          <w:szCs w:val="20"/>
        </w:rPr>
      </w:pPr>
      <w:r>
        <w:rPr>
          <w:sz w:val="20"/>
          <w:szCs w:val="20"/>
        </w:rPr>
        <w:t>En este articulo se habla sobre como Intel lleva a cabo las migraciones de sistemas operativos, teniendo en cuenta el cambio de modelo, en el cual se opta por ofrecer sistemas operativos como servicio y ofrecer gran cantidad de actualizaciones pequeñas, frente a la anterior, de una única actualización grande. Es por esto que Intel decidió modificar su modo de actuar e ideó una serie de buenas practicas a tener en cuenta.</w:t>
      </w:r>
    </w:p>
    <w:p>
      <w:pPr>
        <w:pStyle w:val="Normal"/>
        <w:ind w:left="0" w:right="0" w:hanging="0"/>
        <w:jc w:val="left"/>
        <w:rPr>
          <w:color w:val="1B75BC"/>
          <w:sz w:val="21"/>
          <w:szCs w:val="21"/>
        </w:rPr>
      </w:pPr>
      <w:r>
        <w:rPr>
          <w:color w:val="1B75BC"/>
          <w:sz w:val="21"/>
          <w:szCs w:val="21"/>
        </w:rPr>
      </w:r>
    </w:p>
    <w:p>
      <w:pPr>
        <w:pStyle w:val="Normal"/>
        <w:ind w:left="0" w:right="0" w:hanging="0"/>
        <w:jc w:val="left"/>
        <w:rPr/>
      </w:pPr>
      <w:r>
        <w:rPr>
          <w:color w:val="1B75BC"/>
          <w:sz w:val="24"/>
          <w:szCs w:val="24"/>
        </w:rPr>
        <w:t>Evaluación del SO:</w:t>
      </w:r>
    </w:p>
    <w:p>
      <w:pPr>
        <w:pStyle w:val="Normal"/>
        <w:ind w:left="0" w:right="0" w:hanging="0"/>
        <w:jc w:val="left"/>
        <w:rPr>
          <w:color w:val="1B75BC"/>
        </w:rPr>
      </w:pPr>
      <w:r>
        <w:rPr>
          <w:color w:val="1B75BC"/>
        </w:rPr>
      </w:r>
    </w:p>
    <w:p>
      <w:pPr>
        <w:pStyle w:val="Normal"/>
        <w:ind w:left="0" w:right="0" w:hanging="0"/>
        <w:jc w:val="left"/>
        <w:rPr>
          <w:sz w:val="20"/>
          <w:szCs w:val="20"/>
        </w:rPr>
      </w:pPr>
      <w:r>
        <w:rPr>
          <w:b/>
          <w:bCs/>
          <w:sz w:val="20"/>
          <w:szCs w:val="20"/>
          <w:u w:val="single"/>
        </w:rPr>
        <w:t>Buena Practica #1: Testear el SO.</w:t>
      </w:r>
    </w:p>
    <w:p>
      <w:pPr>
        <w:pStyle w:val="Normal"/>
        <w:ind w:left="0" w:right="0" w:hanging="0"/>
        <w:jc w:val="left"/>
        <w:rPr>
          <w:sz w:val="20"/>
          <w:szCs w:val="20"/>
        </w:rPr>
      </w:pPr>
      <w:r>
        <w:rPr>
          <w:sz w:val="20"/>
          <w:szCs w:val="20"/>
        </w:rPr>
        <w:t>Testear el SO en una muestra representativa de los dispositivos disponibles para conocer como funcionaria en cada caso. Con este propósito, el proceso de testeo se centra en la estabilidad, desempeño  y experiencia del usuario, debido a que estos tres aspectos tienen el mayor impacto en la productividad y satisfacción de los empleados. También se evalúan otros aspectos, tales como la integración del SO con la estructura de soporte de IT, redes y conectividad, almacenamiento en la nube y sincronización, etc.</w:t>
      </w:r>
    </w:p>
    <w:p>
      <w:pPr>
        <w:pStyle w:val="Normal"/>
        <w:ind w:left="0" w:right="0" w:hanging="0"/>
        <w:jc w:val="left"/>
        <w:rPr>
          <w:b/>
          <w:b/>
          <w:bCs/>
          <w:i w:val="false"/>
          <w:i w:val="false"/>
          <w:iCs w:val="false"/>
          <w:sz w:val="20"/>
          <w:szCs w:val="20"/>
          <w:u w:val="single"/>
        </w:rPr>
      </w:pPr>
      <w:r>
        <w:rPr>
          <w:b/>
          <w:bCs/>
          <w:i w:val="false"/>
          <w:iCs w:val="false"/>
          <w:sz w:val="20"/>
          <w:szCs w:val="20"/>
          <w:u w:val="single"/>
        </w:rPr>
      </w:r>
    </w:p>
    <w:p>
      <w:pPr>
        <w:pStyle w:val="Normal"/>
        <w:ind w:left="0" w:right="0" w:hanging="0"/>
        <w:jc w:val="left"/>
        <w:rPr>
          <w:sz w:val="20"/>
          <w:szCs w:val="20"/>
        </w:rPr>
      </w:pPr>
      <w:r>
        <w:rPr>
          <w:b/>
          <w:bCs/>
          <w:i w:val="false"/>
          <w:iCs w:val="false"/>
          <w:sz w:val="20"/>
          <w:szCs w:val="20"/>
          <w:u w:val="single"/>
        </w:rPr>
        <w:t>Buena Practica #2: Establecer el valor para el negocio del SO.</w:t>
      </w:r>
    </w:p>
    <w:p>
      <w:pPr>
        <w:pStyle w:val="Normal"/>
        <w:ind w:left="0" w:right="0" w:hanging="0"/>
        <w:jc w:val="left"/>
        <w:rPr>
          <w:sz w:val="20"/>
          <w:szCs w:val="20"/>
        </w:rPr>
      </w:pPr>
      <w:r>
        <w:rPr>
          <w:sz w:val="20"/>
          <w:szCs w:val="20"/>
        </w:rPr>
        <w:t>Durante esta etapa, se intenta encontrar ventajas a largo plazo, para ello se evalúa el SO en términos de productividad (Viendo como puede mejorar el rendimiento de usuarios), costo general, recuperación de inversión  (es decir, evaluar costos y beneficios del SO en la empresa) y seguridad (ver que características pueden ofrecer mas seguridad a los usuarios dentro de la empresa).</w:t>
      </w:r>
    </w:p>
    <w:p>
      <w:pPr>
        <w:pStyle w:val="Normal"/>
        <w:ind w:left="0" w:right="0" w:hanging="0"/>
        <w:jc w:val="left"/>
        <w:rPr>
          <w:b/>
          <w:b/>
          <w:bCs/>
          <w:sz w:val="18"/>
          <w:szCs w:val="18"/>
          <w:u w:val="single"/>
        </w:rPr>
      </w:pPr>
      <w:r>
        <w:rPr>
          <w:b/>
          <w:bCs/>
          <w:sz w:val="18"/>
          <w:szCs w:val="18"/>
          <w:u w:val="single"/>
        </w:rPr>
      </w:r>
    </w:p>
    <w:p>
      <w:pPr>
        <w:pStyle w:val="Normal"/>
        <w:ind w:left="0" w:right="0" w:hanging="0"/>
        <w:jc w:val="left"/>
        <w:rPr>
          <w:sz w:val="20"/>
          <w:szCs w:val="20"/>
        </w:rPr>
      </w:pPr>
      <w:r>
        <w:rPr>
          <w:b/>
          <w:bCs/>
          <w:sz w:val="20"/>
          <w:szCs w:val="20"/>
          <w:u w:val="single"/>
        </w:rPr>
        <w:t>Buena Practica #3: Considerar la demanda del usuario.</w:t>
      </w:r>
    </w:p>
    <w:p>
      <w:pPr>
        <w:pStyle w:val="Normal"/>
        <w:ind w:left="0" w:right="0" w:hanging="0"/>
        <w:jc w:val="left"/>
        <w:rPr>
          <w:sz w:val="20"/>
          <w:szCs w:val="20"/>
        </w:rPr>
      </w:pPr>
      <w:r>
        <w:rPr>
          <w:sz w:val="20"/>
          <w:szCs w:val="20"/>
        </w:rPr>
        <w:t>Es importante saber que opinan los empleados como usuarios del sistema. Los empleados se sentirán mas seguros si utilizan un SO que conocen y que les agrade.</w:t>
      </w:r>
    </w:p>
    <w:p>
      <w:pPr>
        <w:pStyle w:val="Normal"/>
        <w:ind w:left="0" w:right="0" w:hanging="0"/>
        <w:jc w:val="left"/>
        <w:rPr/>
      </w:pPr>
      <w:r>
        <w:rPr>
          <w:sz w:val="18"/>
          <w:szCs w:val="18"/>
        </w:rPr>
        <w:tab/>
        <w:tab/>
      </w:r>
    </w:p>
    <w:p>
      <w:pPr>
        <w:pStyle w:val="Normal"/>
        <w:ind w:left="0" w:right="0" w:hanging="0"/>
        <w:jc w:val="left"/>
        <w:rPr/>
      </w:pPr>
      <w:r>
        <w:rPr>
          <w:sz w:val="18"/>
          <w:szCs w:val="18"/>
        </w:rPr>
        <w:tab/>
      </w:r>
    </w:p>
    <w:p>
      <w:pPr>
        <w:pStyle w:val="Normal"/>
        <w:ind w:left="0" w:right="0" w:hanging="0"/>
        <w:jc w:val="left"/>
        <w:rPr/>
      </w:pPr>
      <w:r>
        <w:rPr>
          <w:i w:val="false"/>
          <w:iCs w:val="false"/>
          <w:color w:val="1B75BC"/>
          <w:sz w:val="24"/>
          <w:szCs w:val="24"/>
        </w:rPr>
        <w:t>Preparación para la migración:</w:t>
      </w:r>
    </w:p>
    <w:p>
      <w:pPr>
        <w:pStyle w:val="Normal"/>
        <w:ind w:left="0" w:right="0" w:hanging="0"/>
        <w:jc w:val="left"/>
        <w:rPr>
          <w:b/>
          <w:b/>
          <w:bCs/>
          <w:u w:val="single"/>
        </w:rPr>
      </w:pPr>
      <w:r>
        <w:rPr>
          <w:b/>
          <w:bCs/>
          <w:u w:val="single"/>
        </w:rPr>
      </w:r>
    </w:p>
    <w:p>
      <w:pPr>
        <w:pStyle w:val="Normal"/>
        <w:ind w:left="0" w:right="0" w:hanging="0"/>
        <w:jc w:val="left"/>
        <w:rPr>
          <w:sz w:val="20"/>
          <w:szCs w:val="20"/>
        </w:rPr>
      </w:pPr>
      <w:r>
        <w:rPr>
          <w:b/>
          <w:bCs/>
          <w:sz w:val="20"/>
          <w:szCs w:val="20"/>
          <w:u w:val="single"/>
        </w:rPr>
        <w:t>Buena Practica #4: Plan para la preparación operacional. (Entrega y soporte).</w:t>
      </w:r>
    </w:p>
    <w:p>
      <w:pPr>
        <w:pStyle w:val="Normal"/>
        <w:ind w:left="0" w:right="0" w:hanging="0"/>
        <w:jc w:val="left"/>
        <w:rPr>
          <w:sz w:val="20"/>
          <w:szCs w:val="20"/>
        </w:rPr>
      </w:pPr>
      <w:r>
        <w:rPr>
          <w:sz w:val="20"/>
          <w:szCs w:val="20"/>
        </w:rPr>
        <w:t>Verificar que se puede entregar el SO tanto en los casos de actualización, como de instalación en nuevas pc’s. También se evalúan los cambios a llevar a cabo para soportar el nuevo SO durante y después de la migración.</w:t>
      </w:r>
    </w:p>
    <w:p>
      <w:pPr>
        <w:pStyle w:val="Normal"/>
        <w:ind w:left="0" w:right="0" w:hanging="0"/>
        <w:jc w:val="left"/>
        <w:rPr>
          <w:b/>
          <w:b/>
          <w:bCs/>
          <w:sz w:val="20"/>
          <w:szCs w:val="20"/>
        </w:rPr>
      </w:pPr>
      <w:r>
        <w:rPr>
          <w:b/>
          <w:bCs/>
          <w:sz w:val="20"/>
          <w:szCs w:val="20"/>
        </w:rPr>
      </w:r>
    </w:p>
    <w:p>
      <w:pPr>
        <w:pStyle w:val="Normal"/>
        <w:ind w:left="0" w:right="0" w:hanging="0"/>
        <w:jc w:val="left"/>
        <w:rPr>
          <w:b/>
          <w:b/>
          <w:bCs/>
          <w:sz w:val="20"/>
          <w:szCs w:val="20"/>
          <w:u w:val="single"/>
        </w:rPr>
      </w:pPr>
      <w:r>
        <w:rPr/>
      </w:r>
    </w:p>
    <w:p>
      <w:pPr>
        <w:pStyle w:val="Normal"/>
        <w:ind w:left="0" w:right="0" w:hanging="0"/>
        <w:jc w:val="left"/>
        <w:rPr>
          <w:sz w:val="20"/>
          <w:szCs w:val="20"/>
        </w:rPr>
      </w:pPr>
      <w:r>
        <w:rPr>
          <w:b/>
          <w:bCs/>
          <w:sz w:val="20"/>
          <w:szCs w:val="20"/>
          <w:u w:val="single"/>
        </w:rPr>
        <w:t>Buena Practica #5: Verificar preparación de las aplicaciones.</w:t>
      </w:r>
    </w:p>
    <w:p>
      <w:pPr>
        <w:pStyle w:val="Normal"/>
        <w:ind w:left="0" w:right="0" w:hanging="0"/>
        <w:jc w:val="left"/>
        <w:rPr>
          <w:sz w:val="20"/>
          <w:szCs w:val="20"/>
        </w:rPr>
      </w:pPr>
      <w:r>
        <w:rPr>
          <w:sz w:val="20"/>
          <w:szCs w:val="20"/>
        </w:rPr>
        <w:t>Es necesario verificar que cada una de estas soporta el nuevo SO y mitigar el impacto de aquellas que no son totalmente compatibles.</w:t>
      </w:r>
    </w:p>
    <w:p>
      <w:pPr>
        <w:pStyle w:val="Normal"/>
        <w:ind w:left="0" w:right="0" w:hanging="0"/>
        <w:jc w:val="left"/>
        <w:rPr>
          <w:sz w:val="20"/>
          <w:szCs w:val="20"/>
        </w:rPr>
      </w:pPr>
      <w:r>
        <w:rPr>
          <w:sz w:val="20"/>
          <w:szCs w:val="20"/>
        </w:rPr>
        <w:t>Para esto pueden usarse maquinas virtuales que tengan el SO nuevo instalado, y ejecutar las aplicaciones allí y testearlas, para luego notificar a los respectivos dueños y pedirles que actualicen. Es recomendable hacer esto con al menos las aplicaciones mas utilizadas dentro de la empresa, sin embargo es bueno testear la mayor cantidad de aplicaciones posibles.</w:t>
      </w:r>
    </w:p>
    <w:p>
      <w:pPr>
        <w:pStyle w:val="Normal"/>
        <w:numPr>
          <w:ilvl w:val="0"/>
          <w:numId w:val="0"/>
        </w:numPr>
        <w:ind w:left="720" w:right="0" w:hanging="0"/>
        <w:jc w:val="left"/>
        <w:rPr>
          <w:sz w:val="20"/>
          <w:szCs w:val="20"/>
        </w:rPr>
      </w:pPr>
      <w:r>
        <w:rPr>
          <w:sz w:val="20"/>
          <w:szCs w:val="20"/>
        </w:rPr>
      </w:r>
    </w:p>
    <w:p>
      <w:pPr>
        <w:pStyle w:val="Normal"/>
        <w:ind w:left="0" w:right="0" w:hanging="0"/>
        <w:jc w:val="left"/>
        <w:rPr>
          <w:sz w:val="20"/>
          <w:szCs w:val="20"/>
        </w:rPr>
      </w:pPr>
      <w:r>
        <w:rPr>
          <w:b/>
          <w:bCs/>
          <w:sz w:val="20"/>
          <w:szCs w:val="20"/>
          <w:u w:val="single"/>
        </w:rPr>
        <w:t>Buena Practica #6: Completar tareas ingenieriles.</w:t>
      </w:r>
    </w:p>
    <w:p>
      <w:pPr>
        <w:pStyle w:val="Normal"/>
        <w:ind w:left="0" w:right="0" w:hanging="0"/>
        <w:jc w:val="left"/>
        <w:rPr>
          <w:sz w:val="20"/>
          <w:szCs w:val="20"/>
        </w:rPr>
      </w:pPr>
      <w:r>
        <w:rPr>
          <w:sz w:val="20"/>
          <w:szCs w:val="20"/>
        </w:rPr>
        <w:t>Crear y testear los medios para desplegar el SO, es decir, la imagen del sistema, la cual contiene el SO, drivers y aplicaciones principales. Es importante probar que funcione cada uno de sus componentes, la seguridad, y el manejo de componentes y políticas de la imagen. También puede hacerse seguimiento y tener en cuenta las opiniones de usuarios para mejorarla.</w:t>
      </w:r>
    </w:p>
    <w:p>
      <w:pPr>
        <w:pStyle w:val="Normal"/>
        <w:numPr>
          <w:ilvl w:val="0"/>
          <w:numId w:val="0"/>
        </w:numPr>
        <w:ind w:left="720" w:right="0" w:hanging="0"/>
        <w:jc w:val="left"/>
        <w:rPr>
          <w:sz w:val="20"/>
          <w:szCs w:val="20"/>
        </w:rPr>
      </w:pPr>
      <w:r>
        <w:rPr>
          <w:sz w:val="20"/>
          <w:szCs w:val="20"/>
        </w:rPr>
      </w:r>
    </w:p>
    <w:p>
      <w:pPr>
        <w:pStyle w:val="Normal"/>
        <w:ind w:left="0" w:right="0" w:hanging="0"/>
        <w:jc w:val="left"/>
        <w:rPr>
          <w:sz w:val="20"/>
          <w:szCs w:val="20"/>
        </w:rPr>
      </w:pPr>
      <w:r>
        <w:rPr>
          <w:b/>
          <w:bCs/>
          <w:sz w:val="20"/>
          <w:szCs w:val="20"/>
          <w:u w:val="single"/>
        </w:rPr>
        <w:t>Buena Practica #7: Iniciar entrenamiento.</w:t>
      </w:r>
    </w:p>
    <w:p>
      <w:pPr>
        <w:pStyle w:val="Normal"/>
        <w:ind w:left="0" w:right="0" w:hanging="0"/>
        <w:jc w:val="left"/>
        <w:rPr>
          <w:sz w:val="20"/>
          <w:szCs w:val="20"/>
        </w:rPr>
      </w:pPr>
      <w:r>
        <w:rPr>
          <w:b w:val="false"/>
          <w:bCs w:val="false"/>
          <w:sz w:val="20"/>
          <w:szCs w:val="20"/>
          <w:u w:val="none"/>
        </w:rPr>
        <w:t>Es necesario disponer de gente capacitada en el nuevo SO.</w:t>
      </w:r>
    </w:p>
    <w:p>
      <w:pPr>
        <w:pStyle w:val="Normal"/>
        <w:numPr>
          <w:ilvl w:val="0"/>
          <w:numId w:val="5"/>
        </w:numPr>
        <w:jc w:val="left"/>
        <w:rPr>
          <w:sz w:val="20"/>
          <w:szCs w:val="20"/>
        </w:rPr>
      </w:pPr>
      <w:r>
        <w:rPr>
          <w:i/>
          <w:iCs/>
          <w:sz w:val="20"/>
          <w:szCs w:val="20"/>
          <w:u w:val="single"/>
        </w:rPr>
        <w:t xml:space="preserve">Usuarios Finales: </w:t>
      </w:r>
      <w:r>
        <w:rPr>
          <w:sz w:val="20"/>
          <w:szCs w:val="20"/>
        </w:rPr>
        <w:t>Ofrecer una comunidad de soporte online para los primeros usuarios del SO. Esto puede hacerse usando FAQ’s, videos, preguntas interactivas, una plataforma de red social donde los empleados puedan discutir problemas  y compartir información, etc.</w:t>
      </w:r>
    </w:p>
    <w:p>
      <w:pPr>
        <w:pStyle w:val="Normal"/>
        <w:numPr>
          <w:ilvl w:val="0"/>
          <w:numId w:val="5"/>
        </w:numPr>
        <w:jc w:val="left"/>
        <w:rPr>
          <w:sz w:val="20"/>
          <w:szCs w:val="20"/>
        </w:rPr>
      </w:pPr>
      <w:r>
        <w:rPr>
          <w:i/>
          <w:iCs/>
          <w:sz w:val="20"/>
          <w:szCs w:val="20"/>
          <w:u w:val="single"/>
        </w:rPr>
        <w:t>Personal de soporte:</w:t>
      </w:r>
      <w:r>
        <w:rPr>
          <w:sz w:val="20"/>
          <w:szCs w:val="20"/>
        </w:rPr>
        <w:t xml:space="preserve"> Implementar un curso online de entrenamiento en el nuevo SO. También es bueno crear artículos para ayudar al personal. Darles acceso temprano por medio de MV’s y/o laptops.</w:t>
      </w:r>
    </w:p>
    <w:p>
      <w:pPr>
        <w:pStyle w:val="Normal"/>
        <w:ind w:left="0" w:right="0" w:hanging="0"/>
        <w:jc w:val="left"/>
        <w:rPr>
          <w:sz w:val="20"/>
          <w:szCs w:val="20"/>
        </w:rPr>
      </w:pPr>
      <w:r>
        <w:rPr>
          <w:sz w:val="20"/>
          <w:szCs w:val="20"/>
        </w:rPr>
      </w:r>
    </w:p>
    <w:p>
      <w:pPr>
        <w:pStyle w:val="Normal"/>
        <w:ind w:left="0" w:right="0" w:hanging="0"/>
        <w:jc w:val="left"/>
        <w:rPr>
          <w:sz w:val="20"/>
          <w:szCs w:val="20"/>
        </w:rPr>
      </w:pPr>
      <w:r>
        <w:rPr>
          <w:b/>
          <w:bCs/>
          <w:sz w:val="20"/>
          <w:szCs w:val="20"/>
          <w:u w:val="single"/>
        </w:rPr>
        <w:t>Buena Practica #8: Comunicarse regularmente.</w:t>
      </w:r>
    </w:p>
    <w:p>
      <w:pPr>
        <w:pStyle w:val="Normal"/>
        <w:ind w:left="0" w:right="0" w:hanging="0"/>
        <w:jc w:val="left"/>
        <w:rPr>
          <w:sz w:val="20"/>
          <w:szCs w:val="20"/>
        </w:rPr>
      </w:pPr>
      <w:r>
        <w:rPr>
          <w:sz w:val="20"/>
          <w:szCs w:val="20"/>
        </w:rPr>
        <w:t>Es importante comunicar los cambios en la empresa:</w:t>
      </w:r>
    </w:p>
    <w:p>
      <w:pPr>
        <w:pStyle w:val="Normal"/>
        <w:numPr>
          <w:ilvl w:val="0"/>
          <w:numId w:val="2"/>
        </w:numPr>
        <w:jc w:val="left"/>
        <w:rPr>
          <w:sz w:val="20"/>
          <w:szCs w:val="20"/>
        </w:rPr>
      </w:pPr>
      <w:r>
        <w:rPr>
          <w:i/>
          <w:iCs/>
          <w:sz w:val="20"/>
          <w:szCs w:val="20"/>
          <w:u w:val="single"/>
        </w:rPr>
        <w:t>Comunicación con empleados:</w:t>
      </w:r>
      <w:r>
        <w:rPr>
          <w:sz w:val="20"/>
          <w:szCs w:val="20"/>
        </w:rPr>
        <w:t xml:space="preserve"> Nombrar a una persona como la encargada de las comunicaciones, lo cual ayuda a crear un flujo controlado de comunicaciones.</w:t>
      </w:r>
    </w:p>
    <w:p>
      <w:pPr>
        <w:pStyle w:val="Normal"/>
        <w:numPr>
          <w:ilvl w:val="0"/>
          <w:numId w:val="2"/>
        </w:numPr>
        <w:jc w:val="left"/>
        <w:rPr>
          <w:sz w:val="20"/>
          <w:szCs w:val="20"/>
        </w:rPr>
      </w:pPr>
      <w:r>
        <w:rPr>
          <w:i/>
          <w:iCs/>
          <w:sz w:val="20"/>
          <w:szCs w:val="20"/>
          <w:u w:val="single"/>
        </w:rPr>
        <w:t>Comunicación con clientes internos e inversores:</w:t>
      </w:r>
      <w:r>
        <w:rPr>
          <w:sz w:val="20"/>
          <w:szCs w:val="20"/>
        </w:rPr>
        <w:t xml:space="preserve"> Crear un equipo de representantes de clientes, incluyendo un sub-equipo dedicado a manejar las relaciones con cada grupo empresarial. En cuanto a los inversores, es bueno mantenerlos al día con reportes semanales y presentaciones cada dos semanas.</w:t>
      </w:r>
    </w:p>
    <w:p>
      <w:pPr>
        <w:pStyle w:val="Normal"/>
        <w:ind w:left="0" w:right="0" w:hanging="0"/>
        <w:jc w:val="left"/>
        <w:rPr>
          <w:sz w:val="20"/>
          <w:szCs w:val="20"/>
        </w:rPr>
      </w:pPr>
      <w:r>
        <w:rPr>
          <w:sz w:val="20"/>
          <w:szCs w:val="20"/>
        </w:rPr>
      </w:r>
    </w:p>
    <w:p>
      <w:pPr>
        <w:pStyle w:val="Normal"/>
        <w:ind w:left="0" w:right="0" w:hanging="0"/>
        <w:jc w:val="left"/>
        <w:rPr>
          <w:sz w:val="20"/>
          <w:szCs w:val="20"/>
        </w:rPr>
      </w:pPr>
      <w:r>
        <w:rPr>
          <w:b/>
          <w:bCs/>
          <w:sz w:val="20"/>
          <w:szCs w:val="20"/>
          <w:u w:val="single"/>
        </w:rPr>
        <w:t>Buena Practica #9: Integrar herramientas de inteligencia empresarial.</w:t>
      </w:r>
    </w:p>
    <w:p>
      <w:pPr>
        <w:pStyle w:val="Normal"/>
        <w:ind w:left="0" w:right="0" w:hanging="0"/>
        <w:jc w:val="left"/>
        <w:rPr>
          <w:sz w:val="20"/>
          <w:szCs w:val="20"/>
        </w:rPr>
      </w:pPr>
      <w:r>
        <w:rPr>
          <w:sz w:val="20"/>
          <w:szCs w:val="20"/>
        </w:rPr>
        <w:t>Usar herramientas de terceros para proveer información relevante que pueda ayudar a rastrear progreso y tomar decisiones durante el proceso de entrega del SO.</w:t>
      </w:r>
    </w:p>
    <w:p>
      <w:pPr>
        <w:pStyle w:val="Normal"/>
        <w:ind w:left="0" w:right="0" w:hanging="0"/>
        <w:jc w:val="left"/>
        <w:rPr>
          <w:sz w:val="20"/>
          <w:szCs w:val="20"/>
        </w:rPr>
      </w:pPr>
      <w:r>
        <w:rPr>
          <w:sz w:val="20"/>
          <w:szCs w:val="20"/>
        </w:rPr>
      </w:r>
    </w:p>
    <w:p>
      <w:pPr>
        <w:pStyle w:val="Normal"/>
        <w:ind w:left="0" w:right="0" w:hanging="0"/>
        <w:jc w:val="left"/>
        <w:rPr>
          <w:sz w:val="20"/>
          <w:szCs w:val="20"/>
        </w:rPr>
      </w:pPr>
      <w:r>
        <w:rPr>
          <w:b/>
          <w:bCs/>
          <w:sz w:val="20"/>
          <w:szCs w:val="20"/>
          <w:u w:val="single"/>
        </w:rPr>
        <w:t>Buena Practica #10: Dividir en capas el entorno de computo.</w:t>
      </w:r>
    </w:p>
    <w:p>
      <w:pPr>
        <w:pStyle w:val="Normal"/>
        <w:ind w:left="0" w:right="0" w:hanging="0"/>
        <w:jc w:val="left"/>
        <w:rPr>
          <w:sz w:val="20"/>
          <w:szCs w:val="20"/>
        </w:rPr>
      </w:pPr>
      <w:r>
        <w:rPr>
          <w:sz w:val="20"/>
          <w:szCs w:val="20"/>
        </w:rPr>
        <w:t xml:space="preserve">Usar técnicas de división en bloques, lo cual permite deconstruir el entorno de computo en varias capas de aplicaciones, contenido y personalización. De esta forma se pueden hacer cambios en una sola capa sin alterar a las demás. </w:t>
      </w:r>
    </w:p>
    <w:p>
      <w:pPr>
        <w:pStyle w:val="Normal"/>
        <w:ind w:left="0" w:right="0" w:hanging="0"/>
        <w:jc w:val="left"/>
        <w:rPr>
          <w:color w:val="1B75BC"/>
          <w:sz w:val="24"/>
          <w:szCs w:val="24"/>
        </w:rPr>
      </w:pPr>
      <w:r>
        <w:rPr>
          <w:color w:val="1B75BC"/>
          <w:sz w:val="24"/>
          <w:szCs w:val="24"/>
        </w:rPr>
      </w:r>
    </w:p>
    <w:p>
      <w:pPr>
        <w:pStyle w:val="Normal"/>
        <w:ind w:left="0" w:right="0" w:hanging="0"/>
        <w:jc w:val="left"/>
        <w:rPr/>
      </w:pPr>
      <w:r>
        <w:rPr>
          <w:color w:val="1B75BC"/>
          <w:sz w:val="24"/>
          <w:szCs w:val="24"/>
        </w:rPr>
        <w:t>Despliegue.</w:t>
      </w:r>
    </w:p>
    <w:p>
      <w:pPr>
        <w:pStyle w:val="Normal"/>
        <w:ind w:left="0" w:right="0" w:hanging="0"/>
        <w:jc w:val="left"/>
        <w:rPr>
          <w:sz w:val="18"/>
          <w:szCs w:val="18"/>
        </w:rPr>
      </w:pPr>
      <w:r>
        <w:rPr>
          <w:sz w:val="18"/>
          <w:szCs w:val="18"/>
        </w:rPr>
      </w:r>
    </w:p>
    <w:p>
      <w:pPr>
        <w:pStyle w:val="Normal"/>
        <w:ind w:left="0" w:right="0" w:hanging="0"/>
        <w:jc w:val="left"/>
        <w:rPr>
          <w:sz w:val="20"/>
          <w:szCs w:val="20"/>
        </w:rPr>
      </w:pPr>
      <w:r>
        <w:rPr>
          <w:b/>
          <w:bCs/>
          <w:sz w:val="20"/>
          <w:szCs w:val="20"/>
          <w:u w:val="single"/>
        </w:rPr>
        <w:t>Buena Practica #11: Desplegar en fases.</w:t>
      </w:r>
    </w:p>
    <w:p>
      <w:pPr>
        <w:pStyle w:val="Normal"/>
        <w:numPr>
          <w:ilvl w:val="0"/>
          <w:numId w:val="6"/>
        </w:numPr>
        <w:jc w:val="left"/>
        <w:rPr>
          <w:sz w:val="20"/>
          <w:szCs w:val="20"/>
        </w:rPr>
      </w:pPr>
      <w:r>
        <w:rPr>
          <w:i/>
          <w:iCs/>
          <w:sz w:val="20"/>
          <w:szCs w:val="20"/>
          <w:u w:val="single"/>
        </w:rPr>
        <w:t>Fase 1:</w:t>
      </w:r>
      <w:r>
        <w:rPr>
          <w:sz w:val="20"/>
          <w:szCs w:val="20"/>
        </w:rPr>
        <w:t xml:space="preserve"> Permitir que ciertos usuarios utilicen el sistema en una fase beta, de forma que puedan ayudar al proceso de testeo. Generalmente esta etapa involucra a unos 500 usuarios.</w:t>
      </w:r>
    </w:p>
    <w:p>
      <w:pPr>
        <w:pStyle w:val="Normal"/>
        <w:numPr>
          <w:ilvl w:val="0"/>
          <w:numId w:val="6"/>
        </w:numPr>
        <w:jc w:val="left"/>
        <w:rPr>
          <w:sz w:val="20"/>
          <w:szCs w:val="20"/>
        </w:rPr>
      </w:pPr>
      <w:r>
        <w:rPr>
          <w:i/>
          <w:iCs/>
          <w:sz w:val="20"/>
          <w:szCs w:val="20"/>
          <w:u w:val="single"/>
        </w:rPr>
        <w:t>Fase 2:</w:t>
      </w:r>
      <w:r>
        <w:rPr>
          <w:sz w:val="20"/>
          <w:szCs w:val="20"/>
        </w:rPr>
        <w:t xml:space="preserve"> Aumentar el despliegue a mas gente, en especifico, desarrolladores y testers involucrados en el proceso de preparación de aplicaciones. Involucra a unos 2000 usuarios.</w:t>
      </w:r>
    </w:p>
    <w:p>
      <w:pPr>
        <w:pStyle w:val="Normal"/>
        <w:numPr>
          <w:ilvl w:val="0"/>
          <w:numId w:val="6"/>
        </w:numPr>
        <w:jc w:val="left"/>
        <w:rPr>
          <w:sz w:val="20"/>
          <w:szCs w:val="20"/>
        </w:rPr>
      </w:pPr>
      <w:r>
        <w:rPr>
          <w:i/>
          <w:iCs/>
          <w:sz w:val="20"/>
          <w:szCs w:val="20"/>
          <w:u w:val="single"/>
        </w:rPr>
        <w:t>Fase 3:</w:t>
      </w:r>
      <w:r>
        <w:rPr>
          <w:i w:val="false"/>
          <w:iCs w:val="false"/>
          <w:sz w:val="20"/>
          <w:szCs w:val="20"/>
          <w:u w:val="none"/>
        </w:rPr>
        <w:t xml:space="preserve"> O</w:t>
      </w:r>
      <w:r>
        <w:rPr>
          <w:sz w:val="20"/>
          <w:szCs w:val="20"/>
        </w:rPr>
        <w:t>frecer el nuevo SO como opción estándar. en las pc’s. De esta forma, los empleados o empleadores pueden elegir al recibir una nueva computadora si quieren el nuevo SO o el anterior.</w:t>
      </w:r>
    </w:p>
    <w:p>
      <w:pPr>
        <w:pStyle w:val="Normal"/>
        <w:numPr>
          <w:ilvl w:val="0"/>
          <w:numId w:val="6"/>
        </w:numPr>
        <w:jc w:val="left"/>
        <w:rPr>
          <w:sz w:val="20"/>
          <w:szCs w:val="20"/>
        </w:rPr>
      </w:pPr>
      <w:r>
        <w:rPr>
          <w:i/>
          <w:iCs/>
          <w:sz w:val="20"/>
          <w:szCs w:val="20"/>
          <w:u w:val="single"/>
        </w:rPr>
        <w:t xml:space="preserve">Fase 4: </w:t>
      </w:r>
      <w:r>
        <w:rPr>
          <w:sz w:val="20"/>
          <w:szCs w:val="20"/>
        </w:rPr>
        <w:t>Es la etapa final del despliegue, en la cual el nuevo SO se convierte en el estándar.</w:t>
      </w:r>
    </w:p>
    <w:p>
      <w:pPr>
        <w:pStyle w:val="Normal"/>
        <w:ind w:left="0" w:right="0" w:hanging="0"/>
        <w:jc w:val="left"/>
        <w:rPr>
          <w:b/>
          <w:b/>
          <w:bCs/>
          <w:u w:val="single"/>
        </w:rPr>
      </w:pPr>
      <w:r>
        <w:rPr>
          <w:b/>
          <w:bCs/>
          <w:u w:val="single"/>
        </w:rPr>
      </w:r>
    </w:p>
    <w:p>
      <w:pPr>
        <w:pStyle w:val="Normal"/>
        <w:ind w:left="0" w:right="0" w:hanging="0"/>
        <w:jc w:val="left"/>
        <w:rPr>
          <w:sz w:val="20"/>
          <w:szCs w:val="20"/>
        </w:rPr>
      </w:pPr>
      <w:r>
        <w:rPr>
          <w:b/>
          <w:bCs/>
          <w:sz w:val="20"/>
          <w:szCs w:val="20"/>
          <w:u w:val="single"/>
        </w:rPr>
        <w:t>Buena Practica #12: Usar una amplia gama de métodos de migración.</w:t>
      </w:r>
    </w:p>
    <w:p>
      <w:pPr>
        <w:pStyle w:val="Normal"/>
        <w:ind w:left="0" w:right="0" w:hanging="0"/>
        <w:jc w:val="left"/>
        <w:rPr>
          <w:sz w:val="20"/>
          <w:szCs w:val="20"/>
        </w:rPr>
      </w:pPr>
      <w:r>
        <w:rPr>
          <w:sz w:val="20"/>
          <w:szCs w:val="20"/>
        </w:rPr>
      </w:r>
    </w:p>
    <w:p>
      <w:pPr>
        <w:pStyle w:val="Normal"/>
        <w:ind w:left="0" w:right="0" w:hanging="0"/>
        <w:jc w:val="left"/>
        <w:rPr>
          <w:sz w:val="20"/>
          <w:szCs w:val="20"/>
        </w:rPr>
      </w:pPr>
      <w:r>
        <w:rPr>
          <w:sz w:val="20"/>
          <w:szCs w:val="20"/>
        </w:rPr>
        <w:t>Es decir, ofrecer varias opciones de actualización, así como instaladores de un solo clic, o gente que se dedique exclusivamente a esto. Un ejemplo es Microsoft. A la hora de lanzar el Windows 10 ofreció en su pagina oficial un método de actualización gratuito.</w:t>
      </w:r>
    </w:p>
    <w:p>
      <w:pPr>
        <w:pStyle w:val="Normal"/>
        <w:jc w:val="left"/>
        <w:rPr>
          <w:sz w:val="20"/>
          <w:szCs w:val="20"/>
        </w:rPr>
      </w:pPr>
      <w:r>
        <w:rPr>
          <w:sz w:val="20"/>
          <w:szCs w:val="20"/>
        </w:rPr>
      </w:r>
    </w:p>
    <w:p>
      <w:pPr>
        <w:pStyle w:val="Normal"/>
        <w:jc w:val="left"/>
        <w:rPr>
          <w:sz w:val="20"/>
          <w:szCs w:val="20"/>
        </w:rPr>
      </w:pPr>
      <w:r>
        <w:rPr>
          <w:sz w:val="20"/>
          <w:szCs w:val="20"/>
        </w:rPr>
        <w:t>b)</w:t>
        <w:tab/>
        <w:t xml:space="preserve"> Con respecto a nuestra carrera, Ingeniería en Computación, creemos que este articulo es muy interesante ya que en un futuro, es probable que nuestro trabajo se trate de esto, y ademas nos permite conocer todas las fases de trabajo y que hay que adaptarse a los cambios en el ámbito de la computación. </w:t>
      </w:r>
    </w:p>
    <w:p>
      <w:pPr>
        <w:pStyle w:val="Normal"/>
        <w:jc w:val="left"/>
        <w:rPr/>
      </w:pPr>
      <w:r>
        <w:rPr>
          <w:sz w:val="20"/>
          <w:szCs w:val="20"/>
        </w:rPr>
        <w:t>En el futuro es posible que hayan otros modelos nuevos de SO, y seamos nosotros los encargados de establecer estas buenas practicas y llevarlas a cabo.</w:t>
      </w:r>
      <w:r>
        <w:rPr>
          <w:sz w:val="18"/>
          <w:szCs w:val="18"/>
        </w:rPr>
        <w:t xml:space="preserve"> </w:t>
      </w:r>
    </w:p>
    <w:p>
      <w:pPr>
        <w:pStyle w:val="Normal"/>
        <w:jc w:val="left"/>
        <w:rPr>
          <w:sz w:val="18"/>
          <w:szCs w:val="18"/>
        </w:rPr>
      </w:pPr>
      <w:r>
        <w:rPr>
          <w:sz w:val="18"/>
          <w:szCs w:val="18"/>
        </w:rPr>
      </w:r>
    </w:p>
    <w:p>
      <w:pPr>
        <w:pStyle w:val="Normal"/>
        <w:jc w:val="left"/>
        <w:rPr>
          <w:b/>
          <w:b/>
          <w:bCs/>
          <w:sz w:val="24"/>
          <w:szCs w:val="24"/>
        </w:rPr>
      </w:pPr>
      <w:r>
        <w:rPr>
          <w:b/>
          <w:bCs/>
          <w:sz w:val="24"/>
          <w:szCs w:val="24"/>
        </w:rPr>
        <w:t>Ejercicio 3</w:t>
      </w:r>
    </w:p>
    <w:p>
      <w:pPr>
        <w:pStyle w:val="Normal"/>
        <w:jc w:val="left"/>
        <w:rPr>
          <w:sz w:val="20"/>
          <w:szCs w:val="20"/>
        </w:rPr>
      </w:pPr>
      <w:r>
        <w:rPr>
          <w:b/>
          <w:bCs/>
          <w:sz w:val="20"/>
          <w:szCs w:val="20"/>
        </w:rPr>
        <w:t xml:space="preserve">a) </w:t>
      </w:r>
      <w:r>
        <w:rPr>
          <w:sz w:val="20"/>
          <w:szCs w:val="20"/>
        </w:rPr>
        <w:tab/>
      </w:r>
      <w:r>
        <w:rPr>
          <w:b/>
          <w:bCs/>
          <w:sz w:val="20"/>
          <w:szCs w:val="20"/>
        </w:rPr>
        <w:t>Round-Robin con un procesador.</w:t>
      </w:r>
    </w:p>
    <w:p>
      <w:pPr>
        <w:pStyle w:val="Normal"/>
        <w:jc w:val="left"/>
        <w:rPr>
          <w:b/>
          <w:b/>
          <w:bCs/>
          <w:sz w:val="18"/>
          <w:szCs w:val="18"/>
        </w:rPr>
      </w:pPr>
      <w:r>
        <w:rPr>
          <w:b/>
          <w:bCs/>
          <w:sz w:val="18"/>
          <w:szCs w:val="18"/>
        </w:rPr>
      </w:r>
    </w:p>
    <w:p>
      <w:pPr>
        <w:pStyle w:val="Normal"/>
        <w:jc w:val="center"/>
        <w:rPr/>
      </w:pPr>
      <w:r>
        <w:rPr/>
        <w:drawing>
          <wp:inline distT="0" distB="0" distL="0" distR="0">
            <wp:extent cx="5391150" cy="2562225"/>
            <wp:effectExtent l="0" t="0" r="0" b="0"/>
            <wp:docPr id="5"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0" descr=""/>
                    <pic:cNvPicPr>
                      <a:picLocks noChangeAspect="1" noChangeArrowheads="1"/>
                    </pic:cNvPicPr>
                  </pic:nvPicPr>
                  <pic:blipFill>
                    <a:blip r:embed="rId6"/>
                    <a:stretch>
                      <a:fillRect/>
                    </a:stretch>
                  </pic:blipFill>
                  <pic:spPr bwMode="auto">
                    <a:xfrm>
                      <a:off x="0" y="0"/>
                      <a:ext cx="5391150" cy="2562225"/>
                    </a:xfrm>
                    <a:prstGeom prst="rect">
                      <a:avLst/>
                    </a:prstGeom>
                  </pic:spPr>
                </pic:pic>
              </a:graphicData>
            </a:graphic>
          </wp:inline>
        </w:drawing>
      </w:r>
    </w:p>
    <w:p>
      <w:pPr>
        <w:pStyle w:val="Normal"/>
        <w:jc w:val="left"/>
        <w:rPr>
          <w:sz w:val="18"/>
          <w:szCs w:val="18"/>
        </w:rPr>
      </w:pPr>
      <w:r>
        <w:rPr>
          <w:sz w:val="18"/>
          <w:szCs w:val="18"/>
        </w:rPr>
      </w:r>
    </w:p>
    <w:p>
      <w:pPr>
        <w:pStyle w:val="Normal"/>
        <w:jc w:val="left"/>
        <w:rPr>
          <w:sz w:val="20"/>
          <w:szCs w:val="20"/>
        </w:rPr>
      </w:pPr>
      <w:r>
        <w:rPr>
          <w:b/>
          <w:bCs/>
          <w:sz w:val="20"/>
          <w:szCs w:val="20"/>
        </w:rPr>
        <w:t>b)</w:t>
        <w:tab/>
        <w:t>Round-Robin con dos procesadores.</w:t>
      </w:r>
    </w:p>
    <w:p>
      <w:pPr>
        <w:pStyle w:val="Normal"/>
        <w:jc w:val="left"/>
        <w:rPr>
          <w:sz w:val="18"/>
          <w:szCs w:val="18"/>
        </w:rPr>
      </w:pPr>
      <w:r>
        <w:rPr>
          <w:sz w:val="18"/>
          <w:szCs w:val="18"/>
        </w:rPr>
      </w:r>
    </w:p>
    <w:p>
      <w:pPr>
        <w:pStyle w:val="Normal"/>
        <w:jc w:val="center"/>
        <w:rPr/>
      </w:pPr>
      <w:r>
        <w:rPr/>
      </w:r>
    </w:p>
    <w:p>
      <w:pPr>
        <w:pStyle w:val="Normal"/>
        <w:jc w:val="center"/>
        <w:rPr/>
      </w:pPr>
      <w:r>
        <w:rPr/>
        <w:drawing>
          <wp:inline distT="0" distB="9525" distL="0" distR="9525">
            <wp:extent cx="5400675" cy="1228725"/>
            <wp:effectExtent l="0" t="0" r="0" b="0"/>
            <wp:docPr id="6"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 descr=""/>
                    <pic:cNvPicPr>
                      <a:picLocks noChangeAspect="1" noChangeArrowheads="1"/>
                    </pic:cNvPicPr>
                  </pic:nvPicPr>
                  <pic:blipFill>
                    <a:blip r:embed="rId7"/>
                    <a:stretch>
                      <a:fillRect/>
                    </a:stretch>
                  </pic:blipFill>
                  <pic:spPr bwMode="auto">
                    <a:xfrm>
                      <a:off x="0" y="0"/>
                      <a:ext cx="5400675" cy="1228725"/>
                    </a:xfrm>
                    <a:prstGeom prst="rect">
                      <a:avLst/>
                    </a:prstGeom>
                  </pic:spPr>
                </pic:pic>
              </a:graphicData>
            </a:graphic>
          </wp:inline>
        </w:drawing>
      </w:r>
    </w:p>
    <w:p>
      <w:pPr>
        <w:pStyle w:val="Normal"/>
        <w:jc w:val="center"/>
        <w:rPr/>
      </w:pPr>
      <w:r>
        <w:rPr/>
      </w:r>
    </w:p>
    <w:p>
      <w:pPr>
        <w:pStyle w:val="Normal"/>
        <w:jc w:val="center"/>
        <w:rPr/>
      </w:pPr>
      <w:r>
        <w:rPr/>
      </w:r>
    </w:p>
    <w:tbl>
      <w:tblPr>
        <w:tblW w:w="3600" w:type="dxa"/>
        <w:jc w:val="left"/>
        <w:tblInd w:w="0" w:type="dxa"/>
        <w:tblBorders>
          <w:top w:val="single" w:sz="4" w:space="0" w:color="00000A"/>
          <w:left w:val="single" w:sz="4" w:space="0" w:color="00000A"/>
        </w:tblBorders>
        <w:tblCellMar>
          <w:top w:w="0" w:type="dxa"/>
          <w:left w:w="65" w:type="dxa"/>
          <w:bottom w:w="0" w:type="dxa"/>
          <w:right w:w="70" w:type="dxa"/>
        </w:tblCellMar>
        <w:tblLook w:firstRow="1" w:noVBand="1" w:lastRow="0" w:firstColumn="1" w:lastColumn="0" w:noHBand="0" w:val="04a0"/>
      </w:tblPr>
      <w:tblGrid>
        <w:gridCol w:w="1200"/>
        <w:gridCol w:w="1200"/>
        <w:gridCol w:w="1200"/>
      </w:tblGrid>
      <w:tr>
        <w:trPr>
          <w:trHeight w:val="300" w:hRule="atLeast"/>
        </w:trPr>
        <w:tc>
          <w:tcPr>
            <w:tcW w:w="1200" w:type="dxa"/>
            <w:tcBorders>
              <w:top w:val="single" w:sz="4" w:space="0" w:color="00000A"/>
              <w:left w:val="single" w:sz="4" w:space="0" w:color="00000A"/>
            </w:tcBorders>
            <w:shd w:fill="auto" w:val="clear"/>
            <w:vAlign w:val="bottom"/>
          </w:tcPr>
          <w:p>
            <w:pPr>
              <w:pStyle w:val="Normal"/>
              <w:spacing w:lineRule="auto" w:line="240" w:before="0" w:after="0"/>
              <w:rPr/>
            </w:pPr>
            <w:r>
              <w:rPr>
                <w:rFonts w:eastAsia="Times New Roman" w:cs="Calibri" w:ascii="Calibri" w:hAnsi="Calibri"/>
                <w:color w:val="000000"/>
                <w:lang w:eastAsia="es-AR"/>
              </w:rPr>
              <w:t> </w:t>
            </w:r>
          </w:p>
        </w:tc>
        <w:tc>
          <w:tcPr>
            <w:tcW w:w="1200" w:type="dxa"/>
            <w:tcBorders>
              <w:top w:val="single" w:sz="4" w:space="0" w:color="00000A"/>
              <w:left w:val="single" w:sz="4" w:space="0" w:color="00000A"/>
              <w:right w:val="single" w:sz="4" w:space="0" w:color="00000A"/>
              <w:insideV w:val="single" w:sz="4" w:space="0" w:color="00000A"/>
            </w:tcBorders>
            <w:shd w:fill="auto" w:val="clear"/>
            <w:vAlign w:val="bottom"/>
          </w:tcPr>
          <w:p>
            <w:pPr>
              <w:pStyle w:val="Normal"/>
              <w:spacing w:lineRule="auto" w:line="240" w:before="0" w:after="0"/>
              <w:rPr/>
            </w:pPr>
            <w:r>
              <w:rPr>
                <w:rFonts w:eastAsia="Times New Roman" w:cs="Calibri" w:ascii="Calibri" w:hAnsi="Calibri"/>
                <w:color w:val="000000"/>
                <w:lang w:eastAsia="es-AR"/>
              </w:rPr>
              <w:t>Tiempo de</w:t>
            </w:r>
          </w:p>
        </w:tc>
        <w:tc>
          <w:tcPr>
            <w:tcW w:w="1200" w:type="dxa"/>
            <w:tcBorders>
              <w:top w:val="single" w:sz="4" w:space="0" w:color="00000A"/>
              <w:right w:val="single" w:sz="4" w:space="0" w:color="00000A"/>
              <w:insideV w:val="single" w:sz="4" w:space="0" w:color="00000A"/>
            </w:tcBorders>
            <w:shd w:fill="auto" w:val="clear"/>
            <w:vAlign w:val="bottom"/>
          </w:tcPr>
          <w:p>
            <w:pPr>
              <w:pStyle w:val="Normal"/>
              <w:spacing w:lineRule="auto" w:line="240" w:before="0" w:after="0"/>
              <w:rPr/>
            </w:pPr>
            <w:r>
              <w:rPr>
                <w:rFonts w:eastAsia="Times New Roman" w:cs="Calibri" w:ascii="Calibri" w:hAnsi="Calibri"/>
                <w:color w:val="000000"/>
                <w:lang w:eastAsia="es-AR"/>
              </w:rPr>
              <w:t>Tiempo de</w:t>
            </w:r>
          </w:p>
        </w:tc>
      </w:tr>
      <w:tr>
        <w:trPr>
          <w:trHeight w:val="300" w:hRule="atLeast"/>
        </w:trPr>
        <w:tc>
          <w:tcPr>
            <w:tcW w:w="1200" w:type="dxa"/>
            <w:tcBorders>
              <w:left w:val="single" w:sz="4" w:space="0" w:color="00000A"/>
              <w:bottom w:val="single" w:sz="4" w:space="0" w:color="00000A"/>
              <w:insideH w:val="single" w:sz="4" w:space="0" w:color="00000A"/>
            </w:tcBorders>
            <w:shd w:fill="auto" w:val="clear"/>
            <w:vAlign w:val="bottom"/>
          </w:tcPr>
          <w:p>
            <w:pPr>
              <w:pStyle w:val="Normal"/>
              <w:spacing w:lineRule="auto" w:line="240" w:before="0" w:after="0"/>
              <w:rPr/>
            </w:pPr>
            <w:r>
              <w:rPr>
                <w:rFonts w:eastAsia="Times New Roman" w:cs="Calibri" w:ascii="Calibri" w:hAnsi="Calibri"/>
                <w:color w:val="000000"/>
                <w:lang w:eastAsia="es-AR"/>
              </w:rPr>
              <w:t>Proceso</w:t>
            </w:r>
          </w:p>
        </w:tc>
        <w:tc>
          <w:tcPr>
            <w:tcW w:w="1200" w:type="dxa"/>
            <w:tcBorders>
              <w:left w:val="single" w:sz="4" w:space="0" w:color="00000A"/>
              <w:bottom w:val="single" w:sz="4" w:space="0" w:color="00000A"/>
              <w:right w:val="single" w:sz="4" w:space="0" w:color="00000A"/>
              <w:insideH w:val="single" w:sz="4" w:space="0" w:color="00000A"/>
              <w:insideV w:val="single" w:sz="4" w:space="0" w:color="00000A"/>
            </w:tcBorders>
            <w:shd w:fill="auto" w:val="clear"/>
            <w:vAlign w:val="bottom"/>
          </w:tcPr>
          <w:p>
            <w:pPr>
              <w:pStyle w:val="Normal"/>
              <w:spacing w:lineRule="auto" w:line="240" w:before="0" w:after="0"/>
              <w:rPr/>
            </w:pPr>
            <w:r>
              <w:rPr>
                <w:rFonts w:eastAsia="Times New Roman" w:cs="Calibri" w:ascii="Calibri" w:hAnsi="Calibri"/>
                <w:color w:val="000000"/>
                <w:lang w:eastAsia="es-AR"/>
              </w:rPr>
              <w:t>retorno</w:t>
            </w:r>
          </w:p>
        </w:tc>
        <w:tc>
          <w:tcPr>
            <w:tcW w:w="1200" w:type="dxa"/>
            <w:tcBorders>
              <w:bottom w:val="single" w:sz="4" w:space="0" w:color="00000A"/>
              <w:right w:val="single" w:sz="4" w:space="0" w:color="00000A"/>
              <w:insideH w:val="single" w:sz="4" w:space="0" w:color="00000A"/>
              <w:insideV w:val="single" w:sz="4" w:space="0" w:color="00000A"/>
            </w:tcBorders>
            <w:shd w:fill="auto" w:val="clear"/>
            <w:vAlign w:val="bottom"/>
          </w:tcPr>
          <w:p>
            <w:pPr>
              <w:pStyle w:val="Normal"/>
              <w:spacing w:lineRule="auto" w:line="240" w:before="0" w:after="0"/>
              <w:rPr/>
            </w:pPr>
            <w:r>
              <w:rPr>
                <w:rFonts w:eastAsia="Times New Roman" w:cs="Calibri" w:ascii="Calibri" w:hAnsi="Calibri"/>
                <w:color w:val="000000"/>
                <w:lang w:eastAsia="es-AR"/>
              </w:rPr>
              <w:t>espera</w:t>
            </w:r>
          </w:p>
        </w:tc>
      </w:tr>
      <w:tr>
        <w:trPr>
          <w:trHeight w:val="300" w:hRule="atLeast"/>
        </w:trPr>
        <w:tc>
          <w:tcPr>
            <w:tcW w:w="1200" w:type="dxa"/>
            <w:tcBorders>
              <w:left w:val="single" w:sz="4" w:space="0" w:color="00000A"/>
              <w:bottom w:val="single" w:sz="4" w:space="0" w:color="00000A"/>
              <w:right w:val="single" w:sz="4" w:space="0" w:color="00000A"/>
              <w:insideH w:val="single" w:sz="4" w:space="0" w:color="00000A"/>
              <w:insideV w:val="single" w:sz="4" w:space="0" w:color="00000A"/>
            </w:tcBorders>
            <w:shd w:fill="auto" w:val="clear"/>
            <w:vAlign w:val="bottom"/>
          </w:tcPr>
          <w:p>
            <w:pPr>
              <w:pStyle w:val="Normal"/>
              <w:spacing w:lineRule="auto" w:line="240" w:before="0" w:after="0"/>
              <w:rPr/>
            </w:pPr>
            <w:r>
              <w:rPr>
                <w:rFonts w:eastAsia="Times New Roman" w:cs="Calibri" w:ascii="Calibri" w:hAnsi="Calibri"/>
                <w:color w:val="000000"/>
                <w:lang w:eastAsia="es-AR"/>
              </w:rPr>
              <w:t>P1</w:t>
            </w:r>
          </w:p>
        </w:tc>
        <w:tc>
          <w:tcPr>
            <w:tcW w:w="1200" w:type="dxa"/>
            <w:tcBorders>
              <w:bottom w:val="single" w:sz="4" w:space="0" w:color="00000A"/>
              <w:right w:val="single" w:sz="4" w:space="0" w:color="00000A"/>
              <w:insideH w:val="single" w:sz="4" w:space="0" w:color="00000A"/>
              <w:insideV w:val="single" w:sz="4" w:space="0" w:color="00000A"/>
            </w:tcBorders>
            <w:shd w:fill="auto" w:val="clear"/>
            <w:vAlign w:val="bottom"/>
          </w:tcPr>
          <w:p>
            <w:pPr>
              <w:pStyle w:val="Normal"/>
              <w:spacing w:lineRule="auto" w:line="240" w:before="0" w:after="0"/>
              <w:jc w:val="right"/>
              <w:rPr/>
            </w:pPr>
            <w:r>
              <w:rPr>
                <w:rFonts w:eastAsia="Times New Roman" w:cs="Calibri" w:ascii="Calibri" w:hAnsi="Calibri"/>
                <w:color w:val="000000"/>
                <w:lang w:eastAsia="es-AR"/>
              </w:rPr>
              <w:t>10</w:t>
            </w:r>
          </w:p>
        </w:tc>
        <w:tc>
          <w:tcPr>
            <w:tcW w:w="1200" w:type="dxa"/>
            <w:tcBorders>
              <w:bottom w:val="single" w:sz="4" w:space="0" w:color="00000A"/>
              <w:right w:val="single" w:sz="4" w:space="0" w:color="00000A"/>
              <w:insideH w:val="single" w:sz="4" w:space="0" w:color="00000A"/>
              <w:insideV w:val="single" w:sz="4" w:space="0" w:color="00000A"/>
            </w:tcBorders>
            <w:shd w:fill="auto" w:val="clear"/>
            <w:vAlign w:val="bottom"/>
          </w:tcPr>
          <w:p>
            <w:pPr>
              <w:pStyle w:val="Normal"/>
              <w:spacing w:lineRule="auto" w:line="240" w:before="0" w:after="0"/>
              <w:jc w:val="right"/>
              <w:rPr/>
            </w:pPr>
            <w:r>
              <w:rPr>
                <w:rFonts w:eastAsia="Times New Roman" w:cs="Calibri" w:ascii="Calibri" w:hAnsi="Calibri"/>
                <w:color w:val="000000"/>
                <w:lang w:eastAsia="es-AR"/>
              </w:rPr>
              <w:t>2</w:t>
            </w:r>
          </w:p>
        </w:tc>
      </w:tr>
      <w:tr>
        <w:trPr>
          <w:trHeight w:val="300" w:hRule="atLeast"/>
        </w:trPr>
        <w:tc>
          <w:tcPr>
            <w:tcW w:w="1200" w:type="dxa"/>
            <w:tcBorders>
              <w:left w:val="single" w:sz="4" w:space="0" w:color="00000A"/>
              <w:bottom w:val="single" w:sz="4" w:space="0" w:color="00000A"/>
              <w:right w:val="single" w:sz="4" w:space="0" w:color="00000A"/>
              <w:insideH w:val="single" w:sz="4" w:space="0" w:color="00000A"/>
              <w:insideV w:val="single" w:sz="4" w:space="0" w:color="00000A"/>
            </w:tcBorders>
            <w:shd w:fill="auto" w:val="clear"/>
            <w:vAlign w:val="bottom"/>
          </w:tcPr>
          <w:p>
            <w:pPr>
              <w:pStyle w:val="Normal"/>
              <w:spacing w:lineRule="auto" w:line="240" w:before="0" w:after="0"/>
              <w:rPr/>
            </w:pPr>
            <w:r>
              <w:rPr>
                <w:rFonts w:eastAsia="Times New Roman" w:cs="Calibri" w:ascii="Calibri" w:hAnsi="Calibri"/>
                <w:color w:val="000000"/>
                <w:lang w:eastAsia="es-AR"/>
              </w:rPr>
              <w:t>P2T1</w:t>
            </w:r>
          </w:p>
        </w:tc>
        <w:tc>
          <w:tcPr>
            <w:tcW w:w="1200" w:type="dxa"/>
            <w:tcBorders>
              <w:bottom w:val="single" w:sz="4" w:space="0" w:color="00000A"/>
              <w:right w:val="single" w:sz="4" w:space="0" w:color="00000A"/>
              <w:insideH w:val="single" w:sz="4" w:space="0" w:color="00000A"/>
              <w:insideV w:val="single" w:sz="4" w:space="0" w:color="00000A"/>
            </w:tcBorders>
            <w:shd w:fill="auto" w:val="clear"/>
            <w:vAlign w:val="bottom"/>
          </w:tcPr>
          <w:p>
            <w:pPr>
              <w:pStyle w:val="Normal"/>
              <w:spacing w:lineRule="auto" w:line="240" w:before="0" w:after="0"/>
              <w:jc w:val="right"/>
              <w:rPr/>
            </w:pPr>
            <w:r>
              <w:rPr>
                <w:rFonts w:eastAsia="Times New Roman" w:cs="Calibri" w:ascii="Calibri" w:hAnsi="Calibri"/>
                <w:color w:val="000000"/>
                <w:lang w:eastAsia="es-AR"/>
              </w:rPr>
              <w:t>7</w:t>
            </w:r>
          </w:p>
        </w:tc>
        <w:tc>
          <w:tcPr>
            <w:tcW w:w="1200" w:type="dxa"/>
            <w:tcBorders>
              <w:bottom w:val="single" w:sz="4" w:space="0" w:color="00000A"/>
              <w:right w:val="single" w:sz="4" w:space="0" w:color="00000A"/>
              <w:insideH w:val="single" w:sz="4" w:space="0" w:color="00000A"/>
              <w:insideV w:val="single" w:sz="4" w:space="0" w:color="00000A"/>
            </w:tcBorders>
            <w:shd w:fill="auto" w:val="clear"/>
            <w:vAlign w:val="bottom"/>
          </w:tcPr>
          <w:p>
            <w:pPr>
              <w:pStyle w:val="Normal"/>
              <w:spacing w:lineRule="auto" w:line="240" w:before="0" w:after="0"/>
              <w:jc w:val="right"/>
              <w:rPr/>
            </w:pPr>
            <w:r>
              <w:rPr>
                <w:rFonts w:eastAsia="Times New Roman" w:cs="Calibri" w:ascii="Calibri" w:hAnsi="Calibri"/>
                <w:color w:val="000000"/>
                <w:lang w:eastAsia="es-AR"/>
              </w:rPr>
              <w:t>0</w:t>
            </w:r>
          </w:p>
        </w:tc>
      </w:tr>
      <w:tr>
        <w:trPr>
          <w:trHeight w:val="300" w:hRule="atLeast"/>
        </w:trPr>
        <w:tc>
          <w:tcPr>
            <w:tcW w:w="1200" w:type="dxa"/>
            <w:tcBorders>
              <w:left w:val="single" w:sz="4" w:space="0" w:color="00000A"/>
              <w:bottom w:val="single" w:sz="4" w:space="0" w:color="00000A"/>
              <w:right w:val="single" w:sz="4" w:space="0" w:color="00000A"/>
              <w:insideH w:val="single" w:sz="4" w:space="0" w:color="00000A"/>
              <w:insideV w:val="single" w:sz="4" w:space="0" w:color="00000A"/>
            </w:tcBorders>
            <w:shd w:fill="auto" w:val="clear"/>
            <w:vAlign w:val="bottom"/>
          </w:tcPr>
          <w:p>
            <w:pPr>
              <w:pStyle w:val="Normal"/>
              <w:spacing w:lineRule="auto" w:line="240" w:before="0" w:after="0"/>
              <w:rPr/>
            </w:pPr>
            <w:r>
              <w:rPr>
                <w:rFonts w:eastAsia="Times New Roman" w:cs="Calibri" w:ascii="Calibri" w:hAnsi="Calibri"/>
                <w:color w:val="000000"/>
                <w:lang w:eastAsia="es-AR"/>
              </w:rPr>
              <w:t>P2T2</w:t>
            </w:r>
          </w:p>
        </w:tc>
        <w:tc>
          <w:tcPr>
            <w:tcW w:w="1200" w:type="dxa"/>
            <w:tcBorders>
              <w:bottom w:val="single" w:sz="4" w:space="0" w:color="00000A"/>
              <w:right w:val="single" w:sz="4" w:space="0" w:color="00000A"/>
              <w:insideH w:val="single" w:sz="4" w:space="0" w:color="00000A"/>
              <w:insideV w:val="single" w:sz="4" w:space="0" w:color="00000A"/>
            </w:tcBorders>
            <w:shd w:fill="auto" w:val="clear"/>
            <w:vAlign w:val="bottom"/>
          </w:tcPr>
          <w:p>
            <w:pPr>
              <w:pStyle w:val="Normal"/>
              <w:spacing w:lineRule="auto" w:line="240" w:before="0" w:after="0"/>
              <w:jc w:val="right"/>
              <w:rPr/>
            </w:pPr>
            <w:r>
              <w:rPr>
                <w:rFonts w:eastAsia="Times New Roman" w:cs="Calibri" w:ascii="Calibri" w:hAnsi="Calibri"/>
                <w:color w:val="000000"/>
                <w:lang w:eastAsia="es-AR"/>
              </w:rPr>
              <w:t>8</w:t>
            </w:r>
          </w:p>
        </w:tc>
        <w:tc>
          <w:tcPr>
            <w:tcW w:w="1200" w:type="dxa"/>
            <w:tcBorders>
              <w:bottom w:val="single" w:sz="4" w:space="0" w:color="00000A"/>
              <w:right w:val="single" w:sz="4" w:space="0" w:color="00000A"/>
              <w:insideH w:val="single" w:sz="4" w:space="0" w:color="00000A"/>
              <w:insideV w:val="single" w:sz="4" w:space="0" w:color="00000A"/>
            </w:tcBorders>
            <w:shd w:fill="auto" w:val="clear"/>
            <w:vAlign w:val="bottom"/>
          </w:tcPr>
          <w:p>
            <w:pPr>
              <w:pStyle w:val="Normal"/>
              <w:spacing w:lineRule="auto" w:line="240" w:before="0" w:after="0"/>
              <w:jc w:val="right"/>
              <w:rPr/>
            </w:pPr>
            <w:r>
              <w:rPr>
                <w:rFonts w:eastAsia="Times New Roman" w:cs="Calibri" w:ascii="Calibri" w:hAnsi="Calibri"/>
                <w:color w:val="000000"/>
                <w:lang w:eastAsia="es-AR"/>
              </w:rPr>
              <w:t>1</w:t>
            </w:r>
          </w:p>
        </w:tc>
      </w:tr>
      <w:tr>
        <w:trPr>
          <w:trHeight w:val="300" w:hRule="atLeast"/>
        </w:trPr>
        <w:tc>
          <w:tcPr>
            <w:tcW w:w="1200" w:type="dxa"/>
            <w:tcBorders>
              <w:left w:val="single" w:sz="4" w:space="0" w:color="00000A"/>
              <w:bottom w:val="single" w:sz="4" w:space="0" w:color="00000A"/>
              <w:right w:val="single" w:sz="4" w:space="0" w:color="00000A"/>
              <w:insideH w:val="single" w:sz="4" w:space="0" w:color="00000A"/>
              <w:insideV w:val="single" w:sz="4" w:space="0" w:color="00000A"/>
            </w:tcBorders>
            <w:shd w:fill="auto" w:val="clear"/>
            <w:vAlign w:val="bottom"/>
          </w:tcPr>
          <w:p>
            <w:pPr>
              <w:pStyle w:val="Normal"/>
              <w:spacing w:lineRule="auto" w:line="240" w:before="0" w:after="0"/>
              <w:rPr/>
            </w:pPr>
            <w:r>
              <w:rPr>
                <w:rFonts w:eastAsia="Times New Roman" w:cs="Calibri" w:ascii="Calibri" w:hAnsi="Calibri"/>
                <w:color w:val="000000"/>
                <w:lang w:eastAsia="es-AR"/>
              </w:rPr>
              <w:t>P3</w:t>
            </w:r>
          </w:p>
        </w:tc>
        <w:tc>
          <w:tcPr>
            <w:tcW w:w="1200" w:type="dxa"/>
            <w:tcBorders>
              <w:bottom w:val="single" w:sz="4" w:space="0" w:color="00000A"/>
              <w:right w:val="single" w:sz="4" w:space="0" w:color="00000A"/>
              <w:insideH w:val="single" w:sz="4" w:space="0" w:color="00000A"/>
              <w:insideV w:val="single" w:sz="4" w:space="0" w:color="00000A"/>
            </w:tcBorders>
            <w:shd w:fill="auto" w:val="clear"/>
            <w:vAlign w:val="bottom"/>
          </w:tcPr>
          <w:p>
            <w:pPr>
              <w:pStyle w:val="Normal"/>
              <w:spacing w:lineRule="auto" w:line="240" w:before="0" w:after="0"/>
              <w:jc w:val="right"/>
              <w:rPr/>
            </w:pPr>
            <w:r>
              <w:rPr>
                <w:rFonts w:eastAsia="Times New Roman" w:cs="Calibri" w:ascii="Calibri" w:hAnsi="Calibri"/>
                <w:color w:val="000000"/>
                <w:lang w:eastAsia="es-AR"/>
              </w:rPr>
              <w:t>4</w:t>
            </w:r>
          </w:p>
        </w:tc>
        <w:tc>
          <w:tcPr>
            <w:tcW w:w="1200" w:type="dxa"/>
            <w:tcBorders>
              <w:bottom w:val="single" w:sz="4" w:space="0" w:color="00000A"/>
              <w:right w:val="single" w:sz="4" w:space="0" w:color="00000A"/>
              <w:insideH w:val="single" w:sz="4" w:space="0" w:color="00000A"/>
              <w:insideV w:val="single" w:sz="4" w:space="0" w:color="00000A"/>
            </w:tcBorders>
            <w:shd w:fill="auto" w:val="clear"/>
            <w:vAlign w:val="bottom"/>
          </w:tcPr>
          <w:p>
            <w:pPr>
              <w:pStyle w:val="Normal"/>
              <w:spacing w:lineRule="auto" w:line="240" w:before="0" w:after="0"/>
              <w:jc w:val="right"/>
              <w:rPr/>
            </w:pPr>
            <w:r>
              <w:rPr>
                <w:rFonts w:eastAsia="Times New Roman" w:cs="Calibri" w:ascii="Calibri" w:hAnsi="Calibri"/>
                <w:color w:val="000000"/>
                <w:lang w:eastAsia="es-AR"/>
              </w:rPr>
              <w:t>1</w:t>
            </w:r>
          </w:p>
        </w:tc>
      </w:tr>
    </w:tbl>
    <w:p>
      <w:pPr>
        <w:pStyle w:val="Normal"/>
        <w:jc w:val="center"/>
        <w:rPr/>
      </w:pPr>
      <w:r>
        <w:rPr/>
      </w:r>
    </w:p>
    <w:p>
      <w:pPr>
        <w:pStyle w:val="Normal"/>
        <w:jc w:val="left"/>
        <w:rPr/>
      </w:pPr>
      <w:r>
        <w:rPr>
          <w:b/>
          <w:bCs/>
          <w:sz w:val="20"/>
          <w:szCs w:val="20"/>
        </w:rPr>
        <w:t>c)</w:t>
        <w:tab/>
        <w:t>SJF un procesador, un dispositivo de E/S</w:t>
      </w:r>
    </w:p>
    <w:p>
      <w:pPr>
        <w:pStyle w:val="Normal"/>
        <w:jc w:val="left"/>
        <w:rPr>
          <w:b/>
          <w:b/>
          <w:bCs/>
          <w:sz w:val="20"/>
          <w:szCs w:val="20"/>
        </w:rPr>
      </w:pPr>
      <w:r>
        <w:rPr>
          <w:b/>
          <w:bCs/>
          <w:sz w:val="20"/>
          <w:szCs w:val="20"/>
        </w:rPr>
      </w:r>
    </w:p>
    <w:p>
      <w:pPr>
        <w:pStyle w:val="Normal"/>
        <w:jc w:val="center"/>
        <w:rPr/>
      </w:pPr>
      <w:r>
        <w:rPr/>
        <w:drawing>
          <wp:inline distT="0" distB="0" distL="0" distR="9525">
            <wp:extent cx="5400675" cy="1200150"/>
            <wp:effectExtent l="0" t="0" r="0" b="0"/>
            <wp:docPr id="7"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descr=""/>
                    <pic:cNvPicPr>
                      <a:picLocks noChangeAspect="1" noChangeArrowheads="1"/>
                    </pic:cNvPicPr>
                  </pic:nvPicPr>
                  <pic:blipFill>
                    <a:blip r:embed="rId8"/>
                    <a:stretch>
                      <a:fillRect/>
                    </a:stretch>
                  </pic:blipFill>
                  <pic:spPr bwMode="auto">
                    <a:xfrm>
                      <a:off x="0" y="0"/>
                      <a:ext cx="5400675" cy="1200150"/>
                    </a:xfrm>
                    <a:prstGeom prst="rect">
                      <a:avLst/>
                    </a:prstGeom>
                  </pic:spPr>
                </pic:pic>
              </a:graphicData>
            </a:graphic>
          </wp:inline>
        </w:drawing>
      </w:r>
    </w:p>
    <w:p>
      <w:pPr>
        <w:pStyle w:val="Normal"/>
        <w:jc w:val="center"/>
        <w:rPr/>
      </w:pPr>
      <w:r>
        <w:rPr/>
      </w:r>
    </w:p>
    <w:p>
      <w:pPr>
        <w:pStyle w:val="Normal"/>
        <w:jc w:val="center"/>
        <w:rPr/>
      </w:pPr>
      <w:r>
        <w:rPr/>
      </w:r>
    </w:p>
    <w:p>
      <w:pPr>
        <w:pStyle w:val="Normal"/>
        <w:jc w:val="center"/>
        <w:rPr/>
      </w:pPr>
      <w:r>
        <w:rPr/>
      </w:r>
    </w:p>
    <w:p>
      <w:pPr>
        <w:pStyle w:val="Normal"/>
        <w:jc w:val="center"/>
        <w:rPr/>
      </w:pPr>
      <w:r>
        <w:rPr/>
      </w:r>
    </w:p>
    <w:tbl>
      <w:tblPr>
        <w:tblW w:w="3627" w:type="dxa"/>
        <w:jc w:val="left"/>
        <w:tblInd w:w="-10" w:type="dxa"/>
        <w:tblBorders>
          <w:top w:val="single" w:sz="8" w:space="0" w:color="00000A"/>
          <w:left w:val="single" w:sz="8" w:space="0" w:color="00000A"/>
        </w:tblBorders>
        <w:tblCellMar>
          <w:top w:w="0" w:type="dxa"/>
          <w:left w:w="60" w:type="dxa"/>
          <w:bottom w:w="0" w:type="dxa"/>
          <w:right w:w="70" w:type="dxa"/>
        </w:tblCellMar>
        <w:tblLook w:firstRow="1" w:noVBand="1" w:lastRow="0" w:firstColumn="1" w:lastColumn="0" w:noHBand="0" w:val="04a0"/>
      </w:tblPr>
      <w:tblGrid>
        <w:gridCol w:w="1186"/>
        <w:gridCol w:w="1200"/>
        <w:gridCol w:w="1241"/>
      </w:tblGrid>
      <w:tr>
        <w:trPr>
          <w:trHeight w:val="300" w:hRule="atLeast"/>
        </w:trPr>
        <w:tc>
          <w:tcPr>
            <w:tcW w:w="1186" w:type="dxa"/>
            <w:tcBorders>
              <w:top w:val="single" w:sz="8" w:space="0" w:color="00000A"/>
              <w:left w:val="single" w:sz="8" w:space="0" w:color="00000A"/>
            </w:tcBorders>
            <w:shd w:fill="auto" w:val="clear"/>
            <w:vAlign w:val="center"/>
          </w:tcPr>
          <w:p>
            <w:pPr>
              <w:pStyle w:val="Normal"/>
              <w:spacing w:lineRule="auto" w:line="240" w:before="0" w:after="0"/>
              <w:rPr>
                <w:rFonts w:ascii="Calibri" w:hAnsi="Calibri" w:eastAsia="Times New Roman" w:cs="Calibri"/>
                <w:color w:val="000000"/>
                <w:lang w:eastAsia="es-AR"/>
              </w:rPr>
            </w:pPr>
            <w:r>
              <w:rPr/>
            </w:r>
          </w:p>
          <w:p>
            <w:pPr>
              <w:pStyle w:val="Normal"/>
              <w:spacing w:lineRule="auto" w:line="240" w:before="0" w:after="0"/>
              <w:rPr/>
            </w:pPr>
            <w:r>
              <w:rPr>
                <w:rFonts w:eastAsia="Times New Roman" w:cs="Calibri" w:ascii="Calibri" w:hAnsi="Calibri"/>
                <w:color w:val="000000"/>
                <w:lang w:eastAsia="es-AR"/>
              </w:rPr>
              <w:t> </w:t>
            </w:r>
          </w:p>
        </w:tc>
        <w:tc>
          <w:tcPr>
            <w:tcW w:w="1200" w:type="dxa"/>
            <w:tcBorders>
              <w:top w:val="single" w:sz="8" w:space="0" w:color="00000A"/>
              <w:left w:val="single" w:sz="8" w:space="0" w:color="00000A"/>
              <w:right w:val="single" w:sz="8" w:space="0" w:color="00000A"/>
              <w:insideV w:val="single" w:sz="8" w:space="0" w:color="00000A"/>
            </w:tcBorders>
            <w:shd w:fill="auto" w:val="clear"/>
            <w:vAlign w:val="center"/>
          </w:tcPr>
          <w:p>
            <w:pPr>
              <w:pStyle w:val="Normal"/>
              <w:spacing w:lineRule="auto" w:line="240" w:before="0" w:after="0"/>
              <w:rPr/>
            </w:pPr>
            <w:r>
              <w:rPr>
                <w:rFonts w:eastAsia="Times New Roman" w:cs="Calibri" w:ascii="Calibri" w:hAnsi="Calibri"/>
                <w:color w:val="000000"/>
                <w:lang w:eastAsia="es-AR"/>
              </w:rPr>
              <w:t>Tiempo de</w:t>
            </w:r>
          </w:p>
        </w:tc>
        <w:tc>
          <w:tcPr>
            <w:tcW w:w="1241" w:type="dxa"/>
            <w:tcBorders>
              <w:top w:val="single" w:sz="8" w:space="0" w:color="00000A"/>
              <w:right w:val="single" w:sz="8" w:space="0" w:color="00000A"/>
              <w:insideV w:val="single" w:sz="8" w:space="0" w:color="00000A"/>
            </w:tcBorders>
            <w:shd w:fill="auto" w:val="clear"/>
            <w:vAlign w:val="center"/>
          </w:tcPr>
          <w:p>
            <w:pPr>
              <w:pStyle w:val="Normal"/>
              <w:spacing w:lineRule="auto" w:line="240" w:before="0" w:after="0"/>
              <w:rPr/>
            </w:pPr>
            <w:r>
              <w:rPr>
                <w:rFonts w:eastAsia="Times New Roman" w:cs="Calibri" w:ascii="Calibri" w:hAnsi="Calibri"/>
                <w:color w:val="000000"/>
                <w:lang w:eastAsia="es-AR"/>
              </w:rPr>
              <w:t>Tiempo de</w:t>
            </w:r>
          </w:p>
        </w:tc>
      </w:tr>
      <w:tr>
        <w:trPr>
          <w:trHeight w:val="315" w:hRule="atLeast"/>
        </w:trPr>
        <w:tc>
          <w:tcPr>
            <w:tcW w:w="1186" w:type="dxa"/>
            <w:tcBorders>
              <w:left w:val="single" w:sz="8" w:space="0" w:color="00000A"/>
              <w:bottom w:val="single" w:sz="8" w:space="0" w:color="00000A"/>
              <w:insideH w:val="single" w:sz="8" w:space="0" w:color="00000A"/>
            </w:tcBorders>
            <w:shd w:fill="auto" w:val="clear"/>
            <w:vAlign w:val="center"/>
          </w:tcPr>
          <w:p>
            <w:pPr>
              <w:pStyle w:val="Normal"/>
              <w:spacing w:lineRule="auto" w:line="240" w:before="0" w:after="0"/>
              <w:rPr/>
            </w:pPr>
            <w:r>
              <w:rPr>
                <w:rFonts w:eastAsia="Times New Roman" w:cs="Calibri" w:ascii="Calibri" w:hAnsi="Calibri"/>
                <w:color w:val="000000"/>
                <w:lang w:eastAsia="es-AR"/>
              </w:rPr>
              <w:t>Proceso</w:t>
            </w:r>
          </w:p>
        </w:tc>
        <w:tc>
          <w:tcPr>
            <w:tcW w:w="1200" w:type="dxa"/>
            <w:tcBorders>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rPr/>
            </w:pPr>
            <w:r>
              <w:rPr>
                <w:rFonts w:eastAsia="Times New Roman" w:cs="Calibri" w:ascii="Calibri" w:hAnsi="Calibri"/>
                <w:color w:val="000000"/>
                <w:lang w:eastAsia="es-AR"/>
              </w:rPr>
              <w:t>retorno</w:t>
            </w:r>
          </w:p>
        </w:tc>
        <w:tc>
          <w:tcPr>
            <w:tcW w:w="1241" w:type="dxa"/>
            <w:tcBorders>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rPr/>
            </w:pPr>
            <w:r>
              <w:rPr>
                <w:rFonts w:eastAsia="Times New Roman" w:cs="Calibri" w:ascii="Calibri" w:hAnsi="Calibri"/>
                <w:color w:val="000000"/>
                <w:lang w:eastAsia="es-AR"/>
              </w:rPr>
              <w:t>espera</w:t>
            </w:r>
          </w:p>
        </w:tc>
      </w:tr>
      <w:tr>
        <w:trPr>
          <w:trHeight w:val="315" w:hRule="atLeast"/>
        </w:trPr>
        <w:tc>
          <w:tcPr>
            <w:tcW w:w="1186" w:type="dxa"/>
            <w:tcBorders>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rPr/>
            </w:pPr>
            <w:r>
              <w:rPr>
                <w:rFonts w:eastAsia="Times New Roman" w:cs="Calibri" w:ascii="Calibri" w:hAnsi="Calibri"/>
                <w:color w:val="000000"/>
                <w:lang w:eastAsia="es-AR"/>
              </w:rPr>
              <w:t>P1</w:t>
            </w:r>
          </w:p>
        </w:tc>
        <w:tc>
          <w:tcPr>
            <w:tcW w:w="1200" w:type="dxa"/>
            <w:tcBorders>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right"/>
              <w:rPr/>
            </w:pPr>
            <w:r>
              <w:rPr>
                <w:rFonts w:eastAsia="Times New Roman" w:cs="Calibri" w:ascii="Calibri" w:hAnsi="Calibri"/>
                <w:color w:val="000000"/>
                <w:lang w:eastAsia="es-AR"/>
              </w:rPr>
              <w:t>15</w:t>
            </w:r>
          </w:p>
        </w:tc>
        <w:tc>
          <w:tcPr>
            <w:tcW w:w="1241" w:type="dxa"/>
            <w:tcBorders>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right"/>
              <w:rPr/>
            </w:pPr>
            <w:r>
              <w:rPr>
                <w:rFonts w:eastAsia="Times New Roman" w:cs="Calibri" w:ascii="Calibri" w:hAnsi="Calibri"/>
                <w:color w:val="000000"/>
                <w:lang w:eastAsia="es-AR"/>
              </w:rPr>
              <w:t>7</w:t>
            </w:r>
          </w:p>
        </w:tc>
      </w:tr>
      <w:tr>
        <w:trPr>
          <w:trHeight w:val="315" w:hRule="atLeast"/>
        </w:trPr>
        <w:tc>
          <w:tcPr>
            <w:tcW w:w="1186" w:type="dxa"/>
            <w:tcBorders>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rPr/>
            </w:pPr>
            <w:r>
              <w:rPr>
                <w:rFonts w:eastAsia="Times New Roman" w:cs="Calibri" w:ascii="Calibri" w:hAnsi="Calibri"/>
                <w:color w:val="000000"/>
                <w:lang w:eastAsia="es-AR"/>
              </w:rPr>
              <w:t>P2T1</w:t>
            </w:r>
          </w:p>
        </w:tc>
        <w:tc>
          <w:tcPr>
            <w:tcW w:w="1200" w:type="dxa"/>
            <w:tcBorders>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right"/>
              <w:rPr/>
            </w:pPr>
            <w:r>
              <w:rPr>
                <w:rFonts w:eastAsia="Times New Roman" w:cs="Calibri" w:ascii="Calibri" w:hAnsi="Calibri"/>
                <w:color w:val="000000"/>
                <w:lang w:eastAsia="es-AR"/>
              </w:rPr>
              <w:t>7</w:t>
            </w:r>
          </w:p>
        </w:tc>
        <w:tc>
          <w:tcPr>
            <w:tcW w:w="1241" w:type="dxa"/>
            <w:tcBorders>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right"/>
              <w:rPr/>
            </w:pPr>
            <w:r>
              <w:rPr>
                <w:rFonts w:eastAsia="Times New Roman" w:cs="Calibri" w:ascii="Calibri" w:hAnsi="Calibri"/>
                <w:color w:val="000000"/>
                <w:lang w:eastAsia="es-AR"/>
              </w:rPr>
              <w:t>0</w:t>
            </w:r>
          </w:p>
        </w:tc>
      </w:tr>
      <w:tr>
        <w:trPr>
          <w:trHeight w:val="315" w:hRule="atLeast"/>
        </w:trPr>
        <w:tc>
          <w:tcPr>
            <w:tcW w:w="1186" w:type="dxa"/>
            <w:tcBorders>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rPr/>
            </w:pPr>
            <w:r>
              <w:rPr>
                <w:rFonts w:eastAsia="Times New Roman" w:cs="Calibri" w:ascii="Calibri" w:hAnsi="Calibri"/>
                <w:color w:val="000000"/>
                <w:lang w:eastAsia="es-AR"/>
              </w:rPr>
              <w:t>P2T2</w:t>
            </w:r>
          </w:p>
        </w:tc>
        <w:tc>
          <w:tcPr>
            <w:tcW w:w="1200" w:type="dxa"/>
            <w:tcBorders>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right"/>
              <w:rPr/>
            </w:pPr>
            <w:r>
              <w:rPr>
                <w:rFonts w:eastAsia="Times New Roman" w:cs="Calibri" w:ascii="Calibri" w:hAnsi="Calibri"/>
                <w:color w:val="000000"/>
                <w:lang w:eastAsia="es-AR"/>
              </w:rPr>
              <w:t>13</w:t>
            </w:r>
          </w:p>
        </w:tc>
        <w:tc>
          <w:tcPr>
            <w:tcW w:w="1241" w:type="dxa"/>
            <w:tcBorders>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right"/>
              <w:rPr/>
            </w:pPr>
            <w:r>
              <w:rPr>
                <w:rFonts w:eastAsia="Times New Roman" w:cs="Calibri" w:ascii="Calibri" w:hAnsi="Calibri"/>
                <w:color w:val="000000"/>
                <w:lang w:eastAsia="es-AR"/>
              </w:rPr>
              <w:t>6</w:t>
            </w:r>
          </w:p>
        </w:tc>
      </w:tr>
      <w:tr>
        <w:trPr>
          <w:trHeight w:val="315" w:hRule="atLeast"/>
        </w:trPr>
        <w:tc>
          <w:tcPr>
            <w:tcW w:w="1186" w:type="dxa"/>
            <w:tcBorders>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rPr/>
            </w:pPr>
            <w:r>
              <w:rPr>
                <w:rFonts w:eastAsia="Times New Roman" w:cs="Calibri" w:ascii="Calibri" w:hAnsi="Calibri"/>
                <w:color w:val="000000"/>
                <w:lang w:eastAsia="es-AR"/>
              </w:rPr>
              <w:t>P3</w:t>
            </w:r>
          </w:p>
        </w:tc>
        <w:tc>
          <w:tcPr>
            <w:tcW w:w="1200" w:type="dxa"/>
            <w:tcBorders>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right"/>
              <w:rPr/>
            </w:pPr>
            <w:r>
              <w:rPr>
                <w:rFonts w:eastAsia="Times New Roman" w:cs="Calibri" w:ascii="Calibri" w:hAnsi="Calibri"/>
                <w:color w:val="000000"/>
                <w:lang w:eastAsia="es-AR"/>
              </w:rPr>
              <w:t>7</w:t>
            </w:r>
          </w:p>
        </w:tc>
        <w:tc>
          <w:tcPr>
            <w:tcW w:w="1241" w:type="dxa"/>
            <w:tcBorders>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right"/>
              <w:rPr/>
            </w:pPr>
            <w:r>
              <w:rPr>
                <w:rFonts w:eastAsia="Times New Roman" w:cs="Calibri" w:ascii="Calibri" w:hAnsi="Calibri"/>
                <w:color w:val="000000"/>
                <w:lang w:eastAsia="es-AR"/>
              </w:rPr>
              <w:t>4</w:t>
            </w:r>
          </w:p>
        </w:tc>
      </w:tr>
    </w:tbl>
    <w:p>
      <w:pPr>
        <w:pStyle w:val="Normal"/>
        <w:jc w:val="center"/>
        <w:rPr/>
      </w:pPr>
      <w:r>
        <w:rPr/>
      </w:r>
    </w:p>
    <w:p>
      <w:pPr>
        <w:pStyle w:val="Normal"/>
        <w:rPr/>
      </w:pPr>
      <w:r>
        <w:rPr/>
      </w:r>
    </w:p>
    <w:p>
      <w:pPr>
        <w:pStyle w:val="Normal"/>
        <w:rPr>
          <w:b/>
          <w:b/>
          <w:bCs/>
          <w:sz w:val="20"/>
          <w:szCs w:val="20"/>
        </w:rPr>
      </w:pPr>
      <w:r>
        <w:rPr>
          <w:b/>
          <w:bCs/>
          <w:sz w:val="20"/>
          <w:szCs w:val="20"/>
        </w:rPr>
        <w:t>d)</w:t>
        <w:tab/>
        <w:t>SJF dos procesadores, múltiples dispositivos de E/S</w:t>
      </w:r>
    </w:p>
    <w:p>
      <w:pPr>
        <w:pStyle w:val="Normal"/>
        <w:rPr>
          <w:b/>
          <w:b/>
          <w:bCs/>
          <w:sz w:val="20"/>
          <w:szCs w:val="20"/>
        </w:rPr>
      </w:pPr>
      <w:r>
        <w:rPr>
          <w:b/>
          <w:bCs/>
          <w:sz w:val="20"/>
          <w:szCs w:val="20"/>
        </w:rPr>
      </w:r>
    </w:p>
    <w:p>
      <w:pPr>
        <w:pStyle w:val="Normal"/>
        <w:jc w:val="center"/>
        <w:rPr/>
      </w:pPr>
      <w:r>
        <w:rPr/>
        <w:drawing>
          <wp:inline distT="0" distB="0" distL="0" distR="9525">
            <wp:extent cx="5400675" cy="1219200"/>
            <wp:effectExtent l="0" t="0" r="0" b="0"/>
            <wp:docPr id="8"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descr=""/>
                    <pic:cNvPicPr>
                      <a:picLocks noChangeAspect="1" noChangeArrowheads="1"/>
                    </pic:cNvPicPr>
                  </pic:nvPicPr>
                  <pic:blipFill>
                    <a:blip r:embed="rId9"/>
                    <a:stretch>
                      <a:fillRect/>
                    </a:stretch>
                  </pic:blipFill>
                  <pic:spPr bwMode="auto">
                    <a:xfrm>
                      <a:off x="0" y="0"/>
                      <a:ext cx="5400675" cy="1219200"/>
                    </a:xfrm>
                    <a:prstGeom prst="rect">
                      <a:avLst/>
                    </a:prstGeom>
                  </pic:spPr>
                </pic:pic>
              </a:graphicData>
            </a:graphic>
          </wp:inline>
        </w:drawing>
      </w:r>
    </w:p>
    <w:p>
      <w:pPr>
        <w:pStyle w:val="Normal"/>
        <w:jc w:val="center"/>
        <w:rPr/>
      </w:pPr>
      <w:r>
        <w:rPr/>
      </w:r>
    </w:p>
    <w:p>
      <w:pPr>
        <w:pStyle w:val="Normal"/>
        <w:jc w:val="center"/>
        <w:rPr/>
      </w:pPr>
      <w:r>
        <w:rPr/>
      </w:r>
    </w:p>
    <w:tbl>
      <w:tblPr>
        <w:tblW w:w="3261" w:type="dxa"/>
        <w:jc w:val="left"/>
        <w:tblInd w:w="-10" w:type="dxa"/>
        <w:tblBorders>
          <w:top w:val="single" w:sz="8" w:space="0" w:color="00000A"/>
          <w:left w:val="single" w:sz="8" w:space="0" w:color="00000A"/>
        </w:tblBorders>
        <w:tblCellMar>
          <w:top w:w="0" w:type="dxa"/>
          <w:left w:w="60" w:type="dxa"/>
          <w:bottom w:w="0" w:type="dxa"/>
          <w:right w:w="70" w:type="dxa"/>
        </w:tblCellMar>
        <w:tblLook w:firstRow="1" w:noVBand="1" w:lastRow="0" w:firstColumn="1" w:lastColumn="0" w:noHBand="0" w:val="04a0"/>
      </w:tblPr>
      <w:tblGrid>
        <w:gridCol w:w="960"/>
        <w:gridCol w:w="1167"/>
        <w:gridCol w:w="1134"/>
      </w:tblGrid>
      <w:tr>
        <w:trPr>
          <w:trHeight w:val="300" w:hRule="atLeast"/>
        </w:trPr>
        <w:tc>
          <w:tcPr>
            <w:tcW w:w="960" w:type="dxa"/>
            <w:tcBorders>
              <w:top w:val="single" w:sz="8" w:space="0" w:color="00000A"/>
              <w:left w:val="single" w:sz="8" w:space="0" w:color="00000A"/>
            </w:tcBorders>
            <w:shd w:fill="auto" w:val="clear"/>
            <w:vAlign w:val="center"/>
          </w:tcPr>
          <w:p>
            <w:pPr>
              <w:pStyle w:val="Normal"/>
              <w:spacing w:lineRule="auto" w:line="240" w:before="0" w:after="0"/>
              <w:rPr/>
            </w:pPr>
            <w:r>
              <w:rPr>
                <w:rFonts w:eastAsia="Times New Roman" w:cs="Calibri" w:ascii="Calibri" w:hAnsi="Calibri"/>
                <w:color w:val="000000"/>
                <w:lang w:eastAsia="es-AR"/>
              </w:rPr>
              <w:t> </w:t>
            </w:r>
          </w:p>
        </w:tc>
        <w:tc>
          <w:tcPr>
            <w:tcW w:w="1167" w:type="dxa"/>
            <w:tcBorders>
              <w:top w:val="single" w:sz="8" w:space="0" w:color="00000A"/>
              <w:left w:val="single" w:sz="8" w:space="0" w:color="00000A"/>
              <w:right w:val="single" w:sz="8" w:space="0" w:color="00000A"/>
              <w:insideV w:val="single" w:sz="8" w:space="0" w:color="00000A"/>
            </w:tcBorders>
            <w:shd w:fill="auto" w:val="clear"/>
            <w:vAlign w:val="center"/>
          </w:tcPr>
          <w:p>
            <w:pPr>
              <w:pStyle w:val="Normal"/>
              <w:spacing w:lineRule="auto" w:line="240" w:before="0" w:after="0"/>
              <w:rPr/>
            </w:pPr>
            <w:r>
              <w:rPr>
                <w:rFonts w:eastAsia="Times New Roman" w:cs="Calibri" w:ascii="Calibri" w:hAnsi="Calibri"/>
                <w:color w:val="000000"/>
                <w:lang w:eastAsia="es-AR"/>
              </w:rPr>
              <w:t>Tiempo de</w:t>
            </w:r>
          </w:p>
        </w:tc>
        <w:tc>
          <w:tcPr>
            <w:tcW w:w="1134" w:type="dxa"/>
            <w:tcBorders>
              <w:top w:val="single" w:sz="8" w:space="0" w:color="00000A"/>
              <w:right w:val="single" w:sz="8" w:space="0" w:color="00000A"/>
              <w:insideV w:val="single" w:sz="8" w:space="0" w:color="00000A"/>
            </w:tcBorders>
            <w:shd w:fill="auto" w:val="clear"/>
            <w:vAlign w:val="center"/>
          </w:tcPr>
          <w:p>
            <w:pPr>
              <w:pStyle w:val="Normal"/>
              <w:spacing w:lineRule="auto" w:line="240" w:before="0" w:after="0"/>
              <w:rPr/>
            </w:pPr>
            <w:r>
              <w:rPr>
                <w:rFonts w:eastAsia="Times New Roman" w:cs="Calibri" w:ascii="Calibri" w:hAnsi="Calibri"/>
                <w:color w:val="000000"/>
                <w:lang w:eastAsia="es-AR"/>
              </w:rPr>
              <w:t>Tiempo de</w:t>
            </w:r>
          </w:p>
        </w:tc>
      </w:tr>
      <w:tr>
        <w:trPr>
          <w:trHeight w:val="315" w:hRule="atLeast"/>
        </w:trPr>
        <w:tc>
          <w:tcPr>
            <w:tcW w:w="960" w:type="dxa"/>
            <w:tcBorders>
              <w:left w:val="single" w:sz="8" w:space="0" w:color="00000A"/>
              <w:bottom w:val="single" w:sz="8" w:space="0" w:color="00000A"/>
              <w:insideH w:val="single" w:sz="8" w:space="0" w:color="00000A"/>
            </w:tcBorders>
            <w:shd w:fill="auto" w:val="clear"/>
            <w:vAlign w:val="center"/>
          </w:tcPr>
          <w:p>
            <w:pPr>
              <w:pStyle w:val="Normal"/>
              <w:spacing w:lineRule="auto" w:line="240" w:before="0" w:after="0"/>
              <w:rPr/>
            </w:pPr>
            <w:r>
              <w:rPr>
                <w:rFonts w:eastAsia="Times New Roman" w:cs="Calibri" w:ascii="Calibri" w:hAnsi="Calibri"/>
                <w:color w:val="000000"/>
                <w:lang w:eastAsia="es-AR"/>
              </w:rPr>
              <w:t>Proceso</w:t>
            </w:r>
          </w:p>
        </w:tc>
        <w:tc>
          <w:tcPr>
            <w:tcW w:w="1167" w:type="dxa"/>
            <w:tcBorders>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rPr/>
            </w:pPr>
            <w:r>
              <w:rPr>
                <w:rFonts w:eastAsia="Times New Roman" w:cs="Calibri" w:ascii="Calibri" w:hAnsi="Calibri"/>
                <w:color w:val="000000"/>
                <w:lang w:eastAsia="es-AR"/>
              </w:rPr>
              <w:t>retorno</w:t>
            </w:r>
          </w:p>
        </w:tc>
        <w:tc>
          <w:tcPr>
            <w:tcW w:w="1134" w:type="dxa"/>
            <w:tcBorders>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rPr/>
            </w:pPr>
            <w:r>
              <w:rPr>
                <w:rFonts w:eastAsia="Times New Roman" w:cs="Calibri" w:ascii="Calibri" w:hAnsi="Calibri"/>
                <w:color w:val="000000"/>
                <w:lang w:eastAsia="es-AR"/>
              </w:rPr>
              <w:t>espera</w:t>
            </w:r>
          </w:p>
        </w:tc>
      </w:tr>
      <w:tr>
        <w:trPr>
          <w:trHeight w:val="315" w:hRule="atLeast"/>
        </w:trPr>
        <w:tc>
          <w:tcPr>
            <w:tcW w:w="960" w:type="dxa"/>
            <w:tcBorders>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rPr/>
            </w:pPr>
            <w:r>
              <w:rPr>
                <w:rFonts w:eastAsia="Times New Roman" w:cs="Calibri" w:ascii="Calibri" w:hAnsi="Calibri"/>
                <w:color w:val="000000"/>
                <w:lang w:eastAsia="es-AR"/>
              </w:rPr>
              <w:t>P1</w:t>
            </w:r>
          </w:p>
        </w:tc>
        <w:tc>
          <w:tcPr>
            <w:tcW w:w="1167" w:type="dxa"/>
            <w:tcBorders>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right"/>
              <w:rPr/>
            </w:pPr>
            <w:r>
              <w:rPr>
                <w:rFonts w:eastAsia="Times New Roman" w:cs="Calibri" w:ascii="Calibri" w:hAnsi="Calibri"/>
                <w:color w:val="000000"/>
                <w:lang w:eastAsia="es-AR"/>
              </w:rPr>
              <w:t>10</w:t>
            </w:r>
          </w:p>
        </w:tc>
        <w:tc>
          <w:tcPr>
            <w:tcW w:w="1134" w:type="dxa"/>
            <w:tcBorders>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right"/>
              <w:rPr/>
            </w:pPr>
            <w:r>
              <w:rPr>
                <w:rFonts w:eastAsia="Times New Roman" w:cs="Calibri" w:ascii="Calibri" w:hAnsi="Calibri"/>
                <w:color w:val="000000"/>
                <w:lang w:eastAsia="es-AR"/>
              </w:rPr>
              <w:t>2</w:t>
            </w:r>
          </w:p>
        </w:tc>
      </w:tr>
      <w:tr>
        <w:trPr>
          <w:trHeight w:val="315" w:hRule="atLeast"/>
        </w:trPr>
        <w:tc>
          <w:tcPr>
            <w:tcW w:w="960" w:type="dxa"/>
            <w:tcBorders>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rPr/>
            </w:pPr>
            <w:r>
              <w:rPr>
                <w:rFonts w:eastAsia="Times New Roman" w:cs="Calibri" w:ascii="Calibri" w:hAnsi="Calibri"/>
                <w:color w:val="000000"/>
                <w:lang w:eastAsia="es-AR"/>
              </w:rPr>
              <w:t>P2T1</w:t>
            </w:r>
          </w:p>
        </w:tc>
        <w:tc>
          <w:tcPr>
            <w:tcW w:w="1167" w:type="dxa"/>
            <w:tcBorders>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right"/>
              <w:rPr/>
            </w:pPr>
            <w:r>
              <w:rPr>
                <w:rFonts w:eastAsia="Times New Roman" w:cs="Calibri" w:ascii="Calibri" w:hAnsi="Calibri"/>
                <w:color w:val="000000"/>
                <w:lang w:eastAsia="es-AR"/>
              </w:rPr>
              <w:t>7</w:t>
            </w:r>
          </w:p>
        </w:tc>
        <w:tc>
          <w:tcPr>
            <w:tcW w:w="1134" w:type="dxa"/>
            <w:tcBorders>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right"/>
              <w:rPr/>
            </w:pPr>
            <w:r>
              <w:rPr>
                <w:rFonts w:eastAsia="Times New Roman" w:cs="Calibri" w:ascii="Calibri" w:hAnsi="Calibri"/>
                <w:color w:val="000000"/>
                <w:lang w:eastAsia="es-AR"/>
              </w:rPr>
              <w:t>0</w:t>
            </w:r>
          </w:p>
        </w:tc>
      </w:tr>
      <w:tr>
        <w:trPr>
          <w:trHeight w:val="315" w:hRule="atLeast"/>
        </w:trPr>
        <w:tc>
          <w:tcPr>
            <w:tcW w:w="960" w:type="dxa"/>
            <w:tcBorders>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rPr/>
            </w:pPr>
            <w:r>
              <w:rPr>
                <w:rFonts w:eastAsia="Times New Roman" w:cs="Calibri" w:ascii="Calibri" w:hAnsi="Calibri"/>
                <w:color w:val="000000"/>
                <w:lang w:eastAsia="es-AR"/>
              </w:rPr>
              <w:t>P2T2</w:t>
            </w:r>
          </w:p>
        </w:tc>
        <w:tc>
          <w:tcPr>
            <w:tcW w:w="1167" w:type="dxa"/>
            <w:tcBorders>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right"/>
              <w:rPr/>
            </w:pPr>
            <w:r>
              <w:rPr>
                <w:rFonts w:eastAsia="Times New Roman" w:cs="Calibri" w:ascii="Calibri" w:hAnsi="Calibri"/>
                <w:color w:val="000000"/>
                <w:lang w:eastAsia="es-AR"/>
              </w:rPr>
              <w:t>8</w:t>
            </w:r>
          </w:p>
        </w:tc>
        <w:tc>
          <w:tcPr>
            <w:tcW w:w="1134" w:type="dxa"/>
            <w:tcBorders>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right"/>
              <w:rPr/>
            </w:pPr>
            <w:r>
              <w:rPr>
                <w:rFonts w:eastAsia="Times New Roman" w:cs="Calibri" w:ascii="Calibri" w:hAnsi="Calibri"/>
                <w:color w:val="000000"/>
                <w:lang w:eastAsia="es-AR"/>
              </w:rPr>
              <w:t>1</w:t>
            </w:r>
          </w:p>
        </w:tc>
      </w:tr>
      <w:tr>
        <w:trPr>
          <w:trHeight w:val="315" w:hRule="atLeast"/>
        </w:trPr>
        <w:tc>
          <w:tcPr>
            <w:tcW w:w="960" w:type="dxa"/>
            <w:tcBorders>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rPr/>
            </w:pPr>
            <w:r>
              <w:rPr>
                <w:rFonts w:eastAsia="Times New Roman" w:cs="Calibri" w:ascii="Calibri" w:hAnsi="Calibri"/>
                <w:color w:val="000000"/>
                <w:lang w:eastAsia="es-AR"/>
              </w:rPr>
              <w:t>P3</w:t>
            </w:r>
          </w:p>
        </w:tc>
        <w:tc>
          <w:tcPr>
            <w:tcW w:w="1167" w:type="dxa"/>
            <w:tcBorders>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right"/>
              <w:rPr/>
            </w:pPr>
            <w:r>
              <w:rPr>
                <w:rFonts w:eastAsia="Times New Roman" w:cs="Calibri" w:ascii="Calibri" w:hAnsi="Calibri"/>
                <w:color w:val="000000"/>
                <w:lang w:eastAsia="es-AR"/>
              </w:rPr>
              <w:t>4</w:t>
            </w:r>
          </w:p>
        </w:tc>
        <w:tc>
          <w:tcPr>
            <w:tcW w:w="1134" w:type="dxa"/>
            <w:tcBorders>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right"/>
              <w:rPr/>
            </w:pPr>
            <w:r>
              <w:rPr>
                <w:rFonts w:eastAsia="Times New Roman" w:cs="Calibri" w:ascii="Calibri" w:hAnsi="Calibri"/>
                <w:color w:val="000000"/>
                <w:lang w:eastAsia="es-AR"/>
              </w:rPr>
              <w:t>1</w:t>
            </w:r>
          </w:p>
        </w:tc>
      </w:tr>
    </w:tbl>
    <w:p>
      <w:pPr>
        <w:pStyle w:val="Normal"/>
        <w:rPr/>
      </w:pPr>
      <w:r>
        <w:rPr/>
      </w:r>
    </w:p>
    <w:p>
      <w:pPr>
        <w:pStyle w:val="Normal"/>
        <w:rPr/>
      </w:pPr>
      <w:r>
        <w:rPr/>
      </w:r>
    </w:p>
    <w:sectPr>
      <w:footerReference w:type="default" r:id="rId10"/>
      <w:footerReference w:type="first" r:id="rId11"/>
      <w:type w:val="nextPage"/>
      <w:pgSz w:w="11906" w:h="16838"/>
      <w:pgMar w:left="1134" w:right="1134" w:header="0" w:top="1134" w:footer="1134" w:bottom="1693" w:gutter="0"/>
      <w:pgNumType w:fmt="decimal"/>
      <w:formProt w:val="false"/>
      <w:titlePg/>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alibri">
    <w:charset w:val="00"/>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rPr/>
    </w:pPr>
    <w:r>
      <w:rPr/>
      <w:fldChar w:fldCharType="begin"/>
    </w:r>
    <w:r>
      <w:rPr/>
      <w:instrText> PAGE </w:instrText>
    </w:r>
    <w:r>
      <w:rPr/>
      <w:fldChar w:fldCharType="separate"/>
    </w:r>
    <w:r>
      <w:rPr/>
      <w:t>5</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lvl w:ilvl="0">
      <w:start w:val="1"/>
      <w:numFmt w:val="bullet"/>
      <w:lvlText w:val=""/>
      <w:lvlJc w:val="left"/>
      <w:pPr>
        <w:ind w:left="720" w:hanging="360"/>
      </w:pPr>
      <w:rPr>
        <w:rFonts w:ascii="Symbol" w:hAnsi="Symbol" w:cs="Symbol" w:hint="default"/>
        <w:sz w:val="20"/>
        <w:rFonts w:cs="Symbol"/>
      </w:r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
      <w:lvlJc w:val="left"/>
      <w:pPr>
        <w:ind w:left="1800" w:hanging="360"/>
      </w:pPr>
      <w:rPr>
        <w:rFonts w:ascii="Symbol" w:hAnsi="Symbol" w:cs="Symbol" w:hint="default"/>
        <w:rFonts w:cs="Symbol"/>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
      <w:lvlJc w:val="left"/>
      <w:pPr>
        <w:ind w:left="2880" w:hanging="360"/>
      </w:pPr>
      <w:rPr>
        <w:rFonts w:ascii="Symbol" w:hAnsi="Symbol" w:cs="Symbol" w:hint="default"/>
        <w:rFonts w:cs="Symbol"/>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3">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5">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1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kern w:val="2"/>
        <w:sz w:val="20"/>
        <w:szCs w:val="24"/>
        <w:lang w:val="es-AR" w:eastAsia="zh-CN" w:bidi="hi-IN"/>
      </w:rPr>
    </w:rPrDefault>
    <w:pPrDefault>
      <w:pPr/>
    </w:pPrDefault>
  </w:docDefaults>
  <w:style w:type="paragraph" w:styleId="Normal">
    <w:name w:val="Normal"/>
    <w:qFormat/>
    <w:pPr>
      <w:widowControl/>
      <w:bidi w:val="0"/>
      <w:jc w:val="left"/>
    </w:pPr>
    <w:rPr>
      <w:rFonts w:ascii="Liberation Serif" w:hAnsi="Liberation Serif" w:eastAsia="SimSun" w:cs="Arial"/>
      <w:color w:val="00000A"/>
      <w:kern w:val="2"/>
      <w:sz w:val="24"/>
      <w:szCs w:val="24"/>
      <w:lang w:val="es-AR" w:eastAsia="zh-CN" w:bidi="hi-IN"/>
    </w:rPr>
  </w:style>
  <w:style w:type="character" w:styleId="ListLabel1">
    <w:name w:val="ListLabel 1"/>
    <w:qFormat/>
    <w:rPr>
      <w:rFonts w:ascii="Liberation Serif" w:hAnsi="Liberation Serif" w:eastAsia="OpenSymbol"/>
      <w:sz w:val="24"/>
    </w:rPr>
  </w:style>
  <w:style w:type="character" w:styleId="ListLabel2">
    <w:name w:val="ListLabel 2"/>
    <w:qFormat/>
    <w:rPr>
      <w:rFonts w:eastAsia="OpenSymbol"/>
    </w:rPr>
  </w:style>
  <w:style w:type="character" w:styleId="ListLabel3">
    <w:name w:val="ListLabel 3"/>
    <w:qFormat/>
    <w:rPr>
      <w:rFonts w:eastAsia="OpenSymbol"/>
    </w:rPr>
  </w:style>
  <w:style w:type="character" w:styleId="ListLabel4">
    <w:name w:val="ListLabel 4"/>
    <w:qFormat/>
    <w:rPr>
      <w:rFonts w:eastAsia="OpenSymbol"/>
    </w:rPr>
  </w:style>
  <w:style w:type="character" w:styleId="ListLabel5">
    <w:name w:val="ListLabel 5"/>
    <w:qFormat/>
    <w:rPr>
      <w:rFonts w:eastAsia="OpenSymbol"/>
    </w:rPr>
  </w:style>
  <w:style w:type="character" w:styleId="ListLabel6">
    <w:name w:val="ListLabel 6"/>
    <w:qFormat/>
    <w:rPr>
      <w:rFonts w:eastAsia="OpenSymbol"/>
    </w:rPr>
  </w:style>
  <w:style w:type="character" w:styleId="ListLabel7">
    <w:name w:val="ListLabel 7"/>
    <w:qFormat/>
    <w:rPr>
      <w:rFonts w:eastAsia="OpenSymbol"/>
    </w:rPr>
  </w:style>
  <w:style w:type="character" w:styleId="ListLabel8">
    <w:name w:val="ListLabel 8"/>
    <w:qFormat/>
    <w:rPr>
      <w:rFonts w:eastAsia="OpenSymbol"/>
    </w:rPr>
  </w:style>
  <w:style w:type="character" w:styleId="ListLabel9">
    <w:name w:val="ListLabel 9"/>
    <w:qFormat/>
    <w:rPr>
      <w:rFonts w:eastAsia="OpenSymbol"/>
    </w:rPr>
  </w:style>
  <w:style w:type="character" w:styleId="Vietas">
    <w:name w:val="Viñetas"/>
    <w:qFormat/>
    <w:rPr>
      <w:rFonts w:ascii="OpenSymbol" w:hAnsi="OpenSymbol" w:eastAsia="OpenSymbol" w:cs="OpenSymbol"/>
    </w:rPr>
  </w:style>
  <w:style w:type="character" w:styleId="Smbolosdenumeracin">
    <w:name w:val="Símbolos de numeración"/>
    <w:qFormat/>
    <w:rPr/>
  </w:style>
  <w:style w:type="character" w:styleId="ListLabel10">
    <w:name w:val="ListLabel 10"/>
    <w:qFormat/>
    <w:rPr>
      <w:rFonts w:cs="Symbol"/>
      <w:sz w:val="18"/>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Symbol"/>
      <w:sz w:val="18"/>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Symbol"/>
      <w:sz w:val="18"/>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Symbol"/>
      <w:sz w:val="20"/>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Symbol"/>
    </w:rPr>
  </w:style>
  <w:style w:type="character" w:styleId="ListLabel44">
    <w:name w:val="ListLabel 44"/>
    <w:qFormat/>
    <w:rPr>
      <w:rFonts w:cs="OpenSymbol"/>
    </w:rPr>
  </w:style>
  <w:style w:type="character" w:styleId="ListLabel45">
    <w:name w:val="ListLabel 45"/>
    <w:qFormat/>
    <w:rPr>
      <w:rFonts w:cs="OpenSymbol"/>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qFormat/>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Piedepgina">
    <w:name w:val="Footer"/>
    <w:basedOn w:val="Normal"/>
    <w:pPr>
      <w:suppressLineNumbers/>
      <w:tabs>
        <w:tab w:val="center" w:pos="4819" w:leader="none"/>
        <w:tab w:val="right" w:pos="9638"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jpe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85</TotalTime>
  <Application>LibreOffice/6.0.1.1$Windows_X86_64 LibreOffice_project/60bfb1526849283ce2491346ed2aa51c465abfe6</Application>
  <Pages>8</Pages>
  <Words>1699</Words>
  <Characters>8702</Characters>
  <CharactersWithSpaces>10277</CharactersWithSpaces>
  <Paragraphs>143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2018-09-30T23:20:07Z</dcterms:created>
  <dc:creator/>
  <dc:description/>
  <dc:language>es-AR</dc:language>
  <cp:lastModifiedBy/>
  <dcterms:modified xsi:type="dcterms:W3CDTF">2018-10-01T20:34:41Z</dcterms:modified>
  <cp:revision>19</cp:revision>
  <dc:subject/>
  <dc:title/>
</cp:coreProperties>
</file>