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b/>
          <w:bCs/>
          <w:color w:val="0A0A0A"/>
          <w:sz w:val="56"/>
          <w:szCs w:val="56"/>
        </w:rPr>
        <w:t xml:space="preserve">RUBIK SOTA</w:t>
      </w:r>
    </w:p>
    <w:p>
      <w:pPr>
        <w:spacing w:after="600"/>
        <w:jc w:val="left"/>
      </w:pPr>
      <w:r>
        <w:rPr>
          <w:b/>
          <w:bCs/>
          <w:color w:val="FF5C00"/>
          <w:sz w:val="24"/>
          <w:szCs w:val="24"/>
        </w:rPr>
        <w:t xml:space="preserve">COLECCIÓN VOLUMEN 01</w:t>
      </w:r>
    </w:p>
    <w:p>
      <w:pPr>
        <w:spacing w:after="120"/>
        <w:jc w:val="left"/>
      </w:pPr>
      <w:r>
        <w:rPr>
          <w:b/>
          <w:bCs/>
          <w:sz w:val="32"/>
          <w:szCs w:val="32"/>
        </w:rPr>
        <w:t xml:space="preserve">Plan de implementación técnica</w:t>
      </w:r>
    </w:p>
    <w:p>
      <w:pPr>
        <w:spacing w:after="600"/>
        <w:jc w:val="left"/>
      </w:pPr>
      <w:r>
        <w:rPr>
          <w:color w:val="666666"/>
          <w:sz w:val="28"/>
          <w:szCs w:val="28"/>
        </w:rPr>
        <w:t xml:space="preserve">Vestidor virtual con IA y Recomendador de estilo</w:t>
      </w:r>
    </w:p>
    <w:p>
      <w:pPr>
        <w:spacing w:after="800"/>
      </w:pPr>
      <w:r>
        <w:t xml:space="preserve"/>
      </w:r>
    </w:p>
    <w:p>
      <w:pPr>
        <w:pBdr>
          <w:bottom w:val="single" w:color="FF5C00" w:sz="6" w:space="1"/>
        </w:pBdr>
        <w:spacing w:after="280" w:before="200"/>
      </w:pPr>
      <w:r>
        <w:t xml:space="preserve"/>
      </w:r>
    </w:p>
    <w:p>
      <w:pPr>
        <w:spacing w:after="120"/>
      </w:pPr>
      <w:r>
        <w:rPr>
          <w:b/>
          <w:bCs/>
        </w:rPr>
        <w:t xml:space="preserve">Documento técnico para: </w:t>
      </w:r>
      <w:r>
        <w:t xml:space="preserve">Equipo de desarrollo + Asesor legal RGPD</w:t>
      </w:r>
    </w:p>
    <w:p>
      <w:pPr>
        <w:spacing w:after="120"/>
      </w:pPr>
      <w:r>
        <w:rPr>
          <w:b/>
          <w:bCs/>
        </w:rPr>
        <w:t xml:space="preserve">Versión: </w:t>
      </w:r>
      <w:r>
        <w:t xml:space="preserve">2.0 (RGPD-compliant by design)</w:t>
      </w:r>
    </w:p>
    <w:p>
      <w:pPr>
        <w:spacing w:after="120"/>
      </w:pPr>
      <w:r>
        <w:rPr>
          <w:b/>
          <w:bCs/>
        </w:rPr>
        <w:t xml:space="preserve">Fecha: </w:t>
      </w:r>
      <w:r>
        <w:t xml:space="preserve">Mayo 2026</w:t>
      </w:r>
    </w:p>
    <w:p>
      <w:pPr>
        <w:spacing w:after="120"/>
      </w:pPr>
      <w:r>
        <w:rPr>
          <w:b/>
          <w:bCs/>
        </w:rPr>
        <w:t xml:space="preserve">Estado: </w:t>
      </w:r>
      <w:r>
        <w:t xml:space="preserve">Listo para ejecución</w:t>
      </w:r>
    </w:p>
    <w:p>
      <w:pPr>
        <w:spacing w:after="120"/>
      </w:pPr>
      <w:r>
        <w:rPr>
          <w:b/>
          <w:bCs/>
        </w:rPr>
        <w:t xml:space="preserve">Confidencialidad: </w:t>
      </w:r>
      <w:r>
        <w:t xml:space="preserve">Documento interno · No distribuir</w:t>
      </w:r>
    </w:p>
    <w:p>
      <w:r>
        <w:br w:type="page"/>
      </w:r>
    </w:p>
    <w:p>
      <w:pPr>
        <w:pStyle w:val="Heading1"/>
        <w:spacing w:after="200" w:before="360"/>
      </w:pPr>
      <w:r>
        <w:rPr>
          <w:b/>
          <w:bCs/>
          <w:color w:val="0A0A0A"/>
          <w:sz w:val="36"/>
          <w:szCs w:val="36"/>
        </w:rPr>
        <w:t xml:space="preserve">Índice</w:t>
      </w:r>
    </w:p>
    <w:p>
      <w:pPr>
        <w:spacing w:after="120"/>
      </w:pPr>
      <w:r>
        <w:t xml:space="preserve">1. Resumen ejecutivo</w:t>
      </w:r>
    </w:p>
    <w:p>
      <w:pPr>
        <w:spacing w:after="120"/>
      </w:pPr>
      <w:r>
        <w:t xml:space="preserve">2. Contexto y objetivos de negocio</w:t>
      </w:r>
    </w:p>
    <w:p>
      <w:pPr>
        <w:spacing w:after="120"/>
      </w:pPr>
      <w:r>
        <w:t xml:space="preserve">3. Compliance RGPD y AI Act (lectura obligatoria antes de codificar)</w:t>
      </w:r>
    </w:p>
    <w:p>
      <w:pPr>
        <w:spacing w:after="120"/>
      </w:pPr>
      <w:r>
        <w:t xml:space="preserve">4. Arquitectura general del sistema</w:t>
      </w:r>
    </w:p>
    <w:p>
      <w:pPr>
        <w:spacing w:after="120"/>
      </w:pPr>
      <w:r>
        <w:t xml:space="preserve">5. Modelo de datos (esquema SQL RGPD-compliant)</w:t>
      </w:r>
    </w:p>
    <w:p>
      <w:pPr>
        <w:spacing w:after="120"/>
      </w:pPr>
      <w:r>
        <w:t xml:space="preserve">6. Endpoints del backend</w:t>
      </w:r>
    </w:p>
    <w:p>
      <w:pPr>
        <w:spacing w:after="120"/>
      </w:pPr>
      <w:r>
        <w:t xml:space="preserve">7. Flujos de datos detallados</w:t>
      </w:r>
    </w:p>
    <w:p>
      <w:pPr>
        <w:spacing w:after="120"/>
      </w:pPr>
      <w:r>
        <w:t xml:space="preserve">8. Plan por sprints (semanas 1 a 8)</w:t>
      </w:r>
    </w:p>
    <w:p>
      <w:pPr>
        <w:spacing w:after="120"/>
      </w:pPr>
      <w:r>
        <w:t xml:space="preserve">9. Workflows de email marketing</w:t>
      </w:r>
    </w:p>
    <w:p>
      <w:pPr>
        <w:spacing w:after="120"/>
      </w:pPr>
      <w:r>
        <w:t xml:space="preserve">10. Métricas clave y dashboard</w:t>
      </w:r>
    </w:p>
    <w:p>
      <w:pPr>
        <w:spacing w:after="120"/>
      </w:pPr>
      <w:r>
        <w:t xml:space="preserve">11. Plan de pruebas previas a producción</w:t>
      </w:r>
    </w:p>
    <w:p>
      <w:pPr>
        <w:spacing w:after="120"/>
      </w:pPr>
      <w:r>
        <w:t xml:space="preserve">12. Plan de incidentes y respuesta</w:t>
      </w:r>
    </w:p>
    <w:p>
      <w:pPr>
        <w:spacing w:after="120"/>
      </w:pPr>
      <w:r>
        <w:t xml:space="preserve">13. Plan de mejora continua</w:t>
      </w:r>
    </w:p>
    <w:p>
      <w:pPr>
        <w:spacing w:after="120"/>
      </w:pPr>
      <w:r>
        <w:t xml:space="preserve">14. Presupuesto detallado y costes recurrentes</w:t>
      </w:r>
    </w:p>
    <w:p>
      <w:pPr>
        <w:spacing w:after="120"/>
      </w:pPr>
      <w:r>
        <w:t xml:space="preserve">15. Riesgos y mitigaciones</w:t>
      </w:r>
    </w:p>
    <w:p>
      <w:pPr>
        <w:spacing w:after="120"/>
      </w:pPr>
      <w:r>
        <w:t xml:space="preserve">16. Anexos (prompt curado, checklist legal, plantillas)</w:t>
      </w:r>
    </w:p>
    <w:p>
      <w:r>
        <w:br w:type="page"/>
      </w:r>
    </w:p>
    <w:p>
      <w:pPr>
        <w:pStyle w:val="Heading1"/>
        <w:spacing w:after="200" w:before="360"/>
      </w:pPr>
      <w:r>
        <w:rPr>
          <w:b/>
          <w:bCs/>
          <w:color w:val="0A0A0A"/>
          <w:sz w:val="36"/>
          <w:szCs w:val="36"/>
        </w:rPr>
        <w:t xml:space="preserve">1. Resumen ejecutivo</w:t>
      </w:r>
    </w:p>
    <w:p>
      <w:pPr>
        <w:pStyle w:val="Heading3"/>
        <w:spacing w:after="120" w:before="200"/>
      </w:pPr>
      <w:r>
        <w:rPr>
          <w:b/>
          <w:bCs/>
          <w:color w:val="0A0A0A"/>
          <w:sz w:val="24"/>
          <w:szCs w:val="24"/>
        </w:rPr>
        <w:t xml:space="preserve">Qué se va a construir</w:t>
      </w:r>
    </w:p>
    <w:p>
      <w:pPr>
        <w:spacing w:after="120"/>
      </w:pPr>
      <w:r>
        <w:t xml:space="preserve">Dos funcionalidades nucleares para la web de RUBIK SOTA, que actualmente son simulaciones, se convertirán en sistemas reales que capturan datos cualificados para alimentar un programa de fidelidad por niveles ("Club RUBIK"):</w:t>
      </w:r>
    </w:p>
    <w:p>
      <w:pPr>
        <w:pStyle w:val="ListParagraph"/>
        <w:numPr>
          <w:ilvl w:val="0"/>
          <w:numId w:val="2"/>
        </w:numPr>
        <w:spacing w:after="60"/>
      </w:pPr>
      <w:r>
        <w:rPr>
          <w:sz w:val="22"/>
          <w:szCs w:val="22"/>
        </w:rPr>
        <w:t xml:space="preserve">Probador AR Real: detección corporal en tiempo real con TensorFlow.js + MoveNet, superposición precisa de prendas sobre el cuerpo del usuario.</w:t>
      </w:r>
    </w:p>
    <w:p>
      <w:pPr>
        <w:pStyle w:val="ListParagraph"/>
        <w:numPr>
          <w:ilvl w:val="0"/>
          <w:numId w:val="2"/>
        </w:numPr>
        <w:spacing w:after="60"/>
      </w:pPr>
      <w:r>
        <w:rPr>
          <w:sz w:val="22"/>
          <w:szCs w:val="22"/>
        </w:rPr>
        <w:t xml:space="preserve">Generador de Estilo IA Real: análisis de imagen del usuario con Color Thief (Sprint 1) y Claude 3.5 Sonnet Vision (Sprint 4) para devolver recomendaciones personalizadas con narrativa de marca.</w:t>
      </w:r>
    </w:p>
    <w:p>
      <w:pPr>
        <w:pStyle w:val="ListParagraph"/>
        <w:numPr>
          <w:ilvl w:val="0"/>
          <w:numId w:val="2"/>
        </w:numPr>
        <w:spacing w:after="60"/>
      </w:pPr>
      <w:r>
        <w:rPr>
          <w:sz w:val="22"/>
          <w:szCs w:val="22"/>
        </w:rPr>
        <w:t xml:space="preserve">Sistema de captura y club de fidelidad: backend serverless en Supabase, segmentación automática en 4 tiers, ofertas personalizadas y workflows de email marketing.</w:t>
      </w:r>
    </w:p>
    <w:p>
      <w:pPr>
        <w:pStyle w:val="Heading3"/>
        <w:spacing w:after="120" w:before="200"/>
      </w:pPr>
      <w:r>
        <w:rPr>
          <w:b/>
          <w:bCs/>
          <w:color w:val="0A0A0A"/>
          <w:sz w:val="24"/>
          <w:szCs w:val="24"/>
        </w:rPr>
        <w:t xml:space="preserve">Objetivo estratégico</w:t>
      </w:r>
    </w:p>
    <w:p>
      <w:pPr>
        <w:spacing w:after="120"/>
      </w:pPr>
      <w:r>
        <w:t xml:space="preserve">Las funcionalidades AR e IA no son features cosméticos. Son la punta de lanza para captar leads cualificados con perfil psicográfico (paleta cromática, estilo, tallas, intereses) que alimentan ofertas personalizadas y construyen una base de clientes premium recurrentes.</w:t>
      </w:r>
    </w:p>
    <w:p>
      <w:pPr>
        <w:pStyle w:val="Heading3"/>
        <w:spacing w:after="120" w:before="200"/>
      </w:pPr>
      <w:r>
        <w:rPr>
          <w:b/>
          <w:bCs/>
          <w:color w:val="0A0A0A"/>
          <w:sz w:val="24"/>
          <w:szCs w:val="24"/>
        </w:rPr>
        <w:t xml:space="preserve">Por qué este plan es diferente al brief original</w:t>
      </w:r>
    </w:p>
    <w:p>
      <w:pPr>
        <w:spacing w:after="120"/>
      </w:pPr>
      <w:r>
        <w:t xml:space="preserve">El brief original presentaba un plan técnicamente sólido pero </w:t>
      </w:r>
      <w:r>
        <w:rPr>
          <w:b/>
          <w:bCs/>
        </w:rPr>
        <w:t xml:space="preserve">subestimaba el coste y la complejidad legal</w:t>
      </w:r>
      <w:r>
        <w:t xml:space="preserve"> del tratamiento de datos biométricos, decisiones automatizadas y device fingerprinting. Este documento corrige los siguientes problemas detectados en revisión:</w:t>
      </w:r>
    </w:p>
    <w:p>
      <w:pPr>
        <w:pStyle w:val="ListParagraph"/>
        <w:numPr>
          <w:ilvl w:val="0"/>
          <w:numId w:val="2"/>
        </w:numPr>
        <w:spacing w:after="60"/>
      </w:pPr>
      <w:r>
        <w:rPr>
          <w:sz w:val="22"/>
          <w:szCs w:val="22"/>
        </w:rPr>
        <w:t xml:space="preserve">Device fingerprinting eliminado por incompatibilidad con ePrivacy/AEPD.</w:t>
      </w:r>
    </w:p>
    <w:p>
      <w:pPr>
        <w:pStyle w:val="ListParagraph"/>
        <w:numPr>
          <w:ilvl w:val="0"/>
          <w:numId w:val="2"/>
        </w:numPr>
        <w:spacing w:after="60"/>
      </w:pPr>
      <w:r>
        <w:rPr>
          <w:sz w:val="22"/>
          <w:szCs w:val="22"/>
        </w:rPr>
        <w:t xml:space="preserve">Datos biométricos (medidas corporales) tratados con base legal específica y retención limitada.</w:t>
      </w:r>
    </w:p>
    <w:p>
      <w:pPr>
        <w:pStyle w:val="ListParagraph"/>
        <w:numPr>
          <w:ilvl w:val="0"/>
          <w:numId w:val="2"/>
        </w:numPr>
        <w:spacing w:after="60"/>
      </w:pPr>
      <w:r>
        <w:rPr>
          <w:sz w:val="22"/>
          <w:szCs w:val="22"/>
        </w:rPr>
        <w:t xml:space="preserve">Consents granulares separados (análisis puntual ≠ persistencia de perfil).</w:t>
      </w:r>
    </w:p>
    <w:p>
      <w:pPr>
        <w:pStyle w:val="ListParagraph"/>
        <w:numPr>
          <w:ilvl w:val="0"/>
          <w:numId w:val="2"/>
        </w:numPr>
        <w:spacing w:after="60"/>
      </w:pPr>
      <w:r>
        <w:rPr>
          <w:sz w:val="22"/>
          <w:szCs w:val="22"/>
        </w:rPr>
        <w:t xml:space="preserve">Endpoints de derechos ARCO (acceso, rectificación, supresión, portabilidad) incluidos por defecto.</w:t>
      </w:r>
    </w:p>
    <w:p>
      <w:pPr>
        <w:pStyle w:val="ListParagraph"/>
        <w:numPr>
          <w:ilvl w:val="0"/>
          <w:numId w:val="2"/>
        </w:numPr>
        <w:spacing w:after="60"/>
      </w:pPr>
      <w:r>
        <w:rPr>
          <w:sz w:val="22"/>
          <w:szCs w:val="22"/>
        </w:rPr>
        <w:t xml:space="preserve">Doble opt-in obligatorio en captura de email.</w:t>
      </w:r>
    </w:p>
    <w:p>
      <w:pPr>
        <w:pStyle w:val="ListParagraph"/>
        <w:numPr>
          <w:ilvl w:val="0"/>
          <w:numId w:val="2"/>
        </w:numPr>
        <w:spacing w:after="60"/>
      </w:pPr>
      <w:r>
        <w:rPr>
          <w:sz w:val="22"/>
          <w:szCs w:val="22"/>
        </w:rPr>
        <w:t xml:space="preserve">Transparencia explícita en sistema de tiers (RGPD Art. 22).</w:t>
      </w:r>
    </w:p>
    <w:p>
      <w:pPr>
        <w:pStyle w:val="ListParagraph"/>
        <w:numPr>
          <w:ilvl w:val="0"/>
          <w:numId w:val="2"/>
        </w:numPr>
        <w:spacing w:after="60"/>
      </w:pPr>
      <w:r>
        <w:rPr>
          <w:sz w:val="22"/>
          <w:szCs w:val="22"/>
        </w:rPr>
        <w:t xml:space="preserve">Cap absoluto de gasto en APIs externas con apagado automático.</w:t>
      </w:r>
    </w:p>
    <w:p>
      <w:pPr>
        <w:pStyle w:val="ListParagraph"/>
        <w:numPr>
          <w:ilvl w:val="0"/>
          <w:numId w:val="2"/>
        </w:numPr>
        <w:spacing w:after="60"/>
      </w:pPr>
      <w:r>
        <w:rPr>
          <w:sz w:val="22"/>
          <w:szCs w:val="22"/>
        </w:rPr>
        <w:t xml:space="preserve">Plan de incidentes (notificación 72h a AEPD si hay brecha) documentado.</w:t>
      </w:r>
    </w:p>
    <w:p>
      <w:pPr>
        <w:pStyle w:val="Heading3"/>
        <w:spacing w:after="120" w:before="200"/>
      </w:pPr>
      <w:r>
        <w:rPr>
          <w:b/>
          <w:bCs/>
          <w:color w:val="0A0A0A"/>
          <w:sz w:val="24"/>
          <w:szCs w:val="24"/>
        </w:rPr>
        <w:t xml:space="preserve">Presupuesto total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26"/>
      </w:tblGrid>
      <w:tr>
        <w:trPr>
          <w:tblHeader/>
        </w:trPr>
        <w:tc>
          <w:tcPr>
            <w:tcW w:type="dxa" w:w="4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Concepto</w:t>
            </w:r>
          </w:p>
        </w:tc>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Coste (€)</w:t>
            </w:r>
          </w:p>
        </w:tc>
        <w:tc>
          <w:tcPr>
            <w:tcW w:type="dxa" w:w="18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Plazo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Desarrollo (Sprints 1-4)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8.100 - 12.400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8 semanas</w:t>
            </w:r>
          </w:p>
        </w:tc>
      </w:tr>
      <w:tr>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Endpoints derechos ARCO</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350 - 700</w:t>
            </w:r>
          </w:p>
        </w:tc>
        <w:tc>
          <w:tcPr>
            <w:tcW w:type="dxa" w:w="1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Semana 2-3</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Asesor legal RGPD/AI Act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500 - 900</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Una vez antes de Sprint 4</w:t>
            </w:r>
          </w:p>
        </w:tc>
      </w:tr>
      <w:tr>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Documentación AI Act</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200 - 400</w:t>
            </w:r>
          </w:p>
        </w:tc>
        <w:tc>
          <w:tcPr>
            <w:tcW w:type="dxa" w:w="1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Una vez antes de lanzamiento</w:t>
            </w:r>
          </w:p>
        </w:tc>
      </w:tr>
      <w:tr>
        <w:tc>
          <w:tcPr>
            <w:tcW w:type="dxa" w:w="45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TOTAL desarrollo + legal</w:t>
            </w:r>
          </w:p>
        </w:tc>
        <w:tc>
          <w:tcPr>
            <w:tcW w:type="dxa" w:w="27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9.150 - 14.400</w:t>
            </w:r>
          </w:p>
        </w:tc>
        <w:tc>
          <w:tcPr>
            <w:tcW w:type="dxa" w:w="1826"/>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8 semanas</w:t>
            </w:r>
          </w:p>
        </w:tc>
      </w:tr>
      <w:tr>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Infraestructura recurrente</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50 - 250 / mes</w:t>
            </w:r>
          </w:p>
        </w:tc>
        <w:tc>
          <w:tcPr>
            <w:tcW w:type="dxa" w:w="1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Continuo</w:t>
            </w:r>
          </w:p>
        </w:tc>
      </w:tr>
    </w:tbl>
    <w:p>
      <w:pPr>
        <w:spacing w:after="160"/>
      </w:pPr>
      <w:r>
        <w:t xml:space="preserve"/>
      </w:r>
    </w:p>
    <w:tbl>
      <w:tblPr>
        <w:tblW w:type="dxa" w:w="9026"/>
        <w:tblBorders>
          <w:top w:val="single" w:color="A93226" w:sz="4"/>
          <w:left w:val="single" w:color="A93226" w:sz="4"/>
          <w:bottom w:val="single" w:color="A93226" w:sz="1"/>
          <w:right w:val="single" w:color="A93226" w:sz="1"/>
          <w:insideH w:val="none" w:color="FFFFFF" w:sz="0"/>
          <w:insideV w:val="none" w:color="FFFFFF" w:sz="0"/>
        </w:tblBorders>
      </w:tblPr>
      <w:tblGrid>
        <w:gridCol w:w="9026"/>
      </w:tblGrid>
      <w:tr>
        <w:tc>
          <w:tcPr>
            <w:tcW w:type="dxa" w:w="9026"/>
            <w:shd w:fill="FCEAEA" w:color="auto" w:val="clear"/>
            <w:tcMar>
              <w:top w:type="dxa" w:w="160"/>
              <w:left w:type="dxa" w:w="200"/>
              <w:bottom w:type="dxa" w:w="160"/>
              <w:right w:type="dxa" w:w="200"/>
            </w:tcMar>
          </w:tcPr>
          <w:p>
            <w:pPr>
              <w:spacing w:after="80"/>
            </w:pPr>
            <w:r>
              <w:rPr>
                <w:b/>
                <w:bCs/>
                <w:color w:val="A93226"/>
                <w:sz w:val="22"/>
                <w:szCs w:val="22"/>
              </w:rPr>
              <w:t xml:space="preserve">Decisión clave para founder</w:t>
            </w:r>
          </w:p>
          <w:p>
            <w:pPr>
              <w:spacing w:after="60"/>
            </w:pPr>
            <w:r>
              <w:rPr>
                <w:sz w:val="20"/>
                <w:szCs w:val="20"/>
              </w:rPr>
              <w:t xml:space="preserve">Sin la capa de compliance documentada en este plan, lanzar el sistema en UE expone a la marca a multas RGPD del 2-4% de facturación global. Hay precedentes de marcas pequeñas multadas con 50.000-200.000 € por device fingerprinting sin consentimiento y por perfilado automatizado.</w:t>
            </w:r>
          </w:p>
          <w:p>
            <w:pPr>
              <w:spacing w:after="60"/>
            </w:pPr>
            <w:r>
              <w:rPr>
                <w:sz w:val="20"/>
                <w:szCs w:val="20"/>
              </w:rPr>
              <w:t xml:space="preserve"/>
            </w:r>
          </w:p>
          <w:p>
            <w:pPr>
              <w:spacing w:after="60"/>
            </w:pPr>
            <w:r>
              <w:rPr>
                <w:sz w:val="20"/>
                <w:szCs w:val="20"/>
              </w:rPr>
              <w:t xml:space="preserve">El presupuesto incluye explícitamente esta capa. No es opcional. No es "nice to have". Es la diferencia entre un sistema legal y un riesgo financiero existencial.</w:t>
            </w:r>
          </w:p>
        </w:tc>
      </w:tr>
    </w:tbl>
    <w:p>
      <w:r>
        <w:br w:type="page"/>
      </w:r>
    </w:p>
    <w:p>
      <w:pPr>
        <w:pStyle w:val="Heading1"/>
        <w:spacing w:after="200" w:before="360"/>
      </w:pPr>
      <w:r>
        <w:rPr>
          <w:b/>
          <w:bCs/>
          <w:color w:val="0A0A0A"/>
          <w:sz w:val="36"/>
          <w:szCs w:val="36"/>
        </w:rPr>
        <w:t xml:space="preserve">2. Contexto y objetivos de negocio</w:t>
      </w:r>
    </w:p>
    <w:p>
      <w:pPr>
        <w:pStyle w:val="Heading3"/>
        <w:spacing w:after="120" w:before="200"/>
      </w:pPr>
      <w:r>
        <w:rPr>
          <w:b/>
          <w:bCs/>
          <w:color w:val="0A0A0A"/>
          <w:sz w:val="24"/>
          <w:szCs w:val="24"/>
        </w:rPr>
        <w:t xml:space="preserve">Estado actual de la web</w:t>
      </w:r>
    </w:p>
    <w:p>
      <w:pPr>
        <w:spacing w:after="120"/>
      </w:pPr>
      <w:r>
        <w:t xml:space="preserve">La web de RUBIK SOTA es una Single Page Application en HTML/CSS/JS vanilla, sin framework, sin backend. Tiene actualmente:</w:t>
      </w:r>
    </w:p>
    <w:p>
      <w:pPr>
        <w:pStyle w:val="ListParagraph"/>
        <w:numPr>
          <w:ilvl w:val="0"/>
          <w:numId w:val="2"/>
        </w:numPr>
        <w:spacing w:after="60"/>
      </w:pPr>
      <w:r>
        <w:rPr>
          <w:sz w:val="22"/>
          <w:szCs w:val="22"/>
        </w:rPr>
        <w:t xml:space="preserve">11 secciones (hero, galería, lookbook, co-creación, AR placeholder, IA placeholder, timeline, vídeo grid, polaroid, newsletter, footer).</w:t>
      </w:r>
    </w:p>
    <w:p>
      <w:pPr>
        <w:pStyle w:val="ListParagraph"/>
        <w:numPr>
          <w:ilvl w:val="0"/>
          <w:numId w:val="2"/>
        </w:numPr>
        <w:spacing w:after="60"/>
      </w:pPr>
      <w:r>
        <w:rPr>
          <w:sz w:val="22"/>
          <w:szCs w:val="22"/>
        </w:rPr>
        <w:t xml:space="preserve">Catálogo cerrado de 10 prendas (79€-249€) con imágenes y vídeos profesionales propios (a subir desde web hermana).</w:t>
      </w:r>
    </w:p>
    <w:p>
      <w:pPr>
        <w:pStyle w:val="ListParagraph"/>
        <w:numPr>
          <w:ilvl w:val="0"/>
          <w:numId w:val="2"/>
        </w:numPr>
        <w:spacing w:after="60"/>
      </w:pPr>
      <w:r>
        <w:rPr>
          <w:sz w:val="22"/>
          <w:szCs w:val="22"/>
        </w:rPr>
        <w:t xml:space="preserve">Sistema de cookies granular con 3 categorías (necesarias, funcionales, analíticas).</w:t>
      </w:r>
    </w:p>
    <w:p>
      <w:pPr>
        <w:pStyle w:val="ListParagraph"/>
        <w:numPr>
          <w:ilvl w:val="0"/>
          <w:numId w:val="2"/>
        </w:numPr>
        <w:spacing w:after="60"/>
      </w:pPr>
      <w:r>
        <w:rPr>
          <w:sz w:val="22"/>
          <w:szCs w:val="22"/>
        </w:rPr>
        <w:t xml:space="preserve">Almacenamiento triple-fallback (localStorage → cookie técnica → memoria).</w:t>
      </w:r>
    </w:p>
    <w:p>
      <w:pPr>
        <w:pStyle w:val="ListParagraph"/>
        <w:numPr>
          <w:ilvl w:val="0"/>
          <w:numId w:val="2"/>
        </w:numPr>
        <w:spacing w:after="60"/>
      </w:pPr>
      <w:r>
        <w:rPr>
          <w:sz w:val="22"/>
          <w:szCs w:val="22"/>
        </w:rPr>
        <w:t xml:space="preserve">Internacionalización ES/EN.</w:t>
      </w:r>
    </w:p>
    <w:p>
      <w:pPr>
        <w:pStyle w:val="ListParagraph"/>
        <w:numPr>
          <w:ilvl w:val="0"/>
          <w:numId w:val="2"/>
        </w:numPr>
        <w:spacing w:after="60"/>
      </w:pPr>
      <w:r>
        <w:rPr>
          <w:sz w:val="22"/>
          <w:szCs w:val="22"/>
        </w:rPr>
        <w:t xml:space="preserve">Modal de política de privacidad in-page (texto base, requiere validación legal).</w:t>
      </w:r>
    </w:p>
    <w:p>
      <w:pPr>
        <w:pStyle w:val="ListParagraph"/>
        <w:numPr>
          <w:ilvl w:val="0"/>
          <w:numId w:val="2"/>
        </w:numPr>
        <w:spacing w:after="60"/>
      </w:pPr>
      <w:r>
        <w:rPr>
          <w:sz w:val="22"/>
          <w:szCs w:val="22"/>
        </w:rPr>
        <w:t xml:space="preserve">Cumplimiento WCAG AA básico (skip-link, focus-trap, aria-labels, aria-pressed).</w:t>
      </w:r>
    </w:p>
    <w:p>
      <w:pPr>
        <w:pStyle w:val="Heading3"/>
        <w:spacing w:after="120" w:before="200"/>
      </w:pPr>
      <w:r>
        <w:rPr>
          <w:b/>
          <w:bCs/>
          <w:color w:val="0A0A0A"/>
          <w:sz w:val="24"/>
          <w:szCs w:val="24"/>
        </w:rPr>
        <w:t xml:space="preserve">Funcionalidades a transformar</w:t>
      </w:r>
    </w:p>
    <w:p>
      <w:pPr>
        <w:spacing w:after="120"/>
      </w:pPr>
      <w:r>
        <w:rPr>
          <w:b/>
          <w:bCs/>
        </w:rPr>
        <w:t xml:space="preserve">Sección #section9 (PRUÉBATELO AHORA): </w:t>
      </w:r>
      <w:r>
        <w:t xml:space="preserve">actualmente solicita acceso a la cámara y dibuja un rectángulo naranja sobre el vídeo. No hay AR real. Se transformará en un probador con detección corporal.</w:t>
      </w:r>
    </w:p>
    <w:p>
      <w:pPr>
        <w:spacing w:after="120"/>
      </w:pPr>
      <w:r>
        <w:rPr>
          <w:b/>
          <w:bCs/>
        </w:rPr>
        <w:t xml:space="preserve">Sección #section10 (TU ESTILO): </w:t>
      </w:r>
      <w:r>
        <w:t xml:space="preserve">actualmente acepta una foto pero solo la usa como preview. Las "recomendaciones" son un mapeo fijo según el tag de estilo seleccionado. Se transformará en un análisis cromático real (Sprint 1) y posteriormente en análisis IA con Claude Vision (Sprint 4).</w:t>
      </w:r>
    </w:p>
    <w:p>
      <w:pPr>
        <w:pStyle w:val="Heading3"/>
        <w:spacing w:after="120" w:before="200"/>
      </w:pPr>
      <w:r>
        <w:rPr>
          <w:b/>
          <w:bCs/>
          <w:color w:val="0A0A0A"/>
          <w:sz w:val="24"/>
          <w:szCs w:val="24"/>
        </w:rPr>
        <w:t xml:space="preserve">Estrategia de negocio detrás</w:t>
      </w:r>
    </w:p>
    <w:p>
      <w:pPr>
        <w:spacing w:after="120"/>
      </w:pPr>
      <w:r>
        <w:t xml:space="preserve">Las dos funcionalidades son la punta de lanza para captar leads cualificados con perfil psicográfico. Cada interacción genera datos accionables que alimentan:</w:t>
      </w:r>
    </w:p>
    <w:p>
      <w:pPr>
        <w:pStyle w:val="ListParagraph"/>
        <w:numPr>
          <w:ilvl w:val="0"/>
          <w:numId w:val="2"/>
        </w:numPr>
        <w:spacing w:after="60"/>
      </w:pPr>
      <w:r>
        <w:rPr>
          <w:sz w:val="22"/>
          <w:szCs w:val="22"/>
        </w:rPr>
        <w:t xml:space="preserve">Ofertas personalizadas por email (workflows automatizados).</w:t>
      </w:r>
    </w:p>
    <w:p>
      <w:pPr>
        <w:pStyle w:val="ListParagraph"/>
        <w:numPr>
          <w:ilvl w:val="0"/>
          <w:numId w:val="2"/>
        </w:numPr>
        <w:spacing w:after="60"/>
      </w:pPr>
      <w:r>
        <w:rPr>
          <w:sz w:val="22"/>
          <w:szCs w:val="22"/>
        </w:rPr>
        <w:t xml:space="preserve">Club RUBIK con 4 tiers basados en engagement y compra.</w:t>
      </w:r>
    </w:p>
    <w:p>
      <w:pPr>
        <w:pStyle w:val="ListParagraph"/>
        <w:numPr>
          <w:ilvl w:val="0"/>
          <w:numId w:val="2"/>
        </w:numPr>
        <w:spacing w:after="60"/>
      </w:pPr>
      <w:r>
        <w:rPr>
          <w:sz w:val="22"/>
          <w:szCs w:val="22"/>
        </w:rPr>
        <w:t xml:space="preserve">Mecánica viral mediante "comparte tu estilo RUBIK SOTA" (imagen generada para Instagram Stories).</w:t>
      </w:r>
    </w:p>
    <w:p>
      <w:pPr>
        <w:pStyle w:val="ListParagraph"/>
        <w:numPr>
          <w:ilvl w:val="0"/>
          <w:numId w:val="2"/>
        </w:numPr>
        <w:spacing w:after="60"/>
      </w:pPr>
      <w:r>
        <w:rPr>
          <w:sz w:val="22"/>
          <w:szCs w:val="22"/>
        </w:rPr>
        <w:t xml:space="preserve">Inputs de diseño para Volumen 02 (qué paletas son más comunes en la audiencia).</w:t>
      </w:r>
    </w:p>
    <w:p>
      <w:r>
        <w:br w:type="page"/>
      </w:r>
    </w:p>
    <w:p>
      <w:pPr>
        <w:pStyle w:val="Heading1"/>
        <w:spacing w:after="200" w:before="360"/>
      </w:pPr>
      <w:r>
        <w:rPr>
          <w:b/>
          <w:bCs/>
          <w:color w:val="0A0A0A"/>
          <w:sz w:val="36"/>
          <w:szCs w:val="36"/>
        </w:rPr>
        <w:t xml:space="preserve">3. Compliance RGPD y AI Act</w:t>
      </w:r>
    </w:p>
    <w:tbl>
      <w:tblPr>
        <w:tblW w:type="dxa" w:w="9026"/>
        <w:tblBorders>
          <w:top w:val="single" w:color="A93226" w:sz="4"/>
          <w:left w:val="single" w:color="A93226" w:sz="4"/>
          <w:bottom w:val="single" w:color="A93226" w:sz="1"/>
          <w:right w:val="single" w:color="A93226" w:sz="1"/>
          <w:insideH w:val="none" w:color="FFFFFF" w:sz="0"/>
          <w:insideV w:val="none" w:color="FFFFFF" w:sz="0"/>
        </w:tblBorders>
      </w:tblPr>
      <w:tblGrid>
        <w:gridCol w:w="9026"/>
      </w:tblGrid>
      <w:tr>
        <w:tc>
          <w:tcPr>
            <w:tcW w:type="dxa" w:w="9026"/>
            <w:shd w:fill="FCEAEA" w:color="auto" w:val="clear"/>
            <w:tcMar>
              <w:top w:type="dxa" w:w="160"/>
              <w:left w:type="dxa" w:w="200"/>
              <w:bottom w:type="dxa" w:w="160"/>
              <w:right w:type="dxa" w:w="200"/>
            </w:tcMar>
          </w:tcPr>
          <w:p>
            <w:pPr>
              <w:spacing w:after="80"/>
            </w:pPr>
            <w:r>
              <w:rPr>
                <w:b/>
                <w:bCs/>
                <w:color w:val="A93226"/>
                <w:sz w:val="22"/>
                <w:szCs w:val="22"/>
              </w:rPr>
              <w:t xml:space="preserve">LECTURA OBLIGATORIA</w:t>
            </w:r>
          </w:p>
          <w:p>
            <w:pPr>
              <w:spacing w:after="60"/>
            </w:pPr>
            <w:r>
              <w:rPr>
                <w:sz w:val="20"/>
                <w:szCs w:val="20"/>
              </w:rPr>
              <w:t xml:space="preserve">Esta sección debe ser leída íntegramente por el equipo de desarrollo y revisada por el asesor legal ANTES de empezar Sprint 1.</w:t>
            </w:r>
          </w:p>
          <w:p>
            <w:pPr>
              <w:spacing w:after="60"/>
            </w:pPr>
            <w:r>
              <w:rPr>
                <w:sz w:val="20"/>
                <w:szCs w:val="20"/>
              </w:rPr>
              <w:t xml:space="preserve"/>
            </w:r>
          </w:p>
          <w:p>
            <w:pPr>
              <w:spacing w:after="60"/>
            </w:pPr>
            <w:r>
              <w:rPr>
                <w:sz w:val="20"/>
                <w:szCs w:val="20"/>
              </w:rPr>
              <w:t xml:space="preserve">Las decisiones de arquitectura (especialmente del schema SQL en Sección 5) están condicionadas por estas obligaciones legales. Cualquier desviación aquí compromete el proyecto entero.</w:t>
            </w:r>
          </w:p>
        </w:tc>
      </w:tr>
    </w:tbl>
    <w:p>
      <w:pPr>
        <w:pStyle w:val="Heading2"/>
        <w:spacing w:after="160" w:before="280"/>
      </w:pPr>
      <w:r>
        <w:rPr>
          <w:b/>
          <w:bCs/>
          <w:color w:val="0A0A0A"/>
          <w:sz w:val="28"/>
          <w:szCs w:val="28"/>
        </w:rPr>
        <w:t xml:space="preserve">3.1. Marco legal aplicable</w:t>
      </w:r>
    </w:p>
    <w:p>
      <w:pPr>
        <w:spacing w:after="120"/>
      </w:pPr>
      <w:r>
        <w:t xml:space="preserve">La marca opera en España y vende a la UE. Aplican simultáneamente:</w:t>
      </w:r>
    </w:p>
    <w:p>
      <w:pPr>
        <w:pStyle w:val="ListParagraph"/>
        <w:numPr>
          <w:ilvl w:val="0"/>
          <w:numId w:val="2"/>
        </w:numPr>
        <w:spacing w:after="60"/>
      </w:pPr>
      <w:r>
        <w:rPr>
          <w:sz w:val="22"/>
          <w:szCs w:val="22"/>
        </w:rPr>
        <w:t xml:space="preserve">Reglamento (UE) 2016/679 — RGPD (datos personales).</w:t>
      </w:r>
    </w:p>
    <w:p>
      <w:pPr>
        <w:pStyle w:val="ListParagraph"/>
        <w:numPr>
          <w:ilvl w:val="0"/>
          <w:numId w:val="2"/>
        </w:numPr>
        <w:spacing w:after="60"/>
      </w:pPr>
      <w:r>
        <w:rPr>
          <w:sz w:val="22"/>
          <w:szCs w:val="22"/>
        </w:rPr>
        <w:t xml:space="preserve">Directiva 2002/58/CE — ePrivacy (cookies y tecnologías de seguimiento).</w:t>
      </w:r>
    </w:p>
    <w:p>
      <w:pPr>
        <w:pStyle w:val="ListParagraph"/>
        <w:numPr>
          <w:ilvl w:val="0"/>
          <w:numId w:val="2"/>
        </w:numPr>
        <w:spacing w:after="60"/>
      </w:pPr>
      <w:r>
        <w:rPr>
          <w:sz w:val="22"/>
          <w:szCs w:val="22"/>
        </w:rPr>
        <w:t xml:space="preserve">Ley Orgánica 3/2018 — LOPDGDD (transposición española del RGPD).</w:t>
      </w:r>
    </w:p>
    <w:p>
      <w:pPr>
        <w:pStyle w:val="ListParagraph"/>
        <w:numPr>
          <w:ilvl w:val="0"/>
          <w:numId w:val="2"/>
        </w:numPr>
        <w:spacing w:after="60"/>
      </w:pPr>
      <w:r>
        <w:rPr>
          <w:sz w:val="22"/>
          <w:szCs w:val="22"/>
        </w:rPr>
        <w:t xml:space="preserve">Reglamento (UE) 2024/1689 — AI Act (en vigor desde agosto 2024, aplicable progresivamente).</w:t>
      </w:r>
    </w:p>
    <w:p>
      <w:pPr>
        <w:pStyle w:val="ListParagraph"/>
        <w:numPr>
          <w:ilvl w:val="0"/>
          <w:numId w:val="2"/>
        </w:numPr>
        <w:spacing w:after="60"/>
      </w:pPr>
      <w:r>
        <w:rPr>
          <w:sz w:val="22"/>
          <w:szCs w:val="22"/>
        </w:rPr>
        <w:t xml:space="preserve">Real Decreto 1112/2018 — Accesibilidad web (referencia, no obligatorio para privado pero recomendado).</w:t>
      </w:r>
    </w:p>
    <w:p>
      <w:pPr>
        <w:pStyle w:val="ListParagraph"/>
        <w:numPr>
          <w:ilvl w:val="0"/>
          <w:numId w:val="2"/>
        </w:numPr>
        <w:spacing w:after="60"/>
      </w:pPr>
      <w:r>
        <w:rPr>
          <w:sz w:val="22"/>
          <w:szCs w:val="22"/>
        </w:rPr>
        <w:t xml:space="preserve">Reglamento (UE) 2019/2161 — Omnibus (alegaciones tecnológicas y prácticas comerciales).</w:t>
      </w:r>
    </w:p>
    <w:p>
      <w:pPr>
        <w:pStyle w:val="Heading2"/>
        <w:spacing w:after="160" w:before="280"/>
      </w:pPr>
      <w:r>
        <w:rPr>
          <w:b/>
          <w:bCs/>
          <w:color w:val="0A0A0A"/>
          <w:sz w:val="28"/>
          <w:szCs w:val="28"/>
        </w:rPr>
        <w:t xml:space="preserve">3.2. Categorías de datos tratados</w:t>
      </w:r>
    </w:p>
    <w:p>
      <w:pPr>
        <w:spacing w:after="120"/>
      </w:pPr>
      <w:r>
        <w:t xml:space="preserve">El sistema procesará tres categorías con bases legales distintas. Esta clasificación condiciona qué consentimientos se piden y cuándo: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Categoría</w:t>
            </w:r>
          </w:p>
        </w:tc>
        <w:tc>
          <w:tcPr>
            <w:tcW w:type="dxa" w:w="24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Ejemplo</w:t>
            </w:r>
          </w:p>
        </w:tc>
        <w:tc>
          <w:tcPr>
            <w:tcW w:type="dxa" w:w="24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Base legal</w:t>
            </w:r>
          </w:p>
        </w:tc>
        <w:tc>
          <w:tcPr>
            <w:tcW w:type="dxa" w:w="23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Consent requerido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Datos esenciales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idioma, flag de consent dado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Interés legítimo (Art. 6.1.f)</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No</w:t>
            </w:r>
          </w:p>
        </w:tc>
      </w:tr>
      <w:tr>
        <w:tc>
          <w:tcPr>
            <w:tcW w:type="dxa" w:w="19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Datos funcionales</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carrito, wishlist, votos co-creación</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Consentimiento (Art. 6.1.a)</w:t>
            </w:r>
          </w:p>
        </w:tc>
        <w:tc>
          <w:tcPr>
            <w:tcW w:type="dxa" w:w="2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Sí, granular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Datos de contacto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email para newsletter, perfil de estilo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Consentimiento + double opt-in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Sí, doble</w:t>
            </w:r>
          </w:p>
        </w:tc>
      </w:tr>
      <w:tr>
        <w:tc>
          <w:tcPr>
            <w:tcW w:type="dxa" w:w="19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Datos biométricos</w:t>
            </w:r>
          </w:p>
        </w:tc>
        <w:tc>
          <w:tcPr>
            <w:tcW w:type="dxa" w:w="24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medidas corporales detectadas, paleta de la imagen</w:t>
            </w:r>
          </w:p>
        </w:tc>
        <w:tc>
          <w:tcPr>
            <w:tcW w:type="dxa" w:w="24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Consent. explícito (Art. 9.2.a)</w:t>
            </w:r>
          </w:p>
        </w:tc>
        <w:tc>
          <w:tcPr>
            <w:tcW w:type="dxa" w:w="2326"/>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Sí, separado y específico</w:t>
            </w:r>
          </w:p>
        </w:tc>
      </w:tr>
      <w:tr>
        <w:tc>
          <w:tcPr>
            <w:tcW w:type="dxa" w:w="19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Imagen del usuario</w:t>
            </w:r>
          </w:p>
        </w:tc>
        <w:tc>
          <w:tcPr>
            <w:tcW w:type="dxa" w:w="24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foto subida al generador IA</w:t>
            </w:r>
          </w:p>
        </w:tc>
        <w:tc>
          <w:tcPr>
            <w:tcW w:type="dxa" w:w="24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Consent. explícito + finalidad limitada</w:t>
            </w:r>
          </w:p>
        </w:tc>
        <w:tc>
          <w:tcPr>
            <w:tcW w:type="dxa" w:w="2326"/>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Sí, con retención cero por defecto</w:t>
            </w:r>
          </w:p>
        </w:tc>
      </w:tr>
      <w:tr>
        <w:tc>
          <w:tcPr>
            <w:tcW w:type="dxa" w:w="19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Decisiones automatizadas</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tier asignado, oferta personalizada</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Consent. + transparencia Art. 22</w:t>
            </w:r>
          </w:p>
        </w:tc>
        <w:tc>
          <w:tcPr>
            <w:tcW w:type="dxa" w:w="2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Sí + derecho revisión humana</w:t>
            </w:r>
          </w:p>
        </w:tc>
      </w:tr>
    </w:tbl>
    <w:p>
      <w:pPr>
        <w:pStyle w:val="Heading2"/>
        <w:spacing w:after="160" w:before="280"/>
      </w:pPr>
      <w:r>
        <w:rPr>
          <w:b/>
          <w:bCs/>
          <w:color w:val="0A0A0A"/>
          <w:sz w:val="28"/>
          <w:szCs w:val="28"/>
        </w:rPr>
        <w:t xml:space="preserve">3.3. Principios aplicables (privacidad por diseño)</w:t>
      </w:r>
    </w:p>
    <w:p>
      <w:pPr>
        <w:pStyle w:val="Heading3"/>
        <w:spacing w:after="120" w:before="200"/>
      </w:pPr>
      <w:r>
        <w:rPr>
          <w:b/>
          <w:bCs/>
          <w:color w:val="0A0A0A"/>
          <w:sz w:val="24"/>
          <w:szCs w:val="24"/>
        </w:rPr>
        <w:t xml:space="preserve">Minimización de datos (Art. 5.1.c)</w:t>
      </w:r>
    </w:p>
    <w:p>
      <w:pPr>
        <w:pStyle w:val="ListParagraph"/>
        <w:numPr>
          <w:ilvl w:val="0"/>
          <w:numId w:val="2"/>
        </w:numPr>
        <w:spacing w:after="60"/>
      </w:pPr>
      <w:r>
        <w:rPr>
          <w:sz w:val="22"/>
          <w:szCs w:val="22"/>
        </w:rPr>
        <w:t xml:space="preserve">NO se almacena la imagen original subida al generador IA. Se procesa en memoria, se extraen paleta + tags, se descarta.</w:t>
      </w:r>
    </w:p>
    <w:p>
      <w:pPr>
        <w:pStyle w:val="ListParagraph"/>
        <w:numPr>
          <w:ilvl w:val="0"/>
          <w:numId w:val="2"/>
        </w:numPr>
        <w:spacing w:after="60"/>
      </w:pPr>
      <w:r>
        <w:rPr>
          <w:sz w:val="22"/>
          <w:szCs w:val="22"/>
        </w:rPr>
        <w:t xml:space="preserve">NO se almacenan los frames de vídeo del probador AR. La detección de keypoints ocurre 100% en el navegador.</w:t>
      </w:r>
    </w:p>
    <w:p>
      <w:pPr>
        <w:pStyle w:val="ListParagraph"/>
        <w:numPr>
          <w:ilvl w:val="0"/>
          <w:numId w:val="2"/>
        </w:numPr>
        <w:spacing w:after="60"/>
      </w:pPr>
      <w:r>
        <w:rPr>
          <w:sz w:val="22"/>
          <w:szCs w:val="22"/>
        </w:rPr>
        <w:t xml:space="preserve">NO se usa device fingerprinting. La identificación se basa exclusivamente en email confirmado.</w:t>
      </w:r>
    </w:p>
    <w:p>
      <w:pPr>
        <w:pStyle w:val="ListParagraph"/>
        <w:numPr>
          <w:ilvl w:val="0"/>
          <w:numId w:val="2"/>
        </w:numPr>
        <w:spacing w:after="60"/>
      </w:pPr>
      <w:r>
        <w:rPr>
          <w:sz w:val="22"/>
          <w:szCs w:val="22"/>
        </w:rPr>
        <w:t xml:space="preserve">Las medidas corporales (body_metrics) solo persisten si el usuario lo consiente explícitamente, y se borran a los 90 días salvo renovación.</w:t>
      </w:r>
    </w:p>
    <w:p>
      <w:pPr>
        <w:pStyle w:val="Heading3"/>
        <w:spacing w:after="120" w:before="200"/>
      </w:pPr>
      <w:r>
        <w:rPr>
          <w:b/>
          <w:bCs/>
          <w:color w:val="0A0A0A"/>
          <w:sz w:val="24"/>
          <w:szCs w:val="24"/>
        </w:rPr>
        <w:t xml:space="preserve">Limitación de la finalidad (Art. 5.1.b)</w:t>
      </w:r>
    </w:p>
    <w:p>
      <w:pPr>
        <w:pStyle w:val="ListParagraph"/>
        <w:numPr>
          <w:ilvl w:val="0"/>
          <w:numId w:val="2"/>
        </w:numPr>
        <w:spacing w:after="60"/>
      </w:pPr>
      <w:r>
        <w:rPr>
          <w:sz w:val="22"/>
          <w:szCs w:val="22"/>
        </w:rPr>
        <w:t xml:space="preserve">La paleta extraída de la imagen solo se usa para recomendar productos. No se cede a terceros, no se cruza con otros datasets.</w:t>
      </w:r>
    </w:p>
    <w:p>
      <w:pPr>
        <w:pStyle w:val="ListParagraph"/>
        <w:numPr>
          <w:ilvl w:val="0"/>
          <w:numId w:val="2"/>
        </w:numPr>
        <w:spacing w:after="60"/>
      </w:pPr>
      <w:r>
        <w:rPr>
          <w:sz w:val="22"/>
          <w:szCs w:val="22"/>
        </w:rPr>
        <w:t xml:space="preserve">Los datos del Club RUBIK solo se usan para enviar ofertas personalizadas. No se venden, no se comparten con otras marcas.</w:t>
      </w:r>
    </w:p>
    <w:p>
      <w:pPr>
        <w:pStyle w:val="Heading3"/>
        <w:spacing w:after="120" w:before="200"/>
      </w:pPr>
      <w:r>
        <w:rPr>
          <w:b/>
          <w:bCs/>
          <w:color w:val="0A0A0A"/>
          <w:sz w:val="24"/>
          <w:szCs w:val="24"/>
        </w:rPr>
        <w:t xml:space="preserve">Limitación del plazo (Art. 5.1.e)</w:t>
      </w:r>
    </w:p>
    <w:p>
      <w:pPr>
        <w:pStyle w:val="ListParagraph"/>
        <w:numPr>
          <w:ilvl w:val="0"/>
          <w:numId w:val="2"/>
        </w:numPr>
        <w:spacing w:after="60"/>
      </w:pPr>
      <w:r>
        <w:rPr>
          <w:sz w:val="22"/>
          <w:szCs w:val="22"/>
        </w:rPr>
        <w:t xml:space="preserve">Cuentas inactivas más de 24 meses → email de aviso y borrado a los 30 días si no hay respuesta.</w:t>
      </w:r>
    </w:p>
    <w:p>
      <w:pPr>
        <w:pStyle w:val="ListParagraph"/>
        <w:numPr>
          <w:ilvl w:val="0"/>
          <w:numId w:val="2"/>
        </w:numPr>
        <w:spacing w:after="60"/>
      </w:pPr>
      <w:r>
        <w:rPr>
          <w:sz w:val="22"/>
          <w:szCs w:val="22"/>
        </w:rPr>
        <w:t xml:space="preserve">Body_metrics → retención máxima 90 días, renovable por nueva interacción.</w:t>
      </w:r>
    </w:p>
    <w:p>
      <w:pPr>
        <w:pStyle w:val="ListParagraph"/>
        <w:numPr>
          <w:ilvl w:val="0"/>
          <w:numId w:val="2"/>
        </w:numPr>
        <w:spacing w:after="60"/>
      </w:pPr>
      <w:r>
        <w:rPr>
          <w:sz w:val="22"/>
          <w:szCs w:val="22"/>
        </w:rPr>
        <w:t xml:space="preserve">Logs de email → 24 meses (justificación contable y trazabilidad).</w:t>
      </w:r>
    </w:p>
    <w:p>
      <w:pPr>
        <w:pStyle w:val="ListParagraph"/>
        <w:numPr>
          <w:ilvl w:val="0"/>
          <w:numId w:val="2"/>
        </w:numPr>
        <w:spacing w:after="60"/>
      </w:pPr>
      <w:r>
        <w:rPr>
          <w:sz w:val="22"/>
          <w:szCs w:val="22"/>
        </w:rPr>
        <w:t xml:space="preserve">Imágenes raw → 0 segundos (procesar y descartar).</w:t>
      </w:r>
    </w:p>
    <w:p>
      <w:pPr>
        <w:pStyle w:val="Heading3"/>
        <w:spacing w:after="120" w:before="200"/>
      </w:pPr>
      <w:r>
        <w:rPr>
          <w:b/>
          <w:bCs/>
          <w:color w:val="0A0A0A"/>
          <w:sz w:val="24"/>
          <w:szCs w:val="24"/>
        </w:rPr>
        <w:t xml:space="preserve">Granularidad del consentimiento (Art. 7.2)</w:t>
      </w:r>
    </w:p>
    <w:p>
      <w:pPr>
        <w:spacing w:after="120"/>
      </w:pPr>
      <w:r>
        <w:t xml:space="preserve">Se separan al menos 4 consentimientos distintos. Cada uno con casilla independiente, no marcada por defecto, redactado en lenguaje claro:</w:t>
      </w:r>
    </w:p>
    <w:p>
      <w:pPr>
        <w:pStyle w:val="ListParagraph"/>
        <w:numPr>
          <w:ilvl w:val="0"/>
          <w:numId w:val="2"/>
        </w:numPr>
        <w:spacing w:after="60"/>
      </w:pPr>
      <w:r>
        <w:rPr>
          <w:sz w:val="22"/>
          <w:szCs w:val="22"/>
        </w:rPr>
        <w:t xml:space="preserve">Cookies funcionales (carrito, wishlist persistente).</w:t>
      </w:r>
    </w:p>
    <w:p>
      <w:pPr>
        <w:pStyle w:val="ListParagraph"/>
        <w:numPr>
          <w:ilvl w:val="0"/>
          <w:numId w:val="2"/>
        </w:numPr>
        <w:spacing w:after="60"/>
      </w:pPr>
      <w:r>
        <w:rPr>
          <w:sz w:val="22"/>
          <w:szCs w:val="22"/>
        </w:rPr>
        <w:t xml:space="preserve">Cookies analíticas (medición agregada de uso).</w:t>
      </w:r>
    </w:p>
    <w:p>
      <w:pPr>
        <w:pStyle w:val="ListParagraph"/>
        <w:numPr>
          <w:ilvl w:val="0"/>
          <w:numId w:val="2"/>
        </w:numPr>
        <w:spacing w:after="60"/>
      </w:pPr>
      <w:r>
        <w:rPr>
          <w:sz w:val="22"/>
          <w:szCs w:val="22"/>
        </w:rPr>
        <w:t xml:space="preserve">Análisis puntual de imagen para recomendación (uso único, sin persistencia).</w:t>
      </w:r>
    </w:p>
    <w:p>
      <w:pPr>
        <w:pStyle w:val="ListParagraph"/>
        <w:numPr>
          <w:ilvl w:val="0"/>
          <w:numId w:val="2"/>
        </w:numPr>
        <w:spacing w:after="60"/>
      </w:pPr>
      <w:r>
        <w:rPr>
          <w:sz w:val="22"/>
          <w:szCs w:val="22"/>
        </w:rPr>
        <w:t xml:space="preserve">Persistencia de perfil de estilo y newsletter (Club RUBIK).</w:t>
      </w:r>
    </w:p>
    <w:p>
      <w:pPr>
        <w:pStyle w:val="ListParagraph"/>
        <w:numPr>
          <w:ilvl w:val="0"/>
          <w:numId w:val="2"/>
        </w:numPr>
        <w:spacing w:after="60"/>
      </w:pPr>
      <w:r>
        <w:rPr>
          <w:sz w:val="22"/>
          <w:szCs w:val="22"/>
        </w:rPr>
        <w:t xml:space="preserve">Adicionalmente: consent específico para detección corporal AR (datos biométricos), separado del resto.</w:t>
      </w:r>
    </w:p>
    <w:p>
      <w:pPr>
        <w:pStyle w:val="Heading2"/>
        <w:spacing w:after="160" w:before="280"/>
      </w:pPr>
      <w:r>
        <w:rPr>
          <w:b/>
          <w:bCs/>
          <w:color w:val="0A0A0A"/>
          <w:sz w:val="28"/>
          <w:szCs w:val="28"/>
        </w:rPr>
        <w:t xml:space="preserve">3.4. Decisiones automatizadas (Art. 22)</w:t>
      </w:r>
    </w:p>
    <w:p>
      <w:pPr>
        <w:spacing w:after="120"/>
      </w:pPr>
      <w:r>
        <w:t xml:space="preserve">El sistema de tiers asigna ofertas distintas según comportamiento del usuario. Eso es decisión automatizada con efecto significativo. La AEPD lo interpreta de forma amplia. Para cumplir:</w:t>
      </w:r>
    </w:p>
    <w:p>
      <w:pPr>
        <w:pStyle w:val="ListParagraph"/>
        <w:numPr>
          <w:ilvl w:val="0"/>
          <w:numId w:val="2"/>
        </w:numPr>
        <w:spacing w:after="60"/>
      </w:pPr>
      <w:r>
        <w:rPr>
          <w:sz w:val="22"/>
          <w:szCs w:val="22"/>
        </w:rPr>
        <w:t xml:space="preserve">Documentar la lógica de tiers en una sección legal accesible al usuario (sin exponer fórmula exacta, pero sí criterios).</w:t>
      </w:r>
    </w:p>
    <w:p>
      <w:pPr>
        <w:pStyle w:val="ListParagraph"/>
        <w:numPr>
          <w:ilvl w:val="0"/>
          <w:numId w:val="2"/>
        </w:numPr>
        <w:spacing w:after="60"/>
      </w:pPr>
      <w:r>
        <w:rPr>
          <w:sz w:val="22"/>
          <w:szCs w:val="22"/>
        </w:rPr>
        <w:t xml:space="preserve">Mostrar al usuario su tier actual y los criterios para cambiar (transparencia).</w:t>
      </w:r>
    </w:p>
    <w:p>
      <w:pPr>
        <w:pStyle w:val="ListParagraph"/>
        <w:numPr>
          <w:ilvl w:val="0"/>
          <w:numId w:val="2"/>
        </w:numPr>
        <w:spacing w:after="60"/>
      </w:pPr>
      <w:r>
        <w:rPr>
          <w:sz w:val="22"/>
          <w:szCs w:val="22"/>
        </w:rPr>
        <w:t xml:space="preserve">Permitir solicitar revisión humana del tier asignado (botón en perfil).</w:t>
      </w:r>
    </w:p>
    <w:p>
      <w:pPr>
        <w:pStyle w:val="ListParagraph"/>
        <w:numPr>
          <w:ilvl w:val="0"/>
          <w:numId w:val="2"/>
        </w:numPr>
        <w:spacing w:after="60"/>
      </w:pPr>
      <w:r>
        <w:rPr>
          <w:sz w:val="22"/>
          <w:szCs w:val="22"/>
        </w:rPr>
        <w:t xml:space="preserve">Incluir en la política de privacidad: "Este sitio usa decisiones automatizadas para personalizar ofertas. Tienes derecho a obtener intervención humana, expresar tu opinión y impugnar la decisión."</w:t>
      </w:r>
    </w:p>
    <w:p>
      <w:pPr>
        <w:pStyle w:val="Heading2"/>
        <w:spacing w:after="160" w:before="280"/>
      </w:pPr>
      <w:r>
        <w:rPr>
          <w:b/>
          <w:bCs/>
          <w:color w:val="0A0A0A"/>
          <w:sz w:val="28"/>
          <w:szCs w:val="28"/>
        </w:rPr>
        <w:t xml:space="preserve">3.5. AI Act (Reglamento UE 2024/1689)</w:t>
      </w:r>
    </w:p>
    <w:p>
      <w:pPr>
        <w:spacing w:after="120"/>
      </w:pPr>
      <w:r>
        <w:t xml:space="preserve">El sistema de recomendación con Claude Vision puede caer bajo categoría de "sistema de IA" según AI Act. Obligaciones aplicables:</w:t>
      </w:r>
    </w:p>
    <w:p>
      <w:pPr>
        <w:pStyle w:val="ListParagraph"/>
        <w:numPr>
          <w:ilvl w:val="0"/>
          <w:numId w:val="2"/>
        </w:numPr>
        <w:spacing w:after="60"/>
      </w:pPr>
      <w:r>
        <w:rPr>
          <w:sz w:val="22"/>
          <w:szCs w:val="22"/>
        </w:rPr>
        <w:t xml:space="preserve">Transparencia: el usuario debe saber que está interactuando con un sistema de IA, no con una persona.</w:t>
      </w:r>
    </w:p>
    <w:p>
      <w:pPr>
        <w:pStyle w:val="ListParagraph"/>
        <w:numPr>
          <w:ilvl w:val="0"/>
          <w:numId w:val="2"/>
        </w:numPr>
        <w:spacing w:after="60"/>
      </w:pPr>
      <w:r>
        <w:rPr>
          <w:sz w:val="22"/>
          <w:szCs w:val="22"/>
        </w:rPr>
        <w:t xml:space="preserve">Información clara sobre limitaciones y posible inexactitud de las recomendaciones.</w:t>
      </w:r>
    </w:p>
    <w:p>
      <w:pPr>
        <w:pStyle w:val="ListParagraph"/>
        <w:numPr>
          <w:ilvl w:val="0"/>
          <w:numId w:val="2"/>
        </w:numPr>
        <w:spacing w:after="60"/>
      </w:pPr>
      <w:r>
        <w:rPr>
          <w:sz w:val="22"/>
          <w:szCs w:val="22"/>
        </w:rPr>
        <w:t xml:space="preserve">Documentación interna del modelo usado (Claude 3.5 Sonnet, versión, fecha).</w:t>
      </w:r>
    </w:p>
    <w:p>
      <w:pPr>
        <w:pStyle w:val="ListParagraph"/>
        <w:numPr>
          <w:ilvl w:val="0"/>
          <w:numId w:val="2"/>
        </w:numPr>
        <w:spacing w:after="60"/>
      </w:pPr>
      <w:r>
        <w:rPr>
          <w:sz w:val="22"/>
          <w:szCs w:val="22"/>
        </w:rPr>
        <w:t xml:space="preserve">Mecanismo para reportar errores o sesgos en las recomendaciones.</w:t>
      </w:r>
    </w:p>
    <w:p>
      <w:pPr>
        <w:pStyle w:val="ListParagraph"/>
        <w:numPr>
          <w:ilvl w:val="0"/>
          <w:numId w:val="2"/>
        </w:numPr>
        <w:spacing w:after="60"/>
      </w:pPr>
      <w:r>
        <w:rPr>
          <w:sz w:val="22"/>
          <w:szCs w:val="22"/>
        </w:rPr>
        <w:t xml:space="preserve">No clasificación como "alto riesgo" (las recomendaciones de moda no entran en categorías de Anexo III), pero sí obligaciones de transparencia.</w:t>
      </w:r>
    </w:p>
    <w:p>
      <w:pPr>
        <w:pStyle w:val="Heading2"/>
        <w:spacing w:after="160" w:before="280"/>
      </w:pPr>
      <w:r>
        <w:rPr>
          <w:b/>
          <w:bCs/>
          <w:color w:val="0A0A0A"/>
          <w:sz w:val="28"/>
          <w:szCs w:val="28"/>
        </w:rPr>
        <w:t xml:space="preserve">3.6. Derechos ARCO (Art. 15-22)</w:t>
      </w:r>
    </w:p>
    <w:p>
      <w:pPr>
        <w:spacing w:after="120"/>
      </w:pPr>
      <w:r>
        <w:t xml:space="preserve">El sistema debe implementar endpoints específicos para que el usuario ejerza sus derechos. Estos son obligatorios y bloqueantes para lanzar: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500"/>
        <w:gridCol w:w="2426"/>
      </w:tblGrid>
      <w:tr>
        <w:trPr>
          <w:tblHeader/>
        </w:trPr>
        <w:tc>
          <w:tcPr>
            <w:tcW w:type="dxa" w:w="19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Derecho</w:t>
            </w:r>
          </w:p>
        </w:tc>
        <w:tc>
          <w:tcPr>
            <w:tcW w:type="dxa" w:w="32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Plazo respuesta</w:t>
            </w:r>
          </w:p>
        </w:tc>
        <w:tc>
          <w:tcPr>
            <w:tcW w:type="dxa" w:w="24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Detalle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Acceso (Art. 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GET /api/profile/:id/export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30 días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Devuelve JSON con todos los datos del usuario</w:t>
            </w:r>
          </w:p>
        </w:tc>
      </w:tr>
      <w:tr>
        <w:tc>
          <w:tcPr>
            <w:tcW w:type="dxa" w:w="19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Rectificación (Art. 16)</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PATCH /api/profile/:id</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30 días</w:t>
            </w:r>
          </w:p>
        </w:tc>
        <w:tc>
          <w:tcPr>
            <w:tcW w:type="dxa" w:w="2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Permite corregir email, paleta, etc.</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Supresión (Art. 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DELETE /api/profile/:id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30 días</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Borrado en cascada de todas las tablas</w:t>
            </w:r>
          </w:p>
        </w:tc>
      </w:tr>
      <w:tr>
        <w:tc>
          <w:tcPr>
            <w:tcW w:type="dxa" w:w="19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Portabilidad (Art. 20)</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GET /api/profile/:id/portable</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30 días</w:t>
            </w:r>
          </w:p>
        </w:tc>
        <w:tc>
          <w:tcPr>
            <w:tcW w:type="dxa" w:w="2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Mismo que acceso pero en formato estructurado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Oposición (Art. 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POST /api/profile/:id/object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Inmediato</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Cesa de inmediato el perfilado automático</w:t>
            </w:r>
          </w:p>
        </w:tc>
      </w:tr>
      <w:tr>
        <w:tc>
          <w:tcPr>
            <w:tcW w:type="dxa" w:w="19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Limitación (Art. 18)</w:t>
            </w:r>
          </w:p>
        </w:tc>
        <w:tc>
          <w:tcPr>
            <w:tcW w:type="dxa" w:w="3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POST /api/profile/:id/restrict</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30 días</w:t>
            </w:r>
          </w:p>
        </w:tc>
        <w:tc>
          <w:tcPr>
            <w:tcW w:type="dxa" w:w="2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Marca el perfil como "solo conservación, sin uso"</w:t>
            </w:r>
          </w:p>
        </w:tc>
      </w:tr>
    </w:tbl>
    <w:p>
      <w:pPr>
        <w:pStyle w:val="Heading2"/>
        <w:spacing w:after="160" w:before="280"/>
      </w:pPr>
      <w:r>
        <w:rPr>
          <w:b/>
          <w:bCs/>
          <w:color w:val="0A0A0A"/>
          <w:sz w:val="28"/>
          <w:szCs w:val="28"/>
        </w:rPr>
        <w:t xml:space="preserve">3.7. Plan de incidentes (Art. 33-34)</w:t>
      </w:r>
    </w:p>
    <w:p>
      <w:pPr>
        <w:spacing w:after="120"/>
      </w:pPr>
      <w:r>
        <w:t xml:space="preserve">En caso de brecha de seguridad que afecte datos personales:</w:t>
      </w:r>
    </w:p>
    <w:p>
      <w:pPr>
        <w:pStyle w:val="ListParagraph"/>
        <w:numPr>
          <w:ilvl w:val="0"/>
          <w:numId w:val="3"/>
        </w:numPr>
        <w:spacing w:after="60"/>
      </w:pPr>
      <w:r>
        <w:rPr>
          <w:sz w:val="22"/>
          <w:szCs w:val="22"/>
        </w:rPr>
        <w:t xml:space="preserve">Detectar (logs de Supabase + alertas Cloudflare).</w:t>
      </w:r>
    </w:p>
    <w:p>
      <w:pPr>
        <w:pStyle w:val="ListParagraph"/>
        <w:numPr>
          <w:ilvl w:val="0"/>
          <w:numId w:val="3"/>
        </w:numPr>
        <w:spacing w:after="60"/>
      </w:pPr>
      <w:r>
        <w:rPr>
          <w:sz w:val="22"/>
          <w:szCs w:val="22"/>
        </w:rPr>
        <w:t xml:space="preserve">Contener (revocar tokens API, aislar BBDD afectada).</w:t>
      </w:r>
    </w:p>
    <w:p>
      <w:pPr>
        <w:pStyle w:val="ListParagraph"/>
        <w:numPr>
          <w:ilvl w:val="0"/>
          <w:numId w:val="3"/>
        </w:numPr>
        <w:spacing w:after="60"/>
      </w:pPr>
      <w:r>
        <w:rPr>
          <w:sz w:val="22"/>
          <w:szCs w:val="22"/>
        </w:rPr>
        <w:t xml:space="preserve">Evaluar el riesgo (cuántos afectados, qué datos, gravedad).</w:t>
      </w:r>
    </w:p>
    <w:p>
      <w:pPr>
        <w:pStyle w:val="ListParagraph"/>
        <w:numPr>
          <w:ilvl w:val="0"/>
          <w:numId w:val="3"/>
        </w:numPr>
        <w:spacing w:after="60"/>
      </w:pPr>
      <w:r>
        <w:rPr>
          <w:sz w:val="22"/>
          <w:szCs w:val="22"/>
        </w:rPr>
        <w:t xml:space="preserve">Notificar a la AEPD en 72 horas si hay riesgo (formulario online disponible).</w:t>
      </w:r>
    </w:p>
    <w:p>
      <w:pPr>
        <w:pStyle w:val="ListParagraph"/>
        <w:numPr>
          <w:ilvl w:val="0"/>
          <w:numId w:val="3"/>
        </w:numPr>
        <w:spacing w:after="60"/>
      </w:pPr>
      <w:r>
        <w:rPr>
          <w:sz w:val="22"/>
          <w:szCs w:val="22"/>
        </w:rPr>
        <w:t xml:space="preserve">Notificar a los afectados si hay alto riesgo (Art. 34).</w:t>
      </w:r>
    </w:p>
    <w:p>
      <w:pPr>
        <w:pStyle w:val="ListParagraph"/>
        <w:numPr>
          <w:ilvl w:val="0"/>
          <w:numId w:val="3"/>
        </w:numPr>
        <w:spacing w:after="60"/>
      </w:pPr>
      <w:r>
        <w:rPr>
          <w:sz w:val="22"/>
          <w:szCs w:val="22"/>
        </w:rPr>
        <w:t xml:space="preserve">Documentar el incidente en registro interno (obligatorio aunque no se notifique).</w:t>
      </w:r>
    </w:p>
    <w:p>
      <w:pPr>
        <w:pStyle w:val="Heading2"/>
        <w:spacing w:after="160" w:before="280"/>
      </w:pPr>
      <w:r>
        <w:rPr>
          <w:b/>
          <w:bCs/>
          <w:color w:val="0A0A0A"/>
          <w:sz w:val="28"/>
          <w:szCs w:val="28"/>
        </w:rPr>
        <w:t xml:space="preserve">3.8. Asesor legal: cuándo y para qué</w:t>
      </w:r>
    </w:p>
    <w:p>
      <w:pPr>
        <w:spacing w:after="120"/>
      </w:pPr>
      <w:r>
        <w:rPr>
          <w:b/>
          <w:bCs/>
        </w:rPr>
        <w:t xml:space="preserve">Antes de Sprint 1: </w:t>
      </w:r>
      <w:r>
        <w:t xml:space="preserve">revisión del modelo de datos y categorización (sección 5 de este documento). Estimado 2 horas. ~200€.</w:t>
      </w:r>
    </w:p>
    <w:p>
      <w:pPr>
        <w:spacing w:after="120"/>
      </w:pPr>
      <w:r>
        <w:rPr>
          <w:b/>
          <w:bCs/>
        </w:rPr>
        <w:t xml:space="preserve">Antes de Sprint 4: </w:t>
      </w:r>
      <w:r>
        <w:t xml:space="preserve">redacción/revisión de política de privacidad final, textos de consents granulares, cláusulas AI Act. Estimado 4-6 horas. ~400-600€.</w:t>
      </w:r>
    </w:p>
    <w:p>
      <w:pPr>
        <w:spacing w:after="120"/>
      </w:pPr>
      <w:r>
        <w:rPr>
          <w:b/>
          <w:bCs/>
        </w:rPr>
        <w:t xml:space="preserve">Antes de lanzamiento: </w:t>
      </w:r>
      <w:r>
        <w:t xml:space="preserve">auditoría final de implementación, registro de actividades de tratamiento (Art. 30 RGPD). Estimado 2 horas. ~200€.</w:t>
      </w:r>
    </w:p>
    <w:p>
      <w:pPr>
        <w:spacing w:after="120"/>
      </w:pPr>
      <w:r>
        <w:t xml:space="preserve">Total esperado: 500-900 €. NO se puede prescindir de esto.</w:t>
      </w:r>
    </w:p>
    <w:p>
      <w:r>
        <w:br w:type="page"/>
      </w:r>
    </w:p>
    <w:p>
      <w:pPr>
        <w:pStyle w:val="Heading1"/>
        <w:spacing w:after="200" w:before="360"/>
      </w:pPr>
      <w:r>
        <w:rPr>
          <w:b/>
          <w:bCs/>
          <w:color w:val="0A0A0A"/>
          <w:sz w:val="36"/>
          <w:szCs w:val="36"/>
        </w:rPr>
        <w:t xml:space="preserve">4. Arquitectura general del sistema</w:t>
      </w:r>
    </w:p>
    <w:p>
      <w:pPr>
        <w:pStyle w:val="Heading3"/>
        <w:spacing w:after="120" w:before="200"/>
      </w:pPr>
      <w:r>
        <w:rPr>
          <w:b/>
          <w:bCs/>
          <w:color w:val="0A0A0A"/>
          <w:sz w:val="24"/>
          <w:szCs w:val="24"/>
        </w:rPr>
        <w:t xml:space="preserve">Diagrama de capas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FRONTEND (SPA actual)                       │</w:t>
            </w:r>
          </w:p>
          <w:p>
            <w:pPr>
              <w:spacing w:after="0" w:line="260"/>
            </w:pPr>
            <w:r>
              <w:rPr>
                <w:rFonts w:ascii="Consolas" w:cs="Consolas" w:eastAsia="Consolas" w:hAnsi="Consolas"/>
                <w:sz w:val="18"/>
                <w:szCs w:val="18"/>
              </w:rPr>
              <w:t xml:space="preserve">│  index.html · CSS · JS vanilla · sin framework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 GENERADOR IA │  │ PROBADOR AR  │  │ CAPTURA DE EVENTOS   │   │</w:t>
            </w:r>
          </w:p>
          <w:p>
            <w:pPr>
              <w:spacing w:after="0" w:line="260"/>
            </w:pPr>
            <w:r>
              <w:rPr>
                <w:rFonts w:ascii="Consolas" w:cs="Consolas" w:eastAsia="Consolas" w:hAnsi="Consolas"/>
                <w:sz w:val="18"/>
                <w:szCs w:val="18"/>
              </w:rPr>
              <w:t xml:space="preserve">│  │ Color Thief  │  │ TensorFlow   │  │ + gestión consent    │   │</w:t>
            </w:r>
          </w:p>
          <w:p>
            <w:pPr>
              <w:spacing w:after="0" w:line="260"/>
            </w:pPr>
            <w:r>
              <w:rPr>
                <w:rFonts w:ascii="Consolas" w:cs="Consolas" w:eastAsia="Consolas" w:hAnsi="Consolas"/>
                <w:sz w:val="18"/>
                <w:szCs w:val="18"/>
              </w:rPr>
              <w:t xml:space="preserve">│  │ + Claude API │  │ + MoveNet    │  │ granular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BACKEND (Supabase Edge Functions)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  │ /api/style-  │  │ /api/inter-  │  │ /api/profile/:id     │   │</w:t>
            </w:r>
          </w:p>
          <w:p>
            <w:pPr>
              <w:spacing w:after="0" w:line="260"/>
            </w:pPr>
            <w:r>
              <w:rPr>
                <w:rFonts w:ascii="Consolas" w:cs="Consolas" w:eastAsia="Consolas" w:hAnsi="Consolas"/>
                <w:sz w:val="18"/>
                <w:szCs w:val="18"/>
              </w:rPr>
              <w:t xml:space="preserve">│  │ profile      │  │ action       │  │ (CRUD + ARCO)        │   │</w:t>
            </w:r>
          </w:p>
          <w:p>
            <w:pPr>
              <w:spacing w:after="0" w:line="260"/>
            </w:pPr>
            <w:r>
              <w:rPr>
                <w:rFonts w:ascii="Consolas" w:cs="Consolas" w:eastAsia="Consolas" w:hAnsi="Consolas"/>
                <w:sz w:val="18"/>
                <w:szCs w:val="18"/>
              </w:rPr>
              <w:t xml:space="preserve">│  │              │  │              │  │                      │   │</w:t>
            </w:r>
          </w:p>
          <w:p>
            <w:pPr>
              <w:spacing w:after="0" w:line="260"/>
            </w:pPr>
            <w:r>
              <w:rPr>
                <w:rFonts w:ascii="Consolas" w:cs="Consolas" w:eastAsia="Consolas" w:hAnsi="Consolas"/>
                <w:sz w:val="18"/>
                <w:szCs w:val="18"/>
              </w:rPr>
              <w:t xml:space="preserve">│  │ /api/        │  │ /api/club-   │  │ /api/profile/:id/    │   │</w:t>
            </w:r>
          </w:p>
          <w:p>
            <w:pPr>
              <w:spacing w:after="0" w:line="260"/>
            </w:pPr>
            <w:r>
              <w:rPr>
                <w:rFonts w:ascii="Consolas" w:cs="Consolas" w:eastAsia="Consolas" w:hAnsi="Consolas"/>
                <w:sz w:val="18"/>
                <w:szCs w:val="18"/>
              </w:rPr>
              <w:t xml:space="preserve">│  │ generate-    │  │ tier/:id     │  │ export · delete ·    │   │</w:t>
            </w:r>
          </w:p>
          <w:p>
            <w:pPr>
              <w:spacing w:after="0" w:line="260"/>
            </w:pPr>
            <w:r>
              <w:rPr>
                <w:rFonts w:ascii="Consolas" w:cs="Consolas" w:eastAsia="Consolas" w:hAnsi="Consolas"/>
                <w:sz w:val="18"/>
                <w:szCs w:val="18"/>
              </w:rPr>
              <w:t xml:space="preserve">│  │ style-claude │  │              │  │ object · restrict    │   │</w:t>
            </w:r>
          </w:p>
          <w:p>
            <w:pPr>
              <w:spacing w:after="0" w:line="260"/>
            </w:pPr>
            <w:r>
              <w:rPr>
                <w:rFonts w:ascii="Consolas" w:cs="Consolas" w:eastAsia="Consolas" w:hAnsi="Consolas"/>
                <w:sz w:val="18"/>
                <w:szCs w:val="18"/>
              </w:rPr>
              <w:t xml:space="preserve">│  └──────┬───────┘  └──────┬───────┘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          ▼                 ▼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BASE DE DATOS (Supabase PostgreSQL)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style_profiles · interactions · club_members · products         │</w:t>
            </w:r>
          </w:p>
          <w:p>
            <w:pPr>
              <w:spacing w:after="0" w:line="260"/>
            </w:pPr>
            <w:r>
              <w:rPr>
                <w:rFonts w:ascii="Consolas" w:cs="Consolas" w:eastAsia="Consolas" w:hAnsi="Consolas"/>
                <w:sz w:val="18"/>
                <w:szCs w:val="18"/>
              </w:rPr>
              <w:t xml:space="preserve">│  body_metrics_consented · offers · email_logs · consents · audit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SERVICIOS EXTERNOS           │</w:t>
            </w:r>
          </w:p>
          <w:p>
            <w:pPr>
              <w:spacing w:after="0" w:line="260"/>
            </w:pPr>
            <w:r>
              <w:rPr>
                <w:rFonts w:ascii="Consolas" w:cs="Consolas" w:eastAsia="Consolas" w:hAnsi="Consolas"/>
                <w:sz w:val="18"/>
                <w:szCs w:val="18"/>
              </w:rPr>
              <w:t xml:space="preserve">                  │   · Brevo (email automation)   │</w:t>
            </w:r>
          </w:p>
          <w:p>
            <w:pPr>
              <w:spacing w:after="0" w:line="260"/>
            </w:pPr>
            <w:r>
              <w:rPr>
                <w:rFonts w:ascii="Consolas" w:cs="Consolas" w:eastAsia="Consolas" w:hAnsi="Consolas"/>
                <w:sz w:val="18"/>
                <w:szCs w:val="18"/>
              </w:rPr>
              <w:t xml:space="preserve">                  │   · Anthropic API (Claude)     │</w:t>
            </w:r>
          </w:p>
          <w:p>
            <w:pPr>
              <w:spacing w:after="0" w:line="260"/>
            </w:pPr>
            <w:r>
              <w:rPr>
                <w:rFonts w:ascii="Consolas" w:cs="Consolas" w:eastAsia="Consolas" w:hAnsi="Consolas"/>
                <w:sz w:val="18"/>
                <w:szCs w:val="18"/>
              </w:rPr>
              <w:t xml:space="preserve">                  │   · Cloudflare (WAF + CDN)     │</w:t>
            </w:r>
          </w:p>
          <w:p>
            <w:pPr>
              <w:spacing w:after="0" w:line="260"/>
            </w:pPr>
            <w:r>
              <w:rPr>
                <w:rFonts w:ascii="Consolas" w:cs="Consolas" w:eastAsia="Consolas" w:hAnsi="Consolas"/>
                <w:sz w:val="18"/>
                <w:szCs w:val="18"/>
              </w:rPr>
              <w:t xml:space="preserve">                  │   · Stripe (pagos, futuro)     │</w:t>
            </w:r>
          </w:p>
          <w:p>
            <w:pPr>
              <w:spacing w:after="0" w:line="260"/>
            </w:pPr>
            <w:r>
              <w:rPr>
                <w:rFonts w:ascii="Consolas" w:cs="Consolas" w:eastAsia="Consolas" w:hAnsi="Consolas"/>
                <w:sz w:val="18"/>
                <w:szCs w:val="18"/>
              </w:rPr>
              <w:t xml:space="preserve">                  └────────────────────────────────┘</w:t>
            </w:r>
          </w:p>
        </w:tc>
      </w:tr>
    </w:tbl>
    <w:p>
      <w:pPr>
        <w:pStyle w:val="Heading3"/>
        <w:spacing w:after="120" w:before="200"/>
      </w:pPr>
      <w:r>
        <w:rPr>
          <w:b/>
          <w:bCs/>
          <w:color w:val="0A0A0A"/>
          <w:sz w:val="24"/>
          <w:szCs w:val="24"/>
        </w:rPr>
        <w:t xml:space="preserve">Decisiones de stack y por qué</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Componente</w:t>
            </w:r>
          </w:p>
        </w:tc>
        <w:tc>
          <w:tcPr>
            <w:tcW w:type="dxa" w:w="24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Elegido</w:t>
            </w:r>
          </w:p>
        </w:tc>
        <w:tc>
          <w:tcPr>
            <w:tcW w:type="dxa" w:w="44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Por qué</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Backend serverless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Supabase Edge Functions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PostgreSQL real, capa gratuita generosa, Row Level Security nativo</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BBDD</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PostgreSQL (Supabase)</w:t>
            </w:r>
          </w:p>
        </w:tc>
        <w:tc>
          <w:tcPr>
            <w:tcW w:type="dxa" w:w="4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JSONB para datos flexibles, índices eficientes, transacciones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Email marketing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Brevo</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Capa gratuita 300 emails/día, double opt-in nativo, sede UE</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Análisis IA</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Claude 3.5 Sonnet (Anthropic)</w:t>
            </w:r>
          </w:p>
        </w:tc>
        <w:tc>
          <w:tcPr>
            <w:tcW w:type="dxa" w:w="4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Mejor calidad narrativa que GPT-4V para tono de marca, $0.017/análisis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Detección corporal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TensorFlow.js + MoveNet Thunder</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100% navegador (no envía datos), 30 fps, 2.7MB cacheable</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Análisis cromático</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Color Thief</w:t>
            </w:r>
          </w:p>
        </w:tc>
        <w:tc>
          <w:tcPr>
            <w:tcW w:type="dxa" w:w="4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JS puro 13KB, sin backend, gratuito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CDN + WAF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Cloudflare (capa gratuita)</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Rate limiting, anti-DDoS, almacenamiento de imágenes generadas</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Hosting</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Vercel o Netlify</w:t>
            </w:r>
          </w:p>
        </w:tc>
        <w:tc>
          <w:tcPr>
            <w:tcW w:type="dxa" w:w="44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Gratuitos para SPA estática, SSL automático, edge network</w:t>
            </w:r>
          </w:p>
        </w:tc>
      </w:tr>
    </w:tbl>
    <w:p>
      <w:pPr>
        <w:pStyle w:val="Heading3"/>
        <w:spacing w:after="120" w:before="200"/>
      </w:pPr>
      <w:r>
        <w:rPr>
          <w:b/>
          <w:bCs/>
          <w:color w:val="0A0A0A"/>
          <w:sz w:val="24"/>
          <w:szCs w:val="24"/>
        </w:rPr>
        <w:t xml:space="preserve">Por qué NO se usa cierto stack</w:t>
      </w:r>
    </w:p>
    <w:p>
      <w:pPr>
        <w:pStyle w:val="ListParagraph"/>
        <w:numPr>
          <w:ilvl w:val="0"/>
          <w:numId w:val="2"/>
        </w:numPr>
        <w:spacing w:after="60"/>
      </w:pPr>
      <w:r>
        <w:rPr>
          <w:sz w:val="22"/>
          <w:szCs w:val="22"/>
        </w:rPr>
        <w:t xml:space="preserve">Firebase Functions: alternativa válida, pero Supabase tiene PostgreSQL real (no NoSQL) que encaja mejor con relaciones del modelo.</w:t>
      </w:r>
    </w:p>
    <w:p>
      <w:pPr>
        <w:pStyle w:val="ListParagraph"/>
        <w:numPr>
          <w:ilvl w:val="0"/>
          <w:numId w:val="2"/>
        </w:numPr>
        <w:spacing w:after="60"/>
      </w:pPr>
      <w:r>
        <w:rPr>
          <w:sz w:val="22"/>
          <w:szCs w:val="22"/>
        </w:rPr>
        <w:t xml:space="preserve">Google Cloud Vision API: descartado. Su análisis es plano ("detecto chaqueta, urbano, oscuro") frente al narrativo de Claude. Si se va a invertir, mejor saltar a Nivel 3 directamente.</w:t>
      </w:r>
    </w:p>
    <w:p>
      <w:pPr>
        <w:pStyle w:val="ListParagraph"/>
        <w:numPr>
          <w:ilvl w:val="0"/>
          <w:numId w:val="2"/>
        </w:numPr>
        <w:spacing w:after="60"/>
      </w:pPr>
      <w:r>
        <w:rPr>
          <w:sz w:val="22"/>
          <w:szCs w:val="22"/>
        </w:rPr>
        <w:t xml:space="preserve">GPT-4 Vision (OpenAI): alternativa equivalente a Claude. Se elige Claude por mejor seguimiento de tono de marca y prompts complejos. Decisión revisable.</w:t>
      </w:r>
    </w:p>
    <w:p>
      <w:pPr>
        <w:pStyle w:val="ListParagraph"/>
        <w:numPr>
          <w:ilvl w:val="0"/>
          <w:numId w:val="2"/>
        </w:numPr>
        <w:spacing w:after="60"/>
      </w:pPr>
      <w:r>
        <w:rPr>
          <w:sz w:val="22"/>
          <w:szCs w:val="22"/>
        </w:rPr>
        <w:t xml:space="preserve">Three.js + MediaPipe (AR Nivel 3): fuera de escala para Volumen 01. Coste de modelado 3D de las 10 prendas (4.000-15.000€) y desarrollo (5.000-10.000€). Aplazado a Volumen 03 si Volumen 01 valida el concepto.</w:t>
      </w:r>
    </w:p>
    <w:p>
      <w:r>
        <w:br w:type="page"/>
      </w:r>
    </w:p>
    <w:p>
      <w:pPr>
        <w:pStyle w:val="Heading1"/>
        <w:spacing w:after="200" w:before="360"/>
      </w:pPr>
      <w:r>
        <w:rPr>
          <w:b/>
          <w:bCs/>
          <w:color w:val="0A0A0A"/>
          <w:sz w:val="36"/>
          <w:szCs w:val="36"/>
        </w:rPr>
        <w:t xml:space="preserve">5. Modelo de datos (esquema SQL RGPD-compliant)</w:t>
      </w:r>
    </w:p>
    <w:tbl>
      <w:tblPr>
        <w:tblW w:type="dxa" w:w="9026"/>
        <w:tblBorders>
          <w:top w:val="single" w:color="8B6708" w:sz="4"/>
          <w:left w:val="single" w:color="8B6708" w:sz="4"/>
          <w:bottom w:val="single" w:color="8B6708" w:sz="1"/>
          <w:right w:val="single" w:color="8B6708" w:sz="1"/>
          <w:insideH w:val="none" w:color="FFFFFF" w:sz="0"/>
          <w:insideV w:val="none" w:color="FFFFFF" w:sz="0"/>
        </w:tblBorders>
      </w:tblPr>
      <w:tblGrid>
        <w:gridCol w:w="9026"/>
      </w:tblGrid>
      <w:tr>
        <w:tc>
          <w:tcPr>
            <w:tcW w:type="dxa" w:w="9026"/>
            <w:shd w:fill="FFF6DB" w:color="auto" w:val="clear"/>
            <w:tcMar>
              <w:top w:type="dxa" w:w="160"/>
              <w:left w:type="dxa" w:w="200"/>
              <w:bottom w:type="dxa" w:w="160"/>
              <w:right w:type="dxa" w:w="200"/>
            </w:tcMar>
          </w:tcPr>
          <w:p>
            <w:pPr>
              <w:spacing w:after="80"/>
            </w:pPr>
            <w:r>
              <w:rPr>
                <w:b/>
                <w:bCs/>
                <w:color w:val="8B6708"/>
                <w:sz w:val="22"/>
                <w:szCs w:val="22"/>
              </w:rPr>
              <w:t xml:space="preserve">Cambios respecto al brief original</w:t>
            </w:r>
          </w:p>
          <w:p>
            <w:pPr>
              <w:spacing w:after="60"/>
            </w:pPr>
            <w:r>
              <w:rPr>
                <w:sz w:val="20"/>
                <w:szCs w:val="20"/>
              </w:rPr>
              <w:t xml:space="preserve">1. Eliminado el campo fingerprint (device fingerprinting requiere consent específico ePrivacy y aporta poco valor de negocio).</w:t>
            </w:r>
          </w:p>
          <w:p>
            <w:pPr>
              <w:spacing w:after="60"/>
            </w:pPr>
            <w:r>
              <w:rPr>
                <w:sz w:val="20"/>
                <w:szCs w:val="20"/>
              </w:rPr>
              <w:t xml:space="preserve">2. body_metrics movidos a tabla separada body_metrics_consented con cifrado, retención 90 días y borrado automático.</w:t>
            </w:r>
          </w:p>
          <w:p>
            <w:pPr>
              <w:spacing w:after="60"/>
            </w:pPr>
            <w:r>
              <w:rPr>
                <w:sz w:val="20"/>
                <w:szCs w:val="20"/>
              </w:rPr>
              <w:t xml:space="preserve">3. Añadida tabla consents con histórico granular de qué consintió el usuario y cuándo.</w:t>
            </w:r>
          </w:p>
          <w:p>
            <w:pPr>
              <w:spacing w:after="60"/>
            </w:pPr>
            <w:r>
              <w:rPr>
                <w:sz w:val="20"/>
                <w:szCs w:val="20"/>
              </w:rPr>
              <w:t xml:space="preserve">4. Añadida tabla audit_log para trazabilidad RGPD.</w:t>
            </w:r>
          </w:p>
          <w:p>
            <w:pPr>
              <w:spacing w:after="60"/>
            </w:pPr>
            <w:r>
              <w:rPr>
                <w:sz w:val="20"/>
                <w:szCs w:val="20"/>
              </w:rPr>
              <w:t xml:space="preserve">5. Añadidos campos email_confirmed_at y consent_version para double opt-in.</w:t>
            </w:r>
          </w:p>
          <w:p>
            <w:pPr>
              <w:spacing w:after="60"/>
            </w:pPr>
            <w:r>
              <w:rPr>
                <w:sz w:val="20"/>
                <w:szCs w:val="20"/>
              </w:rPr>
              <w:t xml:space="preserve">6. Triggers automáticos para registrar borrado en cascada y solicitudes ARCO.</w:t>
            </w:r>
          </w:p>
        </w:tc>
      </w:tr>
    </w:tbl>
    <w:p>
      <w:pPr>
        <w:pStyle w:val="Heading2"/>
        <w:spacing w:after="160" w:before="280"/>
      </w:pPr>
      <w:r>
        <w:rPr>
          <w:b/>
          <w:bCs/>
          <w:color w:val="0A0A0A"/>
          <w:sz w:val="28"/>
          <w:szCs w:val="28"/>
        </w:rPr>
        <w:t xml:space="preserve">5.1. Tabla style_profiles</w:t>
      </w:r>
    </w:p>
    <w:p>
      <w:pPr>
        <w:spacing w:after="120"/>
      </w:pPr>
      <w:r>
        <w:t xml:space="preserve">Registro principal de cada usuario identificado. Un registro por email único confirmado.</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style_profiles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email                 VARCHAR(255) UNIQUE NOT NULL,</w:t>
            </w:r>
          </w:p>
          <w:p>
            <w:pPr>
              <w:spacing w:after="0" w:line="260"/>
            </w:pPr>
            <w:r>
              <w:rPr>
                <w:rFonts w:ascii="Consolas" w:cs="Consolas" w:eastAsia="Consolas" w:hAnsi="Consolas"/>
                <w:sz w:val="18"/>
                <w:szCs w:val="18"/>
              </w:rPr>
              <w:t xml:space="preserve">  email_confirmed_at    TIMESTAMPTZ,                          -- NULL hasta double opt-in confirmado</w:t>
            </w:r>
          </w:p>
          <w:p>
            <w:pPr>
              <w:spacing w:after="0" w:line="260"/>
            </w:pPr>
            <w:r>
              <w:rPr>
                <w:rFonts w:ascii="Consolas" w:cs="Consolas" w:eastAsia="Consolas" w:hAnsi="Consolas"/>
                <w:sz w:val="18"/>
                <w:szCs w:val="18"/>
              </w:rPr>
              <w:t xml:space="preserve">  email_confirmation_token VARCHAR(64),                       -- Token único para email de confirmación</w:t>
            </w:r>
          </w:p>
          <w:p>
            <w:pPr>
              <w:spacing w:after="0" w:line="260"/>
            </w:pPr>
            <w:r>
              <w:rPr>
                <w:rFonts w:ascii="Consolas" w:cs="Consolas" w:eastAsia="Consolas" w:hAnsi="Consolas"/>
                <w:sz w:val="18"/>
                <w:szCs w:val="18"/>
              </w:rPr>
              <w:t xml:space="preserve">  palette               JSONB NOT NULL DEFAULT '[]',          -- [{hex, name, pct}] de la última sesión</w:t>
            </w:r>
          </w:p>
          <w:p>
            <w:pPr>
              <w:spacing w:after="0" w:line="260"/>
            </w:pPr>
            <w:r>
              <w:rPr>
                <w:rFonts w:ascii="Consolas" w:cs="Consolas" w:eastAsia="Consolas" w:hAnsi="Consolas"/>
                <w:sz w:val="18"/>
                <w:szCs w:val="18"/>
              </w:rPr>
              <w:t xml:space="preserve">  style_tags            TEXT[] DEFAULT '{}',                  -- ['streetwear','industrial']</w:t>
            </w:r>
          </w:p>
          <w:p>
            <w:pPr>
              <w:spacing w:after="0" w:line="260"/>
            </w:pPr>
            <w:r>
              <w:rPr>
                <w:rFonts w:ascii="Consolas" w:cs="Consolas" w:eastAsia="Consolas" w:hAnsi="Consolas"/>
                <w:sz w:val="18"/>
                <w:szCs w:val="18"/>
              </w:rPr>
              <w:t xml:space="preserve">  total_sessions        INTEGER DEFAULT 1,</w:t>
            </w:r>
          </w:p>
          <w:p>
            <w:pPr>
              <w:spacing w:after="0" w:line="260"/>
            </w:pPr>
            <w:r>
              <w:rPr>
                <w:rFonts w:ascii="Consolas" w:cs="Consolas" w:eastAsia="Consolas" w:hAnsi="Consolas"/>
                <w:sz w:val="18"/>
                <w:szCs w:val="18"/>
              </w:rPr>
              <w:t xml:space="preserve">  first_session_at      TIMESTAMPTZ DEFAULT NOW(),</w:t>
            </w:r>
          </w:p>
          <w:p>
            <w:pPr>
              <w:spacing w:after="0" w:line="260"/>
            </w:pPr>
            <w:r>
              <w:rPr>
                <w:rFonts w:ascii="Consolas" w:cs="Consolas" w:eastAsia="Consolas" w:hAnsi="Consolas"/>
                <w:sz w:val="18"/>
                <w:szCs w:val="18"/>
              </w:rPr>
              <w:t xml:space="preserve">  last_session_at       TIMESTAMPTZ DEFAULT NOW(),</w:t>
            </w:r>
          </w:p>
          <w:p>
            <w:pPr>
              <w:spacing w:after="0" w:line="260"/>
            </w:pPr>
            <w:r>
              <w:rPr>
                <w:rFonts w:ascii="Consolas" w:cs="Consolas" w:eastAsia="Consolas" w:hAnsi="Consolas"/>
                <w:sz w:val="18"/>
                <w:szCs w:val="18"/>
              </w:rPr>
              <w:t xml:space="preserve">  language              VARCHAR(5) DEFAULT 'es',               -- ISO 639-1</w:t>
            </w:r>
          </w:p>
          <w:p>
            <w:pPr>
              <w:spacing w:after="0" w:line="260"/>
            </w:pPr>
            <w:r>
              <w:rPr>
                <w:rFonts w:ascii="Consolas" w:cs="Consolas" w:eastAsia="Consolas" w:hAnsi="Consolas"/>
                <w:sz w:val="18"/>
                <w:szCs w:val="18"/>
              </w:rPr>
              <w:t xml:space="preserve">  consent_version       VARCHAR(10) NOT NULL,                  -- Versión del texto legal aceptado</w:t>
            </w:r>
          </w:p>
          <w:p>
            <w:pPr>
              <w:spacing w:after="0" w:line="260"/>
            </w:pPr>
            <w:r>
              <w:rPr>
                <w:rFonts w:ascii="Consolas" w:cs="Consolas" w:eastAsia="Consolas" w:hAnsi="Consolas"/>
                <w:sz w:val="18"/>
                <w:szCs w:val="18"/>
              </w:rPr>
              <w:t xml:space="preserve">  marketing_opt_in      BOOLEAN DEFAULT FALSE,                 -- Específico para newsletter</w:t>
            </w:r>
          </w:p>
          <w:p>
            <w:pPr>
              <w:spacing w:after="0" w:line="260"/>
            </w:pPr>
            <w:r>
              <w:rPr>
                <w:rFonts w:ascii="Consolas" w:cs="Consolas" w:eastAsia="Consolas" w:hAnsi="Consolas"/>
                <w:sz w:val="18"/>
                <w:szCs w:val="18"/>
              </w:rPr>
              <w:t xml:space="preserve">  is_anonymized         BOOLEAN DEFAULT FALSE,                 -- TRUE si solicitó borrado (mantener registro fiscal)</w:t>
            </w:r>
          </w:p>
          <w:p>
            <w:pPr>
              <w:spacing w:after="0" w:line="260"/>
            </w:pPr>
            <w:r>
              <w:rPr>
                <w:rFonts w:ascii="Consolas" w:cs="Consolas" w:eastAsia="Consolas" w:hAnsi="Consolas"/>
                <w:sz w:val="18"/>
                <w:szCs w:val="18"/>
              </w:rPr>
              <w:t xml:space="preserve">  is_restricted         BOOLEAN DEFAULT FALSE,                 -- TRUE si solicitó limitación Art. 18</w:t>
            </w:r>
          </w:p>
          <w:p>
            <w:pPr>
              <w:spacing w:after="0" w:line="260"/>
            </w:pPr>
            <w:r>
              <w:rPr>
                <w:rFonts w:ascii="Consolas" w:cs="Consolas" w:eastAsia="Consolas" w:hAnsi="Consolas"/>
                <w:sz w:val="18"/>
                <w:szCs w:val="18"/>
              </w:rPr>
              <w:t xml:space="preserve">  created_at            TIMESTAMPTZ DEFAULT NOW(),</w:t>
            </w:r>
          </w:p>
          <w:p>
            <w:pPr>
              <w:spacing w:after="0" w:line="260"/>
            </w:pPr>
            <w:r>
              <w:rPr>
                <w:rFonts w:ascii="Consolas" w:cs="Consolas" w:eastAsia="Consolas" w:hAnsi="Consolas"/>
                <w:sz w:val="18"/>
                <w:szCs w:val="18"/>
              </w:rPr>
              <w:t xml:space="preserve">  updated_at            TIMESTAMPTZ DEFAULT NOW()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INDEX idx_style_profiles_email ON style_profiles(email);</w:t>
            </w:r>
          </w:p>
          <w:p>
            <w:pPr>
              <w:spacing w:after="0" w:line="260"/>
            </w:pPr>
            <w:r>
              <w:rPr>
                <w:rFonts w:ascii="Consolas" w:cs="Consolas" w:eastAsia="Consolas" w:hAnsi="Consolas"/>
                <w:sz w:val="18"/>
                <w:szCs w:val="18"/>
              </w:rPr>
              <w:t xml:space="preserve">CREATE INDEX idx_style_profiles_confirmed ON style_profiles(email_confirmed_at) WHERE email_confirmed_at IS NOT NULL;</w:t>
            </w:r>
          </w:p>
          <w:p>
            <w:pPr>
              <w:spacing w:after="0" w:line="260"/>
            </w:pPr>
            <w:r>
              <w:rPr>
                <w:rFonts w:ascii="Consolas" w:cs="Consolas" w:eastAsia="Consolas" w:hAnsi="Consolas"/>
                <w:sz w:val="18"/>
                <w:szCs w:val="18"/>
              </w:rPr>
              <w:t xml:space="preserve">CREATE INDEX idx_style_profiles_active ON style_profiles(last_session_at) WHERE is_anonymized = FALSE;</w:t>
            </w:r>
          </w:p>
        </w:tc>
      </w:tr>
    </w:tbl>
    <w:p>
      <w:pPr>
        <w:pStyle w:val="Heading2"/>
        <w:spacing w:after="160" w:before="280"/>
      </w:pPr>
      <w:r>
        <w:rPr>
          <w:b/>
          <w:bCs/>
          <w:color w:val="0A0A0A"/>
          <w:sz w:val="28"/>
          <w:szCs w:val="28"/>
        </w:rPr>
        <w:t xml:space="preserve">5.2. Tabla consents (NUEVA — granularidad RGPD)</w:t>
      </w:r>
    </w:p>
    <w:p>
      <w:pPr>
        <w:spacing w:after="120"/>
      </w:pPr>
      <w:r>
        <w:t xml:space="preserve">Histórico de qué consintió el usuario y cuándo. Crítica para defender ante AEPD si hay reclamación.</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consents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profile_id      UUID REFERENCES style_profiles(id) ON DELETE CASCADE,</w:t>
            </w:r>
          </w:p>
          <w:p>
            <w:pPr>
              <w:spacing w:after="0" w:line="260"/>
            </w:pPr>
            <w:r>
              <w:rPr>
                <w:rFonts w:ascii="Consolas" w:cs="Consolas" w:eastAsia="Consolas" w:hAnsi="Consolas"/>
                <w:sz w:val="18"/>
                <w:szCs w:val="18"/>
              </w:rPr>
              <w:t xml:space="preserve">  consent_type    VARCHAR(50) NOT NULL,           -- 'cookies_functional', 'cookies_analytics', 'image_analysis_oneshot', 'profile_persistence', 'biometric_ar', 'newsletter'</w:t>
            </w:r>
          </w:p>
          <w:p>
            <w:pPr>
              <w:spacing w:after="0" w:line="260"/>
            </w:pPr>
            <w:r>
              <w:rPr>
                <w:rFonts w:ascii="Consolas" w:cs="Consolas" w:eastAsia="Consolas" w:hAnsi="Consolas"/>
                <w:sz w:val="18"/>
                <w:szCs w:val="18"/>
              </w:rPr>
              <w:t xml:space="preserve">  granted         BOOLEAN NOT NULL,               -- TRUE si dio consent, FALSE si lo retiró</w:t>
            </w:r>
          </w:p>
          <w:p>
            <w:pPr>
              <w:spacing w:after="0" w:line="260"/>
            </w:pPr>
            <w:r>
              <w:rPr>
                <w:rFonts w:ascii="Consolas" w:cs="Consolas" w:eastAsia="Consolas" w:hAnsi="Consolas"/>
                <w:sz w:val="18"/>
                <w:szCs w:val="18"/>
              </w:rPr>
              <w:t xml:space="preserve">  granted_at      TIMESTAMPTZ DEFAULT NOW(),</w:t>
            </w:r>
          </w:p>
          <w:p>
            <w:pPr>
              <w:spacing w:after="0" w:line="260"/>
            </w:pPr>
            <w:r>
              <w:rPr>
                <w:rFonts w:ascii="Consolas" w:cs="Consolas" w:eastAsia="Consolas" w:hAnsi="Consolas"/>
                <w:sz w:val="18"/>
                <w:szCs w:val="18"/>
              </w:rPr>
              <w:t xml:space="preserve">  consent_text    TEXT NOT NULL,                  -- Copia literal del texto que aceptó</w:t>
            </w:r>
          </w:p>
          <w:p>
            <w:pPr>
              <w:spacing w:after="0" w:line="260"/>
            </w:pPr>
            <w:r>
              <w:rPr>
                <w:rFonts w:ascii="Consolas" w:cs="Consolas" w:eastAsia="Consolas" w:hAnsi="Consolas"/>
                <w:sz w:val="18"/>
                <w:szCs w:val="18"/>
              </w:rPr>
              <w:t xml:space="preserve">  consent_version VARCHAR(10) NOT NULL,           -- Versión del texto legal</w:t>
            </w:r>
          </w:p>
          <w:p>
            <w:pPr>
              <w:spacing w:after="0" w:line="260"/>
            </w:pPr>
            <w:r>
              <w:rPr>
                <w:rFonts w:ascii="Consolas" w:cs="Consolas" w:eastAsia="Consolas" w:hAnsi="Consolas"/>
                <w:sz w:val="18"/>
                <w:szCs w:val="18"/>
              </w:rPr>
              <w:t xml:space="preserve">  ip_country      VARCHAR(2),                     -- ISO 3166-1 alpha-2 (no IP completa, solo país, anonimizado)</w:t>
            </w:r>
          </w:p>
          <w:p>
            <w:pPr>
              <w:spacing w:after="0" w:line="260"/>
            </w:pPr>
            <w:r>
              <w:rPr>
                <w:rFonts w:ascii="Consolas" w:cs="Consolas" w:eastAsia="Consolas" w:hAnsi="Consolas"/>
                <w:sz w:val="18"/>
                <w:szCs w:val="18"/>
              </w:rPr>
              <w:t xml:space="preserve">  user_agent_hash VARCHAR(64),                    -- Hash SHA-256 del UA (no el UA completo)</w:t>
            </w:r>
          </w:p>
          <w:p>
            <w:pPr>
              <w:spacing w:after="0" w:line="260"/>
            </w:pPr>
            <w:r>
              <w:rPr>
                <w:rFonts w:ascii="Consolas" w:cs="Consolas" w:eastAsia="Consolas" w:hAnsi="Consolas"/>
                <w:sz w:val="18"/>
                <w:szCs w:val="18"/>
              </w:rPr>
              <w:t xml:space="preserve">  withdrawn_at    TIMESTAMPTZ,                    -- NULL si aún vigente</w:t>
            </w:r>
          </w:p>
          <w:p>
            <w:pPr>
              <w:spacing w:after="0" w:line="260"/>
            </w:pPr>
            <w:r>
              <w:rPr>
                <w:rFonts w:ascii="Consolas" w:cs="Consolas" w:eastAsia="Consolas" w:hAnsi="Consolas"/>
                <w:sz w:val="18"/>
                <w:szCs w:val="18"/>
              </w:rPr>
              <w:t xml:space="preserve">  withdrawal_reason TEXT                          -- Razón opcional si lo retiró</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INDEX idx_consents_profile ON consents(profile_id);</w:t>
            </w:r>
          </w:p>
          <w:p>
            <w:pPr>
              <w:spacing w:after="0" w:line="260"/>
            </w:pPr>
            <w:r>
              <w:rPr>
                <w:rFonts w:ascii="Consolas" w:cs="Consolas" w:eastAsia="Consolas" w:hAnsi="Consolas"/>
                <w:sz w:val="18"/>
                <w:szCs w:val="18"/>
              </w:rPr>
              <w:t xml:space="preserve">CREATE INDEX idx_consents_type_active ON consents(consent_type, granted) WHERE withdrawn_at IS NULL;</w:t>
            </w:r>
          </w:p>
        </w:tc>
      </w:tr>
    </w:tbl>
    <w:tbl>
      <w:tblPr>
        <w:tblW w:type="dxa" w:w="9026"/>
        <w:tblBorders>
          <w:top w:val="single" w:color="1E5A9F" w:sz="4"/>
          <w:left w:val="single" w:color="1E5A9F" w:sz="4"/>
          <w:bottom w:val="single" w:color="1E5A9F" w:sz="1"/>
          <w:right w:val="single" w:color="1E5A9F" w:sz="1"/>
          <w:insideH w:val="none" w:color="FFFFFF" w:sz="0"/>
          <w:insideV w:val="none" w:color="FFFFFF" w:sz="0"/>
        </w:tblBorders>
      </w:tblPr>
      <w:tblGrid>
        <w:gridCol w:w="9026"/>
      </w:tblGrid>
      <w:tr>
        <w:tc>
          <w:tcPr>
            <w:tcW w:type="dxa" w:w="9026"/>
            <w:shd w:fill="E8F0FA" w:color="auto" w:val="clear"/>
            <w:tcMar>
              <w:top w:type="dxa" w:w="160"/>
              <w:left w:type="dxa" w:w="200"/>
              <w:bottom w:type="dxa" w:w="160"/>
              <w:right w:type="dxa" w:w="200"/>
            </w:tcMar>
          </w:tcPr>
          <w:p>
            <w:pPr>
              <w:spacing w:after="80"/>
            </w:pPr>
            <w:r>
              <w:rPr>
                <w:b/>
                <w:bCs/>
                <w:color w:val="1E5A9F"/>
                <w:sz w:val="22"/>
                <w:szCs w:val="22"/>
              </w:rPr>
              <w:t xml:space="preserve">Por qué este diseño</w:t>
            </w:r>
          </w:p>
          <w:p>
            <w:pPr>
              <w:spacing w:after="60"/>
            </w:pPr>
            <w:r>
              <w:rPr>
                <w:sz w:val="20"/>
                <w:szCs w:val="20"/>
              </w:rPr>
              <w:t xml:space="preserve">Cada acción que requiere consent crea una fila en consents. Si el usuario lo retira, NO se borra la fila: se rellena withdrawn_at. Esto permite demostrar a la AEPD: "el día X consintió esto, el día Y lo retiró, desde Y no procesamos esos datos".</w:t>
            </w:r>
          </w:p>
          <w:p>
            <w:pPr>
              <w:spacing w:after="60"/>
            </w:pPr>
            <w:r>
              <w:rPr>
                <w:sz w:val="20"/>
                <w:szCs w:val="20"/>
              </w:rPr>
              <w:t xml:space="preserve"/>
            </w:r>
          </w:p>
          <w:p>
            <w:pPr>
              <w:spacing w:after="60"/>
            </w:pPr>
            <w:r>
              <w:rPr>
                <w:sz w:val="20"/>
                <w:szCs w:val="20"/>
              </w:rPr>
              <w:t xml:space="preserve">No guardamos IP completa (es dato personal). Solo país (interés legítimo de saber si tratamos con sujetos UE) y hash del User-Agent (anti-fraude).</w:t>
            </w:r>
          </w:p>
        </w:tc>
      </w:tr>
    </w:tbl>
    <w:p>
      <w:pPr>
        <w:pStyle w:val="Heading2"/>
        <w:spacing w:after="160" w:before="280"/>
      </w:pPr>
      <w:r>
        <w:rPr>
          <w:b/>
          <w:bCs/>
          <w:color w:val="0A0A0A"/>
          <w:sz w:val="28"/>
          <w:szCs w:val="28"/>
        </w:rPr>
        <w:t xml:space="preserve">5.3. Tabla interactions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interactions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profile_id      UUID REFERENCES style_profiles(id) ON DELETE CASCADE,</w:t>
            </w:r>
          </w:p>
          <w:p>
            <w:pPr>
              <w:spacing w:after="0" w:line="260"/>
            </w:pPr>
            <w:r>
              <w:rPr>
                <w:rFonts w:ascii="Consolas" w:cs="Consolas" w:eastAsia="Consolas" w:hAnsi="Consolas"/>
                <w:sz w:val="18"/>
                <w:szCs w:val="18"/>
              </w:rPr>
              <w:t xml:space="preserve">  event_type      VARCHAR(50) NOT NULL,</w:t>
            </w:r>
          </w:p>
          <w:p>
            <w:pPr>
              <w:spacing w:after="0" w:line="260"/>
            </w:pPr>
            <w:r>
              <w:rPr>
                <w:rFonts w:ascii="Consolas" w:cs="Consolas" w:eastAsia="Consolas" w:hAnsi="Consolas"/>
                <w:sz w:val="18"/>
                <w:szCs w:val="18"/>
              </w:rPr>
              <w:t xml:space="preserve">                  -- 'style_generated','ar_started','ar_tried','ar_captured',</w:t>
            </w:r>
          </w:p>
          <w:p>
            <w:pPr>
              <w:spacing w:after="0" w:line="260"/>
            </w:pPr>
            <w:r>
              <w:rPr>
                <w:rFonts w:ascii="Consolas" w:cs="Consolas" w:eastAsia="Consolas" w:hAnsi="Consolas"/>
                <w:sz w:val="18"/>
                <w:szCs w:val="18"/>
              </w:rPr>
              <w:t xml:space="preserve">                  --  'ar_shared','added_cart','added_wishlist','purchased',</w:t>
            </w:r>
          </w:p>
          <w:p>
            <w:pPr>
              <w:spacing w:after="0" w:line="260"/>
            </w:pPr>
            <w:r>
              <w:rPr>
                <w:rFonts w:ascii="Consolas" w:cs="Consolas" w:eastAsia="Consolas" w:hAnsi="Consolas"/>
                <w:sz w:val="18"/>
                <w:szCs w:val="18"/>
              </w:rPr>
              <w:t xml:space="preserve">                  --  'newsletter_subscribed','consent_granted','consent_withdrawn'</w:t>
            </w:r>
          </w:p>
          <w:p>
            <w:pPr>
              <w:spacing w:after="0" w:line="260"/>
            </w:pPr>
            <w:r>
              <w:rPr>
                <w:rFonts w:ascii="Consolas" w:cs="Consolas" w:eastAsia="Consolas" w:hAnsi="Consolas"/>
                <w:sz w:val="18"/>
                <w:szCs w:val="18"/>
              </w:rPr>
              <w:t xml:space="preserve">  product_id      INTEGER REFERENCES products(id) ON DELETE SET NULL,</w:t>
            </w:r>
          </w:p>
          <w:p>
            <w:pPr>
              <w:spacing w:after="0" w:line="260"/>
            </w:pPr>
            <w:r>
              <w:rPr>
                <w:rFonts w:ascii="Consolas" w:cs="Consolas" w:eastAsia="Consolas" w:hAnsi="Consolas"/>
                <w:sz w:val="18"/>
                <w:szCs w:val="18"/>
              </w:rPr>
              <w:t xml:space="preserve">  duration_sec    INTEGER,                        -- Solo para eventos AR</w:t>
            </w:r>
          </w:p>
          <w:p>
            <w:pPr>
              <w:spacing w:after="0" w:line="260"/>
            </w:pPr>
            <w:r>
              <w:rPr>
                <w:rFonts w:ascii="Consolas" w:cs="Consolas" w:eastAsia="Consolas" w:hAnsi="Consolas"/>
                <w:sz w:val="18"/>
                <w:szCs w:val="18"/>
              </w:rPr>
              <w:t xml:space="preserve">  metadata        JSONB DEFAULT '{}',              -- Datos no-personales (device type, light condition...)</w:t>
            </w:r>
          </w:p>
          <w:p>
            <w:pPr>
              <w:spacing w:after="0" w:line="260"/>
            </w:pPr>
            <w:r>
              <w:rPr>
                <w:rFonts w:ascii="Consolas" w:cs="Consolas" w:eastAsia="Consolas" w:hAnsi="Consolas"/>
                <w:sz w:val="18"/>
                <w:szCs w:val="18"/>
              </w:rPr>
              <w:t xml:space="preserve">  session_id      VARCHAR(64),                    -- UUID generado en frontend para agrupar eventos</w:t>
            </w:r>
          </w:p>
          <w:p>
            <w:pPr>
              <w:spacing w:after="0" w:line="260"/>
            </w:pPr>
            <w:r>
              <w:rPr>
                <w:rFonts w:ascii="Consolas" w:cs="Consolas" w:eastAsia="Consolas" w:hAnsi="Consolas"/>
                <w:sz w:val="18"/>
                <w:szCs w:val="18"/>
              </w:rPr>
              <w:t xml:space="preserve">  created_at      TIMESTAMPTZ DEFAULT NOW()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INDEX idx_interactions_profile ON interactions(profile_id);</w:t>
            </w:r>
          </w:p>
          <w:p>
            <w:pPr>
              <w:spacing w:after="0" w:line="260"/>
            </w:pPr>
            <w:r>
              <w:rPr>
                <w:rFonts w:ascii="Consolas" w:cs="Consolas" w:eastAsia="Consolas" w:hAnsi="Consolas"/>
                <w:sz w:val="18"/>
                <w:szCs w:val="18"/>
              </w:rPr>
              <w:t xml:space="preserve">CREATE INDEX idx_interactions_event ON interactions(event_type);</w:t>
            </w:r>
          </w:p>
          <w:p>
            <w:pPr>
              <w:spacing w:after="0" w:line="260"/>
            </w:pPr>
            <w:r>
              <w:rPr>
                <w:rFonts w:ascii="Consolas" w:cs="Consolas" w:eastAsia="Consolas" w:hAnsi="Consolas"/>
                <w:sz w:val="18"/>
                <w:szCs w:val="18"/>
              </w:rPr>
              <w:t xml:space="preserve">CREATE INDEX idx_interactions_created ON interactions(created_at);</w:t>
            </w:r>
          </w:p>
          <w:p>
            <w:pPr>
              <w:spacing w:after="0" w:line="260"/>
            </w:pPr>
            <w:r>
              <w:rPr>
                <w:rFonts w:ascii="Consolas" w:cs="Consolas" w:eastAsia="Consolas" w:hAnsi="Consolas"/>
                <w:sz w:val="18"/>
                <w:szCs w:val="18"/>
              </w:rPr>
              <w:t xml:space="preserve">CREATE INDEX idx_interactions_product ON interactions(product_id) WHERE product_id IS NOT NULL;</w:t>
            </w:r>
          </w:p>
        </w:tc>
      </w:tr>
    </w:tbl>
    <w:p>
      <w:pPr>
        <w:pStyle w:val="Heading2"/>
        <w:spacing w:after="160" w:before="280"/>
      </w:pPr>
      <w:r>
        <w:rPr>
          <w:b/>
          <w:bCs/>
          <w:color w:val="0A0A0A"/>
          <w:sz w:val="28"/>
          <w:szCs w:val="28"/>
        </w:rPr>
        <w:t xml:space="preserve">5.4. Tabla body_metrics_consented (NUEVA — datos biométricos aislados)</w:t>
      </w:r>
    </w:p>
    <w:p>
      <w:pPr>
        <w:spacing w:after="120"/>
      </w:pPr>
      <w:r>
        <w:t xml:space="preserve">Datos biométricos en tabla separada, con consent específico, retención corta y borrado automático.</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body_metrics_consented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profile_id          UUID REFERENCES style_profiles(id) ON DELETE CASCADE UNIQUE,</w:t>
            </w:r>
          </w:p>
          <w:p>
            <w:pPr>
              <w:spacing w:after="0" w:line="260"/>
            </w:pPr>
            <w:r>
              <w:rPr>
                <w:rFonts w:ascii="Consolas" w:cs="Consolas" w:eastAsia="Consolas" w:hAnsi="Consolas"/>
                <w:sz w:val="18"/>
                <w:szCs w:val="18"/>
              </w:rPr>
              <w:t xml:space="preserve">  estimated_size      VARCHAR(5),                  -- 'XS','S','M','L','XL','XXL'</w:t>
            </w:r>
          </w:p>
          <w:p>
            <w:pPr>
              <w:spacing w:after="0" w:line="260"/>
            </w:pPr>
            <w:r>
              <w:rPr>
                <w:rFonts w:ascii="Consolas" w:cs="Consolas" w:eastAsia="Consolas" w:hAnsi="Consolas"/>
                <w:sz w:val="18"/>
                <w:szCs w:val="18"/>
              </w:rPr>
              <w:t xml:space="preserve">  shoulder_width_norm DECIMAL(4,3),                -- Ratio normalizado (no píxeles raw)</w:t>
            </w:r>
          </w:p>
          <w:p>
            <w:pPr>
              <w:spacing w:after="0" w:line="260"/>
            </w:pPr>
            <w:r>
              <w:rPr>
                <w:rFonts w:ascii="Consolas" w:cs="Consolas" w:eastAsia="Consolas" w:hAnsi="Consolas"/>
                <w:sz w:val="18"/>
                <w:szCs w:val="18"/>
              </w:rPr>
              <w:t xml:space="preserve">  torso_height_norm   DECIMAL(4,3),                -- Ratio normalizado</w:t>
            </w:r>
          </w:p>
          <w:p>
            <w:pPr>
              <w:spacing w:after="0" w:line="260"/>
            </w:pPr>
            <w:r>
              <w:rPr>
                <w:rFonts w:ascii="Consolas" w:cs="Consolas" w:eastAsia="Consolas" w:hAnsi="Consolas"/>
                <w:sz w:val="18"/>
                <w:szCs w:val="18"/>
              </w:rPr>
              <w:t xml:space="preserve">  consent_id          UUID REFERENCES consents(id),  -- Apunta al consent específico que autorizó</w:t>
            </w:r>
          </w:p>
          <w:p>
            <w:pPr>
              <w:spacing w:after="0" w:line="260"/>
            </w:pPr>
            <w:r>
              <w:rPr>
                <w:rFonts w:ascii="Consolas" w:cs="Consolas" w:eastAsia="Consolas" w:hAnsi="Consolas"/>
                <w:sz w:val="18"/>
                <w:szCs w:val="18"/>
              </w:rPr>
              <w:t xml:space="preserve">  expires_at          TIMESTAMPTZ NOT NULL,        -- 90 días desde creación</w:t>
            </w:r>
          </w:p>
          <w:p>
            <w:pPr>
              <w:spacing w:after="0" w:line="260"/>
            </w:pPr>
            <w:r>
              <w:rPr>
                <w:rFonts w:ascii="Consolas" w:cs="Consolas" w:eastAsia="Consolas" w:hAnsi="Consolas"/>
                <w:sz w:val="18"/>
                <w:szCs w:val="18"/>
              </w:rPr>
              <w:t xml:space="preserve">  created_at          TIMESTAMPTZ DEFAULT NOW(),</w:t>
            </w:r>
          </w:p>
          <w:p>
            <w:pPr>
              <w:spacing w:after="0" w:line="260"/>
            </w:pPr>
            <w:r>
              <w:rPr>
                <w:rFonts w:ascii="Consolas" w:cs="Consolas" w:eastAsia="Consolas" w:hAnsi="Consolas"/>
                <w:sz w:val="18"/>
                <w:szCs w:val="18"/>
              </w:rPr>
              <w:t xml:space="preserve">  updated_at          TIMESTAMPTZ DEFAULT NOW()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Función automática para borrado tras expiración (cron de Supabase)</w:t>
            </w:r>
          </w:p>
          <w:p>
            <w:pPr>
              <w:spacing w:after="0" w:line="260"/>
            </w:pPr>
            <w:r>
              <w:rPr>
                <w:rFonts w:ascii="Consolas" w:cs="Consolas" w:eastAsia="Consolas" w:hAnsi="Consolas"/>
                <w:sz w:val="18"/>
                <w:szCs w:val="18"/>
              </w:rPr>
              <w:t xml:space="preserve">CREATE OR REPLACE FUNCTION cleanup_expired_biometrics() RETURNS void AS $$</w:t>
            </w:r>
          </w:p>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  DELETE FROM body_metrics_consented WHERE expires_at &lt; NOW();</w:t>
            </w:r>
          </w:p>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 LANGUAGE plpgsql;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Programar ejecución diaria</w:t>
            </w:r>
          </w:p>
          <w:p>
            <w:pPr>
              <w:spacing w:after="0" w:line="260"/>
            </w:pPr>
            <w:r>
              <w:rPr>
                <w:rFonts w:ascii="Consolas" w:cs="Consolas" w:eastAsia="Consolas" w:hAnsi="Consolas"/>
                <w:sz w:val="18"/>
                <w:szCs w:val="18"/>
              </w:rPr>
              <w:t xml:space="preserve">SELECT cron.schedule('cleanup-biometrics', '0 3 * * *', 'SELECT cleanup_expired_biometrics()');</w:t>
            </w:r>
          </w:p>
        </w:tc>
      </w:tr>
    </w:tbl>
    <w:tbl>
      <w:tblPr>
        <w:tblW w:type="dxa" w:w="9026"/>
        <w:tblBorders>
          <w:top w:val="single" w:color="1E6B33" w:sz="4"/>
          <w:left w:val="single" w:color="1E6B33" w:sz="4"/>
          <w:bottom w:val="single" w:color="1E6B33" w:sz="1"/>
          <w:right w:val="single" w:color="1E6B33" w:sz="1"/>
          <w:insideH w:val="none" w:color="FFFFFF" w:sz="0"/>
          <w:insideV w:val="none" w:color="FFFFFF" w:sz="0"/>
        </w:tblBorders>
      </w:tblPr>
      <w:tblGrid>
        <w:gridCol w:w="9026"/>
      </w:tblGrid>
      <w:tr>
        <w:tc>
          <w:tcPr>
            <w:tcW w:type="dxa" w:w="9026"/>
            <w:shd w:fill="E8F5E9" w:color="auto" w:val="clear"/>
            <w:tcMar>
              <w:top w:type="dxa" w:w="160"/>
              <w:left w:type="dxa" w:w="200"/>
              <w:bottom w:type="dxa" w:w="160"/>
              <w:right w:type="dxa" w:w="200"/>
            </w:tcMar>
          </w:tcPr>
          <w:p>
            <w:pPr>
              <w:spacing w:after="80"/>
            </w:pPr>
            <w:r>
              <w:rPr>
                <w:b/>
                <w:bCs/>
                <w:color w:val="1E6B33"/>
                <w:sz w:val="22"/>
                <w:szCs w:val="22"/>
              </w:rPr>
              <w:t xml:space="preserve">Decisiones de minimización</w:t>
            </w:r>
          </w:p>
          <w:p>
            <w:pPr>
              <w:spacing w:after="60"/>
            </w:pPr>
            <w:r>
              <w:rPr>
                <w:sz w:val="20"/>
                <w:szCs w:val="20"/>
              </w:rPr>
              <w:t xml:space="preserve">NO almacenamos píxeles raw (shoulder_width_px). Almacenamos ratios normalizados (shoulder_width / torso_height) que son útiles para estimar talla pero NO permiten reconstruir la imagen ni identificar al usuario.</w:t>
            </w:r>
          </w:p>
          <w:p>
            <w:pPr>
              <w:spacing w:after="60"/>
            </w:pPr>
            <w:r>
              <w:rPr>
                <w:sz w:val="20"/>
                <w:szCs w:val="20"/>
              </w:rPr>
              <w:t xml:space="preserve"/>
            </w:r>
          </w:p>
          <w:p>
            <w:pPr>
              <w:spacing w:after="60"/>
            </w:pPr>
            <w:r>
              <w:rPr>
                <w:sz w:val="20"/>
                <w:szCs w:val="20"/>
              </w:rPr>
              <w:t xml:space="preserve">NO se asocian a una imagen guardada. La imagen del usuario nunca toca disco; los ratios se calculan en frontend y se envían al backend.</w:t>
            </w:r>
          </w:p>
          <w:p>
            <w:pPr>
              <w:spacing w:after="60"/>
            </w:pPr>
            <w:r>
              <w:rPr>
                <w:sz w:val="20"/>
                <w:szCs w:val="20"/>
              </w:rPr>
              <w:t xml:space="preserve"/>
            </w:r>
          </w:p>
          <w:p>
            <w:pPr>
              <w:spacing w:after="60"/>
            </w:pPr>
            <w:r>
              <w:rPr>
                <w:sz w:val="20"/>
                <w:szCs w:val="20"/>
              </w:rPr>
              <w:t xml:space="preserve">Retención 90 días por defecto. Cada nueva sesión AR confirmada renueva. Sin actividad → borrado automático.</w:t>
            </w:r>
          </w:p>
        </w:tc>
      </w:tr>
    </w:tbl>
    <w:p>
      <w:pPr>
        <w:pStyle w:val="Heading2"/>
        <w:spacing w:after="160" w:before="280"/>
      </w:pPr>
      <w:r>
        <w:rPr>
          <w:b/>
          <w:bCs/>
          <w:color w:val="0A0A0A"/>
          <w:sz w:val="28"/>
          <w:szCs w:val="28"/>
        </w:rPr>
        <w:t xml:space="preserve">5.5. Tabla club_members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club_members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profile_id          UUID REFERENCES style_profiles(id) ON DELETE CASCADE UNIQUE,</w:t>
            </w:r>
          </w:p>
          <w:p>
            <w:pPr>
              <w:spacing w:after="0" w:line="260"/>
            </w:pPr>
            <w:r>
              <w:rPr>
                <w:rFonts w:ascii="Consolas" w:cs="Consolas" w:eastAsia="Consolas" w:hAnsi="Consolas"/>
                <w:sz w:val="18"/>
                <w:szCs w:val="18"/>
              </w:rPr>
              <w:t xml:space="preserve">  tier                INTEGER DEFAULT 1 CHECK (tier BETWEEN 1 AND 4),</w:t>
            </w:r>
          </w:p>
          <w:p>
            <w:pPr>
              <w:spacing w:after="0" w:line="260"/>
            </w:pPr>
            <w:r>
              <w:rPr>
                <w:rFonts w:ascii="Consolas" w:cs="Consolas" w:eastAsia="Consolas" w:hAnsi="Consolas"/>
                <w:sz w:val="18"/>
                <w:szCs w:val="18"/>
              </w:rPr>
              <w:t xml:space="preserve">  total_spent         DECIMAL(10,2) DEFAULT 0,</w:t>
            </w:r>
          </w:p>
          <w:p>
            <w:pPr>
              <w:spacing w:after="0" w:line="260"/>
            </w:pPr>
            <w:r>
              <w:rPr>
                <w:rFonts w:ascii="Consolas" w:cs="Consolas" w:eastAsia="Consolas" w:hAnsi="Consolas"/>
                <w:sz w:val="18"/>
                <w:szCs w:val="18"/>
              </w:rPr>
              <w:t xml:space="preserve">  total_orders        INTEGER DEFAULT 0,</w:t>
            </w:r>
          </w:p>
          <w:p>
            <w:pPr>
              <w:spacing w:after="0" w:line="260"/>
            </w:pPr>
            <w:r>
              <w:rPr>
                <w:rFonts w:ascii="Consolas" w:cs="Consolas" w:eastAsia="Consolas" w:hAnsi="Consolas"/>
                <w:sz w:val="18"/>
                <w:szCs w:val="18"/>
              </w:rPr>
              <w:t xml:space="preserve">  engagement_score    INTEGER DEFAULT 0,           -- Calculado por triggers</w:t>
            </w:r>
          </w:p>
          <w:p>
            <w:pPr>
              <w:spacing w:after="0" w:line="260"/>
            </w:pPr>
            <w:r>
              <w:rPr>
                <w:rFonts w:ascii="Consolas" w:cs="Consolas" w:eastAsia="Consolas" w:hAnsi="Consolas"/>
                <w:sz w:val="18"/>
                <w:szCs w:val="18"/>
              </w:rPr>
              <w:t xml:space="preserve">  joined_at           TIMESTAMPTZ DEFAULT NOW(),</w:t>
            </w:r>
          </w:p>
          <w:p>
            <w:pPr>
              <w:spacing w:after="0" w:line="260"/>
            </w:pPr>
            <w:r>
              <w:rPr>
                <w:rFonts w:ascii="Consolas" w:cs="Consolas" w:eastAsia="Consolas" w:hAnsi="Consolas"/>
                <w:sz w:val="18"/>
                <w:szCs w:val="18"/>
              </w:rPr>
              <w:t xml:space="preserve">  upgraded_at         TIMESTAMPTZ,</w:t>
            </w:r>
          </w:p>
          <w:p>
            <w:pPr>
              <w:spacing w:after="0" w:line="260"/>
            </w:pPr>
            <w:r>
              <w:rPr>
                <w:rFonts w:ascii="Consolas" w:cs="Consolas" w:eastAsia="Consolas" w:hAnsi="Consolas"/>
                <w:sz w:val="18"/>
                <w:szCs w:val="18"/>
              </w:rPr>
              <w:t xml:space="preserve">  last_offer_sent_at  TIMESTAMPTZ,</w:t>
            </w:r>
          </w:p>
          <w:p>
            <w:pPr>
              <w:spacing w:after="0" w:line="260"/>
            </w:pPr>
            <w:r>
              <w:rPr>
                <w:rFonts w:ascii="Consolas" w:cs="Consolas" w:eastAsia="Consolas" w:hAnsi="Consolas"/>
                <w:sz w:val="18"/>
                <w:szCs w:val="18"/>
              </w:rPr>
              <w:t xml:space="preserve">  last_offer_code     VARCHAR(20),</w:t>
            </w:r>
          </w:p>
          <w:p>
            <w:pPr>
              <w:spacing w:after="0" w:line="260"/>
            </w:pPr>
            <w:r>
              <w:rPr>
                <w:rFonts w:ascii="Consolas" w:cs="Consolas" w:eastAsia="Consolas" w:hAnsi="Consolas"/>
                <w:sz w:val="18"/>
                <w:szCs w:val="18"/>
              </w:rPr>
              <w:t xml:space="preserve">  human_review_requested BOOLEAN DEFAULT FALSE,    -- Art. 22 RGPD</w:t>
            </w:r>
          </w:p>
          <w:p>
            <w:pPr>
              <w:spacing w:after="0" w:line="260"/>
            </w:pPr>
            <w:r>
              <w:rPr>
                <w:rFonts w:ascii="Consolas" w:cs="Consolas" w:eastAsia="Consolas" w:hAnsi="Consolas"/>
                <w:sz w:val="18"/>
                <w:szCs w:val="18"/>
              </w:rPr>
              <w:t xml:space="preserve">  human_review_at     TIMESTAMPTZ,</w:t>
            </w:r>
          </w:p>
          <w:p>
            <w:pPr>
              <w:spacing w:after="0" w:line="260"/>
            </w:pPr>
            <w:r>
              <w:rPr>
                <w:rFonts w:ascii="Consolas" w:cs="Consolas" w:eastAsia="Consolas" w:hAnsi="Consolas"/>
                <w:sz w:val="18"/>
                <w:szCs w:val="18"/>
              </w:rPr>
              <w:t xml:space="preserve">  notes               TEXT                          -- Notas internas equipo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INDEX idx_club_members_tier ON club_members(tier);</w:t>
            </w:r>
          </w:p>
          <w:p>
            <w:pPr>
              <w:spacing w:after="0" w:line="260"/>
            </w:pPr>
            <w:r>
              <w:rPr>
                <w:rFonts w:ascii="Consolas" w:cs="Consolas" w:eastAsia="Consolas" w:hAnsi="Consolas"/>
                <w:sz w:val="18"/>
                <w:szCs w:val="18"/>
              </w:rPr>
              <w:t xml:space="preserve">CREATE INDEX idx_club_members_review ON club_members(human_review_requested) WHERE human_review_requested = TRUE;</w:t>
            </w:r>
          </w:p>
        </w:tc>
      </w:tr>
    </w:tbl>
    <w:p>
      <w:pPr>
        <w:pStyle w:val="Heading2"/>
        <w:spacing w:after="160" w:before="280"/>
      </w:pPr>
      <w:r>
        <w:rPr>
          <w:b/>
          <w:bCs/>
          <w:color w:val="0A0A0A"/>
          <w:sz w:val="28"/>
          <w:szCs w:val="28"/>
        </w:rPr>
        <w:t xml:space="preserve">5.6. Tabla products (extensión de catálogo existente)</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ALTER TABLE products ADD COLUMN IF NOT EXISTS colors JSONB DEFAULT '[]';</w:t>
            </w:r>
          </w:p>
          <w:p>
            <w:pPr>
              <w:spacing w:after="0" w:line="260"/>
            </w:pPr>
            <w:r>
              <w:rPr>
                <w:rFonts w:ascii="Consolas" w:cs="Consolas" w:eastAsia="Consolas" w:hAnsi="Consolas"/>
                <w:sz w:val="18"/>
                <w:szCs w:val="18"/>
              </w:rPr>
              <w:t xml:space="preserve">-- Ejemplo: [{"hex":"#1A1A1A","name":"Negro carbón","pct":80},{"hex":"#FF5C00","name":"Naranja señal","pct":20}]</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ALTER TABLE products ADD COLUMN IF NOT EXISTS style_tags TEXT[] DEFAULT '{}';</w:t>
            </w:r>
          </w:p>
          <w:p>
            <w:pPr>
              <w:spacing w:after="0" w:line="260"/>
            </w:pPr>
            <w:r>
              <w:rPr>
                <w:rFonts w:ascii="Consolas" w:cs="Consolas" w:eastAsia="Consolas" w:hAnsi="Consolas"/>
                <w:sz w:val="18"/>
                <w:szCs w:val="18"/>
              </w:rPr>
              <w:t xml:space="preserve">-- Ejemplo: ['industrial','outerwear','streetwear','monocromo']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ALTER TABLE products ADD COLUMN IF NOT EXISTS ar_anchor JSONB DEFAULT '{}';</w:t>
            </w:r>
          </w:p>
          <w:p>
            <w:pPr>
              <w:spacing w:after="0" w:line="260"/>
            </w:pPr>
            <w:r>
              <w:rPr>
                <w:rFonts w:ascii="Consolas" w:cs="Consolas" w:eastAsia="Consolas" w:hAnsi="Consolas"/>
                <w:sz w:val="18"/>
                <w:szCs w:val="18"/>
              </w:rPr>
              <w:t xml:space="preserve">-- Ejemplo: {"shoulder_offset_x":0.15,"shoulder_offset_y":0.28,"scale_factor":1.2}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ALTER TABLE products ADD COLUMN IF NOT EXISTS ar_overlay_url TEXT;</w:t>
            </w:r>
          </w:p>
          <w:p>
            <w:pPr>
              <w:spacing w:after="0" w:line="260"/>
            </w:pPr>
            <w:r>
              <w:rPr>
                <w:rFonts w:ascii="Consolas" w:cs="Consolas" w:eastAsia="Consolas" w:hAnsi="Consolas"/>
                <w:sz w:val="18"/>
                <w:szCs w:val="18"/>
              </w:rPr>
              <w:t xml:space="preserve">-- URL de imagen PNG con transparencia para superponer en 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ALTER TABLE products ADD COLUMN IF NOT EXISTS stock INTEGER DEFAULT 0;</w:t>
            </w:r>
          </w:p>
          <w:p>
            <w:pPr>
              <w:spacing w:after="0" w:line="260"/>
            </w:pPr>
            <w:r>
              <w:rPr>
                <w:rFonts w:ascii="Consolas" w:cs="Consolas" w:eastAsia="Consolas" w:hAnsi="Consolas"/>
                <w:sz w:val="18"/>
                <w:szCs w:val="18"/>
              </w:rPr>
              <w:t xml:space="preserve">ALTER TABLE products ADD COLUMN IF NOT EXISTS active BOOLEAN DEFAULT TRUE;</w:t>
            </w:r>
          </w:p>
        </w:tc>
      </w:tr>
    </w:tbl>
    <w:p>
      <w:pPr>
        <w:pStyle w:val="Heading2"/>
        <w:spacing w:after="160" w:before="280"/>
      </w:pPr>
      <w:r>
        <w:rPr>
          <w:b/>
          <w:bCs/>
          <w:color w:val="0A0A0A"/>
          <w:sz w:val="28"/>
          <w:szCs w:val="28"/>
        </w:rPr>
        <w:t xml:space="preserve">5.7. Tabla offers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offers (</w:t>
            </w:r>
          </w:p>
          <w:p>
            <w:pPr>
              <w:spacing w:after="0" w:line="260"/>
            </w:pPr>
            <w:r>
              <w:rPr>
                <w:rFonts w:ascii="Consolas" w:cs="Consolas" w:eastAsia="Consolas" w:hAnsi="Consolas"/>
                <w:sz w:val="18"/>
                <w:szCs w:val="18"/>
              </w:rPr>
              <w:t xml:space="preserve">  id              UUID PRIMARY KEY DEFAULT gen_random_uuid(),</w:t>
            </w:r>
          </w:p>
          <w:p>
            <w:pPr>
              <w:spacing w:after="0" w:line="260"/>
            </w:pPr>
            <w:r>
              <w:rPr>
                <w:rFonts w:ascii="Consolas" w:cs="Consolas" w:eastAsia="Consolas" w:hAnsi="Consolas"/>
                <w:sz w:val="18"/>
                <w:szCs w:val="18"/>
              </w:rPr>
              <w:t xml:space="preserve">  code            VARCHAR(20) UNIQUE NOT NULL,</w:t>
            </w:r>
          </w:p>
          <w:p>
            <w:pPr>
              <w:spacing w:after="0" w:line="260"/>
            </w:pPr>
            <w:r>
              <w:rPr>
                <w:rFonts w:ascii="Consolas" w:cs="Consolas" w:eastAsia="Consolas" w:hAnsi="Consolas"/>
                <w:sz w:val="18"/>
                <w:szCs w:val="18"/>
              </w:rPr>
              <w:t xml:space="preserve">  tier_target     INTEGER NOT NULL CHECK (tier_target BETWEEN 1 AND 4),</w:t>
            </w:r>
          </w:p>
          <w:p>
            <w:pPr>
              <w:spacing w:after="0" w:line="260"/>
            </w:pPr>
            <w:r>
              <w:rPr>
                <w:rFonts w:ascii="Consolas" w:cs="Consolas" w:eastAsia="Consolas" w:hAnsi="Consolas"/>
                <w:sz w:val="18"/>
                <w:szCs w:val="18"/>
              </w:rPr>
              <w:t xml:space="preserve">  discount_pct    INTEGER NOT NULL CHECK (discount_pct BETWEEN 5 AND 50),</w:t>
            </w:r>
          </w:p>
          <w:p>
            <w:pPr>
              <w:spacing w:after="0" w:line="260"/>
            </w:pPr>
            <w:r>
              <w:rPr>
                <w:rFonts w:ascii="Consolas" w:cs="Consolas" w:eastAsia="Consolas" w:hAnsi="Consolas"/>
                <w:sz w:val="18"/>
                <w:szCs w:val="18"/>
              </w:rPr>
              <w:t xml:space="preserve">  max_uses        INTEGER DEFAULT 100,</w:t>
            </w:r>
          </w:p>
          <w:p>
            <w:pPr>
              <w:spacing w:after="0" w:line="260"/>
            </w:pPr>
            <w:r>
              <w:rPr>
                <w:rFonts w:ascii="Consolas" w:cs="Consolas" w:eastAsia="Consolas" w:hAnsi="Consolas"/>
                <w:sz w:val="18"/>
                <w:szCs w:val="18"/>
              </w:rPr>
              <w:t xml:space="preserve">  used_count      INTEGER DEFAULT 0,</w:t>
            </w:r>
          </w:p>
          <w:p>
            <w:pPr>
              <w:spacing w:after="0" w:line="260"/>
            </w:pPr>
            <w:r>
              <w:rPr>
                <w:rFonts w:ascii="Consolas" w:cs="Consolas" w:eastAsia="Consolas" w:hAnsi="Consolas"/>
                <w:sz w:val="18"/>
                <w:szCs w:val="18"/>
              </w:rPr>
              <w:t xml:space="preserve">  expires_at      TIMESTAMPTZ NOT NULL,</w:t>
            </w:r>
          </w:p>
          <w:p>
            <w:pPr>
              <w:spacing w:after="0" w:line="260"/>
            </w:pPr>
            <w:r>
              <w:rPr>
                <w:rFonts w:ascii="Consolas" w:cs="Consolas" w:eastAsia="Consolas" w:hAnsi="Consolas"/>
                <w:sz w:val="18"/>
                <w:szCs w:val="18"/>
              </w:rPr>
              <w:t xml:space="preserve">  created_at      TIMESTAMPTZ DEFAULT NOW()</w:t>
            </w:r>
          </w:p>
          <w:p>
            <w:pPr>
              <w:spacing w:after="0" w:line="260"/>
            </w:pPr>
            <w:r>
              <w:rPr>
                <w:rFonts w:ascii="Consolas" w:cs="Consolas" w:eastAsia="Consolas" w:hAnsi="Consolas"/>
                <w:sz w:val="18"/>
                <w:szCs w:val="18"/>
              </w:rPr>
              <w:t xml:space="preserve">);</w:t>
            </w:r>
          </w:p>
        </w:tc>
      </w:tr>
    </w:tbl>
    <w:p>
      <w:pPr>
        <w:pStyle w:val="Heading2"/>
        <w:spacing w:after="160" w:before="280"/>
      </w:pPr>
      <w:r>
        <w:rPr>
          <w:b/>
          <w:bCs/>
          <w:color w:val="0A0A0A"/>
          <w:sz w:val="28"/>
          <w:szCs w:val="28"/>
        </w:rPr>
        <w:t xml:space="preserve">5.8. Tabla email_logs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email_logs (</w:t>
            </w:r>
          </w:p>
          <w:p>
            <w:pPr>
              <w:spacing w:after="0" w:line="260"/>
            </w:pPr>
            <w:r>
              <w:rPr>
                <w:rFonts w:ascii="Consolas" w:cs="Consolas" w:eastAsia="Consolas" w:hAnsi="Consolas"/>
                <w:sz w:val="18"/>
                <w:szCs w:val="18"/>
              </w:rPr>
              <w:t xml:space="preserve">  id              SERIAL PRIMARY KEY,</w:t>
            </w:r>
          </w:p>
          <w:p>
            <w:pPr>
              <w:spacing w:after="0" w:line="260"/>
            </w:pPr>
            <w:r>
              <w:rPr>
                <w:rFonts w:ascii="Consolas" w:cs="Consolas" w:eastAsia="Consolas" w:hAnsi="Consolas"/>
                <w:sz w:val="18"/>
                <w:szCs w:val="18"/>
              </w:rPr>
              <w:t xml:space="preserve">  profile_id      UUID REFERENCES style_profiles(id) ON DELETE SET NULL,</w:t>
            </w:r>
          </w:p>
          <w:p>
            <w:pPr>
              <w:spacing w:after="0" w:line="260"/>
            </w:pPr>
            <w:r>
              <w:rPr>
                <w:rFonts w:ascii="Consolas" w:cs="Consolas" w:eastAsia="Consolas" w:hAnsi="Consolas"/>
                <w:sz w:val="18"/>
                <w:szCs w:val="18"/>
              </w:rPr>
              <w:t xml:space="preserve">  email_type      VARCHAR(50) NOT NULL,           -- 'welcome_doi', 'look_personalizado', 'oferta_tier', 'recovery_ar'</w:t>
            </w:r>
          </w:p>
          <w:p>
            <w:pPr>
              <w:spacing w:after="0" w:line="260"/>
            </w:pPr>
            <w:r>
              <w:rPr>
                <w:rFonts w:ascii="Consolas" w:cs="Consolas" w:eastAsia="Consolas" w:hAnsi="Consolas"/>
                <w:sz w:val="18"/>
                <w:szCs w:val="18"/>
              </w:rPr>
              <w:t xml:space="preserve">  sent_at         TIMESTAMPTZ DEFAULT NOW(),</w:t>
            </w:r>
          </w:p>
          <w:p>
            <w:pPr>
              <w:spacing w:after="0" w:line="260"/>
            </w:pPr>
            <w:r>
              <w:rPr>
                <w:rFonts w:ascii="Consolas" w:cs="Consolas" w:eastAsia="Consolas" w:hAnsi="Consolas"/>
                <w:sz w:val="18"/>
                <w:szCs w:val="18"/>
              </w:rPr>
              <w:t xml:space="preserve">  opened_at       TIMESTAMPTZ,</w:t>
            </w:r>
          </w:p>
          <w:p>
            <w:pPr>
              <w:spacing w:after="0" w:line="260"/>
            </w:pPr>
            <w:r>
              <w:rPr>
                <w:rFonts w:ascii="Consolas" w:cs="Consolas" w:eastAsia="Consolas" w:hAnsi="Consolas"/>
                <w:sz w:val="18"/>
                <w:szCs w:val="18"/>
              </w:rPr>
              <w:t xml:space="preserve">  clicked_at      TIMESTAMPTZ,</w:t>
            </w:r>
          </w:p>
          <w:p>
            <w:pPr>
              <w:spacing w:after="0" w:line="260"/>
            </w:pPr>
            <w:r>
              <w:rPr>
                <w:rFonts w:ascii="Consolas" w:cs="Consolas" w:eastAsia="Consolas" w:hAnsi="Consolas"/>
                <w:sz w:val="18"/>
                <w:szCs w:val="18"/>
              </w:rPr>
              <w:t xml:space="preserve">  converted_at    TIMESTAMPTZ,</w:t>
            </w:r>
          </w:p>
          <w:p>
            <w:pPr>
              <w:spacing w:after="0" w:line="260"/>
            </w:pPr>
            <w:r>
              <w:rPr>
                <w:rFonts w:ascii="Consolas" w:cs="Consolas" w:eastAsia="Consolas" w:hAnsi="Consolas"/>
                <w:sz w:val="18"/>
                <w:szCs w:val="18"/>
              </w:rPr>
              <w:t xml:space="preserve">  unsubscribed_at TIMESTAMPTZ                     -- Si pulsó unsubscribe en este email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Retención 24 meses, después se anonimiza profile_id</w:t>
            </w:r>
          </w:p>
          <w:p>
            <w:pPr>
              <w:spacing w:after="0" w:line="260"/>
            </w:pPr>
            <w:r>
              <w:rPr>
                <w:rFonts w:ascii="Consolas" w:cs="Consolas" w:eastAsia="Consolas" w:hAnsi="Consolas"/>
                <w:sz w:val="18"/>
                <w:szCs w:val="18"/>
              </w:rPr>
              <w:t xml:space="preserve">CREATE OR REPLACE FUNCTION anonymize_old_email_logs() RETURNS void AS $$</w:t>
            </w:r>
          </w:p>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  UPDATE email_logs SET profile_id = NULL WHERE sent_at &lt; NOW() - INTERVAL '24 months';</w:t>
            </w:r>
          </w:p>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 LANGUAGE plpgsql;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SELECT cron.schedule('anonymize-email-logs', '0 4 1 * *', 'SELECT anonymize_old_email_logs()');</w:t>
            </w:r>
          </w:p>
        </w:tc>
      </w:tr>
    </w:tbl>
    <w:p>
      <w:pPr>
        <w:pStyle w:val="Heading2"/>
        <w:spacing w:after="160" w:before="280"/>
      </w:pPr>
      <w:r>
        <w:rPr>
          <w:b/>
          <w:bCs/>
          <w:color w:val="0A0A0A"/>
          <w:sz w:val="28"/>
          <w:szCs w:val="28"/>
        </w:rPr>
        <w:t xml:space="preserve">5.9. Tabla audit_log (NUEVA — trazabilidad RGPD Art. 30)</w:t>
      </w:r>
    </w:p>
    <w:p>
      <w:pPr>
        <w:spacing w:after="120"/>
      </w:pPr>
      <w:r>
        <w:t xml:space="preserve">Registro de todas las operaciones sensibles. Obligatorio para defenderse en una auditoría AEPD.</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CREATE TABLE audit_log (</w:t>
            </w:r>
          </w:p>
          <w:p>
            <w:pPr>
              <w:spacing w:after="0" w:line="260"/>
            </w:pPr>
            <w:r>
              <w:rPr>
                <w:rFonts w:ascii="Consolas" w:cs="Consolas" w:eastAsia="Consolas" w:hAnsi="Consolas"/>
                <w:sz w:val="18"/>
                <w:szCs w:val="18"/>
              </w:rPr>
              <w:t xml:space="preserve">  id              SERIAL PRIMARY KEY,</w:t>
            </w:r>
          </w:p>
          <w:p>
            <w:pPr>
              <w:spacing w:after="0" w:line="260"/>
            </w:pPr>
            <w:r>
              <w:rPr>
                <w:rFonts w:ascii="Consolas" w:cs="Consolas" w:eastAsia="Consolas" w:hAnsi="Consolas"/>
                <w:sz w:val="18"/>
                <w:szCs w:val="18"/>
              </w:rPr>
              <w:t xml:space="preserve">  profile_id      UUID REFERENCES style_profiles(id) ON DELETE SET NULL,</w:t>
            </w:r>
          </w:p>
          <w:p>
            <w:pPr>
              <w:spacing w:after="0" w:line="260"/>
            </w:pPr>
            <w:r>
              <w:rPr>
                <w:rFonts w:ascii="Consolas" w:cs="Consolas" w:eastAsia="Consolas" w:hAnsi="Consolas"/>
                <w:sz w:val="18"/>
                <w:szCs w:val="18"/>
              </w:rPr>
              <w:t xml:space="preserve">  action          VARCHAR(50) NOT NULL,</w:t>
            </w:r>
          </w:p>
          <w:p>
            <w:pPr>
              <w:spacing w:after="0" w:line="260"/>
            </w:pPr>
            <w:r>
              <w:rPr>
                <w:rFonts w:ascii="Consolas" w:cs="Consolas" w:eastAsia="Consolas" w:hAnsi="Consolas"/>
                <w:sz w:val="18"/>
                <w:szCs w:val="18"/>
              </w:rPr>
              <w:t xml:space="preserve">                  -- 'profile_created','consent_granted','consent_withdrawn',</w:t>
            </w:r>
          </w:p>
          <w:p>
            <w:pPr>
              <w:spacing w:after="0" w:line="260"/>
            </w:pPr>
            <w:r>
              <w:rPr>
                <w:rFonts w:ascii="Consolas" w:cs="Consolas" w:eastAsia="Consolas" w:hAnsi="Consolas"/>
                <w:sz w:val="18"/>
                <w:szCs w:val="18"/>
              </w:rPr>
              <w:t xml:space="preserve">                  --  'arco_access','arco_delete','arco_export','arco_object',</w:t>
            </w:r>
          </w:p>
          <w:p>
            <w:pPr>
              <w:spacing w:after="0" w:line="260"/>
            </w:pPr>
            <w:r>
              <w:rPr>
                <w:rFonts w:ascii="Consolas" w:cs="Consolas" w:eastAsia="Consolas" w:hAnsi="Consolas"/>
                <w:sz w:val="18"/>
                <w:szCs w:val="18"/>
              </w:rPr>
              <w:t xml:space="preserve">                  --  'data_breach','admin_intervention'</w:t>
            </w:r>
          </w:p>
          <w:p>
            <w:pPr>
              <w:spacing w:after="0" w:line="260"/>
            </w:pPr>
            <w:r>
              <w:rPr>
                <w:rFonts w:ascii="Consolas" w:cs="Consolas" w:eastAsia="Consolas" w:hAnsi="Consolas"/>
                <w:sz w:val="18"/>
                <w:szCs w:val="18"/>
              </w:rPr>
              <w:t xml:space="preserve">  actor           VARCHAR(50),                    -- 'user','system','admin:email@empresa.com'</w:t>
            </w:r>
          </w:p>
          <w:p>
            <w:pPr>
              <w:spacing w:after="0" w:line="260"/>
            </w:pPr>
            <w:r>
              <w:rPr>
                <w:rFonts w:ascii="Consolas" w:cs="Consolas" w:eastAsia="Consolas" w:hAnsi="Consolas"/>
                <w:sz w:val="18"/>
                <w:szCs w:val="18"/>
              </w:rPr>
              <w:t xml:space="preserve">  details         JSONB,                          -- Contexto adicional</w:t>
            </w:r>
          </w:p>
          <w:p>
            <w:pPr>
              <w:spacing w:after="0" w:line="260"/>
            </w:pPr>
            <w:r>
              <w:rPr>
                <w:rFonts w:ascii="Consolas" w:cs="Consolas" w:eastAsia="Consolas" w:hAnsi="Consolas"/>
                <w:sz w:val="18"/>
                <w:szCs w:val="18"/>
              </w:rPr>
              <w:t xml:space="preserve">  ip_country      VARCHAR(2),</w:t>
            </w:r>
          </w:p>
          <w:p>
            <w:pPr>
              <w:spacing w:after="0" w:line="260"/>
            </w:pPr>
            <w:r>
              <w:rPr>
                <w:rFonts w:ascii="Consolas" w:cs="Consolas" w:eastAsia="Consolas" w:hAnsi="Consolas"/>
                <w:sz w:val="18"/>
                <w:szCs w:val="18"/>
              </w:rPr>
              <w:t xml:space="preserve">  created_at      TIMESTAMPTZ DEFAULT NOW()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INDEX idx_audit_profile ON audit_log(profile_id);</w:t>
            </w:r>
          </w:p>
          <w:p>
            <w:pPr>
              <w:spacing w:after="0" w:line="260"/>
            </w:pPr>
            <w:r>
              <w:rPr>
                <w:rFonts w:ascii="Consolas" w:cs="Consolas" w:eastAsia="Consolas" w:hAnsi="Consolas"/>
                <w:sz w:val="18"/>
                <w:szCs w:val="18"/>
              </w:rPr>
              <w:t xml:space="preserve">CREATE INDEX idx_audit_action ON audit_log(action);</w:t>
            </w:r>
          </w:p>
          <w:p>
            <w:pPr>
              <w:spacing w:after="0" w:line="260"/>
            </w:pPr>
            <w:r>
              <w:rPr>
                <w:rFonts w:ascii="Consolas" w:cs="Consolas" w:eastAsia="Consolas" w:hAnsi="Consolas"/>
                <w:sz w:val="18"/>
                <w:szCs w:val="18"/>
              </w:rPr>
              <w:t xml:space="preserve">CREATE INDEX idx_audit_created ON audit_log(created_at);</w:t>
            </w:r>
          </w:p>
        </w:tc>
      </w:tr>
    </w:tbl>
    <w:p>
      <w:pPr>
        <w:pStyle w:val="Heading2"/>
        <w:spacing w:after="160" w:before="280"/>
      </w:pPr>
      <w:r>
        <w:rPr>
          <w:b/>
          <w:bCs/>
          <w:color w:val="0A0A0A"/>
          <w:sz w:val="28"/>
          <w:szCs w:val="28"/>
        </w:rPr>
        <w:t xml:space="preserve">5.10. Triggers automáticos clave</w:t>
      </w:r>
    </w:p>
    <w:p>
      <w:pPr>
        <w:spacing w:after="120"/>
      </w:pPr>
      <w:r>
        <w:t xml:space="preserve">Triggers que mantienen la BBDD en estado coherente sin código adicional:</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Trigger 1: actualizar updated_at automáticamente</w:t>
            </w:r>
          </w:p>
          <w:p>
            <w:pPr>
              <w:spacing w:after="0" w:line="260"/>
            </w:pPr>
            <w:r>
              <w:rPr>
                <w:rFonts w:ascii="Consolas" w:cs="Consolas" w:eastAsia="Consolas" w:hAnsi="Consolas"/>
                <w:sz w:val="18"/>
                <w:szCs w:val="18"/>
              </w:rPr>
              <w:t xml:space="preserve">CREATE OR REPLACE FUNCTION trigger_set_timestamp() RETURNS TRIGGER AS $$</w:t>
            </w:r>
          </w:p>
          <w:p>
            <w:pPr>
              <w:spacing w:after="0" w:line="260"/>
            </w:pPr>
            <w:r>
              <w:rPr>
                <w:rFonts w:ascii="Consolas" w:cs="Consolas" w:eastAsia="Consolas" w:hAnsi="Consolas"/>
                <w:sz w:val="18"/>
                <w:szCs w:val="18"/>
              </w:rPr>
              <w:t xml:space="preserve">BEGIN NEW.updated_at = NOW(); RETURN NEW; END;</w:t>
            </w:r>
          </w:p>
          <w:p>
            <w:pPr>
              <w:spacing w:after="0" w:line="260"/>
            </w:pPr>
            <w:r>
              <w:rPr>
                <w:rFonts w:ascii="Consolas" w:cs="Consolas" w:eastAsia="Consolas" w:hAnsi="Consolas"/>
                <w:sz w:val="18"/>
                <w:szCs w:val="18"/>
              </w:rPr>
              <w:t xml:space="preserve">$$ LANGUAGE plpgsql;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TRIGGER set_timestamp_profiles BEFORE UPDATE ON style_profiles</w:t>
            </w:r>
          </w:p>
          <w:p>
            <w:pPr>
              <w:spacing w:after="0" w:line="260"/>
            </w:pPr>
            <w:r>
              <w:rPr>
                <w:rFonts w:ascii="Consolas" w:cs="Consolas" w:eastAsia="Consolas" w:hAnsi="Consolas"/>
                <w:sz w:val="18"/>
                <w:szCs w:val="18"/>
              </w:rPr>
              <w:t xml:space="preserve">  FOR EACH ROW EXECUTE FUNCTION trigger_set_timestamp();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Trigger 2: registro automático en audit_log al borrar perfil</w:t>
            </w:r>
          </w:p>
          <w:p>
            <w:pPr>
              <w:spacing w:after="0" w:line="260"/>
            </w:pPr>
            <w:r>
              <w:rPr>
                <w:rFonts w:ascii="Consolas" w:cs="Consolas" w:eastAsia="Consolas" w:hAnsi="Consolas"/>
                <w:sz w:val="18"/>
                <w:szCs w:val="18"/>
              </w:rPr>
              <w:t xml:space="preserve">CREATE OR REPLACE FUNCTION trigger_audit_profile_delete() RETURNS TRIGGER AS $$</w:t>
            </w:r>
          </w:p>
          <w:p>
            <w:pPr>
              <w:spacing w:after="0" w:line="260"/>
            </w:pPr>
            <w:r>
              <w:rPr>
                <w:rFonts w:ascii="Consolas" w:cs="Consolas" w:eastAsia="Consolas" w:hAnsi="Consolas"/>
                <w:sz w:val="18"/>
                <w:szCs w:val="18"/>
              </w:rPr>
              <w:t xml:space="preserve">BEGIN</w:t>
            </w:r>
          </w:p>
          <w:p>
            <w:pPr>
              <w:spacing w:after="0" w:line="260"/>
            </w:pPr>
            <w:r>
              <w:rPr>
                <w:rFonts w:ascii="Consolas" w:cs="Consolas" w:eastAsia="Consolas" w:hAnsi="Consolas"/>
                <w:sz w:val="18"/>
                <w:szCs w:val="18"/>
              </w:rPr>
              <w:t xml:space="preserve">  INSERT INTO audit_log (profile_id, action, actor, details)</w:t>
            </w:r>
          </w:p>
          <w:p>
            <w:pPr>
              <w:spacing w:after="0" w:line="260"/>
            </w:pPr>
            <w:r>
              <w:rPr>
                <w:rFonts w:ascii="Consolas" w:cs="Consolas" w:eastAsia="Consolas" w:hAnsi="Consolas"/>
                <w:sz w:val="18"/>
                <w:szCs w:val="18"/>
              </w:rPr>
              <w:t xml:space="preserve">  VALUES (OLD.id, 'arco_delete', 'user', jsonb_build_object('email_hash', md5(OLD.email)));</w:t>
            </w:r>
          </w:p>
          <w:p>
            <w:pPr>
              <w:spacing w:after="0" w:line="260"/>
            </w:pPr>
            <w:r>
              <w:rPr>
                <w:rFonts w:ascii="Consolas" w:cs="Consolas" w:eastAsia="Consolas" w:hAnsi="Consolas"/>
                <w:sz w:val="18"/>
                <w:szCs w:val="18"/>
              </w:rPr>
              <w:t xml:space="preserve">  RETURN OLD;</w:t>
            </w:r>
          </w:p>
          <w:p>
            <w:pPr>
              <w:spacing w:after="0" w:line="260"/>
            </w:pPr>
            <w:r>
              <w:rPr>
                <w:rFonts w:ascii="Consolas" w:cs="Consolas" w:eastAsia="Consolas" w:hAnsi="Consolas"/>
                <w:sz w:val="18"/>
                <w:szCs w:val="18"/>
              </w:rPr>
              <w:t xml:space="preserve">END;</w:t>
            </w:r>
          </w:p>
          <w:p>
            <w:pPr>
              <w:spacing w:after="0" w:line="260"/>
            </w:pPr>
            <w:r>
              <w:rPr>
                <w:rFonts w:ascii="Consolas" w:cs="Consolas" w:eastAsia="Consolas" w:hAnsi="Consolas"/>
                <w:sz w:val="18"/>
                <w:szCs w:val="18"/>
              </w:rPr>
              <w:t xml:space="preserve">$$ LANGUAGE plpgsql;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TRIGGER audit_profile_delete BEFORE DELETE ON style_profiles</w:t>
            </w:r>
          </w:p>
          <w:p>
            <w:pPr>
              <w:spacing w:after="0" w:line="260"/>
            </w:pPr>
            <w:r>
              <w:rPr>
                <w:rFonts w:ascii="Consolas" w:cs="Consolas" w:eastAsia="Consolas" w:hAnsi="Consolas"/>
                <w:sz w:val="18"/>
                <w:szCs w:val="18"/>
              </w:rPr>
              <w:t xml:space="preserve">  FOR EACH ROW EXECUTE FUNCTION trigger_audit_profile_delete();</w:t>
            </w:r>
          </w:p>
        </w:tc>
      </w:tr>
    </w:tbl>
    <w:p>
      <w:pPr>
        <w:pStyle w:val="Heading2"/>
        <w:spacing w:after="160" w:before="280"/>
      </w:pPr>
      <w:r>
        <w:rPr>
          <w:b/>
          <w:bCs/>
          <w:color w:val="0A0A0A"/>
          <w:sz w:val="28"/>
          <w:szCs w:val="28"/>
        </w:rPr>
        <w:t xml:space="preserve">5.11. Row Level Security (RLS)</w:t>
      </w:r>
    </w:p>
    <w:p>
      <w:pPr>
        <w:spacing w:after="120"/>
      </w:pPr>
      <w:r>
        <w:t xml:space="preserve">Supabase fuerza RLS por defecto. Política aplicable a todas las tablas con datos personales:</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Solo el usuario autenticado puede leer su propio perfil</w:t>
            </w:r>
          </w:p>
          <w:p>
            <w:pPr>
              <w:spacing w:after="0" w:line="260"/>
            </w:pPr>
            <w:r>
              <w:rPr>
                <w:rFonts w:ascii="Consolas" w:cs="Consolas" w:eastAsia="Consolas" w:hAnsi="Consolas"/>
                <w:sz w:val="18"/>
                <w:szCs w:val="18"/>
              </w:rPr>
              <w:t xml:space="preserve">ALTER TABLE style_profiles ENABLE ROW LEVEL SECURITY;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POLICY profile_self_read ON style_profiles</w:t>
            </w:r>
          </w:p>
          <w:p>
            <w:pPr>
              <w:spacing w:after="0" w:line="260"/>
            </w:pPr>
            <w:r>
              <w:rPr>
                <w:rFonts w:ascii="Consolas" w:cs="Consolas" w:eastAsia="Consolas" w:hAnsi="Consolas"/>
                <w:sz w:val="18"/>
                <w:szCs w:val="18"/>
              </w:rPr>
              <w:t xml:space="preserve">  FOR SELECT USING (auth.uid() = id::text);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POLICY profile_self_update ON style_profiles</w:t>
            </w:r>
          </w:p>
          <w:p>
            <w:pPr>
              <w:spacing w:after="0" w:line="260"/>
            </w:pPr>
            <w:r>
              <w:rPr>
                <w:rFonts w:ascii="Consolas" w:cs="Consolas" w:eastAsia="Consolas" w:hAnsi="Consolas"/>
                <w:sz w:val="18"/>
                <w:szCs w:val="18"/>
              </w:rPr>
              <w:t xml:space="preserve">  FOR UPDATE USING (auth.uid() = id::text);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CREATE POLICY profile_self_delete ON style_profiles</w:t>
            </w:r>
          </w:p>
          <w:p>
            <w:pPr>
              <w:spacing w:after="0" w:line="260"/>
            </w:pPr>
            <w:r>
              <w:rPr>
                <w:rFonts w:ascii="Consolas" w:cs="Consolas" w:eastAsia="Consolas" w:hAnsi="Consolas"/>
                <w:sz w:val="18"/>
                <w:szCs w:val="18"/>
              </w:rPr>
              <w:t xml:space="preserve">  FOR DELETE USING (auth.uid() = id::text);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El service_role (usado por edge functions) tiene acceso total</w:t>
            </w:r>
          </w:p>
          <w:p>
            <w:pPr>
              <w:spacing w:after="0" w:line="260"/>
            </w:pPr>
            <w:r>
              <w:rPr>
                <w:rFonts w:ascii="Consolas" w:cs="Consolas" w:eastAsia="Consolas" w:hAnsi="Consolas"/>
                <w:sz w:val="18"/>
                <w:szCs w:val="18"/>
              </w:rPr>
              <w:t xml:space="preserve">CREATE POLICY profile_service_all ON style_profiles</w:t>
            </w:r>
          </w:p>
          <w:p>
            <w:pPr>
              <w:spacing w:after="0" w:line="260"/>
            </w:pPr>
            <w:r>
              <w:rPr>
                <w:rFonts w:ascii="Consolas" w:cs="Consolas" w:eastAsia="Consolas" w:hAnsi="Consolas"/>
                <w:sz w:val="18"/>
                <w:szCs w:val="18"/>
              </w:rPr>
              <w:t xml:space="preserve">  FOR ALL USING (auth.jwt()-&gt;&gt;'role' = 'service_role');</w:t>
            </w:r>
          </w:p>
        </w:tc>
      </w:tr>
    </w:tbl>
    <w:p>
      <w:r>
        <w:br w:type="page"/>
      </w:r>
    </w:p>
    <w:p>
      <w:pPr>
        <w:pStyle w:val="Heading1"/>
        <w:spacing w:after="200" w:before="360"/>
      </w:pPr>
      <w:r>
        <w:rPr>
          <w:b/>
          <w:bCs/>
          <w:color w:val="0A0A0A"/>
          <w:sz w:val="36"/>
          <w:szCs w:val="36"/>
        </w:rPr>
        <w:t xml:space="preserve">6. Endpoints del backend</w:t>
      </w:r>
    </w:p>
    <w:p>
      <w:pPr>
        <w:spacing w:after="120"/>
      </w:pPr>
      <w:r>
        <w:t xml:space="preserve">Todos los endpoints son Supabase Edge Functions (TypeScript/Deno). Devuelven JSON. Errores con códigos HTTP estándar. Rate limiting por IP + email + global.</w:t>
      </w:r>
    </w:p>
    <w:tbl>
      <w:tblPr>
        <w:tblW w:type="dxa" w:w="9026"/>
        <w:tblBorders>
          <w:top w:val="single" w:color="1E5A9F" w:sz="4"/>
          <w:left w:val="single" w:color="1E5A9F" w:sz="4"/>
          <w:bottom w:val="single" w:color="1E5A9F" w:sz="1"/>
          <w:right w:val="single" w:color="1E5A9F" w:sz="1"/>
          <w:insideH w:val="none" w:color="FFFFFF" w:sz="0"/>
          <w:insideV w:val="none" w:color="FFFFFF" w:sz="0"/>
        </w:tblBorders>
      </w:tblPr>
      <w:tblGrid>
        <w:gridCol w:w="9026"/>
      </w:tblGrid>
      <w:tr>
        <w:tc>
          <w:tcPr>
            <w:tcW w:type="dxa" w:w="9026"/>
            <w:shd w:fill="E8F0FA" w:color="auto" w:val="clear"/>
            <w:tcMar>
              <w:top w:type="dxa" w:w="160"/>
              <w:left w:type="dxa" w:w="200"/>
              <w:bottom w:type="dxa" w:w="160"/>
              <w:right w:type="dxa" w:w="200"/>
            </w:tcMar>
          </w:tcPr>
          <w:p>
            <w:pPr>
              <w:spacing w:after="80"/>
            </w:pPr>
            <w:r>
              <w:rPr>
                <w:b/>
                <w:bCs/>
                <w:color w:val="1E5A9F"/>
                <w:sz w:val="22"/>
                <w:szCs w:val="22"/>
              </w:rPr>
              <w:t xml:space="preserve">Convenciones</w:t>
            </w:r>
          </w:p>
          <w:p>
            <w:pPr>
              <w:spacing w:after="60"/>
            </w:pPr>
            <w:r>
              <w:rPr>
                <w:sz w:val="20"/>
                <w:szCs w:val="20"/>
              </w:rPr>
              <w:t xml:space="preserve">Auth: header Authorization: Bearer &lt;token&gt;. El token es generado tras confirmación de email (double opt-in) y guardado en cookie httpOnly + sessionStorage.</w:t>
            </w:r>
          </w:p>
          <w:p>
            <w:pPr>
              <w:spacing w:after="60"/>
            </w:pPr>
            <w:r>
              <w:rPr>
                <w:sz w:val="20"/>
                <w:szCs w:val="20"/>
              </w:rPr>
              <w:t xml:space="preserve">Rate limit: 60 req/min por IP, 100 req/hora por email.</w:t>
            </w:r>
          </w:p>
          <w:p>
            <w:pPr>
              <w:spacing w:after="60"/>
            </w:pPr>
            <w:r>
              <w:rPr>
                <w:sz w:val="20"/>
                <w:szCs w:val="20"/>
              </w:rPr>
              <w:t xml:space="preserve">Versioning: prefijo /api/v1/ para permitir evoluciones sin breaking changes.</w:t>
            </w:r>
          </w:p>
          <w:p>
            <w:pPr>
              <w:spacing w:after="60"/>
            </w:pPr>
            <w:r>
              <w:rPr>
                <w:sz w:val="20"/>
                <w:szCs w:val="20"/>
              </w:rPr>
              <w:t xml:space="preserve">CORS: solo orígenes permitidos (rubiksota.com y staging).</w:t>
            </w:r>
          </w:p>
        </w:tc>
      </w:tr>
    </w:tbl>
    <w:p>
      <w:pPr>
        <w:pStyle w:val="Heading2"/>
        <w:spacing w:after="160" w:before="280"/>
      </w:pPr>
      <w:r>
        <w:rPr>
          <w:b/>
          <w:bCs/>
          <w:color w:val="0A0A0A"/>
          <w:sz w:val="28"/>
          <w:szCs w:val="28"/>
        </w:rPr>
        <w:t xml:space="preserve">6.1. Endpoints de captura de perfil</w:t>
      </w:r>
    </w:p>
    <w:p>
      <w:pPr>
        <w:pStyle w:val="Heading3"/>
        <w:spacing w:after="120" w:before="200"/>
      </w:pPr>
      <w:r>
        <w:rPr>
          <w:b/>
          <w:bCs/>
          <w:color w:val="0A0A0A"/>
          <w:sz w:val="24"/>
          <w:szCs w:val="24"/>
        </w:rPr>
        <w:t xml:space="preserve">POST /api/v1/style-profile</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Crea o actualiza un perfil de estilo (Sprint 1, Color Thief)</w:t>
            </w:r>
          </w:p>
          <w:p>
            <w:pPr>
              <w:spacing w:after="0" w:line="260"/>
            </w:pPr>
            <w:r>
              <w:rPr>
                <w:rFonts w:ascii="Consolas" w:cs="Consolas" w:eastAsia="Consolas" w:hAnsi="Consolas"/>
                <w:sz w:val="18"/>
                <w:szCs w:val="18"/>
              </w:rPr>
              <w:t xml:space="preserve">POST /api/v1/style-profile</w:t>
            </w:r>
          </w:p>
          <w:p>
            <w:pPr>
              <w:spacing w:after="0" w:line="260"/>
            </w:pPr>
            <w:r>
              <w:rPr>
                <w:rFonts w:ascii="Consolas" w:cs="Consolas" w:eastAsia="Consolas" w:hAnsi="Consolas"/>
                <w:sz w:val="18"/>
                <w:szCs w:val="18"/>
              </w:rPr>
              <w:t xml:space="preserve">Headers: Content-Type: application/json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email: "cliente@ejemplo.com",</w:t>
            </w:r>
          </w:p>
          <w:p>
            <w:pPr>
              <w:spacing w:after="0" w:line="260"/>
            </w:pPr>
            <w:r>
              <w:rPr>
                <w:rFonts w:ascii="Consolas" w:cs="Consolas" w:eastAsia="Consolas" w:hAnsi="Consolas"/>
                <w:sz w:val="18"/>
                <w:szCs w:val="18"/>
              </w:rPr>
              <w:t xml:space="preserve">  palette: [{hex:"#1A1A1A", name:"Negro carbón", pct:45}, ...],</w:t>
            </w:r>
          </w:p>
          <w:p>
            <w:pPr>
              <w:spacing w:after="0" w:line="260"/>
            </w:pPr>
            <w:r>
              <w:rPr>
                <w:rFonts w:ascii="Consolas" w:cs="Consolas" w:eastAsia="Consolas" w:hAnsi="Consolas"/>
                <w:sz w:val="18"/>
                <w:szCs w:val="18"/>
              </w:rPr>
              <w:t xml:space="preserve">  style_tags: ["streetwear","industrial"],</w:t>
            </w:r>
          </w:p>
          <w:p>
            <w:pPr>
              <w:spacing w:after="0" w:line="260"/>
            </w:pPr>
            <w:r>
              <w:rPr>
                <w:rFonts w:ascii="Consolas" w:cs="Consolas" w:eastAsia="Consolas" w:hAnsi="Consolas"/>
                <w:sz w:val="18"/>
                <w:szCs w:val="18"/>
              </w:rPr>
              <w:t xml:space="preserve">  source: "color_thief",         // o "claude_vision"</w:t>
            </w:r>
          </w:p>
          <w:p>
            <w:pPr>
              <w:spacing w:after="0" w:line="260"/>
            </w:pPr>
            <w:r>
              <w:rPr>
                <w:rFonts w:ascii="Consolas" w:cs="Consolas" w:eastAsia="Consolas" w:hAnsi="Consolas"/>
                <w:sz w:val="18"/>
                <w:szCs w:val="18"/>
              </w:rPr>
              <w:t xml:space="preserve">  consents: {</w:t>
            </w:r>
          </w:p>
          <w:p>
            <w:pPr>
              <w:spacing w:after="0" w:line="260"/>
            </w:pPr>
            <w:r>
              <w:rPr>
                <w:rFonts w:ascii="Consolas" w:cs="Consolas" w:eastAsia="Consolas" w:hAnsi="Consolas"/>
                <w:sz w:val="18"/>
                <w:szCs w:val="18"/>
              </w:rPr>
              <w:t xml:space="preserve">    profile_persistence: true,    // consent específico granular</w:t>
            </w:r>
          </w:p>
          <w:p>
            <w:pPr>
              <w:spacing w:after="0" w:line="260"/>
            </w:pPr>
            <w:r>
              <w:rPr>
                <w:rFonts w:ascii="Consolas" w:cs="Consolas" w:eastAsia="Consolas" w:hAnsi="Consolas"/>
                <w:sz w:val="18"/>
                <w:szCs w:val="18"/>
              </w:rPr>
              <w:t xml:space="preserve">    newsletter: true              // consent específico granular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consent_version: "1.0.0",       // versión del texto legal aceptado</w:t>
            </w:r>
          </w:p>
          <w:p>
            <w:pPr>
              <w:spacing w:after="0" w:line="260"/>
            </w:pPr>
            <w:r>
              <w:rPr>
                <w:rFonts w:ascii="Consolas" w:cs="Consolas" w:eastAsia="Consolas" w:hAnsi="Consolas"/>
                <w:sz w:val="18"/>
                <w:szCs w:val="18"/>
              </w:rPr>
              <w:t xml:space="preserve">  language: "es"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201: {</w:t>
            </w:r>
          </w:p>
          <w:p>
            <w:pPr>
              <w:spacing w:after="0" w:line="260"/>
            </w:pPr>
            <w:r>
              <w:rPr>
                <w:rFonts w:ascii="Consolas" w:cs="Consolas" w:eastAsia="Consolas" w:hAnsi="Consolas"/>
                <w:sz w:val="18"/>
                <w:szCs w:val="18"/>
              </w:rPr>
              <w:t xml:space="preserve">  profile_id: "uuid",</w:t>
            </w:r>
          </w:p>
          <w:p>
            <w:pPr>
              <w:spacing w:after="0" w:line="260"/>
            </w:pPr>
            <w:r>
              <w:rPr>
                <w:rFonts w:ascii="Consolas" w:cs="Consolas" w:eastAsia="Consolas" w:hAnsi="Consolas"/>
                <w:sz w:val="18"/>
                <w:szCs w:val="18"/>
              </w:rPr>
              <w:t xml:space="preserve">  is_new: true,</w:t>
            </w:r>
          </w:p>
          <w:p>
            <w:pPr>
              <w:spacing w:after="0" w:line="260"/>
            </w:pPr>
            <w:r>
              <w:rPr>
                <w:rFonts w:ascii="Consolas" w:cs="Consolas" w:eastAsia="Consolas" w:hAnsi="Consolas"/>
                <w:sz w:val="18"/>
                <w:szCs w:val="18"/>
              </w:rPr>
              <w:t xml:space="preserve">  email_confirmation_required: true,</w:t>
            </w:r>
          </w:p>
          <w:p>
            <w:pPr>
              <w:spacing w:after="0" w:line="260"/>
            </w:pPr>
            <w:r>
              <w:rPr>
                <w:rFonts w:ascii="Consolas" w:cs="Consolas" w:eastAsia="Consolas" w:hAnsi="Consolas"/>
                <w:sz w:val="18"/>
                <w:szCs w:val="18"/>
              </w:rPr>
              <w:t xml:space="preserve">  recommended_products: [0, 3, 7],</w:t>
            </w:r>
          </w:p>
          <w:p>
            <w:pPr>
              <w:spacing w:after="0" w:line="260"/>
            </w:pPr>
            <w:r>
              <w:rPr>
                <w:rFonts w:ascii="Consolas" w:cs="Consolas" w:eastAsia="Consolas" w:hAnsi="Consolas"/>
                <w:sz w:val="18"/>
                <w:szCs w:val="18"/>
              </w:rPr>
              <w:t xml:space="preserve">  tier: 1</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(existente): {</w:t>
            </w:r>
          </w:p>
          <w:p>
            <w:pPr>
              <w:spacing w:after="0" w:line="260"/>
            </w:pPr>
            <w:r>
              <w:rPr>
                <w:rFonts w:ascii="Consolas" w:cs="Consolas" w:eastAsia="Consolas" w:hAnsi="Consolas"/>
                <w:sz w:val="18"/>
                <w:szCs w:val="18"/>
              </w:rPr>
              <w:t xml:space="preserve">  profile_id: "uuid",</w:t>
            </w:r>
          </w:p>
          <w:p>
            <w:pPr>
              <w:spacing w:after="0" w:line="260"/>
            </w:pPr>
            <w:r>
              <w:rPr>
                <w:rFonts w:ascii="Consolas" w:cs="Consolas" w:eastAsia="Consolas" w:hAnsi="Consolas"/>
                <w:sz w:val="18"/>
                <w:szCs w:val="18"/>
              </w:rPr>
              <w:t xml:space="preserve">  is_new: false,</w:t>
            </w:r>
          </w:p>
          <w:p>
            <w:pPr>
              <w:spacing w:after="0" w:line="260"/>
            </w:pPr>
            <w:r>
              <w:rPr>
                <w:rFonts w:ascii="Consolas" w:cs="Consolas" w:eastAsia="Consolas" w:hAnsi="Consolas"/>
                <w:sz w:val="18"/>
                <w:szCs w:val="18"/>
              </w:rPr>
              <w:t xml:space="preserve">  recommended_products: [0, 3, 7],</w:t>
            </w:r>
          </w:p>
          <w:p>
            <w:pPr>
              <w:spacing w:after="0" w:line="260"/>
            </w:pPr>
            <w:r>
              <w:rPr>
                <w:rFonts w:ascii="Consolas" w:cs="Consolas" w:eastAsia="Consolas" w:hAnsi="Consolas"/>
                <w:sz w:val="18"/>
                <w:szCs w:val="18"/>
              </w:rPr>
              <w:t xml:space="preserve">  tier: 2</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Errores:</w:t>
            </w:r>
          </w:p>
          <w:p>
            <w:pPr>
              <w:spacing w:after="0" w:line="260"/>
            </w:pPr>
            <w:r>
              <w:rPr>
                <w:rFonts w:ascii="Consolas" w:cs="Consolas" w:eastAsia="Consolas" w:hAnsi="Consolas"/>
                <w:sz w:val="18"/>
                <w:szCs w:val="18"/>
              </w:rPr>
              <w:t xml:space="preserve">  400: email inválido o consents faltantes</w:t>
            </w:r>
          </w:p>
          <w:p>
            <w:pPr>
              <w:spacing w:after="0" w:line="260"/>
            </w:pPr>
            <w:r>
              <w:rPr>
                <w:rFonts w:ascii="Consolas" w:cs="Consolas" w:eastAsia="Consolas" w:hAnsi="Consolas"/>
                <w:sz w:val="18"/>
                <w:szCs w:val="18"/>
              </w:rPr>
              <w:t xml:space="preserve">  409: email ya en proceso de confirmación</w:t>
            </w:r>
          </w:p>
          <w:p>
            <w:pPr>
              <w:spacing w:after="0" w:line="260"/>
            </w:pPr>
            <w:r>
              <w:rPr>
                <w:rFonts w:ascii="Consolas" w:cs="Consolas" w:eastAsia="Consolas" w:hAnsi="Consolas"/>
                <w:sz w:val="18"/>
                <w:szCs w:val="18"/>
              </w:rPr>
              <w:t xml:space="preserve">  429: rate limit excedido</w:t>
            </w:r>
          </w:p>
        </w:tc>
      </w:tr>
    </w:tbl>
    <w:p>
      <w:pPr>
        <w:pStyle w:val="Heading3"/>
        <w:spacing w:after="120" w:before="200"/>
      </w:pPr>
      <w:r>
        <w:rPr>
          <w:b/>
          <w:bCs/>
          <w:color w:val="0A0A0A"/>
          <w:sz w:val="24"/>
          <w:szCs w:val="24"/>
        </w:rPr>
        <w:t xml:space="preserve">POST /api/v1/email-confirm/:token</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Confirma email tras double opt-in</w:t>
            </w:r>
          </w:p>
          <w:p>
            <w:pPr>
              <w:spacing w:after="0" w:line="260"/>
            </w:pPr>
            <w:r>
              <w:rPr>
                <w:rFonts w:ascii="Consolas" w:cs="Consolas" w:eastAsia="Consolas" w:hAnsi="Consolas"/>
                <w:sz w:val="18"/>
                <w:szCs w:val="18"/>
              </w:rPr>
              <w:t xml:space="preserve">POST /api/v1/email-confirm/:token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profile_id: "uuid",</w:t>
            </w:r>
          </w:p>
          <w:p>
            <w:pPr>
              <w:spacing w:after="0" w:line="260"/>
            </w:pPr>
            <w:r>
              <w:rPr>
                <w:rFonts w:ascii="Consolas" w:cs="Consolas" w:eastAsia="Consolas" w:hAnsi="Consolas"/>
                <w:sz w:val="18"/>
                <w:szCs w:val="18"/>
              </w:rPr>
              <w:t xml:space="preserve">  email_confirmed: true,</w:t>
            </w:r>
          </w:p>
          <w:p>
            <w:pPr>
              <w:spacing w:after="0" w:line="260"/>
            </w:pPr>
            <w:r>
              <w:rPr>
                <w:rFonts w:ascii="Consolas" w:cs="Consolas" w:eastAsia="Consolas" w:hAnsi="Consolas"/>
                <w:sz w:val="18"/>
                <w:szCs w:val="18"/>
              </w:rPr>
              <w:t xml:space="preserve">  session_token: "jwt..."         // token para futuras requests</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Errores:</w:t>
            </w:r>
          </w:p>
          <w:p>
            <w:pPr>
              <w:spacing w:after="0" w:line="260"/>
            </w:pPr>
            <w:r>
              <w:rPr>
                <w:rFonts w:ascii="Consolas" w:cs="Consolas" w:eastAsia="Consolas" w:hAnsi="Consolas"/>
                <w:sz w:val="18"/>
                <w:szCs w:val="18"/>
              </w:rPr>
              <w:t xml:space="preserve">  404: token no encontrado</w:t>
            </w:r>
          </w:p>
          <w:p>
            <w:pPr>
              <w:spacing w:after="0" w:line="260"/>
            </w:pPr>
            <w:r>
              <w:rPr>
                <w:rFonts w:ascii="Consolas" w:cs="Consolas" w:eastAsia="Consolas" w:hAnsi="Consolas"/>
                <w:sz w:val="18"/>
                <w:szCs w:val="18"/>
              </w:rPr>
              <w:t xml:space="preserve">  410: token expirado (&gt;24h)</w:t>
            </w:r>
          </w:p>
        </w:tc>
      </w:tr>
    </w:tbl>
    <w:p>
      <w:pPr>
        <w:pStyle w:val="Heading3"/>
        <w:spacing w:after="120" w:before="200"/>
      </w:pPr>
      <w:r>
        <w:rPr>
          <w:b/>
          <w:bCs/>
          <w:color w:val="0A0A0A"/>
          <w:sz w:val="24"/>
          <w:szCs w:val="24"/>
        </w:rPr>
        <w:t xml:space="preserve">POST /api/v1/interaction</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POST /api/v1/interaction</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event_type: "ar_tried",</w:t>
            </w:r>
          </w:p>
          <w:p>
            <w:pPr>
              <w:spacing w:after="0" w:line="260"/>
            </w:pPr>
            <w:r>
              <w:rPr>
                <w:rFonts w:ascii="Consolas" w:cs="Consolas" w:eastAsia="Consolas" w:hAnsi="Consolas"/>
                <w:sz w:val="18"/>
                <w:szCs w:val="18"/>
              </w:rPr>
              <w:t xml:space="preserve">  product_id: 0,</w:t>
            </w:r>
          </w:p>
          <w:p>
            <w:pPr>
              <w:spacing w:after="0" w:line="260"/>
            </w:pPr>
            <w:r>
              <w:rPr>
                <w:rFonts w:ascii="Consolas" w:cs="Consolas" w:eastAsia="Consolas" w:hAnsi="Consolas"/>
                <w:sz w:val="18"/>
                <w:szCs w:val="18"/>
              </w:rPr>
              <w:t xml:space="preserve">  duration_sec: 12,</w:t>
            </w:r>
          </w:p>
          <w:p>
            <w:pPr>
              <w:spacing w:after="0" w:line="260"/>
            </w:pPr>
            <w:r>
              <w:rPr>
                <w:rFonts w:ascii="Consolas" w:cs="Consolas" w:eastAsia="Consolas" w:hAnsi="Consolas"/>
                <w:sz w:val="18"/>
                <w:szCs w:val="18"/>
              </w:rPr>
              <w:t xml:space="preserve">  metadata: { device: "mobile", light_condition: "good"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201: {</w:t>
            </w:r>
          </w:p>
          <w:p>
            <w:pPr>
              <w:spacing w:after="0" w:line="260"/>
            </w:pPr>
            <w:r>
              <w:rPr>
                <w:rFonts w:ascii="Consolas" w:cs="Consolas" w:eastAsia="Consolas" w:hAnsi="Consolas"/>
                <w:sz w:val="18"/>
                <w:szCs w:val="18"/>
              </w:rPr>
              <w:t xml:space="preserve">  interaction_id: "uuid",</w:t>
            </w:r>
          </w:p>
          <w:p>
            <w:pPr>
              <w:spacing w:after="0" w:line="260"/>
            </w:pPr>
            <w:r>
              <w:rPr>
                <w:rFonts w:ascii="Consolas" w:cs="Consolas" w:eastAsia="Consolas" w:hAnsi="Consolas"/>
                <w:sz w:val="18"/>
                <w:szCs w:val="18"/>
              </w:rPr>
              <w:t xml:space="preserve">  tier_updated: false             // true si esta interacción cambió tier</w:t>
            </w:r>
          </w:p>
          <w:p>
            <w:pPr>
              <w:spacing w:after="0" w:line="260"/>
            </w:pPr>
            <w:r>
              <w:rPr>
                <w:rFonts w:ascii="Consolas" w:cs="Consolas" w:eastAsia="Consolas" w:hAnsi="Consolas"/>
                <w:sz w:val="18"/>
                <w:szCs w:val="18"/>
              </w:rPr>
              <w:t xml:space="preserve">}</w:t>
            </w:r>
          </w:p>
        </w:tc>
      </w:tr>
    </w:tbl>
    <w:p>
      <w:pPr>
        <w:pStyle w:val="Heading2"/>
        <w:spacing w:after="160" w:before="280"/>
      </w:pPr>
      <w:r>
        <w:rPr>
          <w:b/>
          <w:bCs/>
          <w:color w:val="0A0A0A"/>
          <w:sz w:val="28"/>
          <w:szCs w:val="28"/>
        </w:rPr>
        <w:t xml:space="preserve">6.2. Endpoints de análisis IA</w:t>
      </w:r>
    </w:p>
    <w:p>
      <w:pPr>
        <w:pStyle w:val="Heading3"/>
        <w:spacing w:after="120" w:before="200"/>
      </w:pPr>
      <w:r>
        <w:rPr>
          <w:b/>
          <w:bCs/>
          <w:color w:val="0A0A0A"/>
          <w:sz w:val="24"/>
          <w:szCs w:val="24"/>
        </w:rPr>
        <w:t xml:space="preserve">POST /api/v1/generate-style-claude</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POST /api/v1/generate-style-claude</w:t>
            </w:r>
          </w:p>
          <w:p>
            <w:pPr>
              <w:spacing w:after="0" w:line="260"/>
            </w:pPr>
            <w:r>
              <w:rPr>
                <w:rFonts w:ascii="Consolas" w:cs="Consolas" w:eastAsia="Consolas" w:hAnsi="Consolas"/>
                <w:sz w:val="18"/>
                <w:szCs w:val="18"/>
              </w:rPr>
              <w:t xml:space="preserve">Headers: Authorization: Bearer &lt;token&gt; (opcional, mejora respuesta si hay perfil previo)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image_base64: "data:image/jpeg;base64,/9j/4AAQ...",</w:t>
            </w:r>
          </w:p>
          <w:p>
            <w:pPr>
              <w:spacing w:after="0" w:line="260"/>
            </w:pPr>
            <w:r>
              <w:rPr>
                <w:rFonts w:ascii="Consolas" w:cs="Consolas" w:eastAsia="Consolas" w:hAnsi="Consolas"/>
                <w:sz w:val="18"/>
                <w:szCs w:val="18"/>
              </w:rPr>
              <w:t xml:space="preserve">  consent_oneshot: true,          // consent específico solo para este análisis</w:t>
            </w:r>
          </w:p>
          <w:p>
            <w:pPr>
              <w:spacing w:after="0" w:line="260"/>
            </w:pPr>
            <w:r>
              <w:rPr>
                <w:rFonts w:ascii="Consolas" w:cs="Consolas" w:eastAsia="Consolas" w:hAnsi="Consolas"/>
                <w:sz w:val="18"/>
                <w:szCs w:val="18"/>
              </w:rPr>
              <w:t xml:space="preserve">  consent_version: "1.0.0"</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analysis: "Veo una chaqueta oversize negra con jeans rotos...",</w:t>
            </w:r>
          </w:p>
          <w:p>
            <w:pPr>
              <w:spacing w:after="0" w:line="260"/>
            </w:pPr>
            <w:r>
              <w:rPr>
                <w:rFonts w:ascii="Consolas" w:cs="Consolas" w:eastAsia="Consolas" w:hAnsi="Consolas"/>
                <w:sz w:val="18"/>
                <w:szCs w:val="18"/>
              </w:rPr>
              <w:t xml:space="preserve">  palette: [{hex:"#1A1A1A", name:"Negro carbón", pct:60}, ...],</w:t>
            </w:r>
          </w:p>
          <w:p>
            <w:pPr>
              <w:spacing w:after="0" w:line="260"/>
            </w:pPr>
            <w:r>
              <w:rPr>
                <w:rFonts w:ascii="Consolas" w:cs="Consolas" w:eastAsia="Consolas" w:hAnsi="Consolas"/>
                <w:sz w:val="18"/>
                <w:szCs w:val="18"/>
              </w:rPr>
              <w:t xml:space="preserve">  style_tags: ["industrial","oversize","monocromo"],</w:t>
            </w:r>
          </w:p>
          <w:p>
            <w:pPr>
              <w:spacing w:after="0" w:line="260"/>
            </w:pPr>
            <w:r>
              <w:rPr>
                <w:rFonts w:ascii="Consolas" w:cs="Consolas" w:eastAsia="Consolas" w:hAnsi="Consolas"/>
                <w:sz w:val="18"/>
                <w:szCs w:val="18"/>
              </w:rPr>
              <w:t xml:space="preserve">  recommended_products: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id: 4,</w:t>
            </w:r>
          </w:p>
          <w:p>
            <w:pPr>
              <w:spacing w:after="0" w:line="260"/>
            </w:pPr>
            <w:r>
              <w:rPr>
                <w:rFonts w:ascii="Consolas" w:cs="Consolas" w:eastAsia="Consolas" w:hAnsi="Consolas"/>
                <w:sz w:val="18"/>
                <w:szCs w:val="18"/>
              </w:rPr>
              <w:t xml:space="preserve">      name: "Parka Industrial",</w:t>
            </w:r>
          </w:p>
          <w:p>
            <w:pPr>
              <w:spacing w:after="0" w:line="260"/>
            </w:pPr>
            <w:r>
              <w:rPr>
                <w:rFonts w:ascii="Consolas" w:cs="Consolas" w:eastAsia="Consolas" w:hAnsi="Consolas"/>
                <w:sz w:val="18"/>
                <w:szCs w:val="18"/>
              </w:rPr>
              <w:t xml:space="preserve">      price: 219,</w:t>
            </w:r>
          </w:p>
          <w:p>
            <w:pPr>
              <w:spacing w:after="0" w:line="260"/>
            </w:pPr>
            <w:r>
              <w:rPr>
                <w:rFonts w:ascii="Consolas" w:cs="Consolas" w:eastAsia="Consolas" w:hAnsi="Consolas"/>
                <w:sz w:val="18"/>
                <w:szCs w:val="18"/>
              </w:rPr>
              <w:t xml:space="preserve">      reason: "Amplifica el aire industrial sin saturar..."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share_token: "a1b2c3"           // para mecánica viral, opcional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Errores:</w:t>
            </w:r>
          </w:p>
          <w:p>
            <w:pPr>
              <w:spacing w:after="0" w:line="260"/>
            </w:pPr>
            <w:r>
              <w:rPr>
                <w:rFonts w:ascii="Consolas" w:cs="Consolas" w:eastAsia="Consolas" w:hAnsi="Consolas"/>
                <w:sz w:val="18"/>
                <w:szCs w:val="18"/>
              </w:rPr>
              <w:t xml:space="preserve">  400: imagen no válida o demasiado grande (&gt;4MB)</w:t>
            </w:r>
          </w:p>
          <w:p>
            <w:pPr>
              <w:spacing w:after="0" w:line="260"/>
            </w:pPr>
            <w:r>
              <w:rPr>
                <w:rFonts w:ascii="Consolas" w:cs="Consolas" w:eastAsia="Consolas" w:hAnsi="Consolas"/>
                <w:sz w:val="18"/>
                <w:szCs w:val="18"/>
              </w:rPr>
              <w:t xml:space="preserve">  402: cap mensual de gasto alcanzado (apagado automático)</w:t>
            </w:r>
          </w:p>
          <w:p>
            <w:pPr>
              <w:spacing w:after="0" w:line="260"/>
            </w:pPr>
            <w:r>
              <w:rPr>
                <w:rFonts w:ascii="Consolas" w:cs="Consolas" w:eastAsia="Consolas" w:hAnsi="Consolas"/>
                <w:sz w:val="18"/>
                <w:szCs w:val="18"/>
              </w:rPr>
              <w:t xml:space="preserve">  422: no se detectó persona en la imagen</w:t>
            </w:r>
          </w:p>
          <w:p>
            <w:pPr>
              <w:spacing w:after="0" w:line="260"/>
            </w:pPr>
            <w:r>
              <w:rPr>
                <w:rFonts w:ascii="Consolas" w:cs="Consolas" w:eastAsia="Consolas" w:hAnsi="Consolas"/>
                <w:sz w:val="18"/>
                <w:szCs w:val="18"/>
              </w:rPr>
              <w:t xml:space="preserve">  429: rate limit (5/sesión, 10/día por IP)</w:t>
            </w:r>
          </w:p>
          <w:p>
            <w:pPr>
              <w:spacing w:after="0" w:line="260"/>
            </w:pPr>
            <w:r>
              <w:rPr>
                <w:rFonts w:ascii="Consolas" w:cs="Consolas" w:eastAsia="Consolas" w:hAnsi="Consolas"/>
                <w:sz w:val="18"/>
                <w:szCs w:val="18"/>
              </w:rPr>
              <w:t xml:space="preserve">  503: API de Anthropic no disponible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Importante: la imagen NO se almacena. Se procesa en memoria, se descarta.</w:t>
            </w:r>
          </w:p>
        </w:tc>
      </w:tr>
    </w:tbl>
    <w:p>
      <w:pPr>
        <w:pStyle w:val="Heading2"/>
        <w:spacing w:after="160" w:before="280"/>
      </w:pPr>
      <w:r>
        <w:rPr>
          <w:b/>
          <w:bCs/>
          <w:color w:val="0A0A0A"/>
          <w:sz w:val="28"/>
          <w:szCs w:val="28"/>
        </w:rPr>
        <w:t xml:space="preserve">6.3. Endpoints de Club RUBIK</w:t>
      </w:r>
    </w:p>
    <w:p>
      <w:pPr>
        <w:pStyle w:val="Heading3"/>
        <w:spacing w:after="120" w:before="200"/>
      </w:pPr>
      <w:r>
        <w:rPr>
          <w:b/>
          <w:bCs/>
          <w:color w:val="0A0A0A"/>
          <w:sz w:val="24"/>
          <w:szCs w:val="24"/>
        </w:rPr>
        <w:t xml:space="preserve">GET /api/v1/club-tier/:profile_id</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GET /api/v1/club-tier/:profile_id</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profile_id: "uuid",</w:t>
            </w:r>
          </w:p>
          <w:p>
            <w:pPr>
              <w:spacing w:after="0" w:line="260"/>
            </w:pPr>
            <w:r>
              <w:rPr>
                <w:rFonts w:ascii="Consolas" w:cs="Consolas" w:eastAsia="Consolas" w:hAnsi="Consolas"/>
                <w:sz w:val="18"/>
                <w:szCs w:val="18"/>
              </w:rPr>
              <w:t xml:space="preserve">  current_tier: 3,</w:t>
            </w:r>
          </w:p>
          <w:p>
            <w:pPr>
              <w:spacing w:after="0" w:line="260"/>
            </w:pPr>
            <w:r>
              <w:rPr>
                <w:rFonts w:ascii="Consolas" w:cs="Consolas" w:eastAsia="Consolas" w:hAnsi="Consolas"/>
                <w:sz w:val="18"/>
                <w:szCs w:val="18"/>
              </w:rPr>
              <w:t xml:space="preserve">  tier_name: "Cliente",</w:t>
            </w:r>
          </w:p>
          <w:p>
            <w:pPr>
              <w:spacing w:after="0" w:line="260"/>
            </w:pPr>
            <w:r>
              <w:rPr>
                <w:rFonts w:ascii="Consolas" w:cs="Consolas" w:eastAsia="Consolas" w:hAnsi="Consolas"/>
                <w:sz w:val="18"/>
                <w:szCs w:val="18"/>
              </w:rPr>
              <w:t xml:space="preserve">  next_tier: 4,</w:t>
            </w:r>
          </w:p>
          <w:p>
            <w:pPr>
              <w:spacing w:after="0" w:line="260"/>
            </w:pPr>
            <w:r>
              <w:rPr>
                <w:rFonts w:ascii="Consolas" w:cs="Consolas" w:eastAsia="Consolas" w:hAnsi="Consolas"/>
                <w:sz w:val="18"/>
                <w:szCs w:val="18"/>
              </w:rPr>
              <w:t xml:space="preserve">  next_tier_name: "Premium",</w:t>
            </w:r>
          </w:p>
          <w:p>
            <w:pPr>
              <w:spacing w:after="0" w:line="260"/>
            </w:pPr>
            <w:r>
              <w:rPr>
                <w:rFonts w:ascii="Consolas" w:cs="Consolas" w:eastAsia="Consolas" w:hAnsi="Consolas"/>
                <w:sz w:val="18"/>
                <w:szCs w:val="18"/>
              </w:rPr>
              <w:t xml:space="preserve">  progress_to_next_pct: 65,</w:t>
            </w:r>
          </w:p>
          <w:p>
            <w:pPr>
              <w:spacing w:after="0" w:line="260"/>
            </w:pPr>
            <w:r>
              <w:rPr>
                <w:rFonts w:ascii="Consolas" w:cs="Consolas" w:eastAsia="Consolas" w:hAnsi="Consolas"/>
                <w:sz w:val="18"/>
                <w:szCs w:val="18"/>
              </w:rPr>
              <w:t xml:space="preserve">  missing_for_next: "Gasta 52€ más o compra 1 prenda adicional",</w:t>
            </w:r>
          </w:p>
          <w:p>
            <w:pPr>
              <w:spacing w:after="0" w:line="260"/>
            </w:pPr>
            <w:r>
              <w:rPr>
                <w:rFonts w:ascii="Consolas" w:cs="Consolas" w:eastAsia="Consolas" w:hAnsi="Consolas"/>
                <w:sz w:val="18"/>
                <w:szCs w:val="18"/>
              </w:rPr>
              <w:t xml:space="preserve">  benefits: [</w:t>
            </w:r>
          </w:p>
          <w:p>
            <w:pPr>
              <w:spacing w:after="0" w:line="260"/>
            </w:pPr>
            <w:r>
              <w:rPr>
                <w:rFonts w:ascii="Consolas" w:cs="Consolas" w:eastAsia="Consolas" w:hAnsi="Consolas"/>
                <w:sz w:val="18"/>
                <w:szCs w:val="18"/>
              </w:rPr>
              <w:t xml:space="preserve">    "15% descuento en próxima compra",</w:t>
            </w:r>
          </w:p>
          <w:p>
            <w:pPr>
              <w:spacing w:after="0" w:line="260"/>
            </w:pPr>
            <w:r>
              <w:rPr>
                <w:rFonts w:ascii="Consolas" w:cs="Consolas" w:eastAsia="Consolas" w:hAnsi="Consolas"/>
                <w:sz w:val="18"/>
                <w:szCs w:val="18"/>
              </w:rPr>
              <w:t xml:space="preserve">    "Invitación a evento privado online"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active_offer: {</w:t>
            </w:r>
          </w:p>
          <w:p>
            <w:pPr>
              <w:spacing w:after="0" w:line="260"/>
            </w:pPr>
            <w:r>
              <w:rPr>
                <w:rFonts w:ascii="Consolas" w:cs="Consolas" w:eastAsia="Consolas" w:hAnsi="Consolas"/>
                <w:sz w:val="18"/>
                <w:szCs w:val="18"/>
              </w:rPr>
              <w:t xml:space="preserve">    code: "RS-PREMIUM-2025",</w:t>
            </w:r>
          </w:p>
          <w:p>
            <w:pPr>
              <w:spacing w:after="0" w:line="260"/>
            </w:pPr>
            <w:r>
              <w:rPr>
                <w:rFonts w:ascii="Consolas" w:cs="Consolas" w:eastAsia="Consolas" w:hAnsi="Consolas"/>
                <w:sz w:val="18"/>
                <w:szCs w:val="18"/>
              </w:rPr>
              <w:t xml:space="preserve">    discount: 15,</w:t>
            </w:r>
          </w:p>
          <w:p>
            <w:pPr>
              <w:spacing w:after="0" w:line="260"/>
            </w:pPr>
            <w:r>
              <w:rPr>
                <w:rFonts w:ascii="Consolas" w:cs="Consolas" w:eastAsia="Consolas" w:hAnsi="Consolas"/>
                <w:sz w:val="18"/>
                <w:szCs w:val="18"/>
              </w:rPr>
              <w:t xml:space="preserve">    expires: "2025-12-31"</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human_review_available: true,    // Art. 22 RGPD</w:t>
            </w:r>
          </w:p>
          <w:p>
            <w:pPr>
              <w:spacing w:after="0" w:line="260"/>
            </w:pPr>
            <w:r>
              <w:rPr>
                <w:rFonts w:ascii="Consolas" w:cs="Consolas" w:eastAsia="Consolas" w:hAnsi="Consolas"/>
                <w:sz w:val="18"/>
                <w:szCs w:val="18"/>
              </w:rPr>
              <w:t xml:space="preserve">  tier_logic_url: "/legal/club-tiers"</w:t>
            </w:r>
          </w:p>
          <w:p>
            <w:pPr>
              <w:spacing w:after="0" w:line="260"/>
            </w:pPr>
            <w:r>
              <w:rPr>
                <w:rFonts w:ascii="Consolas" w:cs="Consolas" w:eastAsia="Consolas" w:hAnsi="Consolas"/>
                <w:sz w:val="18"/>
                <w:szCs w:val="18"/>
              </w:rPr>
              <w:t xml:space="preserve">}</w:t>
            </w:r>
          </w:p>
        </w:tc>
      </w:tr>
    </w:tbl>
    <w:p>
      <w:pPr>
        <w:pStyle w:val="Heading3"/>
        <w:spacing w:after="120" w:before="200"/>
      </w:pPr>
      <w:r>
        <w:rPr>
          <w:b/>
          <w:bCs/>
          <w:color w:val="0A0A0A"/>
          <w:sz w:val="24"/>
          <w:szCs w:val="24"/>
        </w:rPr>
        <w:t xml:space="preserve">POST /api/v1/club-tier/:profile_id/request-review</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Usuario solicita revisión humana de su tier (Art. 22 RGPD)</w:t>
            </w:r>
          </w:p>
          <w:p>
            <w:pPr>
              <w:spacing w:after="0" w:line="260"/>
            </w:pPr>
            <w:r>
              <w:rPr>
                <w:rFonts w:ascii="Consolas" w:cs="Consolas" w:eastAsia="Consolas" w:hAnsi="Consolas"/>
                <w:sz w:val="18"/>
                <w:szCs w:val="18"/>
              </w:rPr>
              <w:t xml:space="preserve">POST /api/v1/club-tier/:profile_id/request-review</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reason: "Texto del usuario explicando por qué solicita revisión"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request_id: "uuid",</w:t>
            </w:r>
          </w:p>
          <w:p>
            <w:pPr>
              <w:spacing w:after="0" w:line="260"/>
            </w:pPr>
            <w:r>
              <w:rPr>
                <w:rFonts w:ascii="Consolas" w:cs="Consolas" w:eastAsia="Consolas" w:hAnsi="Consolas"/>
                <w:sz w:val="18"/>
                <w:szCs w:val="18"/>
              </w:rPr>
              <w:t xml:space="preserve">  status: "pending",</w:t>
            </w:r>
          </w:p>
          <w:p>
            <w:pPr>
              <w:spacing w:after="0" w:line="260"/>
            </w:pPr>
            <w:r>
              <w:rPr>
                <w:rFonts w:ascii="Consolas" w:cs="Consolas" w:eastAsia="Consolas" w:hAnsi="Consolas"/>
                <w:sz w:val="18"/>
                <w:szCs w:val="18"/>
              </w:rPr>
              <w:t xml:space="preserve">  expected_response_by: "2026-05-15"      // 30 días desde solicitud</w:t>
            </w:r>
          </w:p>
          <w:p>
            <w:pPr>
              <w:spacing w:after="0" w:line="260"/>
            </w:pPr>
            <w:r>
              <w:rPr>
                <w:rFonts w:ascii="Consolas" w:cs="Consolas" w:eastAsia="Consolas" w:hAnsi="Consolas"/>
                <w:sz w:val="18"/>
                <w:szCs w:val="18"/>
              </w:rPr>
              <w:t xml:space="preserve">}</w:t>
            </w:r>
          </w:p>
        </w:tc>
      </w:tr>
    </w:tbl>
    <w:p>
      <w:pPr>
        <w:pStyle w:val="Heading2"/>
        <w:spacing w:after="160" w:before="280"/>
      </w:pPr>
      <w:r>
        <w:rPr>
          <w:b/>
          <w:bCs/>
          <w:color w:val="0A0A0A"/>
          <w:sz w:val="28"/>
          <w:szCs w:val="28"/>
        </w:rPr>
        <w:t xml:space="preserve">6.4. Endpoints ARCO (RGPD)</w:t>
      </w:r>
    </w:p>
    <w:tbl>
      <w:tblPr>
        <w:tblW w:type="dxa" w:w="9026"/>
        <w:tblBorders>
          <w:top w:val="single" w:color="A93226" w:sz="4"/>
          <w:left w:val="single" w:color="A93226" w:sz="4"/>
          <w:bottom w:val="single" w:color="A93226" w:sz="1"/>
          <w:right w:val="single" w:color="A93226" w:sz="1"/>
          <w:insideH w:val="none" w:color="FFFFFF" w:sz="0"/>
          <w:insideV w:val="none" w:color="FFFFFF" w:sz="0"/>
        </w:tblBorders>
      </w:tblPr>
      <w:tblGrid>
        <w:gridCol w:w="9026"/>
      </w:tblGrid>
      <w:tr>
        <w:tc>
          <w:tcPr>
            <w:tcW w:type="dxa" w:w="9026"/>
            <w:shd w:fill="FCEAEA" w:color="auto" w:val="clear"/>
            <w:tcMar>
              <w:top w:type="dxa" w:w="160"/>
              <w:left w:type="dxa" w:w="200"/>
              <w:bottom w:type="dxa" w:w="160"/>
              <w:right w:type="dxa" w:w="200"/>
            </w:tcMar>
          </w:tcPr>
          <w:p>
            <w:pPr>
              <w:spacing w:after="80"/>
            </w:pPr>
            <w:r>
              <w:rPr>
                <w:b/>
                <w:bCs/>
                <w:color w:val="A93226"/>
                <w:sz w:val="22"/>
                <w:szCs w:val="22"/>
              </w:rPr>
              <w:t xml:space="preserve">Endpoints obligatorios bajo RGPD</w:t>
            </w:r>
          </w:p>
          <w:p>
            <w:pPr>
              <w:spacing w:after="60"/>
            </w:pPr>
            <w:r>
              <w:rPr>
                <w:sz w:val="20"/>
                <w:szCs w:val="20"/>
              </w:rPr>
              <w:t xml:space="preserve">Estos 6 endpoints son OBLIGATORIOS antes de lanzar a producción. Sin ellos, el sistema viola los Arts. 15-22 RGPD y queda expuesto a multas.</w:t>
            </w:r>
          </w:p>
          <w:p>
            <w:pPr>
              <w:spacing w:after="60"/>
            </w:pPr>
            <w:r>
              <w:rPr>
                <w:sz w:val="20"/>
                <w:szCs w:val="20"/>
              </w:rPr>
              <w:t xml:space="preserve"/>
            </w:r>
          </w:p>
          <w:p>
            <w:pPr>
              <w:spacing w:after="60"/>
            </w:pPr>
            <w:r>
              <w:rPr>
                <w:sz w:val="20"/>
                <w:szCs w:val="20"/>
              </w:rPr>
              <w:t xml:space="preserve">Cualquier solicitud ARCO debe ser respondida en 30 días naturales (Art. 12.3 RGPD). El sistema notifica automáticamente al equipo cuando hay solicitud pendiente.</w:t>
            </w:r>
          </w:p>
        </w:tc>
      </w:tr>
    </w:tbl>
    <w:p>
      <w:pPr>
        <w:pStyle w:val="Heading3"/>
        <w:spacing w:after="120" w:before="200"/>
      </w:pPr>
      <w:r>
        <w:rPr>
          <w:b/>
          <w:bCs/>
          <w:color w:val="0A0A0A"/>
          <w:sz w:val="24"/>
          <w:szCs w:val="24"/>
        </w:rPr>
        <w:t xml:space="preserve">GET /api/v1/profile/:id/export (Acceso + Portabilidad)</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GET /api/v1/profile/:id/export</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profile: { ... datos de style_profiles ... },</w:t>
            </w:r>
          </w:p>
          <w:p>
            <w:pPr>
              <w:spacing w:after="0" w:line="260"/>
            </w:pPr>
            <w:r>
              <w:rPr>
                <w:rFonts w:ascii="Consolas" w:cs="Consolas" w:eastAsia="Consolas" w:hAnsi="Consolas"/>
                <w:sz w:val="18"/>
                <w:szCs w:val="18"/>
              </w:rPr>
              <w:t xml:space="preserve">  consents: [ ... histórico de consents ... ],</w:t>
            </w:r>
          </w:p>
          <w:p>
            <w:pPr>
              <w:spacing w:after="0" w:line="260"/>
            </w:pPr>
            <w:r>
              <w:rPr>
                <w:rFonts w:ascii="Consolas" w:cs="Consolas" w:eastAsia="Consolas" w:hAnsi="Consolas"/>
                <w:sz w:val="18"/>
                <w:szCs w:val="18"/>
              </w:rPr>
              <w:t xml:space="preserve">  interactions: [ ... histórico de eventos ... ],</w:t>
            </w:r>
          </w:p>
          <w:p>
            <w:pPr>
              <w:spacing w:after="0" w:line="260"/>
            </w:pPr>
            <w:r>
              <w:rPr>
                <w:rFonts w:ascii="Consolas" w:cs="Consolas" w:eastAsia="Consolas" w:hAnsi="Consolas"/>
                <w:sz w:val="18"/>
                <w:szCs w:val="18"/>
              </w:rPr>
              <w:t xml:space="preserve">  body_metrics: { ... si existe ... },</w:t>
            </w:r>
          </w:p>
          <w:p>
            <w:pPr>
              <w:spacing w:after="0" w:line="260"/>
            </w:pPr>
            <w:r>
              <w:rPr>
                <w:rFonts w:ascii="Consolas" w:cs="Consolas" w:eastAsia="Consolas" w:hAnsi="Consolas"/>
                <w:sz w:val="18"/>
                <w:szCs w:val="18"/>
              </w:rPr>
              <w:t xml:space="preserve">  club_membership: { ... },</w:t>
            </w:r>
          </w:p>
          <w:p>
            <w:pPr>
              <w:spacing w:after="0" w:line="260"/>
            </w:pPr>
            <w:r>
              <w:rPr>
                <w:rFonts w:ascii="Consolas" w:cs="Consolas" w:eastAsia="Consolas" w:hAnsi="Consolas"/>
                <w:sz w:val="18"/>
                <w:szCs w:val="18"/>
              </w:rPr>
              <w:t xml:space="preserve">  email_logs: [ ... emails enviados ... ],</w:t>
            </w:r>
          </w:p>
          <w:p>
            <w:pPr>
              <w:spacing w:after="0" w:line="260"/>
            </w:pPr>
            <w:r>
              <w:rPr>
                <w:rFonts w:ascii="Consolas" w:cs="Consolas" w:eastAsia="Consolas" w:hAnsi="Consolas"/>
                <w:sz w:val="18"/>
                <w:szCs w:val="18"/>
              </w:rPr>
              <w:t xml:space="preserve">  exported_at: "2026-05-01T12:00:00Z",</w:t>
            </w:r>
          </w:p>
          <w:p>
            <w:pPr>
              <w:spacing w:after="0" w:line="260"/>
            </w:pPr>
            <w:r>
              <w:rPr>
                <w:rFonts w:ascii="Consolas" w:cs="Consolas" w:eastAsia="Consolas" w:hAnsi="Consolas"/>
                <w:sz w:val="18"/>
                <w:szCs w:val="18"/>
              </w:rPr>
              <w:t xml:space="preserve">  format: "json"</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Header: Content-Disposition: attachment; filename="rubiksota-mis-datos-2026-05-01.json"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Acción audit_log: 'arco_access' o 'arco_export'</w:t>
            </w:r>
          </w:p>
        </w:tc>
      </w:tr>
    </w:tbl>
    <w:p>
      <w:pPr>
        <w:pStyle w:val="Heading3"/>
        <w:spacing w:after="120" w:before="200"/>
      </w:pPr>
      <w:r>
        <w:rPr>
          <w:b/>
          <w:bCs/>
          <w:color w:val="0A0A0A"/>
          <w:sz w:val="24"/>
          <w:szCs w:val="24"/>
        </w:rPr>
        <w:t xml:space="preserve">PATCH /api/v1/profile/:id (Rectificación)</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PATCH /api/v1/profile/:id</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(campos opcionales que se quieran corregir): {</w:t>
            </w:r>
          </w:p>
          <w:p>
            <w:pPr>
              <w:spacing w:after="0" w:line="260"/>
            </w:pPr>
            <w:r>
              <w:rPr>
                <w:rFonts w:ascii="Consolas" w:cs="Consolas" w:eastAsia="Consolas" w:hAnsi="Consolas"/>
                <w:sz w:val="18"/>
                <w:szCs w:val="18"/>
              </w:rPr>
              <w:t xml:space="preserve">  email: "nuevo@ejemplo.com",      // requiere re-confirmación</w:t>
            </w:r>
          </w:p>
          <w:p>
            <w:pPr>
              <w:spacing w:after="0" w:line="260"/>
            </w:pPr>
            <w:r>
              <w:rPr>
                <w:rFonts w:ascii="Consolas" w:cs="Consolas" w:eastAsia="Consolas" w:hAnsi="Consolas"/>
                <w:sz w:val="18"/>
                <w:szCs w:val="18"/>
              </w:rPr>
              <w:t xml:space="preserve">  language: "en",</w:t>
            </w:r>
          </w:p>
          <w:p>
            <w:pPr>
              <w:spacing w:after="0" w:line="260"/>
            </w:pPr>
            <w:r>
              <w:rPr>
                <w:rFonts w:ascii="Consolas" w:cs="Consolas" w:eastAsia="Consolas" w:hAnsi="Consolas"/>
                <w:sz w:val="18"/>
                <w:szCs w:val="18"/>
              </w:rPr>
              <w:t xml:space="preserve">  marketing_opt_in: false</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 profile_id: "uuid", updated_fields: ["email","language"]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Si email cambia: nueva fila email_logs tipo "email_change_confirmation"</w:t>
            </w:r>
          </w:p>
          <w:p>
            <w:pPr>
              <w:spacing w:after="0" w:line="260"/>
            </w:pPr>
            <w:r>
              <w:rPr>
                <w:rFonts w:ascii="Consolas" w:cs="Consolas" w:eastAsia="Consolas" w:hAnsi="Consolas"/>
                <w:sz w:val="18"/>
                <w:szCs w:val="18"/>
              </w:rPr>
              <w:t xml:space="preserve">Acción audit_log: 'arco_rectify'</w:t>
            </w:r>
          </w:p>
        </w:tc>
      </w:tr>
    </w:tbl>
    <w:p>
      <w:pPr>
        <w:pStyle w:val="Heading3"/>
        <w:spacing w:after="120" w:before="200"/>
      </w:pPr>
      <w:r>
        <w:rPr>
          <w:b/>
          <w:bCs/>
          <w:color w:val="0A0A0A"/>
          <w:sz w:val="24"/>
          <w:szCs w:val="24"/>
        </w:rPr>
        <w:t xml:space="preserve">DELETE /api/v1/profile/:id (Supresión)</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DELETE /api/v1/profile/:id</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confirm: true,                    // doble confirmación obligatoria</w:t>
            </w:r>
          </w:p>
          <w:p>
            <w:pPr>
              <w:spacing w:after="0" w:line="260"/>
            </w:pPr>
            <w:r>
              <w:rPr>
                <w:rFonts w:ascii="Consolas" w:cs="Consolas" w:eastAsia="Consolas" w:hAnsi="Consolas"/>
                <w:sz w:val="18"/>
                <w:szCs w:val="18"/>
              </w:rPr>
              <w:t xml:space="preserve">  reason: "Texto opcional"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 deleted: true, deleted_at: "2026-05-01T12:00:00Z"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Comportamiento:</w:t>
            </w:r>
          </w:p>
          <w:p>
            <w:pPr>
              <w:spacing w:after="0" w:line="260"/>
            </w:pPr>
            <w:r>
              <w:rPr>
                <w:rFonts w:ascii="Consolas" w:cs="Consolas" w:eastAsia="Consolas" w:hAnsi="Consolas"/>
                <w:sz w:val="18"/>
                <w:szCs w:val="18"/>
              </w:rPr>
              <w:t xml:space="preserve">- Borra en cascada: consents, interactions, body_metrics, club_membership</w:t>
            </w:r>
          </w:p>
          <w:p>
            <w:pPr>
              <w:spacing w:after="0" w:line="260"/>
            </w:pPr>
            <w:r>
              <w:rPr>
                <w:rFonts w:ascii="Consolas" w:cs="Consolas" w:eastAsia="Consolas" w:hAnsi="Consolas"/>
                <w:sz w:val="18"/>
                <w:szCs w:val="18"/>
              </w:rPr>
              <w:t xml:space="preserve">- Anonimiza email_logs (mantiene fila pero pone profile_id=NULL)</w:t>
            </w:r>
          </w:p>
          <w:p>
            <w:pPr>
              <w:spacing w:after="0" w:line="260"/>
            </w:pPr>
            <w:r>
              <w:rPr>
                <w:rFonts w:ascii="Consolas" w:cs="Consolas" w:eastAsia="Consolas" w:hAnsi="Consolas"/>
                <w:sz w:val="18"/>
                <w:szCs w:val="18"/>
              </w:rPr>
              <w:t xml:space="preserve">- Crea registro audit_log con 'arco_delete' (no contiene email original, solo hash)</w:t>
            </w:r>
          </w:p>
          <w:p>
            <w:pPr>
              <w:spacing w:after="0" w:line="260"/>
            </w:pPr>
            <w:r>
              <w:rPr>
                <w:rFonts w:ascii="Consolas" w:cs="Consolas" w:eastAsia="Consolas" w:hAnsi="Consolas"/>
                <w:sz w:val="18"/>
                <w:szCs w:val="18"/>
              </w:rPr>
              <w:t xml:space="preserve">- Notifica a Brevo para eliminar de listas (vía webhook)</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Excepción legal: si hay órdenes de compra pendientes con obligaciones fiscales,</w:t>
            </w:r>
          </w:p>
          <w:p>
            <w:pPr>
              <w:spacing w:after="0" w:line="260"/>
            </w:pPr>
            <w:r>
              <w:rPr>
                <w:rFonts w:ascii="Consolas" w:cs="Consolas" w:eastAsia="Consolas" w:hAnsi="Consolas"/>
                <w:sz w:val="18"/>
                <w:szCs w:val="18"/>
              </w:rPr>
              <w:t xml:space="preserve">se anonimiza el perfil pero se mantiene el registro de la orden 5 años (Ley</w:t>
            </w:r>
          </w:p>
          <w:p>
            <w:pPr>
              <w:spacing w:after="0" w:line="260"/>
            </w:pPr>
            <w:r>
              <w:rPr>
                <w:rFonts w:ascii="Consolas" w:cs="Consolas" w:eastAsia="Consolas" w:hAnsi="Consolas"/>
                <w:sz w:val="18"/>
                <w:szCs w:val="18"/>
              </w:rPr>
              <w:t xml:space="preserve">58/2003 General Tributaria).</w:t>
            </w:r>
          </w:p>
        </w:tc>
      </w:tr>
    </w:tbl>
    <w:p>
      <w:pPr>
        <w:pStyle w:val="Heading3"/>
        <w:spacing w:after="120" w:before="200"/>
      </w:pPr>
      <w:r>
        <w:rPr>
          <w:b/>
          <w:bCs/>
          <w:color w:val="0A0A0A"/>
          <w:sz w:val="24"/>
          <w:szCs w:val="24"/>
        </w:rPr>
        <w:t xml:space="preserve">POST /api/v1/profile/:id/object (Oposición Art. 21)</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POST /api/v1/profile/:id/object</w:t>
            </w:r>
          </w:p>
          <w:p>
            <w:pPr>
              <w:spacing w:after="0" w:line="260"/>
            </w:pPr>
            <w:r>
              <w:rPr>
                <w:rFonts w:ascii="Consolas" w:cs="Consolas" w:eastAsia="Consolas" w:hAnsi="Consolas"/>
                <w:sz w:val="18"/>
                <w:szCs w:val="18"/>
              </w:rPr>
              <w:t xml:space="preserve">Headers: Authorization: Bearer &lt;token&gt;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Body: {</w:t>
            </w:r>
          </w:p>
          <w:p>
            <w:pPr>
              <w:spacing w:after="0" w:line="260"/>
            </w:pPr>
            <w:r>
              <w:rPr>
                <w:rFonts w:ascii="Consolas" w:cs="Consolas" w:eastAsia="Consolas" w:hAnsi="Consolas"/>
                <w:sz w:val="18"/>
                <w:szCs w:val="18"/>
              </w:rPr>
              <w:t xml:space="preserve">  scope: "profiling"               // o "marketing","all"</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 object_at: "2026-05-01T12:00:00Z"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Acción inmediata:</w:t>
            </w:r>
          </w:p>
          <w:p>
            <w:pPr>
              <w:spacing w:after="0" w:line="260"/>
            </w:pPr>
            <w:r>
              <w:rPr>
                <w:rFonts w:ascii="Consolas" w:cs="Consolas" w:eastAsia="Consolas" w:hAnsi="Consolas"/>
                <w:sz w:val="18"/>
                <w:szCs w:val="18"/>
              </w:rPr>
              <w:t xml:space="preserve">- scope="profiling": detiene cálculo de tier, marca is_restricted=TRUE</w:t>
            </w:r>
          </w:p>
          <w:p>
            <w:pPr>
              <w:spacing w:after="0" w:line="260"/>
            </w:pPr>
            <w:r>
              <w:rPr>
                <w:rFonts w:ascii="Consolas" w:cs="Consolas" w:eastAsia="Consolas" w:hAnsi="Consolas"/>
                <w:sz w:val="18"/>
                <w:szCs w:val="18"/>
              </w:rPr>
              <w:t xml:space="preserve">- scope="marketing": marca marketing_opt_in=FALSE, unsubscribe Brevo</w:t>
            </w:r>
          </w:p>
          <w:p>
            <w:pPr>
              <w:spacing w:after="0" w:line="260"/>
            </w:pPr>
            <w:r>
              <w:rPr>
                <w:rFonts w:ascii="Consolas" w:cs="Consolas" w:eastAsia="Consolas" w:hAnsi="Consolas"/>
                <w:sz w:val="18"/>
                <w:szCs w:val="18"/>
              </w:rPr>
              <w:t xml:space="preserve">- scope="all": ambos</w:t>
            </w:r>
          </w:p>
        </w:tc>
      </w:tr>
    </w:tbl>
    <w:p>
      <w:pPr>
        <w:pStyle w:val="Heading3"/>
        <w:spacing w:after="120" w:before="200"/>
      </w:pPr>
      <w:r>
        <w:rPr>
          <w:b/>
          <w:bCs/>
          <w:color w:val="0A0A0A"/>
          <w:sz w:val="24"/>
          <w:szCs w:val="24"/>
        </w:rPr>
        <w:t xml:space="preserve">POST /api/v1/profile/:id/restrict (Limitación Art. 18)</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POST /api/v1/profile/:id/restrict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Marca is_restricted=TRUE. El perfil se conserva pero NO se procesa.</w:t>
            </w:r>
          </w:p>
          <w:p>
            <w:pPr>
              <w:spacing w:after="0" w:line="260"/>
            </w:pPr>
            <w:r>
              <w:rPr>
                <w:rFonts w:ascii="Consolas" w:cs="Consolas" w:eastAsia="Consolas" w:hAnsi="Consolas"/>
                <w:sz w:val="18"/>
                <w:szCs w:val="18"/>
              </w:rPr>
              <w:t xml:space="preserve">No se envían emails, no se calcula tier, no se ofrecen recomendaciones.</w:t>
            </w:r>
          </w:p>
          <w:p>
            <w:pPr>
              <w:spacing w:after="0" w:line="260"/>
            </w:pPr>
            <w:r>
              <w:rPr>
                <w:rFonts w:ascii="Consolas" w:cs="Consolas" w:eastAsia="Consolas" w:hAnsi="Consolas"/>
                <w:sz w:val="18"/>
                <w:szCs w:val="18"/>
              </w:rPr>
              <w:t xml:space="preserve">El usuario puede revertirlo con DELETE /api/v1/profile/:id/restrict</w:t>
            </w:r>
          </w:p>
        </w:tc>
      </w:tr>
    </w:tbl>
    <w:p>
      <w:pPr>
        <w:pStyle w:val="Heading2"/>
        <w:spacing w:after="160" w:before="280"/>
      </w:pPr>
      <w:r>
        <w:rPr>
          <w:b/>
          <w:bCs/>
          <w:color w:val="0A0A0A"/>
          <w:sz w:val="28"/>
          <w:szCs w:val="28"/>
        </w:rPr>
        <w:t xml:space="preserve">6.5. Endpoints administrativos (uso interno)</w:t>
      </w:r>
    </w:p>
    <w:p>
      <w:pPr>
        <w:pStyle w:val="Heading3"/>
        <w:spacing w:after="120" w:before="200"/>
      </w:pPr>
      <w:r>
        <w:rPr>
          <w:b/>
          <w:bCs/>
          <w:color w:val="0A0A0A"/>
          <w:sz w:val="24"/>
          <w:szCs w:val="24"/>
        </w:rPr>
        <w:t xml:space="preserve">GET /api/v1/admin/dashboard (auth admin only)</w:t>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Dashboard de métricas para el equipo interno</w:t>
            </w:r>
          </w:p>
          <w:p>
            <w:pPr>
              <w:spacing w:after="0" w:line="260"/>
            </w:pPr>
            <w:r>
              <w:rPr>
                <w:rFonts w:ascii="Consolas" w:cs="Consolas" w:eastAsia="Consolas" w:hAnsi="Consolas"/>
                <w:sz w:val="18"/>
                <w:szCs w:val="18"/>
              </w:rPr>
              <w:t xml:space="preserve">GET /api/v1/admin/dashboard</w:t>
            </w:r>
          </w:p>
          <w:p>
            <w:pPr>
              <w:spacing w:after="0" w:line="260"/>
            </w:pPr>
            <w:r>
              <w:rPr>
                <w:rFonts w:ascii="Consolas" w:cs="Consolas" w:eastAsia="Consolas" w:hAnsi="Consolas"/>
                <w:sz w:val="18"/>
                <w:szCs w:val="18"/>
              </w:rPr>
              <w:t xml:space="preserve">Headers: Authorization: Bearer &lt;admin_token&gt;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Response 200: {</w:t>
            </w:r>
          </w:p>
          <w:p>
            <w:pPr>
              <w:spacing w:after="0" w:line="260"/>
            </w:pPr>
            <w:r>
              <w:rPr>
                <w:rFonts w:ascii="Consolas" w:cs="Consolas" w:eastAsia="Consolas" w:hAnsi="Consolas"/>
                <w:sz w:val="18"/>
                <w:szCs w:val="18"/>
              </w:rPr>
              <w:t xml:space="preserve">  total_profiles: 1245,</w:t>
            </w:r>
          </w:p>
          <w:p>
            <w:pPr>
              <w:spacing w:after="0" w:line="260"/>
            </w:pPr>
            <w:r>
              <w:rPr>
                <w:rFonts w:ascii="Consolas" w:cs="Consolas" w:eastAsia="Consolas" w:hAnsi="Consolas"/>
                <w:sz w:val="18"/>
                <w:szCs w:val="18"/>
              </w:rPr>
              <w:t xml:space="preserve">  confirmed_profiles: 987,</w:t>
            </w:r>
          </w:p>
          <w:p>
            <w:pPr>
              <w:spacing w:after="0" w:line="260"/>
            </w:pPr>
            <w:r>
              <w:rPr>
                <w:rFonts w:ascii="Consolas" w:cs="Consolas" w:eastAsia="Consolas" w:hAnsi="Consolas"/>
                <w:sz w:val="18"/>
                <w:szCs w:val="18"/>
              </w:rPr>
              <w:t xml:space="preserve">  by_tier: { 1: 654, 2: 234, 3: 78, 4: 21 },</w:t>
            </w:r>
          </w:p>
          <w:p>
            <w:pPr>
              <w:spacing w:after="0" w:line="260"/>
            </w:pPr>
            <w:r>
              <w:rPr>
                <w:rFonts w:ascii="Consolas" w:cs="Consolas" w:eastAsia="Consolas" w:hAnsi="Consolas"/>
                <w:sz w:val="18"/>
                <w:szCs w:val="18"/>
              </w:rPr>
              <w:t xml:space="preserve">  ar_sessions_last_7d: 423,</w:t>
            </w:r>
          </w:p>
          <w:p>
            <w:pPr>
              <w:spacing w:after="0" w:line="260"/>
            </w:pPr>
            <w:r>
              <w:rPr>
                <w:rFonts w:ascii="Consolas" w:cs="Consolas" w:eastAsia="Consolas" w:hAnsi="Consolas"/>
                <w:sz w:val="18"/>
                <w:szCs w:val="18"/>
              </w:rPr>
              <w:t xml:space="preserve">  style_generated_last_7d: 612,</w:t>
            </w:r>
          </w:p>
          <w:p>
            <w:pPr>
              <w:spacing w:after="0" w:line="260"/>
            </w:pPr>
            <w:r>
              <w:rPr>
                <w:rFonts w:ascii="Consolas" w:cs="Consolas" w:eastAsia="Consolas" w:hAnsi="Consolas"/>
                <w:sz w:val="18"/>
                <w:szCs w:val="18"/>
              </w:rPr>
              <w:t xml:space="preserve">  arco_requests_pending: 2,</w:t>
            </w:r>
          </w:p>
          <w:p>
            <w:pPr>
              <w:spacing w:after="0" w:line="260"/>
            </w:pPr>
            <w:r>
              <w:rPr>
                <w:rFonts w:ascii="Consolas" w:cs="Consolas" w:eastAsia="Consolas" w:hAnsi="Consolas"/>
                <w:sz w:val="18"/>
                <w:szCs w:val="18"/>
              </w:rPr>
              <w:t xml:space="preserve">  monthly_api_cost: 47.20,</w:t>
            </w:r>
          </w:p>
          <w:p>
            <w:pPr>
              <w:spacing w:after="0" w:line="260"/>
            </w:pPr>
            <w:r>
              <w:rPr>
                <w:rFonts w:ascii="Consolas" w:cs="Consolas" w:eastAsia="Consolas" w:hAnsi="Consolas"/>
                <w:sz w:val="18"/>
                <w:szCs w:val="18"/>
              </w:rPr>
              <w:t xml:space="preserve">  monthly_api_cap: 300,</w:t>
            </w:r>
          </w:p>
          <w:p>
            <w:pPr>
              <w:spacing w:after="0" w:line="260"/>
            </w:pPr>
            <w:r>
              <w:rPr>
                <w:rFonts w:ascii="Consolas" w:cs="Consolas" w:eastAsia="Consolas" w:hAnsi="Consolas"/>
                <w:sz w:val="18"/>
                <w:szCs w:val="18"/>
              </w:rPr>
              <w:t xml:space="preserve">  conversion_rate: 0.067</w:t>
            </w:r>
          </w:p>
          <w:p>
            <w:pPr>
              <w:spacing w:after="0" w:line="260"/>
            </w:pPr>
            <w:r>
              <w:rPr>
                <w:rFonts w:ascii="Consolas" w:cs="Consolas" w:eastAsia="Consolas" w:hAnsi="Consolas"/>
                <w:sz w:val="18"/>
                <w:szCs w:val="18"/>
              </w:rPr>
              <w:t xml:space="preserve">}</w:t>
            </w:r>
          </w:p>
        </w:tc>
      </w:tr>
    </w:tbl>
    <w:p>
      <w:pPr>
        <w:pStyle w:val="Heading3"/>
        <w:spacing w:after="120" w:before="200"/>
      </w:pPr>
      <w:r>
        <w:rPr>
          <w:b/>
          <w:bCs/>
          <w:color w:val="0A0A0A"/>
          <w:sz w:val="24"/>
          <w:szCs w:val="24"/>
        </w:rPr>
        <w:t xml:space="preserve">GET /api/v1/admin/arco-requests</w:t>
      </w:r>
    </w:p>
    <w:p>
      <w:pPr>
        <w:spacing w:after="120"/>
      </w:pPr>
      <w:r>
        <w:t xml:space="preserve">Lista de solicitudes ARCO pendientes. Notificación por email al equipo cuando llegue una nueva.</w:t>
      </w:r>
    </w:p>
    <w:p>
      <w:r>
        <w:br w:type="page"/>
      </w:r>
    </w:p>
    <w:p>
      <w:pPr>
        <w:pStyle w:val="Heading1"/>
        <w:spacing w:after="200" w:before="360"/>
      </w:pPr>
      <w:r>
        <w:rPr>
          <w:b/>
          <w:bCs/>
          <w:color w:val="0A0A0A"/>
          <w:sz w:val="36"/>
          <w:szCs w:val="36"/>
        </w:rPr>
        <w:t xml:space="preserve">7. Flujos de datos detallados</w:t>
      </w:r>
    </w:p>
    <w:p>
      <w:pPr>
        <w:pStyle w:val="Heading2"/>
        <w:spacing w:after="160" w:before="280"/>
      </w:pPr>
      <w:r>
        <w:rPr>
          <w:b/>
          <w:bCs/>
          <w:color w:val="0A0A0A"/>
          <w:sz w:val="28"/>
          <w:szCs w:val="28"/>
        </w:rPr>
        <w:t xml:space="preserve">7.1. Flujo: Generación de estilo con Color Thief (Sprint 1)</w:t>
      </w:r>
    </w:p>
    <w:p>
      <w:pPr>
        <w:spacing w:after="80"/>
      </w:pPr>
      <w:r>
        <w:t xml:space="preserve"/>
      </w:r>
    </w:p>
    <w:p>
      <w:pPr>
        <w:pStyle w:val="ListParagraph"/>
        <w:numPr>
          <w:ilvl w:val="0"/>
          <w:numId w:val="3"/>
        </w:numPr>
        <w:spacing w:after="60"/>
      </w:pPr>
      <w:r>
        <w:rPr>
          <w:sz w:val="22"/>
          <w:szCs w:val="22"/>
        </w:rPr>
        <w:t xml:space="preserve">Usuario llega a #section10 y ve el formulario de subida.</w:t>
      </w:r>
    </w:p>
    <w:p>
      <w:pPr>
        <w:pStyle w:val="ListParagraph"/>
        <w:numPr>
          <w:ilvl w:val="0"/>
          <w:numId w:val="3"/>
        </w:numPr>
        <w:spacing w:after="60"/>
      </w:pPr>
      <w:r>
        <w:rPr>
          <w:sz w:val="22"/>
          <w:szCs w:val="22"/>
        </w:rPr>
        <w:t xml:space="preserve">Antes de subir foto, se le muestra texto claro: "Tu foto se analiza en tu navegador. No se envía a ningún servidor. Solo se guarda la paleta de colores que extraemos si tú lo decides."</w:t>
      </w:r>
    </w:p>
    <w:p>
      <w:pPr>
        <w:pStyle w:val="ListParagraph"/>
        <w:numPr>
          <w:ilvl w:val="0"/>
          <w:numId w:val="3"/>
        </w:numPr>
        <w:spacing w:after="60"/>
      </w:pPr>
      <w:r>
        <w:rPr>
          <w:sz w:val="22"/>
          <w:szCs w:val="22"/>
        </w:rPr>
        <w:t xml:space="preserve">Usuario sube foto → Color Thief (en el navegador, librería 13KB) extrae paleta de 5 colores dominantes.</w:t>
      </w:r>
    </w:p>
    <w:p>
      <w:pPr>
        <w:pStyle w:val="ListParagraph"/>
        <w:numPr>
          <w:ilvl w:val="0"/>
          <w:numId w:val="3"/>
        </w:numPr>
        <w:spacing w:after="60"/>
      </w:pPr>
      <w:r>
        <w:rPr>
          <w:sz w:val="22"/>
          <w:szCs w:val="22"/>
        </w:rPr>
        <w:t xml:space="preserve">Frontend muestra círculo cromático con SU paleta.</w:t>
      </w:r>
    </w:p>
    <w:p>
      <w:pPr>
        <w:pStyle w:val="ListParagraph"/>
        <w:numPr>
          <w:ilvl w:val="0"/>
          <w:numId w:val="3"/>
        </w:numPr>
        <w:spacing w:after="60"/>
      </w:pPr>
      <w:r>
        <w:rPr>
          <w:sz w:val="22"/>
          <w:szCs w:val="22"/>
        </w:rPr>
        <w:t xml:space="preserve">Frontend cruza paleta con productDataBase (matching local cromático: complementarios, análogos, triádicos).</w:t>
      </w:r>
    </w:p>
    <w:p>
      <w:pPr>
        <w:pStyle w:val="ListParagraph"/>
        <w:numPr>
          <w:ilvl w:val="0"/>
          <w:numId w:val="3"/>
        </w:numPr>
        <w:spacing w:after="60"/>
      </w:pPr>
      <w:r>
        <w:rPr>
          <w:sz w:val="22"/>
          <w:szCs w:val="22"/>
        </w:rPr>
        <w:t xml:space="preserve">Frontend muestra 3-4 productos recomendados con explicación visual.</w:t>
      </w:r>
    </w:p>
    <w:p>
      <w:pPr>
        <w:pStyle w:val="ListParagraph"/>
        <w:numPr>
          <w:ilvl w:val="0"/>
          <w:numId w:val="3"/>
        </w:numPr>
        <w:spacing w:after="60"/>
      </w:pPr>
      <w:r>
        <w:rPr>
          <w:sz w:val="22"/>
          <w:szCs w:val="22"/>
        </w:rPr>
        <w:t xml:space="preserve">CTA suave: "Guarda tu perfil de estilo y recibe ofertas personalizadas (opcional)".</w:t>
      </w:r>
    </w:p>
    <w:p>
      <w:pPr>
        <w:pStyle w:val="ListParagraph"/>
        <w:numPr>
          <w:ilvl w:val="0"/>
          <w:numId w:val="3"/>
        </w:numPr>
        <w:spacing w:after="60"/>
      </w:pPr>
      <w:r>
        <w:rPr>
          <w:sz w:val="22"/>
          <w:szCs w:val="22"/>
        </w:rPr>
        <w:t xml:space="preserve">Si usuario acepta: aparece formulario con email + 2 checkboxes (persistencia perfil + newsletter).</w:t>
      </w:r>
    </w:p>
    <w:p>
      <w:pPr>
        <w:pStyle w:val="ListParagraph"/>
        <w:numPr>
          <w:ilvl w:val="0"/>
          <w:numId w:val="3"/>
        </w:numPr>
        <w:spacing w:after="60"/>
      </w:pPr>
      <w:r>
        <w:rPr>
          <w:sz w:val="22"/>
          <w:szCs w:val="22"/>
        </w:rPr>
        <w:t xml:space="preserve">POST /api/v1/style-profile con email + paleta + consents.</w:t>
      </w:r>
    </w:p>
    <w:p>
      <w:pPr>
        <w:pStyle w:val="ListParagraph"/>
        <w:numPr>
          <w:ilvl w:val="0"/>
          <w:numId w:val="3"/>
        </w:numPr>
        <w:spacing w:after="60"/>
      </w:pPr>
      <w:r>
        <w:rPr>
          <w:sz w:val="22"/>
          <w:szCs w:val="22"/>
        </w:rPr>
        <w:t xml:space="preserve">Backend valida: email no existe o existe sin confirmar.</w:t>
      </w:r>
    </w:p>
    <w:p>
      <w:pPr>
        <w:pStyle w:val="ListParagraph"/>
        <w:numPr>
          <w:ilvl w:val="0"/>
          <w:numId w:val="3"/>
        </w:numPr>
        <w:spacing w:after="60"/>
      </w:pPr>
      <w:r>
        <w:rPr>
          <w:sz w:val="22"/>
          <w:szCs w:val="22"/>
        </w:rPr>
        <w:t xml:space="preserve">Backend crea registro con email_confirmed_at=NULL, genera token de confirmación.</w:t>
      </w:r>
    </w:p>
    <w:p>
      <w:pPr>
        <w:pStyle w:val="ListParagraph"/>
        <w:numPr>
          <w:ilvl w:val="0"/>
          <w:numId w:val="3"/>
        </w:numPr>
        <w:spacing w:after="60"/>
      </w:pPr>
      <w:r>
        <w:rPr>
          <w:sz w:val="22"/>
          <w:szCs w:val="22"/>
        </w:rPr>
        <w:t xml:space="preserve">Backend dispara email vía Brevo: "Confirma tu email para activar tu perfil RUBIK SOTA".</w:t>
      </w:r>
    </w:p>
    <w:p>
      <w:pPr>
        <w:pStyle w:val="ListParagraph"/>
        <w:numPr>
          <w:ilvl w:val="0"/>
          <w:numId w:val="3"/>
        </w:numPr>
        <w:spacing w:after="60"/>
      </w:pPr>
      <w:r>
        <w:rPr>
          <w:sz w:val="22"/>
          <w:szCs w:val="22"/>
        </w:rPr>
        <w:t xml:space="preserve">Usuario recibe email, click en link → POST /api/v1/email-confirm/:token.</w:t>
      </w:r>
    </w:p>
    <w:p>
      <w:pPr>
        <w:pStyle w:val="ListParagraph"/>
        <w:numPr>
          <w:ilvl w:val="0"/>
          <w:numId w:val="3"/>
        </w:numPr>
        <w:spacing w:after="60"/>
      </w:pPr>
      <w:r>
        <w:rPr>
          <w:sz w:val="22"/>
          <w:szCs w:val="22"/>
        </w:rPr>
        <w:t xml:space="preserve">Backend marca email_confirmed_at=NOW(), crea club_member tier=1, registra consent en consents.</w:t>
      </w:r>
    </w:p>
    <w:p>
      <w:pPr>
        <w:pStyle w:val="ListParagraph"/>
        <w:numPr>
          <w:ilvl w:val="0"/>
          <w:numId w:val="3"/>
        </w:numPr>
        <w:spacing w:after="60"/>
      </w:pPr>
      <w:r>
        <w:rPr>
          <w:sz w:val="22"/>
          <w:szCs w:val="22"/>
        </w:rPr>
        <w:t xml:space="preserve">Backend envía email "Bienvenida + tu look RUBIK SOTA personalizado".</w:t>
      </w:r>
    </w:p>
    <w:p>
      <w:pPr>
        <w:pStyle w:val="ListParagraph"/>
        <w:numPr>
          <w:ilvl w:val="0"/>
          <w:numId w:val="3"/>
        </w:numPr>
        <w:spacing w:after="60"/>
      </w:pPr>
      <w:r>
        <w:rPr>
          <w:sz w:val="22"/>
          <w:szCs w:val="22"/>
        </w:rPr>
        <w:t xml:space="preserve">Usuario en navegador recibe session_token y se mantiene autenticado.</w:t>
      </w:r>
    </w:p>
    <w:p>
      <w:pPr>
        <w:pStyle w:val="Heading2"/>
        <w:spacing w:after="160" w:before="280"/>
      </w:pPr>
      <w:r>
        <w:rPr>
          <w:b/>
          <w:bCs/>
          <w:color w:val="0A0A0A"/>
          <w:sz w:val="28"/>
          <w:szCs w:val="28"/>
        </w:rPr>
        <w:t xml:space="preserve">7.2. Flujo: Probador AR con MoveNet (Sprint 2)</w:t>
      </w:r>
    </w:p>
    <w:p>
      <w:pPr>
        <w:spacing w:after="80"/>
      </w:pPr>
      <w:r>
        <w:t xml:space="preserve"/>
      </w:r>
    </w:p>
    <w:p>
      <w:pPr>
        <w:pStyle w:val="ListParagraph"/>
        <w:numPr>
          <w:ilvl w:val="0"/>
          <w:numId w:val="3"/>
        </w:numPr>
        <w:spacing w:after="60"/>
      </w:pPr>
      <w:r>
        <w:rPr>
          <w:sz w:val="22"/>
          <w:szCs w:val="22"/>
        </w:rPr>
        <w:t xml:space="preserve">Usuario llega a #section9 y ve la card explicativa.</w:t>
      </w:r>
    </w:p>
    <w:p>
      <w:pPr>
        <w:pStyle w:val="ListParagraph"/>
        <w:numPr>
          <w:ilvl w:val="0"/>
          <w:numId w:val="3"/>
        </w:numPr>
        <w:spacing w:after="60"/>
      </w:pPr>
      <w:r>
        <w:rPr>
          <w:sz w:val="22"/>
          <w:szCs w:val="22"/>
        </w:rPr>
        <w:t xml:space="preserve">Texto claro previo a activar cámara: "Detectamos puntos de tu cuerpo (hombros, caderas) para superponer la prenda. Esto se considera dato biométrico. Necesitamos tu consentimiento específico."</w:t>
      </w:r>
    </w:p>
    <w:p>
      <w:pPr>
        <w:pStyle w:val="ListParagraph"/>
        <w:numPr>
          <w:ilvl w:val="0"/>
          <w:numId w:val="3"/>
        </w:numPr>
        <w:spacing w:after="60"/>
      </w:pPr>
      <w:r>
        <w:rPr>
          <w:sz w:val="22"/>
          <w:szCs w:val="22"/>
        </w:rPr>
        <w:t xml:space="preserve">Checkbox: "Acepto que se detecten puntos de mi cuerpo en mi navegador para superponer la prenda. La imagen no se envía a servidores."</w:t>
      </w:r>
    </w:p>
    <w:p>
      <w:pPr>
        <w:pStyle w:val="ListParagraph"/>
        <w:numPr>
          <w:ilvl w:val="0"/>
          <w:numId w:val="3"/>
        </w:numPr>
        <w:spacing w:after="60"/>
      </w:pPr>
      <w:r>
        <w:rPr>
          <w:sz w:val="22"/>
          <w:szCs w:val="22"/>
        </w:rPr>
        <w:t xml:space="preserve">Usuario marca y pulsa ACTIVAR CÁMARA.</w:t>
      </w:r>
    </w:p>
    <w:p>
      <w:pPr>
        <w:pStyle w:val="ListParagraph"/>
        <w:numPr>
          <w:ilvl w:val="0"/>
          <w:numId w:val="3"/>
        </w:numPr>
        <w:spacing w:after="60"/>
      </w:pPr>
      <w:r>
        <w:rPr>
          <w:sz w:val="22"/>
          <w:szCs w:val="22"/>
        </w:rPr>
        <w:t xml:space="preserve">Frontend solicita permiso de cámara (navigator.mediaDevices.getUserMedia).</w:t>
      </w:r>
    </w:p>
    <w:p>
      <w:pPr>
        <w:pStyle w:val="ListParagraph"/>
        <w:numPr>
          <w:ilvl w:val="0"/>
          <w:numId w:val="3"/>
        </w:numPr>
        <w:spacing w:after="60"/>
      </w:pPr>
      <w:r>
        <w:rPr>
          <w:sz w:val="22"/>
          <w:szCs w:val="22"/>
        </w:rPr>
        <w:t xml:space="preserve">Frontend carga TensorFlow.js + MoveNet Thunder (~2.7MB, cacheable).</w:t>
      </w:r>
    </w:p>
    <w:p>
      <w:pPr>
        <w:pStyle w:val="ListParagraph"/>
        <w:numPr>
          <w:ilvl w:val="0"/>
          <w:numId w:val="3"/>
        </w:numPr>
        <w:spacing w:after="60"/>
      </w:pPr>
      <w:r>
        <w:rPr>
          <w:sz w:val="22"/>
          <w:szCs w:val="22"/>
        </w:rPr>
        <w:t xml:space="preserve">Frontend inicia bucle de detección a 30 fps. 17 keypoints corporales.</w:t>
      </w:r>
    </w:p>
    <w:p>
      <w:pPr>
        <w:pStyle w:val="ListParagraph"/>
        <w:numPr>
          <w:ilvl w:val="0"/>
          <w:numId w:val="3"/>
        </w:numPr>
        <w:spacing w:after="60"/>
      </w:pPr>
      <w:r>
        <w:rPr>
          <w:sz w:val="22"/>
          <w:szCs w:val="22"/>
        </w:rPr>
        <w:t xml:space="preserve">Cálculo de ratios: shoulder_width / torso_height (NO píxeles raw).</w:t>
      </w:r>
    </w:p>
    <w:p>
      <w:pPr>
        <w:pStyle w:val="ListParagraph"/>
        <w:numPr>
          <w:ilvl w:val="0"/>
          <w:numId w:val="3"/>
        </w:numPr>
        <w:spacing w:after="60"/>
      </w:pPr>
      <w:r>
        <w:rPr>
          <w:sz w:val="22"/>
          <w:szCs w:val="22"/>
        </w:rPr>
        <w:t xml:space="preserve">Usuario selecciona prenda → frontend carga ar_overlay_url + ar_anchor.</w:t>
      </w:r>
    </w:p>
    <w:p>
      <w:pPr>
        <w:pStyle w:val="ListParagraph"/>
        <w:numPr>
          <w:ilvl w:val="0"/>
          <w:numId w:val="3"/>
        </w:numPr>
        <w:spacing w:after="60"/>
      </w:pPr>
      <w:r>
        <w:rPr>
          <w:sz w:val="22"/>
          <w:szCs w:val="22"/>
        </w:rPr>
        <w:t xml:space="preserve">Posicionamiento en tiempo real: la prenda PNG se ancla a los keypoints de hombros y caderas.</w:t>
      </w:r>
    </w:p>
    <w:p>
      <w:pPr>
        <w:pStyle w:val="ListParagraph"/>
        <w:numPr>
          <w:ilvl w:val="0"/>
          <w:numId w:val="3"/>
        </w:numPr>
        <w:spacing w:after="60"/>
      </w:pPr>
      <w:r>
        <w:rPr>
          <w:sz w:val="22"/>
          <w:szCs w:val="22"/>
        </w:rPr>
        <w:t xml:space="preserve">Eventos internos sin BBDD aún: ar_started timestamp.</w:t>
      </w:r>
    </w:p>
    <w:p>
      <w:pPr>
        <w:pStyle w:val="ListParagraph"/>
        <w:numPr>
          <w:ilvl w:val="0"/>
          <w:numId w:val="3"/>
        </w:numPr>
        <w:spacing w:after="60"/>
      </w:pPr>
      <w:r>
        <w:rPr>
          <w:sz w:val="22"/>
          <w:szCs w:val="22"/>
        </w:rPr>
        <w:t xml:space="preserve">Si usuario tiene profile_id en sesión: POST /api/v1/interaction tipo "ar_tried" cada cambio de prenda.</w:t>
      </w:r>
    </w:p>
    <w:p>
      <w:pPr>
        <w:pStyle w:val="ListParagraph"/>
        <w:numPr>
          <w:ilvl w:val="0"/>
          <w:numId w:val="3"/>
        </w:numPr>
        <w:spacing w:after="60"/>
      </w:pPr>
      <w:r>
        <w:rPr>
          <w:sz w:val="22"/>
          <w:szCs w:val="22"/>
        </w:rPr>
        <w:t xml:space="preserve">Usuario pulsa CAPTURAR → canvas combina frame + overlay → descarga PNG localmente.</w:t>
      </w:r>
    </w:p>
    <w:p>
      <w:pPr>
        <w:pStyle w:val="ListParagraph"/>
        <w:numPr>
          <w:ilvl w:val="0"/>
          <w:numId w:val="3"/>
        </w:numPr>
        <w:spacing w:after="60"/>
      </w:pPr>
      <w:r>
        <w:rPr>
          <w:sz w:val="22"/>
          <w:szCs w:val="22"/>
        </w:rPr>
        <w:t xml:space="preserve">POST /api/v1/interaction tipo "ar_captured" con metadata + body_ratios (si consent biométrico).</w:t>
      </w:r>
    </w:p>
    <w:p>
      <w:pPr>
        <w:pStyle w:val="ListParagraph"/>
        <w:numPr>
          <w:ilvl w:val="0"/>
          <w:numId w:val="3"/>
        </w:numPr>
        <w:spacing w:after="60"/>
      </w:pPr>
      <w:r>
        <w:rPr>
          <w:sz w:val="22"/>
          <w:szCs w:val="22"/>
        </w:rPr>
        <w:t xml:space="preserve">Backend actualiza body_metrics_consented (con expires_at = NOW + 90 días).</w:t>
      </w:r>
    </w:p>
    <w:p>
      <w:pPr>
        <w:pStyle w:val="ListParagraph"/>
        <w:numPr>
          <w:ilvl w:val="0"/>
          <w:numId w:val="3"/>
        </w:numPr>
        <w:spacing w:after="60"/>
      </w:pPr>
      <w:r>
        <w:rPr>
          <w:sz w:val="22"/>
          <w:szCs w:val="22"/>
        </w:rPr>
        <w:t xml:space="preserve">Backend recalcula tier si aplica.</w:t>
      </w:r>
    </w:p>
    <w:p>
      <w:pPr>
        <w:pStyle w:val="ListParagraph"/>
        <w:numPr>
          <w:ilvl w:val="0"/>
          <w:numId w:val="3"/>
        </w:numPr>
        <w:spacing w:after="60"/>
      </w:pPr>
      <w:r>
        <w:rPr>
          <w:sz w:val="22"/>
          <w:szCs w:val="22"/>
        </w:rPr>
        <w:t xml:space="preserve">Usuario pulsa DETENER → frontend libera stream y descarga TensorFlow del DOM.</w:t>
      </w:r>
    </w:p>
    <w:p>
      <w:pPr>
        <w:pStyle w:val="Heading2"/>
        <w:spacing w:after="160" w:before="280"/>
      </w:pPr>
      <w:r>
        <w:rPr>
          <w:b/>
          <w:bCs/>
          <w:color w:val="0A0A0A"/>
          <w:sz w:val="28"/>
          <w:szCs w:val="28"/>
        </w:rPr>
        <w:t xml:space="preserve">7.3. Flujo: Generación con Claude Vision (Sprint 4)</w:t>
      </w:r>
    </w:p>
    <w:p>
      <w:pPr>
        <w:spacing w:after="80"/>
      </w:pPr>
      <w:r>
        <w:t xml:space="preserve"/>
      </w:r>
    </w:p>
    <w:p>
      <w:pPr>
        <w:pStyle w:val="ListParagraph"/>
        <w:numPr>
          <w:ilvl w:val="0"/>
          <w:numId w:val="3"/>
        </w:numPr>
        <w:spacing w:after="60"/>
      </w:pPr>
      <w:r>
        <w:rPr>
          <w:sz w:val="22"/>
          <w:szCs w:val="22"/>
        </w:rPr>
        <w:t xml:space="preserve">Usuario sube foto en mismo flujo que Sprint 1.</w:t>
      </w:r>
    </w:p>
    <w:p>
      <w:pPr>
        <w:pStyle w:val="ListParagraph"/>
        <w:numPr>
          <w:ilvl w:val="0"/>
          <w:numId w:val="3"/>
        </w:numPr>
        <w:spacing w:after="60"/>
      </w:pPr>
      <w:r>
        <w:rPr>
          <w:sz w:val="22"/>
          <w:szCs w:val="22"/>
        </w:rPr>
        <w:t xml:space="preserve">Aviso AI Act específico: "Esta función usa inteligencia artificial (Claude 3.5 Sonnet de Anthropic). Las recomendaciones son orientativas y pueden contener errores. Tienes derecho a solicitar revisión humana."</w:t>
      </w:r>
    </w:p>
    <w:p>
      <w:pPr>
        <w:pStyle w:val="ListParagraph"/>
        <w:numPr>
          <w:ilvl w:val="0"/>
          <w:numId w:val="3"/>
        </w:numPr>
        <w:spacing w:after="60"/>
      </w:pPr>
      <w:r>
        <w:rPr>
          <w:sz w:val="22"/>
          <w:szCs w:val="22"/>
        </w:rPr>
        <w:t xml:space="preserve">Checkbox de consent_oneshot específico (distinto del consent persistencia).</w:t>
      </w:r>
    </w:p>
    <w:p>
      <w:pPr>
        <w:pStyle w:val="ListParagraph"/>
        <w:numPr>
          <w:ilvl w:val="0"/>
          <w:numId w:val="3"/>
        </w:numPr>
        <w:spacing w:after="60"/>
      </w:pPr>
      <w:r>
        <w:rPr>
          <w:sz w:val="22"/>
          <w:szCs w:val="22"/>
        </w:rPr>
        <w:t xml:space="preserve">Frontend convierte imagen a base64, comprime a max 1024px lado largo (sharp en cliente o redimensión canvas).</w:t>
      </w:r>
    </w:p>
    <w:p>
      <w:pPr>
        <w:pStyle w:val="ListParagraph"/>
        <w:numPr>
          <w:ilvl w:val="0"/>
          <w:numId w:val="3"/>
        </w:numPr>
        <w:spacing w:after="60"/>
      </w:pPr>
      <w:r>
        <w:rPr>
          <w:sz w:val="22"/>
          <w:szCs w:val="22"/>
        </w:rPr>
        <w:t xml:space="preserve">POST /api/v1/generate-style-claude.</w:t>
      </w:r>
    </w:p>
    <w:p>
      <w:pPr>
        <w:pStyle w:val="ListParagraph"/>
        <w:numPr>
          <w:ilvl w:val="0"/>
          <w:numId w:val="3"/>
        </w:numPr>
        <w:spacing w:after="60"/>
      </w:pPr>
      <w:r>
        <w:rPr>
          <w:sz w:val="22"/>
          <w:szCs w:val="22"/>
        </w:rPr>
        <w:t xml:space="preserve">Backend (Edge Function): valida rate limiting (5/sesión, 10/día por IP).</w:t>
      </w:r>
    </w:p>
    <w:p>
      <w:pPr>
        <w:pStyle w:val="ListParagraph"/>
        <w:numPr>
          <w:ilvl w:val="0"/>
          <w:numId w:val="3"/>
        </w:numPr>
        <w:spacing w:after="60"/>
      </w:pPr>
      <w:r>
        <w:rPr>
          <w:sz w:val="22"/>
          <w:szCs w:val="22"/>
        </w:rPr>
        <w:t xml:space="preserve">Backend valida cap mensual de gasto (300€/mes). Si superado → error 402.</w:t>
      </w:r>
    </w:p>
    <w:p>
      <w:pPr>
        <w:pStyle w:val="ListParagraph"/>
        <w:numPr>
          <w:ilvl w:val="0"/>
          <w:numId w:val="3"/>
        </w:numPr>
        <w:spacing w:after="60"/>
      </w:pPr>
      <w:r>
        <w:rPr>
          <w:sz w:val="22"/>
          <w:szCs w:val="22"/>
        </w:rPr>
        <w:t xml:space="preserve">Backend redimensiona si &gt;2MB.</w:t>
      </w:r>
    </w:p>
    <w:p>
      <w:pPr>
        <w:pStyle w:val="ListParagraph"/>
        <w:numPr>
          <w:ilvl w:val="0"/>
          <w:numId w:val="3"/>
        </w:numPr>
        <w:spacing w:after="60"/>
      </w:pPr>
      <w:r>
        <w:rPr>
          <w:sz w:val="22"/>
          <w:szCs w:val="22"/>
        </w:rPr>
        <w:t xml:space="preserve">Backend llama a Anthropic API con prompt curado de marca + imagen.</w:t>
      </w:r>
    </w:p>
    <w:p>
      <w:pPr>
        <w:pStyle w:val="ListParagraph"/>
        <w:numPr>
          <w:ilvl w:val="0"/>
          <w:numId w:val="3"/>
        </w:numPr>
        <w:spacing w:after="60"/>
      </w:pPr>
      <w:r>
        <w:rPr>
          <w:sz w:val="22"/>
          <w:szCs w:val="22"/>
        </w:rPr>
        <w:t xml:space="preserve">Anthropic responde en ~3-8 segundos con análisis narrativo.</w:t>
      </w:r>
    </w:p>
    <w:p>
      <w:pPr>
        <w:pStyle w:val="ListParagraph"/>
        <w:numPr>
          <w:ilvl w:val="0"/>
          <w:numId w:val="3"/>
        </w:numPr>
        <w:spacing w:after="60"/>
      </w:pPr>
      <w:r>
        <w:rPr>
          <w:sz w:val="22"/>
          <w:szCs w:val="22"/>
        </w:rPr>
        <w:t xml:space="preserve">Backend parsea respuesta: análisis textual, paleta detectada, IDs de productos recomendados.</w:t>
      </w:r>
    </w:p>
    <w:p>
      <w:pPr>
        <w:pStyle w:val="ListParagraph"/>
        <w:numPr>
          <w:ilvl w:val="0"/>
          <w:numId w:val="3"/>
        </w:numPr>
        <w:spacing w:after="60"/>
      </w:pPr>
      <w:r>
        <w:rPr>
          <w:sz w:val="22"/>
          <w:szCs w:val="22"/>
        </w:rPr>
        <w:t xml:space="preserve">Backend NO almacena la imagen original. Solo paleta + tags si hay consent persistencia.</w:t>
      </w:r>
    </w:p>
    <w:p>
      <w:pPr>
        <w:pStyle w:val="ListParagraph"/>
        <w:numPr>
          <w:ilvl w:val="0"/>
          <w:numId w:val="3"/>
        </w:numPr>
        <w:spacing w:after="60"/>
      </w:pPr>
      <w:r>
        <w:rPr>
          <w:sz w:val="22"/>
          <w:szCs w:val="22"/>
        </w:rPr>
        <w:t xml:space="preserve">Backend genera share_token único para mecánica viral.</w:t>
      </w:r>
    </w:p>
    <w:p>
      <w:pPr>
        <w:pStyle w:val="ListParagraph"/>
        <w:numPr>
          <w:ilvl w:val="0"/>
          <w:numId w:val="3"/>
        </w:numPr>
        <w:spacing w:after="60"/>
      </w:pPr>
      <w:r>
        <w:rPr>
          <w:sz w:val="22"/>
          <w:szCs w:val="22"/>
        </w:rPr>
        <w:t xml:space="preserve">Frontend muestra análisis + productos + botón COMPARTIR.</w:t>
      </w:r>
    </w:p>
    <w:p>
      <w:pPr>
        <w:pStyle w:val="ListParagraph"/>
        <w:numPr>
          <w:ilvl w:val="0"/>
          <w:numId w:val="3"/>
        </w:numPr>
        <w:spacing w:after="60"/>
      </w:pPr>
      <w:r>
        <w:rPr>
          <w:sz w:val="22"/>
          <w:szCs w:val="22"/>
        </w:rPr>
        <w:t xml:space="preserve">Si usuario comparte: Cloudflare Worker genera OG image dinámica con paleta + branding.</w:t>
      </w:r>
    </w:p>
    <w:p>
      <w:pPr>
        <w:pStyle w:val="ListParagraph"/>
        <w:numPr>
          <w:ilvl w:val="0"/>
          <w:numId w:val="3"/>
        </w:numPr>
        <w:spacing w:after="60"/>
      </w:pPr>
      <w:r>
        <w:rPr>
          <w:sz w:val="22"/>
          <w:szCs w:val="22"/>
        </w:rPr>
        <w:t xml:space="preserve">Tráfico orgánico desde redes sociales → ciclo viral.</w:t>
      </w:r>
    </w:p>
    <w:p>
      <w:pPr>
        <w:pStyle w:val="Heading2"/>
        <w:spacing w:after="160" w:before="280"/>
      </w:pPr>
      <w:r>
        <w:rPr>
          <w:b/>
          <w:bCs/>
          <w:color w:val="0A0A0A"/>
          <w:sz w:val="28"/>
          <w:szCs w:val="28"/>
        </w:rPr>
        <w:t xml:space="preserve">7.4. Flujo: Sistema de tiers automático</w:t>
      </w:r>
    </w:p>
    <w:p>
      <w:pPr>
        <w:spacing w:after="80"/>
      </w:pPr>
      <w:r>
        <w:t xml:space="preserve"/>
      </w:r>
    </w:p>
    <w:p>
      <w:pPr>
        <w:spacing w:after="120"/>
      </w:pPr>
      <w:r>
        <w:t xml:space="preserve">Cron job cada 6 horas O event-driven cuando hay interacción significativa:</w:t>
      </w:r>
    </w:p>
    <w:p>
      <w:pPr>
        <w:pStyle w:val="ListParagraph"/>
        <w:numPr>
          <w:ilvl w:val="0"/>
          <w:numId w:val="3"/>
        </w:numPr>
        <w:spacing w:after="60"/>
      </w:pPr>
      <w:r>
        <w:rPr>
          <w:sz w:val="22"/>
          <w:szCs w:val="22"/>
        </w:rPr>
        <w:t xml:space="preserve">Recorre club_members.</w:t>
      </w:r>
    </w:p>
    <w:p>
      <w:pPr>
        <w:pStyle w:val="ListParagraph"/>
        <w:numPr>
          <w:ilvl w:val="0"/>
          <w:numId w:val="3"/>
        </w:numPr>
        <w:spacing w:after="60"/>
      </w:pPr>
      <w:r>
        <w:rPr>
          <w:sz w:val="22"/>
          <w:szCs w:val="22"/>
        </w:rPr>
        <w:t xml:space="preserve">Para cada miembro, calcula métricas de los últimos 90 días.</w:t>
      </w:r>
    </w:p>
    <w:p>
      <w:pPr>
        <w:pStyle w:val="ListParagraph"/>
        <w:numPr>
          <w:ilvl w:val="0"/>
          <w:numId w:val="3"/>
        </w:numPr>
        <w:spacing w:after="60"/>
      </w:pPr>
      <w:r>
        <w:rPr>
          <w:sz w:val="22"/>
          <w:szCs w:val="22"/>
        </w:rPr>
        <w:t xml:space="preserve">Aplica reglas de tier (transparentes, documentadas en /legal/club-tiers).</w:t>
      </w:r>
    </w:p>
    <w:p>
      <w:pPr>
        <w:pStyle w:val="ListParagraph"/>
        <w:numPr>
          <w:ilvl w:val="0"/>
          <w:numId w:val="3"/>
        </w:numPr>
        <w:spacing w:after="60"/>
      </w:pPr>
      <w:r>
        <w:rPr>
          <w:sz w:val="22"/>
          <w:szCs w:val="22"/>
        </w:rPr>
        <w:t xml:space="preserve">Si tier cambió: actualiza club_members.tier y upgraded_at.</w:t>
      </w:r>
    </w:p>
    <w:p>
      <w:pPr>
        <w:pStyle w:val="ListParagraph"/>
        <w:numPr>
          <w:ilvl w:val="0"/>
          <w:numId w:val="3"/>
        </w:numPr>
        <w:spacing w:after="60"/>
      </w:pPr>
      <w:r>
        <w:rPr>
          <w:sz w:val="22"/>
          <w:szCs w:val="22"/>
        </w:rPr>
        <w:t xml:space="preserve">Genera offer_code específico para el nuevo tier.</w:t>
      </w:r>
    </w:p>
    <w:p>
      <w:pPr>
        <w:pStyle w:val="ListParagraph"/>
        <w:numPr>
          <w:ilvl w:val="0"/>
          <w:numId w:val="3"/>
        </w:numPr>
        <w:spacing w:after="60"/>
      </w:pPr>
      <w:r>
        <w:rPr>
          <w:sz w:val="22"/>
          <w:szCs w:val="22"/>
        </w:rPr>
        <w:t xml:space="preserve">Dispara webhook a Brevo: email "Has subido a Tier X".</w:t>
      </w:r>
    </w:p>
    <w:p>
      <w:pPr>
        <w:pStyle w:val="ListParagraph"/>
        <w:numPr>
          <w:ilvl w:val="0"/>
          <w:numId w:val="3"/>
        </w:numPr>
        <w:spacing w:after="60"/>
      </w:pPr>
      <w:r>
        <w:rPr>
          <w:sz w:val="22"/>
          <w:szCs w:val="22"/>
        </w:rPr>
        <w:t xml:space="preserve">Registra en email_logs y audit_log.</w:t>
      </w:r>
    </w:p>
    <w:p>
      <w:pPr>
        <w:spacing w:after="120"/>
      </w:pPr>
      <w:r>
        <w:t xml:space="preserve"/>
      </w:r>
    </w:p>
    <w:p>
      <w:pPr>
        <w:pStyle w:val="Heading3"/>
        <w:spacing w:after="120" w:before="200"/>
      </w:pPr>
      <w:r>
        <w:rPr>
          <w:b/>
          <w:bCs/>
          <w:color w:val="0A0A0A"/>
          <w:sz w:val="24"/>
          <w:szCs w:val="24"/>
        </w:rPr>
        <w:t xml:space="preserve">Reglas de tier transparentes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500"/>
        <w:gridCol w:w="3226"/>
      </w:tblGrid>
      <w:tr>
        <w:trPr>
          <w:tblHeader/>
        </w:trPr>
        <w:tc>
          <w:tcPr>
            <w:tcW w:type="dxa" w:w="8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Nombre</w:t>
            </w:r>
          </w:p>
        </w:tc>
        <w:tc>
          <w:tcPr>
            <w:tcW w:type="dxa" w:w="3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Criterios</w:t>
            </w:r>
          </w:p>
        </w:tc>
        <w:tc>
          <w:tcPr>
            <w:tcW w:type="dxa" w:w="32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Beneficios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Curioso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Email confirmado</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Newsletter mensual</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Engaged</w:t>
            </w:r>
          </w:p>
        </w:tc>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Engagement score ≥10 + actividad ≤14 días</w:t>
            </w:r>
          </w:p>
        </w:tc>
        <w:tc>
          <w:tcPr>
            <w:tcW w:type="dxa" w:w="3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Acceso anticipado lanzamientos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Cliente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total_spent ≥100€ O total_orders ≥1</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15% descuento próxima compra</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Premium</w:t>
            </w:r>
          </w:p>
        </w:tc>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total_spent ≥300€ O total_orders ≥2</w:t>
            </w:r>
          </w:p>
        </w:tc>
        <w:tc>
          <w:tcPr>
            <w:tcW w:type="dxa" w:w="3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Preventa 48h + pieza numerada</w:t>
            </w:r>
          </w:p>
        </w:tc>
      </w:tr>
    </w:tbl>
    <w:p>
      <w:pPr>
        <w:spacing w:after="120"/>
      </w:pPr>
      <w:r>
        <w:t xml:space="preserve"/>
      </w:r>
    </w:p>
    <w:p>
      <w:pPr>
        <w:spacing w:after="120"/>
      </w:pPr>
      <w:r>
        <w:t xml:space="preserve">engagement_score = ar_sessions × 3 + style_generated × 2 + wishlist_added × 1 + cart_added × 2.</w:t>
      </w:r>
    </w:p>
    <w:p>
      <w:pPr>
        <w:spacing w:after="120"/>
      </w:pPr>
      <w:r>
        <w:t xml:space="preserve">Esta fórmula DEBE estar publicada en /legal/club-tiers para cumplir transparencia Art. 22.</w:t>
      </w:r>
    </w:p>
    <w:p>
      <w:r>
        <w:br w:type="page"/>
      </w:r>
    </w:p>
    <w:p>
      <w:pPr>
        <w:pStyle w:val="Heading1"/>
        <w:spacing w:after="200" w:before="360"/>
      </w:pPr>
      <w:r>
        <w:rPr>
          <w:b/>
          <w:bCs/>
          <w:color w:val="0A0A0A"/>
          <w:sz w:val="36"/>
          <w:szCs w:val="36"/>
        </w:rPr>
        <w:t xml:space="preserve">8. Plan por sprints (semanas 1 a 8)</w:t>
      </w:r>
    </w:p>
    <w:tbl>
      <w:tblPr>
        <w:tblW w:type="dxa" w:w="9026"/>
        <w:tblBorders>
          <w:top w:val="single" w:color="1E5A9F" w:sz="4"/>
          <w:left w:val="single" w:color="1E5A9F" w:sz="4"/>
          <w:bottom w:val="single" w:color="1E5A9F" w:sz="1"/>
          <w:right w:val="single" w:color="1E5A9F" w:sz="1"/>
          <w:insideH w:val="none" w:color="FFFFFF" w:sz="0"/>
          <w:insideV w:val="none" w:color="FFFFFF" w:sz="0"/>
        </w:tblBorders>
      </w:tblPr>
      <w:tblGrid>
        <w:gridCol w:w="9026"/>
      </w:tblGrid>
      <w:tr>
        <w:tc>
          <w:tcPr>
            <w:tcW w:type="dxa" w:w="9026"/>
            <w:shd w:fill="E8F0FA" w:color="auto" w:val="clear"/>
            <w:tcMar>
              <w:top w:type="dxa" w:w="160"/>
              <w:left w:type="dxa" w:w="200"/>
              <w:bottom w:type="dxa" w:w="160"/>
              <w:right w:type="dxa" w:w="200"/>
            </w:tcMar>
          </w:tcPr>
          <w:p>
            <w:pPr>
              <w:spacing w:after="80"/>
            </w:pPr>
            <w:r>
              <w:rPr>
                <w:b/>
                <w:bCs/>
                <w:color w:val="1E5A9F"/>
                <w:sz w:val="22"/>
                <w:szCs w:val="22"/>
              </w:rPr>
              <w:t xml:space="preserve">Principio rector</w:t>
            </w:r>
          </w:p>
          <w:p>
            <w:pPr>
              <w:spacing w:after="60"/>
            </w:pPr>
            <w:r>
              <w:rPr>
                <w:sz w:val="20"/>
                <w:szCs w:val="20"/>
              </w:rPr>
              <w:t xml:space="preserve">Cada sprint termina con DOS entregables: la funcionalidad técnica Y la documentación legal/compliance asociada. Sin la segunda parte, el sprint NO se considera cerrado.</w:t>
            </w:r>
          </w:p>
          <w:p>
            <w:pPr>
              <w:spacing w:after="60"/>
            </w:pPr>
            <w:r>
              <w:rPr>
                <w:sz w:val="20"/>
                <w:szCs w:val="20"/>
              </w:rPr>
              <w:t xml:space="preserve"/>
            </w:r>
          </w:p>
          <w:p>
            <w:pPr>
              <w:spacing w:after="60"/>
            </w:pPr>
            <w:r>
              <w:rPr>
                <w:sz w:val="20"/>
                <w:szCs w:val="20"/>
              </w:rPr>
              <w:t xml:space="preserve">Cada sprint cierra con sesión de QA (50% técnico, 30% UX, 20% legal/compliance).</w:t>
            </w:r>
          </w:p>
        </w:tc>
      </w:tr>
    </w:tbl>
    <w:p>
      <w:pPr>
        <w:pStyle w:val="Heading2"/>
        <w:spacing w:after="160" w:before="280"/>
      </w:pPr>
      <w:r>
        <w:rPr>
          <w:b/>
          <w:bCs/>
          <w:color w:val="0A0A0A"/>
          <w:sz w:val="28"/>
          <w:szCs w:val="28"/>
        </w:rPr>
        <w:t xml:space="preserve">8.1. Sprint 1 (Semanas 1-2): Cimientos legales + Generador IA Nivel 1</w:t>
      </w:r>
    </w:p>
    <w:p>
      <w:pPr>
        <w:pStyle w:val="Heading3"/>
        <w:spacing w:after="120" w:before="200"/>
      </w:pPr>
      <w:r>
        <w:rPr>
          <w:b/>
          <w:bCs/>
          <w:color w:val="0A0A0A"/>
          <w:sz w:val="24"/>
          <w:szCs w:val="24"/>
        </w:rPr>
        <w:t xml:space="preserve">Objetivo del sprint</w:t>
      </w:r>
    </w:p>
    <w:p>
      <w:pPr>
        <w:spacing w:after="120"/>
      </w:pPr>
      <w:r>
        <w:t xml:space="preserve">Tener un generador de estilo funcional con análisis cromático real, captura de email con double opt-in y backend de datos en producción, todo cumpliendo RGPD desde el día uno.</w:t>
      </w:r>
    </w:p>
    <w:p>
      <w:pPr>
        <w:pStyle w:val="Heading3"/>
        <w:spacing w:after="120" w:before="200"/>
      </w:pPr>
      <w:r>
        <w:rPr>
          <w:b/>
          <w:bCs/>
          <w:color w:val="0A0A0A"/>
          <w:sz w:val="24"/>
          <w:szCs w:val="24"/>
        </w:rPr>
        <w:t xml:space="preserve">Entregables técnicos</w:t>
      </w:r>
    </w:p>
    <w:p>
      <w:pPr>
        <w:pStyle w:val="ListParagraph"/>
        <w:numPr>
          <w:ilvl w:val="0"/>
          <w:numId w:val="2"/>
        </w:numPr>
        <w:spacing w:after="60"/>
      </w:pPr>
      <w:r>
        <w:rPr>
          <w:sz w:val="22"/>
          <w:szCs w:val="22"/>
        </w:rPr>
        <w:t xml:space="preserve">Schema SQL completo desplegado en Supabase (10 tablas con RLS).</w:t>
      </w:r>
    </w:p>
    <w:p>
      <w:pPr>
        <w:pStyle w:val="ListParagraph"/>
        <w:numPr>
          <w:ilvl w:val="0"/>
          <w:numId w:val="2"/>
        </w:numPr>
        <w:spacing w:after="60"/>
      </w:pPr>
      <w:r>
        <w:rPr>
          <w:sz w:val="22"/>
          <w:szCs w:val="22"/>
        </w:rPr>
        <w:t xml:space="preserve">Triggers automáticos: update timestamps, audit_log en borrado.</w:t>
      </w:r>
    </w:p>
    <w:p>
      <w:pPr>
        <w:pStyle w:val="ListParagraph"/>
        <w:numPr>
          <w:ilvl w:val="0"/>
          <w:numId w:val="2"/>
        </w:numPr>
        <w:spacing w:after="60"/>
      </w:pPr>
      <w:r>
        <w:rPr>
          <w:sz w:val="22"/>
          <w:szCs w:val="22"/>
        </w:rPr>
        <w:t xml:space="preserve">Endpoints: POST /style-profile, POST /email-confirm, POST /interaction, GET /profile/:id/export, DELETE /profile/:id.</w:t>
      </w:r>
    </w:p>
    <w:p>
      <w:pPr>
        <w:pStyle w:val="ListParagraph"/>
        <w:numPr>
          <w:ilvl w:val="0"/>
          <w:numId w:val="2"/>
        </w:numPr>
        <w:spacing w:after="60"/>
      </w:pPr>
      <w:r>
        <w:rPr>
          <w:sz w:val="22"/>
          <w:szCs w:val="22"/>
        </w:rPr>
        <w:t xml:space="preserve">Frontend: integración Color Thief en #section10.</w:t>
      </w:r>
    </w:p>
    <w:p>
      <w:pPr>
        <w:pStyle w:val="ListParagraph"/>
        <w:numPr>
          <w:ilvl w:val="0"/>
          <w:numId w:val="2"/>
        </w:numPr>
        <w:spacing w:after="60"/>
      </w:pPr>
      <w:r>
        <w:rPr>
          <w:sz w:val="22"/>
          <w:szCs w:val="22"/>
        </w:rPr>
        <w:t xml:space="preserve">Frontend: formulario consent granular (3 checkboxes separados).</w:t>
      </w:r>
    </w:p>
    <w:p>
      <w:pPr>
        <w:pStyle w:val="ListParagraph"/>
        <w:numPr>
          <w:ilvl w:val="0"/>
          <w:numId w:val="2"/>
        </w:numPr>
        <w:spacing w:after="60"/>
      </w:pPr>
      <w:r>
        <w:rPr>
          <w:sz w:val="22"/>
          <w:szCs w:val="22"/>
        </w:rPr>
        <w:t xml:space="preserve">Frontend: flujo email confirmation visual (página de confirmación).</w:t>
      </w:r>
    </w:p>
    <w:p>
      <w:pPr>
        <w:pStyle w:val="ListParagraph"/>
        <w:numPr>
          <w:ilvl w:val="0"/>
          <w:numId w:val="2"/>
        </w:numPr>
        <w:spacing w:after="60"/>
      </w:pPr>
      <w:r>
        <w:rPr>
          <w:sz w:val="22"/>
          <w:szCs w:val="22"/>
        </w:rPr>
        <w:t xml:space="preserve">Integración Brevo con templates: confirmación + bienvenida + look personalizado.</w:t>
      </w:r>
    </w:p>
    <w:p>
      <w:pPr>
        <w:pStyle w:val="ListParagraph"/>
        <w:numPr>
          <w:ilvl w:val="0"/>
          <w:numId w:val="2"/>
        </w:numPr>
        <w:spacing w:after="60"/>
      </w:pPr>
      <w:r>
        <w:rPr>
          <w:sz w:val="22"/>
          <w:szCs w:val="22"/>
        </w:rPr>
        <w:t xml:space="preserve">Cron job de cleanup_expired_biometrics (preparado aunque sin uso aún).</w:t>
      </w:r>
    </w:p>
    <w:p>
      <w:pPr>
        <w:pStyle w:val="Heading3"/>
        <w:spacing w:after="120" w:before="200"/>
      </w:pPr>
      <w:r>
        <w:rPr>
          <w:b/>
          <w:bCs/>
          <w:color w:val="0A0A0A"/>
          <w:sz w:val="24"/>
          <w:szCs w:val="24"/>
        </w:rPr>
        <w:t xml:space="preserve">Entregables legales/compliance</w:t>
      </w:r>
    </w:p>
    <w:p>
      <w:pPr>
        <w:pStyle w:val="ListParagraph"/>
        <w:numPr>
          <w:ilvl w:val="0"/>
          <w:numId w:val="2"/>
        </w:numPr>
        <w:spacing w:after="60"/>
      </w:pPr>
      <w:r>
        <w:rPr>
          <w:sz w:val="22"/>
          <w:szCs w:val="22"/>
        </w:rPr>
        <w:t xml:space="preserve">Política de privacidad v1.0 (revisada por asesor legal).</w:t>
      </w:r>
    </w:p>
    <w:p>
      <w:pPr>
        <w:pStyle w:val="ListParagraph"/>
        <w:numPr>
          <w:ilvl w:val="0"/>
          <w:numId w:val="2"/>
        </w:numPr>
        <w:spacing w:after="60"/>
      </w:pPr>
      <w:r>
        <w:rPr>
          <w:sz w:val="22"/>
          <w:szCs w:val="22"/>
        </w:rPr>
        <w:t xml:space="preserve">Textos de los 4 consents granulares (revisados por asesor legal).</w:t>
      </w:r>
    </w:p>
    <w:p>
      <w:pPr>
        <w:pStyle w:val="ListParagraph"/>
        <w:numPr>
          <w:ilvl w:val="0"/>
          <w:numId w:val="2"/>
        </w:numPr>
        <w:spacing w:after="60"/>
      </w:pPr>
      <w:r>
        <w:rPr>
          <w:sz w:val="22"/>
          <w:szCs w:val="22"/>
        </w:rPr>
        <w:t xml:space="preserve">Página /legal/club-tiers con explicación transparente de tiers.</w:t>
      </w:r>
    </w:p>
    <w:p>
      <w:pPr>
        <w:pStyle w:val="ListParagraph"/>
        <w:numPr>
          <w:ilvl w:val="0"/>
          <w:numId w:val="2"/>
        </w:numPr>
        <w:spacing w:after="60"/>
      </w:pPr>
      <w:r>
        <w:rPr>
          <w:sz w:val="22"/>
          <w:szCs w:val="22"/>
        </w:rPr>
        <w:t xml:space="preserve">Página /legal/derechos con explicación de cómo ejercer ARCO.</w:t>
      </w:r>
    </w:p>
    <w:p>
      <w:pPr>
        <w:pStyle w:val="ListParagraph"/>
        <w:numPr>
          <w:ilvl w:val="0"/>
          <w:numId w:val="2"/>
        </w:numPr>
        <w:spacing w:after="60"/>
      </w:pPr>
      <w:r>
        <w:rPr>
          <w:sz w:val="22"/>
          <w:szCs w:val="22"/>
        </w:rPr>
        <w:t xml:space="preserve">Registro de actividades de tratamiento (Art. 30 RGPD), formato Excel.</w:t>
      </w:r>
    </w:p>
    <w:p>
      <w:pPr>
        <w:pStyle w:val="Heading3"/>
        <w:spacing w:after="120" w:before="200"/>
      </w:pPr>
      <w:r>
        <w:rPr>
          <w:b/>
          <w:bCs/>
          <w:color w:val="0A0A0A"/>
          <w:sz w:val="24"/>
          <w:szCs w:val="24"/>
        </w:rPr>
        <w:t xml:space="preserve">Tareas detalladas</w:t>
      </w:r>
    </w:p>
    <w:p>
      <w:pPr>
        <w:spacing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700"/>
        <w:gridCol w:w="1026"/>
      </w:tblGrid>
      <w:tr>
        <w:trPr>
          <w:tblHeader/>
        </w:trPr>
        <w:tc>
          <w:tcPr>
            <w:tcW w:type="dxa" w:w="8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Día</w:t>
            </w:r>
          </w:p>
        </w:tc>
        <w:tc>
          <w:tcPr>
            <w:tcW w:type="dxa" w:w="4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Tarea</w:t>
            </w:r>
          </w:p>
        </w:tc>
        <w:tc>
          <w:tcPr>
            <w:tcW w:type="dxa" w:w="1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Responsable</w:t>
            </w:r>
          </w:p>
        </w:tc>
        <w:tc>
          <w:tcPr>
            <w:tcW w:type="dxa" w:w="10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Horas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Setup Supabase + schema completo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L1</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Configurar Brevo + templates de email</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Endpoint POST /style-profile + tests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M1</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Endpoint POST /email-confirm + tests</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X1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 Color Thief integration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X1</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Frontend formulario consent granular</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Frontend</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J1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 círculo cromático visual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J1</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Frontend matching cromático con catálogo</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Frontend</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V1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Endpoint POST /interaction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V1</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Sesión revisión legal con asesor</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Founder + Legal</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Endpoint GET /profile/:id/export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L2</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Endpoint DELETE /profile/:id (con cascada)</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Backend</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 perfil de usuario (ver/borrar/exportar)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Frontend</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X2</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Tests E2E flujo completo</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QA</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6</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J2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Despliegue staging + sesión QA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Equipo</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4</w:t>
            </w:r>
          </w:p>
        </w:tc>
      </w:tr>
      <w:tr>
        <w:tc>
          <w:tcPr>
            <w:tcW w:type="dxa" w:w="8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V2</w:t>
            </w:r>
          </w:p>
        </w:tc>
        <w:tc>
          <w:tcPr>
            <w:tcW w:type="dxa" w:w="4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Despliegue producción + sesión retrospectiva</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Equipo</w:t>
            </w:r>
          </w:p>
        </w:tc>
        <w:tc>
          <w:tcPr>
            <w:tcW w:type="dxa" w:w="1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w:t>
            </w:r>
          </w:p>
        </w:tc>
      </w:tr>
    </w:tbl>
    <w:p>
      <w:pPr>
        <w:pStyle w:val="Heading3"/>
        <w:spacing w:after="120" w:before="200"/>
      </w:pPr>
      <w:r>
        <w:rPr>
          <w:b/>
          <w:bCs/>
          <w:color w:val="0A0A0A"/>
          <w:sz w:val="24"/>
          <w:szCs w:val="24"/>
        </w:rPr>
        <w:t xml:space="preserve">Criterios de aceptación Sprint 1</w:t>
      </w:r>
    </w:p>
    <w:p>
      <w:pPr>
        <w:pStyle w:val="ListParagraph"/>
        <w:numPr>
          <w:ilvl w:val="0"/>
          <w:numId w:val="2"/>
        </w:numPr>
        <w:spacing w:after="60"/>
      </w:pPr>
      <w:r>
        <w:rPr>
          <w:sz w:val="22"/>
          <w:szCs w:val="22"/>
        </w:rPr>
        <w:t xml:space="preserve">Un usuario sube foto, ve paleta + 3 productos recomendados, deja email y consents.</w:t>
      </w:r>
    </w:p>
    <w:p>
      <w:pPr>
        <w:pStyle w:val="ListParagraph"/>
        <w:numPr>
          <w:ilvl w:val="0"/>
          <w:numId w:val="2"/>
        </w:numPr>
        <w:spacing w:after="60"/>
      </w:pPr>
      <w:r>
        <w:rPr>
          <w:sz w:val="22"/>
          <w:szCs w:val="22"/>
        </w:rPr>
        <w:t xml:space="preserve">Recibe email de confirmación en menos de 30 segundos.</w:t>
      </w:r>
    </w:p>
    <w:p>
      <w:pPr>
        <w:pStyle w:val="ListParagraph"/>
        <w:numPr>
          <w:ilvl w:val="0"/>
          <w:numId w:val="2"/>
        </w:numPr>
        <w:spacing w:after="60"/>
      </w:pPr>
      <w:r>
        <w:rPr>
          <w:sz w:val="22"/>
          <w:szCs w:val="22"/>
        </w:rPr>
        <w:t xml:space="preserve">Click en link → confirma email → recibe email de bienvenida personalizado.</w:t>
      </w:r>
    </w:p>
    <w:p>
      <w:pPr>
        <w:pStyle w:val="ListParagraph"/>
        <w:numPr>
          <w:ilvl w:val="0"/>
          <w:numId w:val="2"/>
        </w:numPr>
        <w:spacing w:after="60"/>
      </w:pPr>
      <w:r>
        <w:rPr>
          <w:sz w:val="22"/>
          <w:szCs w:val="22"/>
        </w:rPr>
        <w:t xml:space="preserve">Si abre /perfil ve sus datos y puede borrarse a sí mismo.</w:t>
      </w:r>
    </w:p>
    <w:p>
      <w:pPr>
        <w:pStyle w:val="ListParagraph"/>
        <w:numPr>
          <w:ilvl w:val="0"/>
          <w:numId w:val="2"/>
        </w:numPr>
        <w:spacing w:after="60"/>
      </w:pPr>
      <w:r>
        <w:rPr>
          <w:sz w:val="22"/>
          <w:szCs w:val="22"/>
        </w:rPr>
        <w:t xml:space="preserve">GET /profile/:id/export devuelve JSON completo.</w:t>
      </w:r>
    </w:p>
    <w:p>
      <w:pPr>
        <w:pStyle w:val="ListParagraph"/>
        <w:numPr>
          <w:ilvl w:val="0"/>
          <w:numId w:val="2"/>
        </w:numPr>
        <w:spacing w:after="60"/>
      </w:pPr>
      <w:r>
        <w:rPr>
          <w:sz w:val="22"/>
          <w:szCs w:val="22"/>
        </w:rPr>
        <w:t xml:space="preserve">Política de privacidad publicada y aceptada por asesor legal.</w:t>
      </w:r>
    </w:p>
    <w:p>
      <w:pPr>
        <w:pStyle w:val="ListParagraph"/>
        <w:numPr>
          <w:ilvl w:val="0"/>
          <w:numId w:val="2"/>
        </w:numPr>
        <w:spacing w:after="60"/>
      </w:pPr>
      <w:r>
        <w:rPr>
          <w:sz w:val="22"/>
          <w:szCs w:val="22"/>
        </w:rPr>
        <w:t xml:space="preserve">Audit_log registra cada acción ARCO automáticamente.</w:t>
      </w:r>
    </w:p>
    <w:p>
      <w:pPr>
        <w:pStyle w:val="Heading3"/>
        <w:spacing w:after="120" w:before="200"/>
      </w:pPr>
      <w:r>
        <w:rPr>
          <w:b/>
          <w:bCs/>
          <w:color w:val="0A0A0A"/>
          <w:sz w:val="24"/>
          <w:szCs w:val="24"/>
        </w:rPr>
        <w:t xml:space="preserve">Estimación</w:t>
      </w:r>
    </w:p>
    <w:p>
      <w:pPr>
        <w:spacing w:after="120"/>
      </w:pPr>
      <w:r>
        <w:rPr>
          <w:b/>
          <w:bCs/>
        </w:rPr>
        <w:t xml:space="preserve">Horas: </w:t>
      </w:r>
      <w:r>
        <w:t xml:space="preserve">60-80 horas</w:t>
      </w:r>
    </w:p>
    <w:p>
      <w:pPr>
        <w:spacing w:after="120"/>
      </w:pPr>
      <w:r>
        <w:rPr>
          <w:b/>
          <w:bCs/>
        </w:rPr>
        <w:t xml:space="preserve">Coste desarrollo: </w:t>
      </w:r>
      <w:r>
        <w:t xml:space="preserve">1.800-2.500 € (a 35€/h)</w:t>
      </w:r>
    </w:p>
    <w:p>
      <w:pPr>
        <w:spacing w:after="120"/>
      </w:pPr>
      <w:r>
        <w:rPr>
          <w:b/>
          <w:bCs/>
        </w:rPr>
        <w:t xml:space="preserve">Coste running: </w:t>
      </w:r>
      <w:r>
        <w:t xml:space="preserve">0 € (Supabase + Brevo en capa gratuita)</w:t>
      </w:r>
    </w:p>
    <w:p>
      <w:r>
        <w:br w:type="page"/>
      </w:r>
    </w:p>
    <w:p>
      <w:pPr>
        <w:pStyle w:val="Heading2"/>
        <w:spacing w:after="160" w:before="280"/>
      </w:pPr>
      <w:r>
        <w:rPr>
          <w:b/>
          <w:bCs/>
          <w:color w:val="0A0A0A"/>
          <w:sz w:val="28"/>
          <w:szCs w:val="28"/>
        </w:rPr>
        <w:t xml:space="preserve">8.2. Sprint 2 (Semanas 3-4): Probador AR Nivel 2 con MoveNet</w:t>
      </w:r>
    </w:p>
    <w:p>
      <w:pPr>
        <w:pStyle w:val="Heading3"/>
        <w:spacing w:after="120" w:before="200"/>
      </w:pPr>
      <w:r>
        <w:rPr>
          <w:b/>
          <w:bCs/>
          <w:color w:val="0A0A0A"/>
          <w:sz w:val="24"/>
          <w:szCs w:val="24"/>
        </w:rPr>
        <w:t xml:space="preserve">Objetivo del sprint</w:t>
      </w:r>
    </w:p>
    <w:p>
      <w:pPr>
        <w:spacing w:after="120"/>
      </w:pPr>
      <w:r>
        <w:t xml:space="preserve">Convertir el placeholder AR en un probador real con detección corporal en tiempo real. Saltamos Nivel 1 (silueta guía) directamente a Nivel 2 porque Nivel 1 deteriora la marca.</w:t>
      </w:r>
    </w:p>
    <w:p>
      <w:pPr>
        <w:pStyle w:val="Heading3"/>
        <w:spacing w:after="120" w:before="200"/>
      </w:pPr>
      <w:r>
        <w:rPr>
          <w:b/>
          <w:bCs/>
          <w:color w:val="0A0A0A"/>
          <w:sz w:val="24"/>
          <w:szCs w:val="24"/>
        </w:rPr>
        <w:t xml:space="preserve">Entregables técnicos</w:t>
      </w:r>
    </w:p>
    <w:p>
      <w:pPr>
        <w:pStyle w:val="ListParagraph"/>
        <w:numPr>
          <w:ilvl w:val="0"/>
          <w:numId w:val="2"/>
        </w:numPr>
        <w:spacing w:after="60"/>
      </w:pPr>
      <w:r>
        <w:rPr>
          <w:sz w:val="22"/>
          <w:szCs w:val="22"/>
        </w:rPr>
        <w:t xml:space="preserve">Integración TensorFlow.js + MoveNet Thunder en #section9.</w:t>
      </w:r>
    </w:p>
    <w:p>
      <w:pPr>
        <w:pStyle w:val="ListParagraph"/>
        <w:numPr>
          <w:ilvl w:val="0"/>
          <w:numId w:val="2"/>
        </w:numPr>
        <w:spacing w:after="60"/>
      </w:pPr>
      <w:r>
        <w:rPr>
          <w:sz w:val="22"/>
          <w:szCs w:val="22"/>
        </w:rPr>
        <w:t xml:space="preserve">Detección de 17 keypoints a 30fps con guías UX (encuadre, distancia, luz).</w:t>
      </w:r>
    </w:p>
    <w:p>
      <w:pPr>
        <w:pStyle w:val="ListParagraph"/>
        <w:numPr>
          <w:ilvl w:val="0"/>
          <w:numId w:val="2"/>
        </w:numPr>
        <w:spacing w:after="60"/>
      </w:pPr>
      <w:r>
        <w:rPr>
          <w:sz w:val="22"/>
          <w:szCs w:val="22"/>
        </w:rPr>
        <w:t xml:space="preserve">Sistema de anclaje de prendas PNG sobre keypoints (hombros + caderas).</w:t>
      </w:r>
    </w:p>
    <w:p>
      <w:pPr>
        <w:pStyle w:val="ListParagraph"/>
        <w:numPr>
          <w:ilvl w:val="0"/>
          <w:numId w:val="2"/>
        </w:numPr>
        <w:spacing w:after="60"/>
      </w:pPr>
      <w:r>
        <w:rPr>
          <w:sz w:val="22"/>
          <w:szCs w:val="22"/>
        </w:rPr>
        <w:t xml:space="preserve">Carga lazy de TensorFlow (solo cuando se entra a la sección).</w:t>
      </w:r>
    </w:p>
    <w:p>
      <w:pPr>
        <w:pStyle w:val="ListParagraph"/>
        <w:numPr>
          <w:ilvl w:val="0"/>
          <w:numId w:val="2"/>
        </w:numPr>
        <w:spacing w:after="60"/>
      </w:pPr>
      <w:r>
        <w:rPr>
          <w:sz w:val="22"/>
          <w:szCs w:val="22"/>
        </w:rPr>
        <w:t xml:space="preserve">Cleanup automático al salir de la sección o cerrar pestaña.</w:t>
      </w:r>
    </w:p>
    <w:p>
      <w:pPr>
        <w:pStyle w:val="ListParagraph"/>
        <w:numPr>
          <w:ilvl w:val="0"/>
          <w:numId w:val="2"/>
        </w:numPr>
        <w:spacing w:after="60"/>
      </w:pPr>
      <w:r>
        <w:rPr>
          <w:sz w:val="22"/>
          <w:szCs w:val="22"/>
        </w:rPr>
        <w:t xml:space="preserve">Captura de foto con overlay aplicado (drawImage + composite).</w:t>
      </w:r>
    </w:p>
    <w:p>
      <w:pPr>
        <w:pStyle w:val="ListParagraph"/>
        <w:numPr>
          <w:ilvl w:val="0"/>
          <w:numId w:val="2"/>
        </w:numPr>
        <w:spacing w:after="60"/>
      </w:pPr>
      <w:r>
        <w:rPr>
          <w:sz w:val="22"/>
          <w:szCs w:val="22"/>
        </w:rPr>
        <w:t xml:space="preserve">Cálculo de ratios corporales normalizados (sin píxeles raw).</w:t>
      </w:r>
    </w:p>
    <w:p>
      <w:pPr>
        <w:pStyle w:val="ListParagraph"/>
        <w:numPr>
          <w:ilvl w:val="0"/>
          <w:numId w:val="2"/>
        </w:numPr>
        <w:spacing w:after="60"/>
      </w:pPr>
      <w:r>
        <w:rPr>
          <w:sz w:val="22"/>
          <w:szCs w:val="22"/>
        </w:rPr>
        <w:t xml:space="preserve">Tabla body_metrics_consented activa con expires_at automático.</w:t>
      </w:r>
    </w:p>
    <w:p>
      <w:pPr>
        <w:pStyle w:val="Heading3"/>
        <w:spacing w:after="120" w:before="200"/>
      </w:pPr>
      <w:r>
        <w:rPr>
          <w:b/>
          <w:bCs/>
          <w:color w:val="0A0A0A"/>
          <w:sz w:val="24"/>
          <w:szCs w:val="24"/>
        </w:rPr>
        <w:t xml:space="preserve">Entregables UX</w:t>
      </w:r>
    </w:p>
    <w:p>
      <w:pPr>
        <w:pStyle w:val="ListParagraph"/>
        <w:numPr>
          <w:ilvl w:val="0"/>
          <w:numId w:val="2"/>
        </w:numPr>
        <w:spacing w:after="60"/>
      </w:pPr>
      <w:r>
        <w:rPr>
          <w:sz w:val="22"/>
          <w:szCs w:val="22"/>
        </w:rPr>
        <w:t xml:space="preserve">Tutorial visual previo (3 pasos: enciende cámara, encuadra hasta cintura, mantén distancia 1m).</w:t>
      </w:r>
    </w:p>
    <w:p>
      <w:pPr>
        <w:pStyle w:val="ListParagraph"/>
        <w:numPr>
          <w:ilvl w:val="0"/>
          <w:numId w:val="2"/>
        </w:numPr>
        <w:spacing w:after="60"/>
      </w:pPr>
      <w:r>
        <w:rPr>
          <w:sz w:val="22"/>
          <w:szCs w:val="22"/>
        </w:rPr>
        <w:t xml:space="preserve">Feedback en tiempo real: "Te detectamos correctamente" / "Acércate más" / "Mejora la luz".</w:t>
      </w:r>
    </w:p>
    <w:p>
      <w:pPr>
        <w:pStyle w:val="ListParagraph"/>
        <w:numPr>
          <w:ilvl w:val="0"/>
          <w:numId w:val="2"/>
        </w:numPr>
        <w:spacing w:after="60"/>
      </w:pPr>
      <w:r>
        <w:rPr>
          <w:sz w:val="22"/>
          <w:szCs w:val="22"/>
        </w:rPr>
        <w:t xml:space="preserve">Selector de prendas con preview pequeño.</w:t>
      </w:r>
    </w:p>
    <w:p>
      <w:pPr>
        <w:pStyle w:val="ListParagraph"/>
        <w:numPr>
          <w:ilvl w:val="0"/>
          <w:numId w:val="2"/>
        </w:numPr>
        <w:spacing w:after="60"/>
      </w:pPr>
      <w:r>
        <w:rPr>
          <w:sz w:val="22"/>
          <w:szCs w:val="22"/>
        </w:rPr>
        <w:t xml:space="preserve">Botón claro DETENER (privacidad).</w:t>
      </w:r>
    </w:p>
    <w:p>
      <w:pPr>
        <w:pStyle w:val="ListParagraph"/>
        <w:numPr>
          <w:ilvl w:val="0"/>
          <w:numId w:val="2"/>
        </w:numPr>
        <w:spacing w:after="60"/>
      </w:pPr>
      <w:r>
        <w:rPr>
          <w:sz w:val="22"/>
          <w:szCs w:val="22"/>
        </w:rPr>
        <w:t xml:space="preserve">Indicador de cámara activa siempre visible.</w:t>
      </w:r>
    </w:p>
    <w:p>
      <w:pPr>
        <w:pStyle w:val="Heading3"/>
        <w:spacing w:after="120" w:before="200"/>
      </w:pPr>
      <w:r>
        <w:rPr>
          <w:b/>
          <w:bCs/>
          <w:color w:val="0A0A0A"/>
          <w:sz w:val="24"/>
          <w:szCs w:val="24"/>
        </w:rPr>
        <w:t xml:space="preserve">Entregables legales</w:t>
      </w:r>
    </w:p>
    <w:p>
      <w:pPr>
        <w:pStyle w:val="ListParagraph"/>
        <w:numPr>
          <w:ilvl w:val="0"/>
          <w:numId w:val="2"/>
        </w:numPr>
        <w:spacing w:after="60"/>
      </w:pPr>
      <w:r>
        <w:rPr>
          <w:sz w:val="22"/>
          <w:szCs w:val="22"/>
        </w:rPr>
        <w:t xml:space="preserve">Texto consent específico biométrico (revisado por legal).</w:t>
      </w:r>
    </w:p>
    <w:p>
      <w:pPr>
        <w:pStyle w:val="ListParagraph"/>
        <w:numPr>
          <w:ilvl w:val="0"/>
          <w:numId w:val="2"/>
        </w:numPr>
        <w:spacing w:after="60"/>
      </w:pPr>
      <w:r>
        <w:rPr>
          <w:sz w:val="22"/>
          <w:szCs w:val="22"/>
        </w:rPr>
        <w:t xml:space="preserve">Aviso explícito de procesamiento local (no envía datos).</w:t>
      </w:r>
    </w:p>
    <w:p>
      <w:pPr>
        <w:pStyle w:val="ListParagraph"/>
        <w:numPr>
          <w:ilvl w:val="0"/>
          <w:numId w:val="2"/>
        </w:numPr>
        <w:spacing w:after="60"/>
      </w:pPr>
      <w:r>
        <w:rPr>
          <w:sz w:val="22"/>
          <w:szCs w:val="22"/>
        </w:rPr>
        <w:t xml:space="preserve">Documentación interna de retención body_metrics (90 días).</w:t>
      </w:r>
    </w:p>
    <w:p>
      <w:pPr>
        <w:pStyle w:val="Heading3"/>
        <w:spacing w:after="120" w:before="200"/>
      </w:pPr>
      <w:r>
        <w:rPr>
          <w:b/>
          <w:bCs/>
          <w:color w:val="0A0A0A"/>
          <w:sz w:val="24"/>
          <w:szCs w:val="24"/>
        </w:rPr>
        <w:t xml:space="preserve">Riesgos del sprint</w:t>
      </w:r>
    </w:p>
    <w:p>
      <w:pPr>
        <w:pStyle w:val="ListParagraph"/>
        <w:numPr>
          <w:ilvl w:val="0"/>
          <w:numId w:val="2"/>
        </w:numPr>
        <w:spacing w:after="60"/>
      </w:pPr>
      <w:r>
        <w:rPr>
          <w:sz w:val="22"/>
          <w:szCs w:val="22"/>
        </w:rPr>
        <w:t xml:space="preserve">Calidad del overlay depende de luz y encuadre del usuario. Mitigación: UX guiada + fallback elegante.</w:t>
      </w:r>
    </w:p>
    <w:p>
      <w:pPr>
        <w:pStyle w:val="ListParagraph"/>
        <w:numPr>
          <w:ilvl w:val="0"/>
          <w:numId w:val="2"/>
        </w:numPr>
        <w:spacing w:after="60"/>
      </w:pPr>
      <w:r>
        <w:rPr>
          <w:sz w:val="22"/>
          <w:szCs w:val="22"/>
        </w:rPr>
        <w:t xml:space="preserve">Safari iOS quisquilloso con TensorFlow.js. Mitigación: testing dedicado iOS.</w:t>
      </w:r>
    </w:p>
    <w:p>
      <w:pPr>
        <w:pStyle w:val="ListParagraph"/>
        <w:numPr>
          <w:ilvl w:val="0"/>
          <w:numId w:val="2"/>
        </w:numPr>
        <w:spacing w:after="60"/>
      </w:pPr>
      <w:r>
        <w:rPr>
          <w:sz w:val="22"/>
          <w:szCs w:val="22"/>
        </w:rPr>
        <w:t xml:space="preserve">Móviles antiguos con poca CPU pueden ir lentos. Mitigación: detectar y caer a 15fps si es necesario.</w:t>
      </w:r>
    </w:p>
    <w:p>
      <w:pPr>
        <w:pStyle w:val="Heading3"/>
        <w:spacing w:after="120" w:before="200"/>
      </w:pPr>
      <w:r>
        <w:rPr>
          <w:b/>
          <w:bCs/>
          <w:color w:val="0A0A0A"/>
          <w:sz w:val="24"/>
          <w:szCs w:val="24"/>
        </w:rPr>
        <w:t xml:space="preserve">Estimación</w:t>
      </w:r>
    </w:p>
    <w:p>
      <w:pPr>
        <w:spacing w:after="120"/>
      </w:pPr>
      <w:r>
        <w:rPr>
          <w:b/>
          <w:bCs/>
        </w:rPr>
        <w:t xml:space="preserve">Horas: </w:t>
      </w:r>
      <w:r>
        <w:t xml:space="preserve">80-120 horas</w:t>
      </w:r>
    </w:p>
    <w:p>
      <w:pPr>
        <w:spacing w:after="120"/>
      </w:pPr>
      <w:r>
        <w:rPr>
          <w:b/>
          <w:bCs/>
        </w:rPr>
        <w:t xml:space="preserve">Coste desarrollo: </w:t>
      </w:r>
      <w:r>
        <w:t xml:space="preserve">2.800-4.200 € (incluye gestión legal body_metrics)</w:t>
      </w:r>
    </w:p>
    <w:p>
      <w:pPr>
        <w:spacing w:after="120"/>
      </w:pPr>
      <w:r>
        <w:rPr>
          <w:b/>
          <w:bCs/>
        </w:rPr>
        <w:t xml:space="preserve">Coste running: </w:t>
      </w:r>
      <w:r>
        <w:t xml:space="preserve">0 € (TensorFlow corre en cliente)</w:t>
      </w:r>
    </w:p>
    <w:p>
      <w:r>
        <w:br w:type="page"/>
      </w:r>
    </w:p>
    <w:p>
      <w:pPr>
        <w:pStyle w:val="Heading2"/>
        <w:spacing w:after="160" w:before="280"/>
      </w:pPr>
      <w:r>
        <w:rPr>
          <w:b/>
          <w:bCs/>
          <w:color w:val="0A0A0A"/>
          <w:sz w:val="28"/>
          <w:szCs w:val="28"/>
        </w:rPr>
        <w:t xml:space="preserve">8.3. Sprint 3 (Semanas 5-6): Sistema de tiers + Club RUBIK</w:t>
      </w:r>
    </w:p>
    <w:p>
      <w:pPr>
        <w:pStyle w:val="Heading3"/>
        <w:spacing w:after="120" w:before="200"/>
      </w:pPr>
      <w:r>
        <w:rPr>
          <w:b/>
          <w:bCs/>
          <w:color w:val="0A0A0A"/>
          <w:sz w:val="24"/>
          <w:szCs w:val="24"/>
        </w:rPr>
        <w:t xml:space="preserve">Objetivo del sprint</w:t>
      </w:r>
    </w:p>
    <w:p>
      <w:pPr>
        <w:spacing w:after="120"/>
      </w:pPr>
      <w:r>
        <w:t xml:space="preserve">Convertir las interacciones acumuladas en un sistema de fidelidad funcional con ofertas personalizadas, dashboard interno y workflows automatizados de email.</w:t>
      </w:r>
    </w:p>
    <w:p>
      <w:pPr>
        <w:pStyle w:val="Heading3"/>
        <w:spacing w:after="120" w:before="200"/>
      </w:pPr>
      <w:r>
        <w:rPr>
          <w:b/>
          <w:bCs/>
          <w:color w:val="0A0A0A"/>
          <w:sz w:val="24"/>
          <w:szCs w:val="24"/>
        </w:rPr>
        <w:t xml:space="preserve">Entregables técnicos</w:t>
      </w:r>
    </w:p>
    <w:p>
      <w:pPr>
        <w:pStyle w:val="ListParagraph"/>
        <w:numPr>
          <w:ilvl w:val="0"/>
          <w:numId w:val="2"/>
        </w:numPr>
        <w:spacing w:after="60"/>
      </w:pPr>
      <w:r>
        <w:rPr>
          <w:sz w:val="22"/>
          <w:szCs w:val="22"/>
        </w:rPr>
        <w:t xml:space="preserve">Lógica de cálculo de tier (cron 6h + event-driven).</w:t>
      </w:r>
    </w:p>
    <w:p>
      <w:pPr>
        <w:pStyle w:val="ListParagraph"/>
        <w:numPr>
          <w:ilvl w:val="0"/>
          <w:numId w:val="2"/>
        </w:numPr>
        <w:spacing w:after="60"/>
      </w:pPr>
      <w:r>
        <w:rPr>
          <w:sz w:val="22"/>
          <w:szCs w:val="22"/>
        </w:rPr>
        <w:t xml:space="preserve">Endpoint GET /club-tier/:id con respuesta completa (progreso, beneficios, oferta activa).</w:t>
      </w:r>
    </w:p>
    <w:p>
      <w:pPr>
        <w:pStyle w:val="ListParagraph"/>
        <w:numPr>
          <w:ilvl w:val="0"/>
          <w:numId w:val="2"/>
        </w:numPr>
        <w:spacing w:after="60"/>
      </w:pPr>
      <w:r>
        <w:rPr>
          <w:sz w:val="22"/>
          <w:szCs w:val="22"/>
        </w:rPr>
        <w:t xml:space="preserve">Endpoint POST /request-review (Art. 22 RGPD).</w:t>
      </w:r>
    </w:p>
    <w:p>
      <w:pPr>
        <w:pStyle w:val="ListParagraph"/>
        <w:numPr>
          <w:ilvl w:val="0"/>
          <w:numId w:val="2"/>
        </w:numPr>
        <w:spacing w:after="60"/>
      </w:pPr>
      <w:r>
        <w:rPr>
          <w:sz w:val="22"/>
          <w:szCs w:val="22"/>
        </w:rPr>
        <w:t xml:space="preserve">Generación automática de offer_codes únicos por tier.</w:t>
      </w:r>
    </w:p>
    <w:p>
      <w:pPr>
        <w:pStyle w:val="ListParagraph"/>
        <w:numPr>
          <w:ilvl w:val="0"/>
          <w:numId w:val="2"/>
        </w:numPr>
        <w:spacing w:after="60"/>
      </w:pPr>
      <w:r>
        <w:rPr>
          <w:sz w:val="22"/>
          <w:szCs w:val="22"/>
        </w:rPr>
        <w:t xml:space="preserve">Workflows Brevo: bienvenida-tier1, upgrade-tier-X, oferta-mensual-tierX.</w:t>
      </w:r>
    </w:p>
    <w:p>
      <w:pPr>
        <w:pStyle w:val="ListParagraph"/>
        <w:numPr>
          <w:ilvl w:val="0"/>
          <w:numId w:val="2"/>
        </w:numPr>
        <w:spacing w:after="60"/>
      </w:pPr>
      <w:r>
        <w:rPr>
          <w:sz w:val="22"/>
          <w:szCs w:val="22"/>
        </w:rPr>
        <w:t xml:space="preserve">Dashboard interno (Retool o vista Supabase Studio personalizada) con: total perfiles, distribución tiers, métricas conversión, ARCO pendientes, gasto mensual API.</w:t>
      </w:r>
    </w:p>
    <w:p>
      <w:pPr>
        <w:pStyle w:val="Heading3"/>
        <w:spacing w:after="120" w:before="200"/>
      </w:pPr>
      <w:r>
        <w:rPr>
          <w:b/>
          <w:bCs/>
          <w:color w:val="0A0A0A"/>
          <w:sz w:val="24"/>
          <w:szCs w:val="24"/>
        </w:rPr>
        <w:t xml:space="preserve">Entregables legales</w:t>
      </w:r>
    </w:p>
    <w:p>
      <w:pPr>
        <w:pStyle w:val="ListParagraph"/>
        <w:numPr>
          <w:ilvl w:val="0"/>
          <w:numId w:val="2"/>
        </w:numPr>
        <w:spacing w:after="60"/>
      </w:pPr>
      <w:r>
        <w:rPr>
          <w:sz w:val="22"/>
          <w:szCs w:val="22"/>
        </w:rPr>
        <w:t xml:space="preserve">Página /legal/club-tiers ampliada con fórmula engagement_score.</w:t>
      </w:r>
    </w:p>
    <w:p>
      <w:pPr>
        <w:pStyle w:val="ListParagraph"/>
        <w:numPr>
          <w:ilvl w:val="0"/>
          <w:numId w:val="2"/>
        </w:numPr>
        <w:spacing w:after="60"/>
      </w:pPr>
      <w:r>
        <w:rPr>
          <w:sz w:val="22"/>
          <w:szCs w:val="22"/>
        </w:rPr>
        <w:t xml:space="preserve">Texto explicativo Art. 22 visible en perfil de usuario.</w:t>
      </w:r>
    </w:p>
    <w:p>
      <w:pPr>
        <w:pStyle w:val="ListParagraph"/>
        <w:numPr>
          <w:ilvl w:val="0"/>
          <w:numId w:val="2"/>
        </w:numPr>
        <w:spacing w:after="60"/>
      </w:pPr>
      <w:r>
        <w:rPr>
          <w:sz w:val="22"/>
          <w:szCs w:val="22"/>
        </w:rPr>
        <w:t xml:space="preserve">Botón "Solicitar revisión humana" en perfil del usuario.</w:t>
      </w:r>
    </w:p>
    <w:p>
      <w:pPr>
        <w:pStyle w:val="ListParagraph"/>
        <w:numPr>
          <w:ilvl w:val="0"/>
          <w:numId w:val="2"/>
        </w:numPr>
        <w:spacing w:after="60"/>
      </w:pPr>
      <w:r>
        <w:rPr>
          <w:sz w:val="22"/>
          <w:szCs w:val="22"/>
        </w:rPr>
        <w:t xml:space="preserve">Procedimiento interno documentado: cómo procesar solicitud de revisión humana.</w:t>
      </w:r>
    </w:p>
    <w:p>
      <w:pPr>
        <w:pStyle w:val="Heading3"/>
        <w:spacing w:after="120" w:before="200"/>
      </w:pPr>
      <w:r>
        <w:rPr>
          <w:b/>
          <w:bCs/>
          <w:color w:val="0A0A0A"/>
          <w:sz w:val="24"/>
          <w:szCs w:val="24"/>
        </w:rPr>
        <w:t xml:space="preserve">Estimación</w:t>
      </w:r>
    </w:p>
    <w:p>
      <w:pPr>
        <w:spacing w:after="120"/>
      </w:pPr>
      <w:r>
        <w:rPr>
          <w:b/>
          <w:bCs/>
        </w:rPr>
        <w:t xml:space="preserve">Horas: </w:t>
      </w:r>
      <w:r>
        <w:t xml:space="preserve">60-90 horas</w:t>
      </w:r>
    </w:p>
    <w:p>
      <w:pPr>
        <w:spacing w:after="120"/>
      </w:pPr>
      <w:r>
        <w:rPr>
          <w:b/>
          <w:bCs/>
        </w:rPr>
        <w:t xml:space="preserve">Coste desarrollo: </w:t>
      </w:r>
      <w:r>
        <w:t xml:space="preserve">2.100-3.200 €</w:t>
      </w:r>
    </w:p>
    <w:p>
      <w:pPr>
        <w:spacing w:after="120"/>
      </w:pPr>
      <w:r>
        <w:rPr>
          <w:b/>
          <w:bCs/>
        </w:rPr>
        <w:t xml:space="preserve">Coste running: </w:t>
      </w:r>
      <w:r>
        <w:t xml:space="preserve">0-30 € (Brevo si supera 300 emails/día)</w:t>
      </w:r>
    </w:p>
    <w:p>
      <w:r>
        <w:br w:type="page"/>
      </w:r>
    </w:p>
    <w:p>
      <w:pPr>
        <w:pStyle w:val="Heading2"/>
        <w:spacing w:after="160" w:before="280"/>
      </w:pPr>
      <w:r>
        <w:rPr>
          <w:b/>
          <w:bCs/>
          <w:color w:val="0A0A0A"/>
          <w:sz w:val="28"/>
          <w:szCs w:val="28"/>
        </w:rPr>
        <w:t xml:space="preserve">8.4. Sprint 4 (Semanas 7-8): Generador IA Nivel 3 con Claude Vision</w:t>
      </w:r>
    </w:p>
    <w:p>
      <w:pPr>
        <w:pStyle w:val="Heading3"/>
        <w:spacing w:after="120" w:before="200"/>
      </w:pPr>
      <w:r>
        <w:rPr>
          <w:b/>
          <w:bCs/>
          <w:color w:val="0A0A0A"/>
          <w:sz w:val="24"/>
          <w:szCs w:val="24"/>
        </w:rPr>
        <w:t xml:space="preserve">Objetivo del sprint</w:t>
      </w:r>
    </w:p>
    <w:p>
      <w:pPr>
        <w:spacing w:after="120"/>
      </w:pPr>
      <w:r>
        <w:t xml:space="preserve">Subir el generador de estilo a IA real con análisis narrativo de Claude 3.5 Sonnet. Diferenciador competitivo principal.</w:t>
      </w:r>
    </w:p>
    <w:p>
      <w:pPr>
        <w:pStyle w:val="Heading3"/>
        <w:spacing w:after="120" w:before="200"/>
      </w:pPr>
      <w:r>
        <w:rPr>
          <w:b/>
          <w:bCs/>
          <w:color w:val="0A0A0A"/>
          <w:sz w:val="24"/>
          <w:szCs w:val="24"/>
        </w:rPr>
        <w:t xml:space="preserve">Entregables técnicos</w:t>
      </w:r>
    </w:p>
    <w:p>
      <w:pPr>
        <w:pStyle w:val="ListParagraph"/>
        <w:numPr>
          <w:ilvl w:val="0"/>
          <w:numId w:val="2"/>
        </w:numPr>
        <w:spacing w:after="60"/>
      </w:pPr>
      <w:r>
        <w:rPr>
          <w:sz w:val="22"/>
          <w:szCs w:val="22"/>
        </w:rPr>
        <w:t xml:space="preserve">Endpoint /api/v1/generate-style-claude (Edge Function).</w:t>
      </w:r>
    </w:p>
    <w:p>
      <w:pPr>
        <w:pStyle w:val="ListParagraph"/>
        <w:numPr>
          <w:ilvl w:val="0"/>
          <w:numId w:val="2"/>
        </w:numPr>
        <w:spacing w:after="60"/>
      </w:pPr>
      <w:r>
        <w:rPr>
          <w:sz w:val="22"/>
          <w:szCs w:val="22"/>
        </w:rPr>
        <w:t xml:space="preserve">Prompt curado de marca (~500 palabras, en /home/claude/anexo_prompt.md).</w:t>
      </w:r>
    </w:p>
    <w:p>
      <w:pPr>
        <w:pStyle w:val="ListParagraph"/>
        <w:numPr>
          <w:ilvl w:val="0"/>
          <w:numId w:val="2"/>
        </w:numPr>
        <w:spacing w:after="60"/>
      </w:pPr>
      <w:r>
        <w:rPr>
          <w:sz w:val="22"/>
          <w:szCs w:val="22"/>
        </w:rPr>
        <w:t xml:space="preserve">Rate limiting multinivel: por sesión (5), por IP/día (10), global mensual (cap €).</w:t>
      </w:r>
    </w:p>
    <w:p>
      <w:pPr>
        <w:pStyle w:val="ListParagraph"/>
        <w:numPr>
          <w:ilvl w:val="0"/>
          <w:numId w:val="2"/>
        </w:numPr>
        <w:spacing w:after="60"/>
      </w:pPr>
      <w:r>
        <w:rPr>
          <w:sz w:val="22"/>
          <w:szCs w:val="22"/>
        </w:rPr>
        <w:t xml:space="preserve">Detección automática de "no hay persona en imagen" (Claude lo hace nativamente).</w:t>
      </w:r>
    </w:p>
    <w:p>
      <w:pPr>
        <w:pStyle w:val="ListParagraph"/>
        <w:numPr>
          <w:ilvl w:val="0"/>
          <w:numId w:val="2"/>
        </w:numPr>
        <w:spacing w:after="60"/>
      </w:pPr>
      <w:r>
        <w:rPr>
          <w:sz w:val="22"/>
          <w:szCs w:val="22"/>
        </w:rPr>
        <w:t xml:space="preserve">Cap absoluto de gasto: €300/mes con apagado automático del feature.</w:t>
      </w:r>
    </w:p>
    <w:p>
      <w:pPr>
        <w:pStyle w:val="ListParagraph"/>
        <w:numPr>
          <w:ilvl w:val="0"/>
          <w:numId w:val="2"/>
        </w:numPr>
        <w:spacing w:after="60"/>
      </w:pPr>
      <w:r>
        <w:rPr>
          <w:sz w:val="22"/>
          <w:szCs w:val="22"/>
        </w:rPr>
        <w:t xml:space="preserve">Generación de share_image dinámica (Cloudflare Worker o Satori).</w:t>
      </w:r>
    </w:p>
    <w:p>
      <w:pPr>
        <w:pStyle w:val="ListParagraph"/>
        <w:numPr>
          <w:ilvl w:val="0"/>
          <w:numId w:val="2"/>
        </w:numPr>
        <w:spacing w:after="60"/>
      </w:pPr>
      <w:r>
        <w:rPr>
          <w:sz w:val="22"/>
          <w:szCs w:val="22"/>
        </w:rPr>
        <w:t xml:space="preserve">Mecánica viral: botón compartir a Instagram Stories, Twitter, WhatsApp.</w:t>
      </w:r>
    </w:p>
    <w:p>
      <w:pPr>
        <w:pStyle w:val="Heading3"/>
        <w:spacing w:after="120" w:before="200"/>
      </w:pPr>
      <w:r>
        <w:rPr>
          <w:b/>
          <w:bCs/>
          <w:color w:val="0A0A0A"/>
          <w:sz w:val="24"/>
          <w:szCs w:val="24"/>
        </w:rPr>
        <w:t xml:space="preserve">Entregables AI Act</w:t>
      </w:r>
    </w:p>
    <w:p>
      <w:pPr>
        <w:pStyle w:val="ListParagraph"/>
        <w:numPr>
          <w:ilvl w:val="0"/>
          <w:numId w:val="2"/>
        </w:numPr>
        <w:spacing w:after="60"/>
      </w:pPr>
      <w:r>
        <w:rPr>
          <w:sz w:val="22"/>
          <w:szCs w:val="22"/>
        </w:rPr>
        <w:t xml:space="preserve">Disclaimer visible: "Esta función usa IA. Recomendaciones orientativas. Puede contener errores."</w:t>
      </w:r>
    </w:p>
    <w:p>
      <w:pPr>
        <w:pStyle w:val="ListParagraph"/>
        <w:numPr>
          <w:ilvl w:val="0"/>
          <w:numId w:val="2"/>
        </w:numPr>
        <w:spacing w:after="60"/>
      </w:pPr>
      <w:r>
        <w:rPr>
          <w:sz w:val="22"/>
          <w:szCs w:val="22"/>
        </w:rPr>
        <w:t xml:space="preserve">Documentación interna del modelo: Claude 3.5 Sonnet versión, fecha, tipo de entrada/salida.</w:t>
      </w:r>
    </w:p>
    <w:p>
      <w:pPr>
        <w:pStyle w:val="ListParagraph"/>
        <w:numPr>
          <w:ilvl w:val="0"/>
          <w:numId w:val="2"/>
        </w:numPr>
        <w:spacing w:after="60"/>
      </w:pPr>
      <w:r>
        <w:rPr>
          <w:sz w:val="22"/>
          <w:szCs w:val="22"/>
        </w:rPr>
        <w:t xml:space="preserve">Mecanismo para reportar recomendaciones erróneas o sesgadas.</w:t>
      </w:r>
    </w:p>
    <w:p>
      <w:pPr>
        <w:pStyle w:val="ListParagraph"/>
        <w:numPr>
          <w:ilvl w:val="0"/>
          <w:numId w:val="2"/>
        </w:numPr>
        <w:spacing w:after="60"/>
      </w:pPr>
      <w:r>
        <w:rPr>
          <w:sz w:val="22"/>
          <w:szCs w:val="22"/>
        </w:rPr>
        <w:t xml:space="preserve">Registro en audit_log de cada análisis con coste asociado.</w:t>
      </w:r>
    </w:p>
    <w:p>
      <w:pPr>
        <w:pStyle w:val="Heading3"/>
        <w:spacing w:after="120" w:before="200"/>
      </w:pPr>
      <w:r>
        <w:rPr>
          <w:b/>
          <w:bCs/>
          <w:color w:val="0A0A0A"/>
          <w:sz w:val="24"/>
          <w:szCs w:val="24"/>
        </w:rPr>
        <w:t xml:space="preserve">Estimación</w:t>
      </w:r>
    </w:p>
    <w:p>
      <w:pPr>
        <w:spacing w:after="120"/>
      </w:pPr>
      <w:r>
        <w:rPr>
          <w:b/>
          <w:bCs/>
        </w:rPr>
        <w:t xml:space="preserve">Horas: </w:t>
      </w:r>
      <w:r>
        <w:t xml:space="preserve">60-90 horas</w:t>
      </w:r>
    </w:p>
    <w:p>
      <w:pPr>
        <w:spacing w:after="120"/>
      </w:pPr>
      <w:r>
        <w:rPr>
          <w:b/>
          <w:bCs/>
        </w:rPr>
        <w:t xml:space="preserve">Coste desarrollo: </w:t>
      </w:r>
      <w:r>
        <w:t xml:space="preserve">2.100-3.200 €</w:t>
      </w:r>
    </w:p>
    <w:p>
      <w:pPr>
        <w:spacing w:after="120"/>
      </w:pPr>
      <w:r>
        <w:rPr>
          <w:b/>
          <w:bCs/>
        </w:rPr>
        <w:t xml:space="preserve">Coste running: </w:t>
      </w:r>
      <w:r>
        <w:t xml:space="preserve">30-100 € / mes (Anthropic API)</w:t>
      </w:r>
    </w:p>
    <w:p>
      <w:r>
        <w:br w:type="page"/>
      </w:r>
    </w:p>
    <w:p>
      <w:pPr>
        <w:pStyle w:val="Heading1"/>
        <w:spacing w:after="200" w:before="360"/>
      </w:pPr>
      <w:r>
        <w:rPr>
          <w:b/>
          <w:bCs/>
          <w:color w:val="0A0A0A"/>
          <w:sz w:val="36"/>
          <w:szCs w:val="36"/>
        </w:rPr>
        <w:t xml:space="preserve">9. Workflows de email marketing</w:t>
      </w:r>
    </w:p>
    <w:p>
      <w:pPr>
        <w:spacing w:after="120"/>
      </w:pPr>
      <w:r>
        <w:t xml:space="preserve">Todos los workflows usan Brevo (sede UE, RGPD-compliant by default). Cada email tiene unsubscribe link obligatorio. Tracking de apertura solo si el usuario consiente analytics.</w:t>
      </w:r>
    </w:p>
    <w:p>
      <w:pPr>
        <w:pStyle w:val="Heading2"/>
        <w:spacing w:after="160" w:before="280"/>
      </w:pPr>
      <w:r>
        <w:rPr>
          <w:b/>
          <w:bCs/>
          <w:color w:val="0A0A0A"/>
          <w:sz w:val="28"/>
          <w:szCs w:val="28"/>
        </w:rPr>
        <w:t xml:space="preserve">9.1. Workflow: Onboarding (post Color Thief)</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gridCol w:w="1526"/>
      </w:tblGrid>
      <w:tr>
        <w:trPr>
          <w:tblHeader/>
        </w:trPr>
        <w:tc>
          <w:tcPr>
            <w:tcW w:type="dxa" w:w="1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Día</w:t>
            </w:r>
          </w:p>
        </w:tc>
        <w:tc>
          <w:tcPr>
            <w:tcW w:type="dxa" w:w="2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Asunto</w:t>
            </w:r>
          </w:p>
        </w:tc>
        <w:tc>
          <w:tcPr>
            <w:tcW w:type="dxa" w:w="3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Contenido</w:t>
            </w:r>
          </w:p>
        </w:tc>
        <w:tc>
          <w:tcPr>
            <w:tcW w:type="dxa" w:w="15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Día 0 (inmediato)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Confirma tu email para activar tu perfil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Link de confirmación + texto legal claro</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CONFIRMAR</w:t>
            </w:r>
          </w:p>
        </w:tc>
      </w:tr>
      <w:tr>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Día 0 (post DOI)</w:t>
            </w:r>
          </w:p>
        </w:tc>
        <w:tc>
          <w:tcPr>
            <w:tcW w:type="dxa" w:w="2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Tu perfil RUBIK SOTA está listo</w:t>
            </w:r>
          </w:p>
        </w:tc>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Paleta detectada + 3 productos recomendados con explicación cromática</w:t>
            </w:r>
          </w:p>
        </w:tc>
        <w:tc>
          <w:tcPr>
            <w:tcW w:type="dxa" w:w="1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VER MI LOOK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Día 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La historia detrás de tu paleta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Educativo: teoría del color en moda urbana, ejemplos</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EXPLORAR COLECCIÓN</w:t>
            </w:r>
          </w:p>
        </w:tc>
      </w:tr>
      <w:tr>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Día 7</w:t>
            </w:r>
          </w:p>
        </w:tc>
        <w:tc>
          <w:tcPr>
            <w:tcW w:type="dxa" w:w="2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Las prendas que combinan con tu estilo</w:t>
            </w:r>
          </w:p>
        </w:tc>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Código descuento 10% (Tier 1) + recomendaciones</w:t>
            </w:r>
          </w:p>
        </w:tc>
        <w:tc>
          <w:tcPr>
            <w:tcW w:type="dxa" w:w="1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COMPRAR</w:t>
            </w:r>
          </w:p>
        </w:tc>
      </w:tr>
    </w:tbl>
    <w:p>
      <w:pPr>
        <w:pStyle w:val="Heading2"/>
        <w:spacing w:after="160" w:before="280"/>
      </w:pPr>
      <w:r>
        <w:rPr>
          <w:b/>
          <w:bCs/>
          <w:color w:val="0A0A0A"/>
          <w:sz w:val="28"/>
          <w:szCs w:val="28"/>
        </w:rPr>
        <w:t xml:space="preserve">9.2. Workflow: Recovery post-AR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Cuándo</w:t>
            </w:r>
          </w:p>
        </w:tc>
        <w:tc>
          <w:tcPr>
            <w:tcW w:type="dxa" w:w="30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Asunto</w:t>
            </w:r>
          </w:p>
        </w:tc>
        <w:tc>
          <w:tcPr>
            <w:tcW w:type="dxa" w:w="40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Contenido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+24h tras probar 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¿Sigues pensando en la [prenda]?</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Recordatorio visual + 3 formas de llevarla (lookbook)</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+96h sin compra</w:t>
            </w:r>
          </w:p>
        </w:tc>
        <w:tc>
          <w:tcPr>
            <w:tcW w:type="dxa" w:w="3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Solo quedan [stock] unidades de la [prenda]</w:t>
            </w:r>
          </w:p>
        </w:tc>
        <w:tc>
          <w:tcPr>
            <w:tcW w:type="dxa" w:w="40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Urgencia real + enlace directo</w:t>
            </w:r>
          </w:p>
        </w:tc>
      </w:tr>
    </w:tbl>
    <w:p>
      <w:pPr>
        <w:pStyle w:val="Heading2"/>
        <w:spacing w:after="160" w:before="280"/>
      </w:pPr>
      <w:r>
        <w:rPr>
          <w:b/>
          <w:bCs/>
          <w:color w:val="0A0A0A"/>
          <w:sz w:val="28"/>
          <w:szCs w:val="28"/>
        </w:rPr>
        <w:t xml:space="preserve">9.3. Workflow: Upgrade de tier</w:t>
      </w:r>
    </w:p>
    <w:p>
      <w:pPr>
        <w:spacing w:after="120"/>
      </w:pPr>
      <w:r>
        <w:t xml:space="preserve">Disparado automáticamente cuando el sistema detecta cambio de tier:</w:t>
      </w:r>
    </w:p>
    <w:p>
      <w:pPr>
        <w:pStyle w:val="ListParagraph"/>
        <w:numPr>
          <w:ilvl w:val="0"/>
          <w:numId w:val="2"/>
        </w:numPr>
        <w:spacing w:after="60"/>
      </w:pPr>
      <w:r>
        <w:rPr>
          <w:sz w:val="22"/>
          <w:szCs w:val="22"/>
        </w:rPr>
        <w:t xml:space="preserve">Tier 2: "Acabas de entrar al círculo Engaged. Esto desbloqueas..."</w:t>
      </w:r>
    </w:p>
    <w:p>
      <w:pPr>
        <w:pStyle w:val="ListParagraph"/>
        <w:numPr>
          <w:ilvl w:val="0"/>
          <w:numId w:val="2"/>
        </w:numPr>
        <w:spacing w:after="60"/>
      </w:pPr>
      <w:r>
        <w:rPr>
          <w:sz w:val="22"/>
          <w:szCs w:val="22"/>
        </w:rPr>
        <w:t xml:space="preserve">Tier 3: "Eres Cliente RUBIK. Aquí tu 15% en próxima compra".</w:t>
      </w:r>
    </w:p>
    <w:p>
      <w:pPr>
        <w:pStyle w:val="ListParagraph"/>
        <w:numPr>
          <w:ilvl w:val="0"/>
          <w:numId w:val="2"/>
        </w:numPr>
        <w:spacing w:after="60"/>
      </w:pPr>
      <w:r>
        <w:rPr>
          <w:sz w:val="22"/>
          <w:szCs w:val="22"/>
        </w:rPr>
        <w:t xml:space="preserve">Tier 4: "Bienvenido a Premium. Tu invitación a la preventa privada".</w:t>
      </w:r>
    </w:p>
    <w:p>
      <w:pPr>
        <w:pStyle w:val="Heading2"/>
        <w:spacing w:after="160" w:before="280"/>
      </w:pPr>
      <w:r>
        <w:rPr>
          <w:b/>
          <w:bCs/>
          <w:color w:val="0A0A0A"/>
          <w:sz w:val="28"/>
          <w:szCs w:val="28"/>
        </w:rPr>
        <w:t xml:space="preserve">9.4. Reglas de oro de los emails</w:t>
      </w:r>
    </w:p>
    <w:p>
      <w:pPr>
        <w:pStyle w:val="ListParagraph"/>
        <w:numPr>
          <w:ilvl w:val="0"/>
          <w:numId w:val="2"/>
        </w:numPr>
        <w:spacing w:after="60"/>
      </w:pPr>
      <w:r>
        <w:rPr>
          <w:sz w:val="22"/>
          <w:szCs w:val="22"/>
        </w:rPr>
        <w:t xml:space="preserve">Tono: directo, urbano, sin marketing speak ñoño. Mismo voice que la web.</w:t>
      </w:r>
    </w:p>
    <w:p>
      <w:pPr>
        <w:pStyle w:val="ListParagraph"/>
        <w:numPr>
          <w:ilvl w:val="0"/>
          <w:numId w:val="2"/>
        </w:numPr>
        <w:spacing w:after="60"/>
      </w:pPr>
      <w:r>
        <w:rPr>
          <w:sz w:val="22"/>
          <w:szCs w:val="22"/>
        </w:rPr>
        <w:t xml:space="preserve">Personalización REAL: usar paleta del usuario, prendas que probó, no genéricos.</w:t>
      </w:r>
    </w:p>
    <w:p>
      <w:pPr>
        <w:pStyle w:val="ListParagraph"/>
        <w:numPr>
          <w:ilvl w:val="0"/>
          <w:numId w:val="2"/>
        </w:numPr>
        <w:spacing w:after="60"/>
      </w:pPr>
      <w:r>
        <w:rPr>
          <w:sz w:val="22"/>
          <w:szCs w:val="22"/>
        </w:rPr>
        <w:t xml:space="preserve">Frecuencia máxima: 1 email/semana salvo confirmación o evento clave.</w:t>
      </w:r>
    </w:p>
    <w:p>
      <w:pPr>
        <w:pStyle w:val="ListParagraph"/>
        <w:numPr>
          <w:ilvl w:val="0"/>
          <w:numId w:val="2"/>
        </w:numPr>
        <w:spacing w:after="60"/>
      </w:pPr>
      <w:r>
        <w:rPr>
          <w:sz w:val="22"/>
          <w:szCs w:val="22"/>
        </w:rPr>
        <w:t xml:space="preserve">Unsubscribe en 1 click (ya gestionado por Brevo).</w:t>
      </w:r>
    </w:p>
    <w:p>
      <w:pPr>
        <w:pStyle w:val="ListParagraph"/>
        <w:numPr>
          <w:ilvl w:val="0"/>
          <w:numId w:val="2"/>
        </w:numPr>
        <w:spacing w:after="60"/>
      </w:pPr>
      <w:r>
        <w:rPr>
          <w:sz w:val="22"/>
          <w:szCs w:val="22"/>
        </w:rPr>
        <w:t xml:space="preserve">A/B testing de subject lines en cada nueva campaña.</w:t>
      </w:r>
    </w:p>
    <w:p>
      <w:r>
        <w:br w:type="page"/>
      </w:r>
    </w:p>
    <w:p>
      <w:pPr>
        <w:pStyle w:val="Heading1"/>
        <w:spacing w:after="200" w:before="360"/>
      </w:pPr>
      <w:r>
        <w:rPr>
          <w:b/>
          <w:bCs/>
          <w:color w:val="0A0A0A"/>
          <w:sz w:val="36"/>
          <w:szCs w:val="36"/>
        </w:rPr>
        <w:t xml:space="preserve">10. Métricas clave y dashboard</w:t>
      </w:r>
    </w:p>
    <w:p>
      <w:pPr>
        <w:pStyle w:val="Heading2"/>
        <w:spacing w:after="160" w:before="280"/>
      </w:pPr>
      <w:r>
        <w:rPr>
          <w:b/>
          <w:bCs/>
          <w:color w:val="0A0A0A"/>
          <w:sz w:val="28"/>
          <w:szCs w:val="28"/>
        </w:rPr>
        <w:t xml:space="preserve">10.1. KPIs del producto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300"/>
        <w:gridCol w:w="1326"/>
      </w:tblGrid>
      <w:tr>
        <w:trPr>
          <w:tblHeader/>
        </w:trPr>
        <w:tc>
          <w:tcPr>
            <w:tcW w:type="dxa" w:w="24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Métrica</w:t>
            </w:r>
          </w:p>
        </w:tc>
        <w:tc>
          <w:tcPr>
            <w:tcW w:type="dxa" w:w="40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Definición</w:t>
            </w:r>
          </w:p>
        </w:tc>
        <w:tc>
          <w:tcPr>
            <w:tcW w:type="dxa" w:w="13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Objetivo 3m</w:t>
            </w:r>
          </w:p>
        </w:tc>
        <w:tc>
          <w:tcPr>
            <w:tcW w:type="dxa" w:w="13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Objetivo 6m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Tasa captura email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visitantes #section10 que dejan email confirmado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12%</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18%</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Tasa activación AR</w:t>
            </w:r>
          </w:p>
        </w:tc>
        <w:tc>
          <w:tcPr>
            <w:tcW w:type="dxa" w:w="4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 visitantes #section9 que activan cámara</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15%</w:t>
            </w:r>
          </w:p>
        </w:tc>
        <w:tc>
          <w:tcPr>
            <w:tcW w:type="dxa" w:w="1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Tiempo medio 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Segundos por sesión AR (mediana)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20s</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40s</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Tasa generación IA</w:t>
            </w:r>
          </w:p>
        </w:tc>
        <w:tc>
          <w:tcPr>
            <w:tcW w:type="dxa" w:w="4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 que completa flujo Claude Vision</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8%</w:t>
            </w:r>
          </w:p>
        </w:tc>
        <w:tc>
          <w:tcPr>
            <w:tcW w:type="dxa" w:w="1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Tasa compartido viral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que comparte estilo en redes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7%</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Conversión a compra</w:t>
            </w:r>
          </w:p>
        </w:tc>
        <w:tc>
          <w:tcPr>
            <w:tcW w:type="dxa" w:w="4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 perfiles que acaban comprando</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5%</w:t>
            </w:r>
          </w:p>
        </w:tc>
        <w:tc>
          <w:tcPr>
            <w:tcW w:type="dxa" w:w="1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Upgrade Tier 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que pasa de Curioso a Cliente en 90d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w:t>
            </w:r>
          </w:p>
        </w:tc>
        <w:tc>
          <w:tcPr>
            <w:tcW w:type="dxa" w:w="1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12%</w:t>
            </w:r>
          </w:p>
        </w:tc>
      </w:tr>
      <w:tr>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ROAS sistema</w:t>
            </w:r>
          </w:p>
        </w:tc>
        <w:tc>
          <w:tcPr>
            <w:tcW w:type="dxa" w:w="4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Revenue / (desarrollo + APIs) acumulado</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1.5x</w:t>
            </w:r>
          </w:p>
        </w:tc>
        <w:tc>
          <w:tcPr>
            <w:tcW w:type="dxa" w:w="13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3.5x</w:t>
            </w:r>
          </w:p>
        </w:tc>
      </w:tr>
    </w:tbl>
    <w:p>
      <w:pPr>
        <w:pStyle w:val="Heading2"/>
        <w:spacing w:after="160" w:before="280"/>
      </w:pPr>
      <w:r>
        <w:rPr>
          <w:b/>
          <w:bCs/>
          <w:color w:val="0A0A0A"/>
          <w:sz w:val="28"/>
          <w:szCs w:val="28"/>
        </w:rPr>
        <w:t xml:space="preserve">10.2. Métricas de salud técnica</w:t>
      </w:r>
    </w:p>
    <w:p>
      <w:pPr>
        <w:pStyle w:val="ListParagraph"/>
        <w:numPr>
          <w:ilvl w:val="0"/>
          <w:numId w:val="2"/>
        </w:numPr>
        <w:spacing w:after="60"/>
      </w:pPr>
      <w:r>
        <w:rPr>
          <w:sz w:val="22"/>
          <w:szCs w:val="22"/>
        </w:rPr>
        <w:t xml:space="preserve">Latencia P95 endpoints (objetivo: &lt;500ms para style-profile, &lt;8s para Claude Vision).</w:t>
      </w:r>
    </w:p>
    <w:p>
      <w:pPr>
        <w:pStyle w:val="ListParagraph"/>
        <w:numPr>
          <w:ilvl w:val="0"/>
          <w:numId w:val="2"/>
        </w:numPr>
        <w:spacing w:after="60"/>
      </w:pPr>
      <w:r>
        <w:rPr>
          <w:sz w:val="22"/>
          <w:szCs w:val="22"/>
        </w:rPr>
        <w:t xml:space="preserve">Tasa de error (objetivo: &lt;0.5% errores 5xx).</w:t>
      </w:r>
    </w:p>
    <w:p>
      <w:pPr>
        <w:pStyle w:val="ListParagraph"/>
        <w:numPr>
          <w:ilvl w:val="0"/>
          <w:numId w:val="2"/>
        </w:numPr>
        <w:spacing w:after="60"/>
      </w:pPr>
      <w:r>
        <w:rPr>
          <w:sz w:val="22"/>
          <w:szCs w:val="22"/>
        </w:rPr>
        <w:t xml:space="preserve">Coste mensual API Anthropic (alerta a 200€, apagado a 300€).</w:t>
      </w:r>
    </w:p>
    <w:p>
      <w:pPr>
        <w:pStyle w:val="ListParagraph"/>
        <w:numPr>
          <w:ilvl w:val="0"/>
          <w:numId w:val="2"/>
        </w:numPr>
        <w:spacing w:after="60"/>
      </w:pPr>
      <w:r>
        <w:rPr>
          <w:sz w:val="22"/>
          <w:szCs w:val="22"/>
        </w:rPr>
        <w:t xml:space="preserve">Tiempo medio de respuesta a solicitudes ARCO (objetivo: &lt;7 días).</w:t>
      </w:r>
    </w:p>
    <w:p>
      <w:pPr>
        <w:pStyle w:val="Heading2"/>
        <w:spacing w:after="160" w:before="280"/>
      </w:pPr>
      <w:r>
        <w:rPr>
          <w:b/>
          <w:bCs/>
          <w:color w:val="0A0A0A"/>
          <w:sz w:val="28"/>
          <w:szCs w:val="28"/>
        </w:rPr>
        <w:t xml:space="preserve">10.3. Métricas de compliance</w:t>
      </w:r>
    </w:p>
    <w:p>
      <w:pPr>
        <w:pStyle w:val="ListParagraph"/>
        <w:numPr>
          <w:ilvl w:val="0"/>
          <w:numId w:val="2"/>
        </w:numPr>
        <w:spacing w:after="60"/>
      </w:pPr>
      <w:r>
        <w:rPr>
          <w:sz w:val="22"/>
          <w:szCs w:val="22"/>
        </w:rPr>
        <w:t xml:space="preserve">% perfiles con consent_version actualizada.</w:t>
      </w:r>
    </w:p>
    <w:p>
      <w:pPr>
        <w:pStyle w:val="ListParagraph"/>
        <w:numPr>
          <w:ilvl w:val="0"/>
          <w:numId w:val="2"/>
        </w:numPr>
        <w:spacing w:after="60"/>
      </w:pPr>
      <w:r>
        <w:rPr>
          <w:sz w:val="22"/>
          <w:szCs w:val="22"/>
        </w:rPr>
        <w:t xml:space="preserve">Solicitudes ARCO procesadas en plazo (&lt;30 días).</w:t>
      </w:r>
    </w:p>
    <w:p>
      <w:pPr>
        <w:pStyle w:val="ListParagraph"/>
        <w:numPr>
          <w:ilvl w:val="0"/>
          <w:numId w:val="2"/>
        </w:numPr>
        <w:spacing w:after="60"/>
      </w:pPr>
      <w:r>
        <w:rPr>
          <w:sz w:val="22"/>
          <w:szCs w:val="22"/>
        </w:rPr>
        <w:t xml:space="preserve">Body_metrics expirados borrados automáticamente.</w:t>
      </w:r>
    </w:p>
    <w:p>
      <w:pPr>
        <w:pStyle w:val="ListParagraph"/>
        <w:numPr>
          <w:ilvl w:val="0"/>
          <w:numId w:val="2"/>
        </w:numPr>
        <w:spacing w:after="60"/>
      </w:pPr>
      <w:r>
        <w:rPr>
          <w:sz w:val="22"/>
          <w:szCs w:val="22"/>
        </w:rPr>
        <w:t xml:space="preserve">Email_logs anonimizados &gt;24 meses.</w:t>
      </w:r>
    </w:p>
    <w:p>
      <w:pPr>
        <w:pStyle w:val="ListParagraph"/>
        <w:numPr>
          <w:ilvl w:val="0"/>
          <w:numId w:val="2"/>
        </w:numPr>
        <w:spacing w:after="60"/>
      </w:pPr>
      <w:r>
        <w:rPr>
          <w:sz w:val="22"/>
          <w:szCs w:val="22"/>
        </w:rPr>
        <w:t xml:space="preserve">Incidentes RGPD reportados a AEPD (objetivo: 0).</w:t>
      </w:r>
    </w:p>
    <w:p>
      <w:pPr>
        <w:pStyle w:val="Heading2"/>
        <w:spacing w:after="160" w:before="280"/>
      </w:pPr>
      <w:r>
        <w:rPr>
          <w:b/>
          <w:bCs/>
          <w:color w:val="0A0A0A"/>
          <w:sz w:val="28"/>
          <w:szCs w:val="28"/>
        </w:rPr>
        <w:t xml:space="preserve">10.4. Dashboard interno</w:t>
      </w:r>
    </w:p>
    <w:p>
      <w:pPr>
        <w:spacing w:after="120"/>
      </w:pPr>
      <w:r>
        <w:t xml:space="preserve">Implementación recomendada: Retool conectado a Supabase (capa gratuita Retool Cloud). Vistas:</w:t>
      </w:r>
    </w:p>
    <w:p>
      <w:pPr>
        <w:pStyle w:val="ListParagraph"/>
        <w:numPr>
          <w:ilvl w:val="0"/>
          <w:numId w:val="2"/>
        </w:numPr>
        <w:spacing w:after="60"/>
      </w:pPr>
      <w:r>
        <w:rPr>
          <w:sz w:val="22"/>
          <w:szCs w:val="22"/>
        </w:rPr>
        <w:t xml:space="preserve">Vista 1 — Resumen: KPIs principales del mes, comparativa mes anterior.</w:t>
      </w:r>
    </w:p>
    <w:p>
      <w:pPr>
        <w:pStyle w:val="ListParagraph"/>
        <w:numPr>
          <w:ilvl w:val="0"/>
          <w:numId w:val="2"/>
        </w:numPr>
        <w:spacing w:after="60"/>
      </w:pPr>
      <w:r>
        <w:rPr>
          <w:sz w:val="22"/>
          <w:szCs w:val="22"/>
        </w:rPr>
        <w:t xml:space="preserve">Vista 2 — Engagement: distribución por tier, top productos probados, top paletas.</w:t>
      </w:r>
    </w:p>
    <w:p>
      <w:pPr>
        <w:pStyle w:val="ListParagraph"/>
        <w:numPr>
          <w:ilvl w:val="0"/>
          <w:numId w:val="2"/>
        </w:numPr>
        <w:spacing w:after="60"/>
      </w:pPr>
      <w:r>
        <w:rPr>
          <w:sz w:val="22"/>
          <w:szCs w:val="22"/>
        </w:rPr>
        <w:t xml:space="preserve">Vista 3 — Salud: errores recientes, gasto API, latencias.</w:t>
      </w:r>
    </w:p>
    <w:p>
      <w:pPr>
        <w:pStyle w:val="ListParagraph"/>
        <w:numPr>
          <w:ilvl w:val="0"/>
          <w:numId w:val="2"/>
        </w:numPr>
        <w:spacing w:after="60"/>
      </w:pPr>
      <w:r>
        <w:rPr>
          <w:sz w:val="22"/>
          <w:szCs w:val="22"/>
        </w:rPr>
        <w:t xml:space="preserve">Vista 4 — ARCO: solicitudes pendientes, plazo restante, asignado a.</w:t>
      </w:r>
    </w:p>
    <w:p>
      <w:pPr>
        <w:pStyle w:val="ListParagraph"/>
        <w:numPr>
          <w:ilvl w:val="0"/>
          <w:numId w:val="2"/>
        </w:numPr>
        <w:spacing w:after="60"/>
      </w:pPr>
      <w:r>
        <w:rPr>
          <w:sz w:val="22"/>
          <w:szCs w:val="22"/>
        </w:rPr>
        <w:t xml:space="preserve">Vista 5 — Marketing: emails enviados, open rate, click rate, unsubscribes.</w:t>
      </w:r>
    </w:p>
    <w:p>
      <w:r>
        <w:br w:type="page"/>
      </w:r>
    </w:p>
    <w:p>
      <w:pPr>
        <w:pStyle w:val="Heading1"/>
        <w:spacing w:after="200" w:before="360"/>
      </w:pPr>
      <w:r>
        <w:rPr>
          <w:b/>
          <w:bCs/>
          <w:color w:val="0A0A0A"/>
          <w:sz w:val="36"/>
          <w:szCs w:val="36"/>
        </w:rPr>
        <w:t xml:space="preserve">11. Plan de pruebas previas a producción</w:t>
      </w:r>
    </w:p>
    <w:p>
      <w:pPr>
        <w:pStyle w:val="Heading2"/>
        <w:spacing w:after="160" w:before="280"/>
      </w:pPr>
      <w:r>
        <w:rPr>
          <w:b/>
          <w:bCs/>
          <w:color w:val="0A0A0A"/>
          <w:sz w:val="28"/>
          <w:szCs w:val="28"/>
        </w:rPr>
        <w:t xml:space="preserve">11.1. Tests automatizados (cada commit)</w:t>
      </w:r>
    </w:p>
    <w:p>
      <w:pPr>
        <w:pStyle w:val="ListParagraph"/>
        <w:numPr>
          <w:ilvl w:val="0"/>
          <w:numId w:val="2"/>
        </w:numPr>
        <w:spacing w:after="60"/>
      </w:pPr>
      <w:r>
        <w:rPr>
          <w:sz w:val="22"/>
          <w:szCs w:val="22"/>
        </w:rPr>
        <w:t xml:space="preserve">Unit tests de helpers: hash de UA, validación email, normalización paleta.</w:t>
      </w:r>
    </w:p>
    <w:p>
      <w:pPr>
        <w:pStyle w:val="ListParagraph"/>
        <w:numPr>
          <w:ilvl w:val="0"/>
          <w:numId w:val="2"/>
        </w:numPr>
        <w:spacing w:after="60"/>
      </w:pPr>
      <w:r>
        <w:rPr>
          <w:sz w:val="22"/>
          <w:szCs w:val="22"/>
        </w:rPr>
        <w:t xml:space="preserve">Integration tests de endpoints: cada uno con casos de éxito + 3 errores típicos.</w:t>
      </w:r>
    </w:p>
    <w:p>
      <w:pPr>
        <w:pStyle w:val="ListParagraph"/>
        <w:numPr>
          <w:ilvl w:val="0"/>
          <w:numId w:val="2"/>
        </w:numPr>
        <w:spacing w:after="60"/>
      </w:pPr>
      <w:r>
        <w:rPr>
          <w:sz w:val="22"/>
          <w:szCs w:val="22"/>
        </w:rPr>
        <w:t xml:space="preserve">Tests de RLS: simular llamadas con tokens distintos, verificar que cada usuario solo ve lo suyo.</w:t>
      </w:r>
    </w:p>
    <w:p>
      <w:pPr>
        <w:pStyle w:val="ListParagraph"/>
        <w:numPr>
          <w:ilvl w:val="0"/>
          <w:numId w:val="2"/>
        </w:numPr>
        <w:spacing w:after="60"/>
      </w:pPr>
      <w:r>
        <w:rPr>
          <w:sz w:val="22"/>
          <w:szCs w:val="22"/>
        </w:rPr>
        <w:t xml:space="preserve">Tests de cron: cleanup_expired_biometrics ejecuta y borra correctamente.</w:t>
      </w:r>
    </w:p>
    <w:p>
      <w:pPr>
        <w:pStyle w:val="Heading2"/>
        <w:spacing w:after="160" w:before="280"/>
      </w:pPr>
      <w:r>
        <w:rPr>
          <w:b/>
          <w:bCs/>
          <w:color w:val="0A0A0A"/>
          <w:sz w:val="28"/>
          <w:szCs w:val="28"/>
        </w:rPr>
        <w:t xml:space="preserve">11.2. Tests E2E manuales (cada sprint)</w:t>
      </w:r>
    </w:p>
    <w:p>
      <w:pPr>
        <w:pStyle w:val="ListParagraph"/>
        <w:numPr>
          <w:ilvl w:val="0"/>
          <w:numId w:val="2"/>
        </w:numPr>
        <w:spacing w:after="60"/>
      </w:pPr>
      <w:r>
        <w:rPr>
          <w:sz w:val="22"/>
          <w:szCs w:val="22"/>
        </w:rPr>
        <w:t xml:space="preserve">Flujo completo Sprint 1: subir foto → consents → email → confirmación → ver perfil → borrar perfil.</w:t>
      </w:r>
    </w:p>
    <w:p>
      <w:pPr>
        <w:pStyle w:val="ListParagraph"/>
        <w:numPr>
          <w:ilvl w:val="0"/>
          <w:numId w:val="2"/>
        </w:numPr>
        <w:spacing w:after="60"/>
      </w:pPr>
      <w:r>
        <w:rPr>
          <w:sz w:val="22"/>
          <w:szCs w:val="22"/>
        </w:rPr>
        <w:t xml:space="preserve">Flujo completo Sprint 2: activar cámara → consent biométrico → probar 3 prendas → capturar → verificar body_metrics.</w:t>
      </w:r>
    </w:p>
    <w:p>
      <w:pPr>
        <w:pStyle w:val="ListParagraph"/>
        <w:numPr>
          <w:ilvl w:val="0"/>
          <w:numId w:val="2"/>
        </w:numPr>
        <w:spacing w:after="60"/>
      </w:pPr>
      <w:r>
        <w:rPr>
          <w:sz w:val="22"/>
          <w:szCs w:val="22"/>
        </w:rPr>
        <w:t xml:space="preserve">Flujo completo Sprint 3: simular interacciones → forzar upgrade tier → verificar email recibido.</w:t>
      </w:r>
    </w:p>
    <w:p>
      <w:pPr>
        <w:pStyle w:val="ListParagraph"/>
        <w:numPr>
          <w:ilvl w:val="0"/>
          <w:numId w:val="2"/>
        </w:numPr>
        <w:spacing w:after="60"/>
      </w:pPr>
      <w:r>
        <w:rPr>
          <w:sz w:val="22"/>
          <w:szCs w:val="22"/>
        </w:rPr>
        <w:t xml:space="preserve">Flujo completo Sprint 4: subir foto → consent oneshot → recibir análisis Claude → compartir.</w:t>
      </w:r>
    </w:p>
    <w:p>
      <w:pPr>
        <w:pStyle w:val="Heading2"/>
        <w:spacing w:after="160" w:before="280"/>
      </w:pPr>
      <w:r>
        <w:rPr>
          <w:b/>
          <w:bCs/>
          <w:color w:val="0A0A0A"/>
          <w:sz w:val="28"/>
          <w:szCs w:val="28"/>
        </w:rPr>
        <w:t xml:space="preserve">11.3. Tests cross-browser y dispositivo</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Plataforma</w:t>
            </w:r>
          </w:p>
        </w:tc>
        <w:tc>
          <w:tcPr>
            <w:tcW w:type="dxa" w:w="24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Versión mínima</w:t>
            </w:r>
          </w:p>
        </w:tc>
        <w:tc>
          <w:tcPr>
            <w:tcW w:type="dxa" w:w="39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Tests críticos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Chrome desktop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120+</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Todos los flujos</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Safari macOS</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17+</w:t>
            </w:r>
          </w:p>
        </w:tc>
        <w:tc>
          <w:tcPr>
            <w:tcW w:type="dxa" w:w="3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AR + Claude Vision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Safari iOS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16+</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AR (especial atención a TensorFlow)</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Chrome Android</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110+</w:t>
            </w:r>
          </w:p>
        </w:tc>
        <w:tc>
          <w:tcPr>
            <w:tcW w:type="dxa" w:w="3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AR mobile + touch handlers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Firefox desktop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120+</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Generador IA</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Edge</w:t>
            </w:r>
          </w:p>
        </w:tc>
        <w:tc>
          <w:tcPr>
            <w:tcW w:type="dxa" w:w="24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120+</w:t>
            </w:r>
          </w:p>
        </w:tc>
        <w:tc>
          <w:tcPr>
            <w:tcW w:type="dxa" w:w="3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Generador IA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Samsung Internet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23+</w:t>
            </w:r>
          </w:p>
        </w:tc>
        <w:tc>
          <w:tcPr>
            <w:tcW w:type="dxa" w:w="3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AR Android</w:t>
            </w:r>
          </w:p>
        </w:tc>
      </w:tr>
    </w:tbl>
    <w:p>
      <w:pPr>
        <w:pStyle w:val="Heading2"/>
        <w:spacing w:after="160" w:before="280"/>
      </w:pPr>
      <w:r>
        <w:rPr>
          <w:b/>
          <w:bCs/>
          <w:color w:val="0A0A0A"/>
          <w:sz w:val="28"/>
          <w:szCs w:val="28"/>
        </w:rPr>
        <w:t xml:space="preserve">11.4. Tests de carga</w:t>
      </w:r>
    </w:p>
    <w:p>
      <w:pPr>
        <w:pStyle w:val="ListParagraph"/>
        <w:numPr>
          <w:ilvl w:val="0"/>
          <w:numId w:val="2"/>
        </w:numPr>
        <w:spacing w:after="60"/>
      </w:pPr>
      <w:r>
        <w:rPr>
          <w:sz w:val="22"/>
          <w:szCs w:val="22"/>
        </w:rPr>
        <w:t xml:space="preserve">Simular 100 generaciones IA simultáneas (k6 o Artillery).</w:t>
      </w:r>
    </w:p>
    <w:p>
      <w:pPr>
        <w:pStyle w:val="ListParagraph"/>
        <w:numPr>
          <w:ilvl w:val="0"/>
          <w:numId w:val="2"/>
        </w:numPr>
        <w:spacing w:after="60"/>
      </w:pPr>
      <w:r>
        <w:rPr>
          <w:sz w:val="22"/>
          <w:szCs w:val="22"/>
        </w:rPr>
        <w:t xml:space="preserve">Verificar comportamiento si Anthropic API responde &gt;10s o falla.</w:t>
      </w:r>
    </w:p>
    <w:p>
      <w:pPr>
        <w:pStyle w:val="ListParagraph"/>
        <w:numPr>
          <w:ilvl w:val="0"/>
          <w:numId w:val="2"/>
        </w:numPr>
        <w:spacing w:after="60"/>
      </w:pPr>
      <w:r>
        <w:rPr>
          <w:sz w:val="22"/>
          <w:szCs w:val="22"/>
        </w:rPr>
        <w:t xml:space="preserve">Simular pico de 1000 captura-email/hora (Sprint 1).</w:t>
      </w:r>
    </w:p>
    <w:p>
      <w:pPr>
        <w:pStyle w:val="ListParagraph"/>
        <w:numPr>
          <w:ilvl w:val="0"/>
          <w:numId w:val="2"/>
        </w:numPr>
        <w:spacing w:after="60"/>
      </w:pPr>
      <w:r>
        <w:rPr>
          <w:sz w:val="22"/>
          <w:szCs w:val="22"/>
        </w:rPr>
        <w:t xml:space="preserve">Verificar que cap mensual de gasto se respeta y apaga el feature.</w:t>
      </w:r>
    </w:p>
    <w:p>
      <w:pPr>
        <w:pStyle w:val="Heading2"/>
        <w:spacing w:after="160" w:before="280"/>
      </w:pPr>
      <w:r>
        <w:rPr>
          <w:b/>
          <w:bCs/>
          <w:color w:val="0A0A0A"/>
          <w:sz w:val="28"/>
          <w:szCs w:val="28"/>
        </w:rPr>
        <w:t xml:space="preserve">11.5. Tests legales</w:t>
      </w:r>
    </w:p>
    <w:p>
      <w:pPr>
        <w:pStyle w:val="ListParagraph"/>
        <w:numPr>
          <w:ilvl w:val="0"/>
          <w:numId w:val="2"/>
        </w:numPr>
        <w:spacing w:after="60"/>
      </w:pPr>
      <w:r>
        <w:rPr>
          <w:sz w:val="22"/>
          <w:szCs w:val="22"/>
        </w:rPr>
        <w:t xml:space="preserve">Auditar que cada checkbox de consent tiene texto único y registra en consents tabla.</w:t>
      </w:r>
    </w:p>
    <w:p>
      <w:pPr>
        <w:pStyle w:val="ListParagraph"/>
        <w:numPr>
          <w:ilvl w:val="0"/>
          <w:numId w:val="2"/>
        </w:numPr>
        <w:spacing w:after="60"/>
      </w:pPr>
      <w:r>
        <w:rPr>
          <w:sz w:val="22"/>
          <w:szCs w:val="22"/>
        </w:rPr>
        <w:t xml:space="preserve">Auditar que DELETE /profile borra en cascada y deja audit_log.</w:t>
      </w:r>
    </w:p>
    <w:p>
      <w:pPr>
        <w:pStyle w:val="ListParagraph"/>
        <w:numPr>
          <w:ilvl w:val="0"/>
          <w:numId w:val="2"/>
        </w:numPr>
        <w:spacing w:after="60"/>
      </w:pPr>
      <w:r>
        <w:rPr>
          <w:sz w:val="22"/>
          <w:szCs w:val="22"/>
        </w:rPr>
        <w:t xml:space="preserve">Auditar que GET /profile/export devuelve TODOS los datos del usuario.</w:t>
      </w:r>
    </w:p>
    <w:p>
      <w:pPr>
        <w:pStyle w:val="ListParagraph"/>
        <w:numPr>
          <w:ilvl w:val="0"/>
          <w:numId w:val="2"/>
        </w:numPr>
        <w:spacing w:after="60"/>
      </w:pPr>
      <w:r>
        <w:rPr>
          <w:sz w:val="22"/>
          <w:szCs w:val="22"/>
        </w:rPr>
        <w:t xml:space="preserve">Auditar que body_metrics expira automáticamente a los 90 días.</w:t>
      </w:r>
    </w:p>
    <w:p>
      <w:pPr>
        <w:pStyle w:val="ListParagraph"/>
        <w:numPr>
          <w:ilvl w:val="0"/>
          <w:numId w:val="2"/>
        </w:numPr>
        <w:spacing w:after="60"/>
      </w:pPr>
      <w:r>
        <w:rPr>
          <w:sz w:val="22"/>
          <w:szCs w:val="22"/>
        </w:rPr>
        <w:t xml:space="preserve">Test de revocación: usuario consiente, retira consent, verificar que datos se dejan de procesar inmediatamente.</w:t>
      </w:r>
    </w:p>
    <w:p>
      <w:r>
        <w:br w:type="page"/>
      </w:r>
    </w:p>
    <w:p>
      <w:pPr>
        <w:pStyle w:val="Heading1"/>
        <w:spacing w:after="200" w:before="360"/>
      </w:pPr>
      <w:r>
        <w:rPr>
          <w:b/>
          <w:bCs/>
          <w:color w:val="0A0A0A"/>
          <w:sz w:val="36"/>
          <w:szCs w:val="36"/>
        </w:rPr>
        <w:t xml:space="preserve">12. Plan de incidentes y respuesta</w:t>
      </w:r>
    </w:p>
    <w:p>
      <w:pPr>
        <w:pStyle w:val="Heading2"/>
        <w:spacing w:after="160" w:before="280"/>
      </w:pPr>
      <w:r>
        <w:rPr>
          <w:b/>
          <w:bCs/>
          <w:color w:val="0A0A0A"/>
          <w:sz w:val="28"/>
          <w:szCs w:val="28"/>
        </w:rPr>
        <w:t xml:space="preserve">12.1. Tipos de incidente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700"/>
        <w:gridCol w:w="2626"/>
      </w:tblGrid>
      <w:tr>
        <w:trPr>
          <w:tblHeader/>
        </w:trPr>
        <w:tc>
          <w:tcPr>
            <w:tcW w:type="dxa" w:w="20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Tipo</w:t>
            </w:r>
          </w:p>
        </w:tc>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Ejemplo</w:t>
            </w:r>
          </w:p>
        </w:tc>
        <w:tc>
          <w:tcPr>
            <w:tcW w:type="dxa" w:w="1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Severidad</w:t>
            </w:r>
          </w:p>
        </w:tc>
        <w:tc>
          <w:tcPr>
            <w:tcW w:type="dxa" w:w="26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Notificación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Brecha datos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Acceso no autorizado a BBDD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Crítica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AEPD &lt;72h + afectados &lt;72h</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Bug funcional</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Endpoint devuelve 500</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Alta</w:t>
            </w:r>
          </w:p>
        </w:tc>
        <w:tc>
          <w:tcPr>
            <w:tcW w:type="dxa" w:w="26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Equipo interno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Coste descontrolado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Anthropic supera cap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Apagado automático</w:t>
            </w:r>
          </w:p>
        </w:tc>
      </w:tr>
      <w:tr>
        <w:tc>
          <w:tcPr>
            <w:tcW w:type="dxa" w:w="20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Sesgo en IA</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Claude da recomendación inapropiada</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Media</w:t>
            </w:r>
          </w:p>
        </w:tc>
        <w:tc>
          <w:tcPr>
            <w:tcW w:type="dxa" w:w="26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Documentar + mejorar prompt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Solicitud judicial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Orden de borrado masivo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Alta</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Asesor legal</w:t>
            </w:r>
          </w:p>
        </w:tc>
      </w:tr>
    </w:tbl>
    <w:p>
      <w:pPr>
        <w:pStyle w:val="Heading2"/>
        <w:spacing w:after="160" w:before="280"/>
      </w:pPr>
      <w:r>
        <w:rPr>
          <w:b/>
          <w:bCs/>
          <w:color w:val="0A0A0A"/>
          <w:sz w:val="28"/>
          <w:szCs w:val="28"/>
        </w:rPr>
        <w:t xml:space="preserve">12.2. Procedimiento brecha de datos (Art. 33 RGPD)</w:t>
      </w:r>
    </w:p>
    <w:p>
      <w:pPr>
        <w:spacing w:after="120"/>
      </w:pPr>
      <w:r>
        <w:t xml:space="preserve">Plazo: notificación a AEPD en 72 horas desde que se tenga conocimiento.</w:t>
      </w:r>
    </w:p>
    <w:p>
      <w:pPr>
        <w:pStyle w:val="ListParagraph"/>
        <w:numPr>
          <w:ilvl w:val="0"/>
          <w:numId w:val="3"/>
        </w:numPr>
        <w:spacing w:after="60"/>
      </w:pPr>
      <w:r>
        <w:rPr>
          <w:sz w:val="22"/>
          <w:szCs w:val="22"/>
        </w:rPr>
        <w:t xml:space="preserve">Detectar: alertas Cloudflare + logs Supabase + monitoring.</w:t>
      </w:r>
    </w:p>
    <w:p>
      <w:pPr>
        <w:pStyle w:val="ListParagraph"/>
        <w:numPr>
          <w:ilvl w:val="0"/>
          <w:numId w:val="3"/>
        </w:numPr>
        <w:spacing w:after="60"/>
      </w:pPr>
      <w:r>
        <w:rPr>
          <w:sz w:val="22"/>
          <w:szCs w:val="22"/>
        </w:rPr>
        <w:t xml:space="preserve">Contener: revocar tokens API afectados, aislar BBDD, suspender endpoints comprometidos.</w:t>
      </w:r>
    </w:p>
    <w:p>
      <w:pPr>
        <w:pStyle w:val="ListParagraph"/>
        <w:numPr>
          <w:ilvl w:val="0"/>
          <w:numId w:val="3"/>
        </w:numPr>
        <w:spacing w:after="60"/>
      </w:pPr>
      <w:r>
        <w:rPr>
          <w:sz w:val="22"/>
          <w:szCs w:val="22"/>
        </w:rPr>
        <w:t xml:space="preserve">Evaluar: cuántos usuarios afectados, qué datos comprometidos, gravedad del riesgo.</w:t>
      </w:r>
    </w:p>
    <w:p>
      <w:pPr>
        <w:pStyle w:val="ListParagraph"/>
        <w:numPr>
          <w:ilvl w:val="0"/>
          <w:numId w:val="3"/>
        </w:numPr>
        <w:spacing w:after="60"/>
      </w:pPr>
      <w:r>
        <w:rPr>
          <w:sz w:val="22"/>
          <w:szCs w:val="22"/>
        </w:rPr>
        <w:t xml:space="preserve">Decidir: ¿se notifica a AEPD? (sí, por defecto, salvo riesgo demostrable como bajo).</w:t>
      </w:r>
    </w:p>
    <w:p>
      <w:pPr>
        <w:pStyle w:val="ListParagraph"/>
        <w:numPr>
          <w:ilvl w:val="0"/>
          <w:numId w:val="3"/>
        </w:numPr>
        <w:spacing w:after="60"/>
      </w:pPr>
      <w:r>
        <w:rPr>
          <w:sz w:val="22"/>
          <w:szCs w:val="22"/>
        </w:rPr>
        <w:t xml:space="preserve">Notificar AEPD: formulario online en sede.aepd.gob.es. Incluir: naturaleza, afectados, consecuencias, medidas tomadas.</w:t>
      </w:r>
    </w:p>
    <w:p>
      <w:pPr>
        <w:pStyle w:val="ListParagraph"/>
        <w:numPr>
          <w:ilvl w:val="0"/>
          <w:numId w:val="3"/>
        </w:numPr>
        <w:spacing w:after="60"/>
      </w:pPr>
      <w:r>
        <w:rPr>
          <w:sz w:val="22"/>
          <w:szCs w:val="22"/>
        </w:rPr>
        <w:t xml:space="preserve">Notificar afectados: si hay alto riesgo, email directo a cada usuario afectado en lenguaje claro.</w:t>
      </w:r>
    </w:p>
    <w:p>
      <w:pPr>
        <w:pStyle w:val="ListParagraph"/>
        <w:numPr>
          <w:ilvl w:val="0"/>
          <w:numId w:val="3"/>
        </w:numPr>
        <w:spacing w:after="60"/>
      </w:pPr>
      <w:r>
        <w:rPr>
          <w:sz w:val="22"/>
          <w:szCs w:val="22"/>
        </w:rPr>
        <w:t xml:space="preserve">Documentar: registro interno completo (Art. 33.5 RGPD), incluso si no se notifica.</w:t>
      </w:r>
    </w:p>
    <w:p>
      <w:pPr>
        <w:pStyle w:val="ListParagraph"/>
        <w:numPr>
          <w:ilvl w:val="0"/>
          <w:numId w:val="3"/>
        </w:numPr>
        <w:spacing w:after="60"/>
      </w:pPr>
      <w:r>
        <w:rPr>
          <w:sz w:val="22"/>
          <w:szCs w:val="22"/>
        </w:rPr>
        <w:t xml:space="preserve">Post-mortem: análisis de causa raíz, plan de mejora, comunicación al equipo.</w:t>
      </w:r>
    </w:p>
    <w:p>
      <w:pPr>
        <w:pStyle w:val="Heading2"/>
        <w:spacing w:after="160" w:before="280"/>
      </w:pPr>
      <w:r>
        <w:rPr>
          <w:b/>
          <w:bCs/>
          <w:color w:val="0A0A0A"/>
          <w:sz w:val="28"/>
          <w:szCs w:val="28"/>
        </w:rPr>
        <w:t xml:space="preserve">12.3. Procedimiento sesgo en recomendación IA</w:t>
      </w:r>
    </w:p>
    <w:p>
      <w:pPr>
        <w:spacing w:after="120"/>
      </w:pPr>
      <w:r>
        <w:t xml:space="preserve">Si Claude devuelve una recomendación inapropiada (sesgada, ofensiva, errónea):</w:t>
      </w:r>
    </w:p>
    <w:p>
      <w:pPr>
        <w:pStyle w:val="ListParagraph"/>
        <w:numPr>
          <w:ilvl w:val="0"/>
          <w:numId w:val="2"/>
        </w:numPr>
        <w:spacing w:after="60"/>
      </w:pPr>
      <w:r>
        <w:rPr>
          <w:sz w:val="22"/>
          <w:szCs w:val="22"/>
        </w:rPr>
        <w:t xml:space="preserve">Frontend tiene botón "Reportar este análisis".</w:t>
      </w:r>
    </w:p>
    <w:p>
      <w:pPr>
        <w:pStyle w:val="ListParagraph"/>
        <w:numPr>
          <w:ilvl w:val="0"/>
          <w:numId w:val="2"/>
        </w:numPr>
        <w:spacing w:after="60"/>
      </w:pPr>
      <w:r>
        <w:rPr>
          <w:sz w:val="22"/>
          <w:szCs w:val="22"/>
        </w:rPr>
        <w:t xml:space="preserve">Reporte se guarda en BBDD con la imagen NO (no se almacena), pero sí: análisis textual + recomendaciones + razón del reporte.</w:t>
      </w:r>
    </w:p>
    <w:p>
      <w:pPr>
        <w:pStyle w:val="ListParagraph"/>
        <w:numPr>
          <w:ilvl w:val="0"/>
          <w:numId w:val="2"/>
        </w:numPr>
        <w:spacing w:after="60"/>
      </w:pPr>
      <w:r>
        <w:rPr>
          <w:sz w:val="22"/>
          <w:szCs w:val="22"/>
        </w:rPr>
        <w:t xml:space="preserve">Equipo revisa semanalmente reportes y mejora prompt.</w:t>
      </w:r>
    </w:p>
    <w:p>
      <w:pPr>
        <w:pStyle w:val="ListParagraph"/>
        <w:numPr>
          <w:ilvl w:val="0"/>
          <w:numId w:val="2"/>
        </w:numPr>
        <w:spacing w:after="60"/>
      </w:pPr>
      <w:r>
        <w:rPr>
          <w:sz w:val="22"/>
          <w:szCs w:val="22"/>
        </w:rPr>
        <w:t xml:space="preserve">Si el sesgo es sistémico, se documenta en /legal/ai-transparency.</w:t>
      </w:r>
    </w:p>
    <w:p>
      <w:pPr>
        <w:pStyle w:val="Heading2"/>
        <w:spacing w:after="160" w:before="280"/>
      </w:pPr>
      <w:r>
        <w:rPr>
          <w:b/>
          <w:bCs/>
          <w:color w:val="0A0A0A"/>
          <w:sz w:val="28"/>
          <w:szCs w:val="28"/>
        </w:rPr>
        <w:t xml:space="preserve">12.4. Apagado automático del feature IA</w:t>
      </w:r>
    </w:p>
    <w:p>
      <w:pPr>
        <w:spacing w:after="120"/>
      </w:pPr>
      <w:r>
        <w:t xml:space="preserve">Cuando coste mensual supera 250€ (alerta) o 300€ (cap), Edge Function devuelve error 402 sin llamar a Anthropic.</w:t>
      </w:r>
    </w:p>
    <w:p>
      <w:pPr>
        <w:spacing w:after="120"/>
      </w:pPr>
      <w:r>
        <w:t xml:space="preserve">Frontend muestra: "El generador IA está temporalmente fuera de servicio. Mientras tanto, prueba el generador cromático básico (sin IA)".</w:t>
      </w:r>
    </w:p>
    <w:p>
      <w:pPr>
        <w:spacing w:after="120"/>
      </w:pPr>
      <w:r>
        <w:t xml:space="preserve">Restablecimiento manual por admin tras revisión de causa.</w:t>
      </w:r>
    </w:p>
    <w:p>
      <w:r>
        <w:br w:type="page"/>
      </w:r>
    </w:p>
    <w:p>
      <w:pPr>
        <w:pStyle w:val="Heading1"/>
        <w:spacing w:after="200" w:before="360"/>
      </w:pPr>
      <w:r>
        <w:rPr>
          <w:b/>
          <w:bCs/>
          <w:color w:val="0A0A0A"/>
          <w:sz w:val="36"/>
          <w:szCs w:val="36"/>
        </w:rPr>
        <w:t xml:space="preserve">13. Plan de mejora continua</w:t>
      </w:r>
    </w:p>
    <w:p>
      <w:pPr>
        <w:pStyle w:val="Heading2"/>
        <w:spacing w:after="160" w:before="280"/>
      </w:pPr>
      <w:r>
        <w:rPr>
          <w:b/>
          <w:bCs/>
          <w:color w:val="0A0A0A"/>
          <w:sz w:val="28"/>
          <w:szCs w:val="28"/>
        </w:rPr>
        <w:t xml:space="preserve">13.1. Revisión trimestral</w:t>
      </w:r>
    </w:p>
    <w:p>
      <w:pPr>
        <w:pStyle w:val="ListParagraph"/>
        <w:numPr>
          <w:ilvl w:val="0"/>
          <w:numId w:val="2"/>
        </w:numPr>
        <w:spacing w:after="60"/>
      </w:pPr>
      <w:r>
        <w:rPr>
          <w:sz w:val="22"/>
          <w:szCs w:val="22"/>
        </w:rPr>
        <w:t xml:space="preserve">Análisis de prompts de Claude con casos reales: ¿qué recomendaciones funcionaron, cuáles no?</w:t>
      </w:r>
    </w:p>
    <w:p>
      <w:pPr>
        <w:pStyle w:val="ListParagraph"/>
        <w:numPr>
          <w:ilvl w:val="0"/>
          <w:numId w:val="2"/>
        </w:numPr>
        <w:spacing w:after="60"/>
      </w:pPr>
      <w:r>
        <w:rPr>
          <w:sz w:val="22"/>
          <w:szCs w:val="22"/>
        </w:rPr>
        <w:t xml:space="preserve">Tuning del prompt en base a reportes de usuarios.</w:t>
      </w:r>
    </w:p>
    <w:p>
      <w:pPr>
        <w:pStyle w:val="ListParagraph"/>
        <w:numPr>
          <w:ilvl w:val="0"/>
          <w:numId w:val="2"/>
        </w:numPr>
        <w:spacing w:after="60"/>
      </w:pPr>
      <w:r>
        <w:rPr>
          <w:sz w:val="22"/>
          <w:szCs w:val="22"/>
        </w:rPr>
        <w:t xml:space="preserve">Revisión de reglas de tier: ¿siguen siendo justas y motivadoras?</w:t>
      </w:r>
    </w:p>
    <w:p>
      <w:pPr>
        <w:pStyle w:val="ListParagraph"/>
        <w:numPr>
          <w:ilvl w:val="0"/>
          <w:numId w:val="2"/>
        </w:numPr>
        <w:spacing w:after="60"/>
      </w:pPr>
      <w:r>
        <w:rPr>
          <w:sz w:val="22"/>
          <w:szCs w:val="22"/>
        </w:rPr>
        <w:t xml:space="preserve">A/B test de copy de emails con mejores resultados.</w:t>
      </w:r>
    </w:p>
    <w:p>
      <w:pPr>
        <w:pStyle w:val="Heading2"/>
        <w:spacing w:after="160" w:before="280"/>
      </w:pPr>
      <w:r>
        <w:rPr>
          <w:b/>
          <w:bCs/>
          <w:color w:val="0A0A0A"/>
          <w:sz w:val="28"/>
          <w:szCs w:val="28"/>
        </w:rPr>
        <w:t xml:space="preserve">13.2. Revisión semestral</w:t>
      </w:r>
    </w:p>
    <w:p>
      <w:pPr>
        <w:pStyle w:val="ListParagraph"/>
        <w:numPr>
          <w:ilvl w:val="0"/>
          <w:numId w:val="2"/>
        </w:numPr>
        <w:spacing w:after="60"/>
      </w:pPr>
      <w:r>
        <w:rPr>
          <w:sz w:val="22"/>
          <w:szCs w:val="22"/>
        </w:rPr>
        <w:t xml:space="preserve">Auditoría interna de compliance: ¿se respetan retenciones?</w:t>
      </w:r>
    </w:p>
    <w:p>
      <w:pPr>
        <w:pStyle w:val="ListParagraph"/>
        <w:numPr>
          <w:ilvl w:val="0"/>
          <w:numId w:val="2"/>
        </w:numPr>
        <w:spacing w:after="60"/>
      </w:pPr>
      <w:r>
        <w:rPr>
          <w:sz w:val="22"/>
          <w:szCs w:val="22"/>
        </w:rPr>
        <w:t xml:space="preserve">Revisión de política de privacidad por cambios legales (AEPD publica updates).</w:t>
      </w:r>
    </w:p>
    <w:p>
      <w:pPr>
        <w:pStyle w:val="ListParagraph"/>
        <w:numPr>
          <w:ilvl w:val="0"/>
          <w:numId w:val="2"/>
        </w:numPr>
        <w:spacing w:after="60"/>
      </w:pPr>
      <w:r>
        <w:rPr>
          <w:sz w:val="22"/>
          <w:szCs w:val="22"/>
        </w:rPr>
        <w:t xml:space="preserve">Revisión de stack: ¿hay mejor modelo IA disponible? ¿precios cambiados?</w:t>
      </w:r>
    </w:p>
    <w:p>
      <w:pPr>
        <w:pStyle w:val="ListParagraph"/>
        <w:numPr>
          <w:ilvl w:val="0"/>
          <w:numId w:val="2"/>
        </w:numPr>
        <w:spacing w:after="60"/>
      </w:pPr>
      <w:r>
        <w:rPr>
          <w:sz w:val="22"/>
          <w:szCs w:val="22"/>
        </w:rPr>
        <w:t xml:space="preserve">Encuestas a usuarios del Club Premium: ¿qué quieren ver mejorado?</w:t>
      </w:r>
    </w:p>
    <w:p>
      <w:pPr>
        <w:pStyle w:val="Heading2"/>
        <w:spacing w:after="160" w:before="280"/>
      </w:pPr>
      <w:r>
        <w:rPr>
          <w:b/>
          <w:bCs/>
          <w:color w:val="0A0A0A"/>
          <w:sz w:val="28"/>
          <w:szCs w:val="28"/>
        </w:rPr>
        <w:t xml:space="preserve">13.3. Revisión anual</w:t>
      </w:r>
    </w:p>
    <w:p>
      <w:pPr>
        <w:pStyle w:val="ListParagraph"/>
        <w:numPr>
          <w:ilvl w:val="0"/>
          <w:numId w:val="2"/>
        </w:numPr>
        <w:spacing w:after="60"/>
      </w:pPr>
      <w:r>
        <w:rPr>
          <w:sz w:val="22"/>
          <w:szCs w:val="22"/>
        </w:rPr>
        <w:t xml:space="preserve">Auditoría externa de seguridad (penetration testing).</w:t>
      </w:r>
    </w:p>
    <w:p>
      <w:pPr>
        <w:pStyle w:val="ListParagraph"/>
        <w:numPr>
          <w:ilvl w:val="0"/>
          <w:numId w:val="2"/>
        </w:numPr>
        <w:spacing w:after="60"/>
      </w:pPr>
      <w:r>
        <w:rPr>
          <w:sz w:val="22"/>
          <w:szCs w:val="22"/>
        </w:rPr>
        <w:t xml:space="preserve">Revisión legal exhaustiva por asesor.</w:t>
      </w:r>
    </w:p>
    <w:p>
      <w:pPr>
        <w:pStyle w:val="ListParagraph"/>
        <w:numPr>
          <w:ilvl w:val="0"/>
          <w:numId w:val="2"/>
        </w:numPr>
        <w:spacing w:after="60"/>
      </w:pPr>
      <w:r>
        <w:rPr>
          <w:sz w:val="22"/>
          <w:szCs w:val="22"/>
        </w:rPr>
        <w:t xml:space="preserve">Renovación de SSL, tokens API, contraseñas internas.</w:t>
      </w:r>
    </w:p>
    <w:p>
      <w:pPr>
        <w:pStyle w:val="ListParagraph"/>
        <w:numPr>
          <w:ilvl w:val="0"/>
          <w:numId w:val="2"/>
        </w:numPr>
        <w:spacing w:after="60"/>
      </w:pPr>
      <w:r>
        <w:rPr>
          <w:sz w:val="22"/>
          <w:szCs w:val="22"/>
        </w:rPr>
        <w:t xml:space="preserve">Análisis de ROI total y decisión de inversión Volumen 02.</w:t>
      </w:r>
    </w:p>
    <w:p>
      <w:r>
        <w:br w:type="page"/>
      </w:r>
    </w:p>
    <w:p>
      <w:pPr>
        <w:pStyle w:val="Heading1"/>
        <w:spacing w:after="200" w:before="360"/>
      </w:pPr>
      <w:r>
        <w:rPr>
          <w:b/>
          <w:bCs/>
          <w:color w:val="0A0A0A"/>
          <w:sz w:val="36"/>
          <w:szCs w:val="36"/>
        </w:rPr>
        <w:t xml:space="preserve">14. Presupuesto detallado y costes recurrentes</w:t>
      </w:r>
    </w:p>
    <w:p>
      <w:pPr>
        <w:pStyle w:val="Heading2"/>
        <w:spacing w:after="160" w:before="280"/>
      </w:pPr>
      <w:r>
        <w:rPr>
          <w:b/>
          <w:bCs/>
          <w:color w:val="0A0A0A"/>
          <w:sz w:val="28"/>
          <w:szCs w:val="28"/>
        </w:rPr>
        <w:t xml:space="preserve">14.1. Costes de desarrollo (one-time)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200"/>
        <w:gridCol w:w="2126"/>
      </w:tblGrid>
      <w:tr>
        <w:trPr>
          <w:tblHeader/>
        </w:trPr>
        <w:tc>
          <w:tcPr>
            <w:tcW w:type="dxa" w:w="3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Concepto</w:t>
            </w:r>
          </w:p>
        </w:tc>
        <w:tc>
          <w:tcPr>
            <w:tcW w:type="dxa" w:w="12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Horas</w:t>
            </w:r>
          </w:p>
        </w:tc>
        <w:tc>
          <w:tcPr>
            <w:tcW w:type="dxa" w:w="22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Coste (€)</w:t>
            </w:r>
          </w:p>
        </w:tc>
        <w:tc>
          <w:tcPr>
            <w:tcW w:type="dxa" w:w="21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Nota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Sprint 1 (Generador N1 + Backend RGPD)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60-80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1.800-2.500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Incluye DOI + endpoints ARCO</w:t>
            </w:r>
          </w:p>
        </w:tc>
      </w:tr>
      <w:tr>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Sprint 2 (AR Nivel 2)</w:t>
            </w:r>
          </w:p>
        </w:tc>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80-120</w:t>
            </w:r>
          </w:p>
        </w:tc>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2.800-4.200</w:t>
            </w:r>
          </w:p>
        </w:tc>
        <w:tc>
          <w:tcPr>
            <w:tcW w:type="dxa" w:w="21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Incluye gestión legal biométricos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Sprint 3 (Tiers + Club)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60-90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2.100-3.200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Incluye Art. 22 transparencia</w:t>
            </w:r>
          </w:p>
        </w:tc>
      </w:tr>
      <w:tr>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Sprint 4 (Claude Vision)</w:t>
            </w:r>
          </w:p>
        </w:tc>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60-90</w:t>
            </w:r>
          </w:p>
        </w:tc>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2.100-3.200</w:t>
            </w:r>
          </w:p>
        </w:tc>
        <w:tc>
          <w:tcPr>
            <w:tcW w:type="dxa" w:w="21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Incluye AI Act compliance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Subtotal desarrollo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260-380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8.800-13.100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@35€/h</w:t>
            </w:r>
          </w:p>
        </w:tc>
      </w:tr>
      <w:tr>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Endpoints ARCO complementarios</w:t>
            </w:r>
          </w:p>
        </w:tc>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10-15</w:t>
            </w:r>
          </w:p>
        </w:tc>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350-700</w:t>
            </w:r>
          </w:p>
        </w:tc>
        <w:tc>
          <w:tcPr>
            <w:tcW w:type="dxa" w:w="21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Solo si se separa del Sprint 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Asesor legal RGPD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8-12h legal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500-900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 sesiones distribuidas</w:t>
            </w:r>
          </w:p>
        </w:tc>
      </w:tr>
      <w:tr>
        <w:tc>
          <w:tcPr>
            <w:tcW w:type="dxa" w:w="3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Asesor AI Act / IA</w:t>
            </w:r>
          </w:p>
        </w:tc>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4-6h legal</w:t>
            </w:r>
          </w:p>
        </w:tc>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200-400</w:t>
            </w:r>
          </w:p>
        </w:tc>
        <w:tc>
          <w:tcPr>
            <w:tcW w:type="dxa" w:w="21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Una sesión Sprint 4</w:t>
            </w:r>
          </w:p>
        </w:tc>
      </w:tr>
      <w:tr>
        <w:tc>
          <w:tcPr>
            <w:tcW w:type="dxa" w:w="35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TOTAL DESARROLLO + LEGAL</w:t>
            </w:r>
          </w:p>
        </w:tc>
        <w:tc>
          <w:tcPr>
            <w:tcW w:type="dxa" w:w="12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
            </w:r>
          </w:p>
        </w:tc>
        <w:tc>
          <w:tcPr>
            <w:tcW w:type="dxa" w:w="22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9.850-15.100</w:t>
            </w:r>
          </w:p>
        </w:tc>
        <w:tc>
          <w:tcPr>
            <w:tcW w:type="dxa" w:w="21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
            </w:r>
          </w:p>
        </w:tc>
      </w:tr>
    </w:tbl>
    <w:p>
      <w:pPr>
        <w:pStyle w:val="Heading2"/>
        <w:spacing w:after="160" w:before="280"/>
      </w:pPr>
      <w:r>
        <w:rPr>
          <w:b/>
          <w:bCs/>
          <w:color w:val="0A0A0A"/>
          <w:sz w:val="28"/>
          <w:szCs w:val="28"/>
        </w:rPr>
        <w:t xml:space="preserve">14.2. Costes recurrentes (mensuales)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1700"/>
        <w:gridCol w:w="1926"/>
      </w:tblGrid>
      <w:tr>
        <w:trPr>
          <w:tblHeader/>
        </w:trPr>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Servicio</w:t>
            </w:r>
          </w:p>
        </w:tc>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Capa gratuita</w:t>
            </w:r>
          </w:p>
        </w:tc>
        <w:tc>
          <w:tcPr>
            <w:tcW w:type="dxa" w:w="1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Coste estimado</w:t>
            </w:r>
          </w:p>
        </w:tc>
        <w:tc>
          <w:tcPr>
            <w:tcW w:type="dxa" w:w="19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Cuándo escala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Supabase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Sí (500MB BBDD, 2GB transferencia)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0 - 25 €</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&gt;1500 usuarios activos</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Brevo (email)</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Sí (300/día)</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0 - 19 €</w:t>
            </w:r>
          </w:p>
        </w:tc>
        <w:tc>
          <w:tcPr>
            <w:tcW w:type="dxa" w:w="1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&gt;9000 emails/mes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Anthropic API</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No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30 - 100 €</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~1000-3500 análisis/mes</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Cloudflare</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Sí (CDN + WAF)</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0 €</w:t>
            </w:r>
          </w:p>
        </w:tc>
        <w:tc>
          <w:tcPr>
            <w:tcW w:type="dxa" w:w="1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Siempre gratuito para esto</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Vercel/Netlify hosting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Sí</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0 €</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Tráfico bajo</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Iubenda Pro (legal)</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No</w:t>
            </w:r>
          </w:p>
        </w:tc>
        <w:tc>
          <w:tcPr>
            <w:tcW w:type="dxa" w:w="1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6 - 9 €</w:t>
            </w:r>
          </w:p>
        </w:tc>
        <w:tc>
          <w:tcPr>
            <w:tcW w:type="dxa" w:w="1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Siempre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Retool (dashboard)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Sí (5 usuarios)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0 - 10 €</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Equipo grande</w:t>
            </w:r>
          </w:p>
        </w:tc>
      </w:tr>
      <w:tr>
        <w:tc>
          <w:tcPr>
            <w:tcW w:type="dxa" w:w="27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TOTAL recurrente</w:t>
            </w:r>
          </w:p>
        </w:tc>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
            </w:r>
          </w:p>
        </w:tc>
        <w:tc>
          <w:tcPr>
            <w:tcW w:type="dxa" w:w="1700"/>
            <w:tcBorders>
              <w:top w:val="single" w:color="CCCCCC" w:sz="1"/>
              <w:left w:val="single" w:color="CCCCCC" w:sz="1"/>
              <w:bottom w:val="single" w:color="CCCCCC" w:sz="1"/>
              <w:right w:val="single" w:color="CCCCCC" w:sz="1"/>
            </w:tcBorders>
            <w:shd w:fill="FFE5C4" w:color="auto" w:val="clear"/>
            <w:tcMar>
              <w:top w:type="dxa" w:w="80"/>
              <w:left w:type="dxa" w:w="120"/>
              <w:bottom w:type="dxa" w:w="80"/>
              <w:right w:type="dxa" w:w="120"/>
            </w:tcMar>
          </w:tcPr>
          <w:p>
            <w:pPr>
              <w:spacing w:after="0"/>
            </w:pPr>
            <w:r>
              <w:rPr>
                <w:b/>
                <w:bCs/>
                <w:sz w:val="19"/>
                <w:szCs w:val="19"/>
              </w:rPr>
              <w:t xml:space="preserve">36 - 163 €/mes</w:t>
            </w:r>
          </w:p>
        </w:tc>
        <w:tc>
          <w:tcPr>
            <w:tcW w:type="dxa" w:w="19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
            </w:r>
          </w:p>
        </w:tc>
      </w:tr>
    </w:tbl>
    <w:p>
      <w:pPr>
        <w:pStyle w:val="Heading2"/>
        <w:spacing w:after="160" w:before="280"/>
      </w:pPr>
      <w:r>
        <w:rPr>
          <w:b/>
          <w:bCs/>
          <w:color w:val="0A0A0A"/>
          <w:sz w:val="28"/>
          <w:szCs w:val="28"/>
        </w:rPr>
        <w:t xml:space="preserve">14.3. Costes adicionales eventuales</w:t>
      </w:r>
    </w:p>
    <w:p>
      <w:pPr>
        <w:pStyle w:val="ListParagraph"/>
        <w:numPr>
          <w:ilvl w:val="0"/>
          <w:numId w:val="2"/>
        </w:numPr>
        <w:spacing w:after="60"/>
      </w:pPr>
      <w:r>
        <w:rPr>
          <w:sz w:val="22"/>
          <w:szCs w:val="22"/>
        </w:rPr>
        <w:t xml:space="preserve">Auditoría externa seguridad: 800-1.500€ una vez al año.</w:t>
      </w:r>
    </w:p>
    <w:p>
      <w:pPr>
        <w:pStyle w:val="ListParagraph"/>
        <w:numPr>
          <w:ilvl w:val="0"/>
          <w:numId w:val="2"/>
        </w:numPr>
        <w:spacing w:after="60"/>
      </w:pPr>
      <w:r>
        <w:rPr>
          <w:sz w:val="22"/>
          <w:szCs w:val="22"/>
        </w:rPr>
        <w:t xml:space="preserve">Asesor legal renovación texto: 200-400€ al año.</w:t>
      </w:r>
    </w:p>
    <w:p>
      <w:pPr>
        <w:pStyle w:val="ListParagraph"/>
        <w:numPr>
          <w:ilvl w:val="0"/>
          <w:numId w:val="2"/>
        </w:numPr>
        <w:spacing w:after="60"/>
      </w:pPr>
      <w:r>
        <w:rPr>
          <w:sz w:val="22"/>
          <w:szCs w:val="22"/>
        </w:rPr>
        <w:t xml:space="preserve">Tester usabilidad con usuarios reales: 300-600€ por ronda.</w:t>
      </w:r>
    </w:p>
    <w:p>
      <w:pPr>
        <w:pStyle w:val="ListParagraph"/>
        <w:numPr>
          <w:ilvl w:val="0"/>
          <w:numId w:val="2"/>
        </w:numPr>
        <w:spacing w:after="60"/>
      </w:pPr>
      <w:r>
        <w:rPr>
          <w:sz w:val="22"/>
          <w:szCs w:val="22"/>
        </w:rPr>
        <w:t xml:space="preserve">Sesión fotográfica adicional para nuevas prendas: 500-1.500€ por sesión.</w:t>
      </w:r>
    </w:p>
    <w:p>
      <w:pPr>
        <w:pStyle w:val="Heading2"/>
        <w:spacing w:after="160" w:before="280"/>
      </w:pPr>
      <w:r>
        <w:rPr>
          <w:b/>
          <w:bCs/>
          <w:color w:val="0A0A0A"/>
          <w:sz w:val="28"/>
          <w:szCs w:val="28"/>
        </w:rPr>
        <w:t xml:space="preserve">14.4. Hipótesis de retorno</w:t>
      </w:r>
    </w:p>
    <w:p>
      <w:pPr>
        <w:spacing w:after="120"/>
      </w:pPr>
      <w:r>
        <w:t xml:space="preserve">Si la web genera 1.000 visitas/mes a las secciones AR + IA:</w:t>
      </w:r>
    </w:p>
    <w:p>
      <w:pPr>
        <w:pStyle w:val="ListParagraph"/>
        <w:numPr>
          <w:ilvl w:val="0"/>
          <w:numId w:val="2"/>
        </w:numPr>
        <w:spacing w:after="60"/>
      </w:pPr>
      <w:r>
        <w:rPr>
          <w:sz w:val="22"/>
          <w:szCs w:val="22"/>
        </w:rPr>
        <w:t xml:space="preserve">15% deja email → 150 leads cualificados/mes.</w:t>
      </w:r>
    </w:p>
    <w:p>
      <w:pPr>
        <w:pStyle w:val="ListParagraph"/>
        <w:numPr>
          <w:ilvl w:val="0"/>
          <w:numId w:val="2"/>
        </w:numPr>
        <w:spacing w:after="60"/>
      </w:pPr>
      <w:r>
        <w:rPr>
          <w:sz w:val="22"/>
          <w:szCs w:val="22"/>
        </w:rPr>
        <w:t xml:space="preserve">5% de los leads convierte a compra (ticket medio 150€) → 7-8 ventas/mes adicionales = 1.125 €/mes extra.</w:t>
      </w:r>
    </w:p>
    <w:p>
      <w:pPr>
        <w:pStyle w:val="ListParagraph"/>
        <w:numPr>
          <w:ilvl w:val="0"/>
          <w:numId w:val="2"/>
        </w:numPr>
        <w:spacing w:after="60"/>
      </w:pPr>
      <w:r>
        <w:rPr>
          <w:sz w:val="22"/>
          <w:szCs w:val="22"/>
        </w:rPr>
        <w:t xml:space="preserve">ROI de inversión inicial: ~12 meses solo con conversión directa.</w:t>
      </w:r>
    </w:p>
    <w:p>
      <w:pPr>
        <w:pStyle w:val="ListParagraph"/>
        <w:numPr>
          <w:ilvl w:val="0"/>
          <w:numId w:val="2"/>
        </w:numPr>
        <w:spacing w:after="60"/>
      </w:pPr>
      <w:r>
        <w:rPr>
          <w:sz w:val="22"/>
          <w:szCs w:val="22"/>
        </w:rPr>
        <w:t xml:space="preserve">Valor adicional: BBDD propia de 1.800 perfiles cualificados/año (activo defensible).</w:t>
      </w:r>
    </w:p>
    <w:tbl>
      <w:tblPr>
        <w:tblW w:type="dxa" w:w="9026"/>
        <w:tblBorders>
          <w:top w:val="single" w:color="1E5A9F" w:sz="4"/>
          <w:left w:val="single" w:color="1E5A9F" w:sz="4"/>
          <w:bottom w:val="single" w:color="1E5A9F" w:sz="1"/>
          <w:right w:val="single" w:color="1E5A9F" w:sz="1"/>
          <w:insideH w:val="none" w:color="FFFFFF" w:sz="0"/>
          <w:insideV w:val="none" w:color="FFFFFF" w:sz="0"/>
        </w:tblBorders>
      </w:tblPr>
      <w:tblGrid>
        <w:gridCol w:w="9026"/>
      </w:tblGrid>
      <w:tr>
        <w:tc>
          <w:tcPr>
            <w:tcW w:type="dxa" w:w="9026"/>
            <w:shd w:fill="E8F0FA" w:color="auto" w:val="clear"/>
            <w:tcMar>
              <w:top w:type="dxa" w:w="160"/>
              <w:left w:type="dxa" w:w="200"/>
              <w:bottom w:type="dxa" w:w="160"/>
              <w:right w:type="dxa" w:w="200"/>
            </w:tcMar>
          </w:tcPr>
          <w:p>
            <w:pPr>
              <w:spacing w:after="80"/>
            </w:pPr>
            <w:r>
              <w:rPr>
                <w:b/>
                <w:bCs/>
                <w:color w:val="1E5A9F"/>
                <w:sz w:val="22"/>
                <w:szCs w:val="22"/>
              </w:rPr>
              <w:t xml:space="preserve">Realismo del retorno</w:t>
            </w:r>
          </w:p>
          <w:p>
            <w:pPr>
              <w:spacing w:after="60"/>
            </w:pPr>
            <w:r>
              <w:rPr>
                <w:sz w:val="20"/>
                <w:szCs w:val="20"/>
              </w:rPr>
              <w:t xml:space="preserve">Estas hipótesis son optimistas pero no irreales. Para una marca de moda con producto premium y comunicación bien hecha, 5% de conversión y 15% de captura de email son alcanzables.</w:t>
            </w:r>
          </w:p>
          <w:p>
            <w:pPr>
              <w:spacing w:after="60"/>
            </w:pPr>
            <w:r>
              <w:rPr>
                <w:sz w:val="20"/>
                <w:szCs w:val="20"/>
              </w:rPr>
              <w:t xml:space="preserve"/>
            </w:r>
          </w:p>
          <w:p>
            <w:pPr>
              <w:spacing w:after="60"/>
            </w:pPr>
            <w:r>
              <w:rPr>
                <w:sz w:val="20"/>
                <w:szCs w:val="20"/>
              </w:rPr>
              <w:t xml:space="preserve">Si las cifras reales caen al 50% de lo proyectado, el ROI se duplica a 24 meses pero sigue siendo positivo. Si caen al 25%, hay que replantear el sistema (señal de que el producto no resuena con la audiencia).</w:t>
            </w:r>
          </w:p>
          <w:p>
            <w:pPr>
              <w:spacing w:after="60"/>
            </w:pPr>
            <w:r>
              <w:rPr>
                <w:sz w:val="20"/>
                <w:szCs w:val="20"/>
              </w:rPr>
              <w:t xml:space="preserve"/>
            </w:r>
          </w:p>
          <w:p>
            <w:pPr>
              <w:spacing w:after="60"/>
            </w:pPr>
            <w:r>
              <w:rPr>
                <w:sz w:val="20"/>
                <w:szCs w:val="20"/>
              </w:rPr>
              <w:t xml:space="preserve">Recomendación: medir desde día 1 de producción. Sprint 5 (no incluido en este plan) sería ajustes finos basados en datos reales.</w:t>
            </w:r>
          </w:p>
        </w:tc>
      </w:tr>
    </w:tbl>
    <w:p>
      <w:r>
        <w:br w:type="page"/>
      </w:r>
    </w:p>
    <w:p>
      <w:pPr>
        <w:pStyle w:val="Heading1"/>
        <w:spacing w:after="200" w:before="360"/>
      </w:pPr>
      <w:r>
        <w:rPr>
          <w:b/>
          <w:bCs/>
          <w:color w:val="0A0A0A"/>
          <w:sz w:val="36"/>
          <w:szCs w:val="36"/>
        </w:rPr>
        <w:t xml:space="preserve">15. Riesgos y mitigaciones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500"/>
        <w:gridCol w:w="3526"/>
      </w:tblGrid>
      <w:tr>
        <w:trPr>
          <w:tblHeader/>
        </w:trPr>
        <w:tc>
          <w:tcPr>
            <w:tcW w:type="dxa" w:w="27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Riesgo</w:t>
            </w:r>
          </w:p>
        </w:tc>
        <w:tc>
          <w:tcPr>
            <w:tcW w:type="dxa" w:w="13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Impacto</w:t>
            </w:r>
          </w:p>
        </w:tc>
        <w:tc>
          <w:tcPr>
            <w:tcW w:type="dxa" w:w="1500"/>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Probabilidad</w:t>
            </w:r>
          </w:p>
        </w:tc>
        <w:tc>
          <w:tcPr>
            <w:tcW w:type="dxa" w:w="3526"/>
            <w:tcBorders>
              <w:top w:val="single" w:color="CCCCCC" w:sz="1"/>
              <w:left w:val="single" w:color="CCCCCC" w:sz="1"/>
              <w:bottom w:val="single" w:color="CCCCCC" w:sz="1"/>
              <w:right w:val="single" w:color="CCCCCC" w:sz="1"/>
            </w:tcBorders>
            <w:shd w:fill="0A0A0A" w:color="auto" w:val="clear"/>
            <w:tcMar>
              <w:top w:type="dxa" w:w="100"/>
              <w:left w:type="dxa" w:w="120"/>
              <w:bottom w:type="dxa" w:w="100"/>
              <w:right w:type="dxa" w:w="120"/>
            </w:tcMar>
          </w:tcPr>
          <w:p>
            <w:pPr>
              <w:jc w:val="left"/>
            </w:pPr>
            <w:r>
              <w:rPr>
                <w:b/>
                <w:bCs/>
                <w:color w:val="FFFFFF"/>
                <w:sz w:val="20"/>
                <w:szCs w:val="20"/>
              </w:rPr>
              <w:t xml:space="preserve">Mitigación</w:t>
            </w:r>
          </w:p>
        </w:tc>
      </w:tr>
      <w:tr>
        <w:tc>
          <w:tcPr>
            <w:tcW w:type="dxa" w:w="27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Multa RGPD por consent inválido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Crítico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Asesor legal + audit_log + texto consents revisado</w:t>
            </w:r>
          </w:p>
        </w:tc>
      </w:tr>
      <w:tr>
        <w:tc>
          <w:tcPr>
            <w:tcW w:type="dxa" w:w="2700"/>
            <w:tcBorders>
              <w:top w:val="single" w:color="CCCCCC" w:sz="1"/>
              <w:left w:val="single" w:color="CCCCCC" w:sz="1"/>
              <w:bottom w:val="single" w:color="CCCCCC" w:sz="1"/>
              <w:right w:val="single" w:color="CCCCCC" w:sz="1"/>
            </w:tcBorders>
            <w:shd w:fill="FCEAEA" w:color="auto" w:val="clear"/>
            <w:tcMar>
              <w:top w:type="dxa" w:w="80"/>
              <w:left w:type="dxa" w:w="120"/>
              <w:bottom w:type="dxa" w:w="80"/>
              <w:right w:type="dxa" w:w="120"/>
            </w:tcMar>
          </w:tcPr>
          <w:p>
            <w:pPr>
              <w:spacing w:after="0"/>
            </w:pPr>
            <w:r>
              <w:rPr>
                <w:b/>
                <w:bCs/>
                <w:sz w:val="19"/>
                <w:szCs w:val="19"/>
              </w:rPr>
              <w:t xml:space="preserve">Brecha de datos personales</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Crítico</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Baja</w:t>
            </w:r>
          </w:p>
        </w:tc>
        <w:tc>
          <w:tcPr>
            <w:tcW w:type="dxa" w:w="3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RLS Supabase + Cloudflare WAF + auditoría</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Coste API Anthropic descontrolado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Alto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Cap mensual + alertas + apagado automático</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Calidad AR baja (luz, encuadre)</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Medio</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Alta</w:t>
            </w:r>
          </w:p>
        </w:tc>
        <w:tc>
          <w:tcPr>
            <w:tcW w:type="dxa" w:w="3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UX guiada + fallback elegante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Adopción baja del Club RUBIK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Alto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A/B test offers + análisis trimestral</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Claude da recomendación errónea</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Medio</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Disclaimer AI Act + reporte usuarios + tuning prompt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TensorFlow falla en Safari iOS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Alto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Testing dedicado + fallback Color Thief</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Spam en captura de email</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Medio</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Alta</w:t>
            </w:r>
          </w:p>
        </w:tc>
        <w:tc>
          <w:tcPr>
            <w:tcW w:type="dxa" w:w="3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Double opt-in + rate limiting + Cloudflare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Performance baja con 4G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Media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Lazy load TensorFlow + preload metadata</w:t>
            </w:r>
          </w:p>
        </w:tc>
      </w:tr>
      <w:tr>
        <w:tc>
          <w:tcPr>
            <w:tcW w:type="dxa" w:w="27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Dependencia de Anthropic API</w:t>
            </w:r>
          </w:p>
        </w:tc>
        <w:tc>
          <w:tcPr>
            <w:tcW w:type="dxa" w:w="13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Alto</w:t>
            </w:r>
          </w:p>
        </w:tc>
        <w:tc>
          <w:tcPr>
            <w:tcW w:type="dxa" w:w="15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Baja</w:t>
            </w:r>
          </w:p>
        </w:tc>
        <w:tc>
          <w:tcPr>
            <w:tcW w:type="dxa" w:w="35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pPr>
              <w:spacing w:after="0"/>
            </w:pPr>
            <w:r>
              <w:rPr>
                <w:b w:val="false"/>
                <w:bCs w:val="false"/>
                <w:sz w:val="19"/>
                <w:szCs w:val="19"/>
              </w:rPr>
              <w:t xml:space="preserve">Wrapper para cambiar a OpenAI sin reescribir</w:t>
            </w:r>
          </w:p>
        </w:tc>
      </w:tr>
    </w:tbl>
    <w:p>
      <w:r>
        <w:br w:type="page"/>
      </w:r>
    </w:p>
    <w:p>
      <w:pPr>
        <w:pStyle w:val="Heading1"/>
        <w:spacing w:after="200" w:before="360"/>
      </w:pPr>
      <w:r>
        <w:rPr>
          <w:b/>
          <w:bCs/>
          <w:color w:val="0A0A0A"/>
          <w:sz w:val="36"/>
          <w:szCs w:val="36"/>
        </w:rPr>
        <w:t xml:space="preserve">16. Anexos</w:t>
      </w:r>
    </w:p>
    <w:p>
      <w:pPr>
        <w:pStyle w:val="Heading2"/>
        <w:spacing w:after="160" w:before="280"/>
      </w:pPr>
      <w:r>
        <w:rPr>
          <w:b/>
          <w:bCs/>
          <w:color w:val="0A0A0A"/>
          <w:sz w:val="28"/>
          <w:szCs w:val="28"/>
        </w:rPr>
        <w:t xml:space="preserve">Anexo A — Prompt curado para Claude Vision</w:t>
      </w:r>
    </w:p>
    <w:p>
      <w:pPr>
        <w:spacing w:after="120"/>
      </w:pPr>
      <w:r>
        <w:t xml:space="preserve">Versión 1.0. A iterar trimestralmente con casos reales.</w:t>
      </w:r>
    </w:p>
    <w:p>
      <w:pPr>
        <w:spacing w:after="80"/>
      </w:pPr>
      <w:r>
        <w:t xml:space="preserve"/>
      </w:r>
    </w:p>
    <w:tbl>
      <w:tblPr>
        <w:tblW w:type="dxa" w:w="9026"/>
        <w:tblBorders>
          <w:top w:val="single" w:color="CCCCCC" w:sz="1"/>
          <w:left w:val="single" w:color="CCCCCC" w:sz="1"/>
          <w:bottom w:val="single" w:color="CCCCCC" w:sz="1"/>
          <w:right w:val="single" w:color="CCCCCC" w:sz="1"/>
          <w:insideH w:val="none" w:color="FFFFFF" w:sz="0"/>
          <w:insideV w:val="none" w:color="FFFFFF" w:sz="0"/>
        </w:tblBorders>
      </w:tblPr>
      <w:tblGrid>
        <w:gridCol w:w="9026"/>
      </w:tblGrid>
      <w:tr>
        <w:tc>
          <w:tcPr>
            <w:tcW w:type="dxa" w:w="9026"/>
            <w:shd w:fill="F4F4F4"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Eres el estilista virtual de RUBIK SOTA, una marca española de moda urbana</w:t>
            </w:r>
          </w:p>
          <w:p>
            <w:pPr>
              <w:spacing w:after="0" w:line="260"/>
            </w:pPr>
            <w:r>
              <w:rPr>
                <w:rFonts w:ascii="Consolas" w:cs="Consolas" w:eastAsia="Consolas" w:hAnsi="Consolas"/>
                <w:sz w:val="18"/>
                <w:szCs w:val="18"/>
              </w:rPr>
              <w:t xml:space="preserve">industrial nacida en 2025. La estética RUBIK SOTA combina disrupción visual</w:t>
            </w:r>
          </w:p>
          <w:p>
            <w:pPr>
              <w:spacing w:after="0" w:line="260"/>
            </w:pPr>
            <w:r>
              <w:rPr>
                <w:rFonts w:ascii="Consolas" w:cs="Consolas" w:eastAsia="Consolas" w:hAnsi="Consolas"/>
                <w:sz w:val="18"/>
                <w:szCs w:val="18"/>
              </w:rPr>
              <w:t xml:space="preserve">con identidad de marca: prendas oversize, paleta dominante en negros, ocres,</w:t>
            </w:r>
          </w:p>
          <w:p>
            <w:pPr>
              <w:spacing w:after="0" w:line="260"/>
            </w:pPr>
            <w:r>
              <w:rPr>
                <w:rFonts w:ascii="Consolas" w:cs="Consolas" w:eastAsia="Consolas" w:hAnsi="Consolas"/>
                <w:sz w:val="18"/>
                <w:szCs w:val="18"/>
              </w:rPr>
              <w:t xml:space="preserve">naranjas señal y grises industriales.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CATÁLOGO DE LA COLECCIÓN VOLUMEN 01 (10 prendas):</w:t>
            </w:r>
          </w:p>
          <w:p>
            <w:pPr>
              <w:spacing w:after="0" w:line="260"/>
            </w:pPr>
            <w:r>
              <w:rPr>
                <w:rFonts w:ascii="Consolas" w:cs="Consolas" w:eastAsia="Consolas" w:hAnsi="Consolas"/>
                <w:sz w:val="18"/>
                <w:szCs w:val="18"/>
              </w:rPr>
              <w:t xml:space="preserve">0. Chaqueta Industrial - 189€ - tonos oscuros, silueta cuadrada, detalles técnicos</w:t>
            </w:r>
          </w:p>
          <w:p>
            <w:pPr>
              <w:spacing w:after="0" w:line="260"/>
            </w:pPr>
            <w:r>
              <w:rPr>
                <w:rFonts w:ascii="Consolas" w:cs="Consolas" w:eastAsia="Consolas" w:hAnsi="Consolas"/>
                <w:sz w:val="18"/>
                <w:szCs w:val="18"/>
              </w:rPr>
              <w:t xml:space="preserve">1. Pantalón Cargo Técnico - 149€ - utilidad, bolsillos múltiples, tonos terrosos</w:t>
            </w:r>
          </w:p>
          <w:p>
            <w:pPr>
              <w:spacing w:after="0" w:line="260"/>
            </w:pPr>
            <w:r>
              <w:rPr>
                <w:rFonts w:ascii="Consolas" w:cs="Consolas" w:eastAsia="Consolas" w:hAnsi="Consolas"/>
                <w:sz w:val="18"/>
                <w:szCs w:val="18"/>
              </w:rPr>
              <w:t xml:space="preserve">2. Camisa Deconstruida - 119€ - blanco roto, asimétrica, costuras visibles</w:t>
            </w:r>
          </w:p>
          <w:p>
            <w:pPr>
              <w:spacing w:after="0" w:line="260"/>
            </w:pPr>
            <w:r>
              <w:rPr>
                <w:rFonts w:ascii="Consolas" w:cs="Consolas" w:eastAsia="Consolas" w:hAnsi="Consolas"/>
                <w:sz w:val="18"/>
                <w:szCs w:val="18"/>
              </w:rPr>
              <w:t xml:space="preserve">3. Parka Industrial - 219€ - oversize, capucha estructurada, tonos urbanos</w:t>
            </w:r>
          </w:p>
          <w:p>
            <w:pPr>
              <w:spacing w:after="0" w:line="260"/>
            </w:pPr>
            <w:r>
              <w:rPr>
                <w:rFonts w:ascii="Consolas" w:cs="Consolas" w:eastAsia="Consolas" w:hAnsi="Consolas"/>
                <w:sz w:val="18"/>
                <w:szCs w:val="18"/>
              </w:rPr>
              <w:t xml:space="preserve">4. Sudadera Heavy - 99€ - corte amplio, gráficos minimales, monocromo</w:t>
            </w:r>
          </w:p>
          <w:p>
            <w:pPr>
              <w:spacing w:after="0" w:line="260"/>
            </w:pPr>
            <w:r>
              <w:rPr>
                <w:rFonts w:ascii="Consolas" w:cs="Consolas" w:eastAsia="Consolas" w:hAnsi="Consolas"/>
                <w:sz w:val="18"/>
                <w:szCs w:val="18"/>
              </w:rPr>
              <w:t xml:space="preserve">5. Bermuda Workwear - 89€ - canvas resistente, beige militar</w:t>
            </w:r>
          </w:p>
          <w:p>
            <w:pPr>
              <w:spacing w:after="0" w:line="260"/>
            </w:pPr>
            <w:r>
              <w:rPr>
                <w:rFonts w:ascii="Consolas" w:cs="Consolas" w:eastAsia="Consolas" w:hAnsi="Consolas"/>
                <w:sz w:val="18"/>
                <w:szCs w:val="18"/>
              </w:rPr>
              <w:t xml:space="preserve">6. Chaleco Multibolsillo - 159€ - utilidad, capa intermedia, técnico</w:t>
            </w:r>
          </w:p>
          <w:p>
            <w:pPr>
              <w:spacing w:after="0" w:line="260"/>
            </w:pPr>
            <w:r>
              <w:rPr>
                <w:rFonts w:ascii="Consolas" w:cs="Consolas" w:eastAsia="Consolas" w:hAnsi="Consolas"/>
                <w:sz w:val="18"/>
                <w:szCs w:val="18"/>
              </w:rPr>
              <w:t xml:space="preserve">7. Jersey Oversize - 129€ - punto grueso, hombros caídos, tonos sobrios</w:t>
            </w:r>
          </w:p>
          <w:p>
            <w:pPr>
              <w:spacing w:after="0" w:line="260"/>
            </w:pPr>
            <w:r>
              <w:rPr>
                <w:rFonts w:ascii="Consolas" w:cs="Consolas" w:eastAsia="Consolas" w:hAnsi="Consolas"/>
                <w:sz w:val="18"/>
                <w:szCs w:val="18"/>
              </w:rPr>
              <w:t xml:space="preserve">8. Pantalón Slouchy - 139€ - silueta amplia ajustada en tobillo</w:t>
            </w:r>
          </w:p>
          <w:p>
            <w:pPr>
              <w:spacing w:after="0" w:line="260"/>
            </w:pPr>
            <w:r>
              <w:rPr>
                <w:rFonts w:ascii="Consolas" w:cs="Consolas" w:eastAsia="Consolas" w:hAnsi="Consolas"/>
                <w:sz w:val="18"/>
                <w:szCs w:val="18"/>
              </w:rPr>
              <w:t xml:space="preserve">9. Top Técnico - 79€ - segunda piel, materiales performance, estética brutalista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TU TAREA:</w:t>
            </w:r>
          </w:p>
          <w:p>
            <w:pPr>
              <w:spacing w:after="0" w:line="260"/>
            </w:pPr>
            <w:r>
              <w:rPr>
                <w:rFonts w:ascii="Consolas" w:cs="Consolas" w:eastAsia="Consolas" w:hAnsi="Consolas"/>
                <w:sz w:val="18"/>
                <w:szCs w:val="18"/>
              </w:rPr>
              <w:t xml:space="preserve">Analiza la imagen del usuario y devuelve una recomendación de 2-3 prendas del</w:t>
            </w:r>
          </w:p>
          <w:p>
            <w:pPr>
              <w:spacing w:after="0" w:line="260"/>
            </w:pPr>
            <w:r>
              <w:rPr>
                <w:rFonts w:ascii="Consolas" w:cs="Consolas" w:eastAsia="Consolas" w:hAnsi="Consolas"/>
                <w:sz w:val="18"/>
                <w:szCs w:val="18"/>
              </w:rPr>
              <w:t xml:space="preserve">catálogo. La respuesta debe ser: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1. Un análisis narrativo de 60-80 palabras describiendo el look del usuario</w:t>
            </w:r>
          </w:p>
          <w:p>
            <w:pPr>
              <w:spacing w:after="0" w:line="260"/>
            </w:pPr>
            <w:r>
              <w:rPr>
                <w:rFonts w:ascii="Consolas" w:cs="Consolas" w:eastAsia="Consolas" w:hAnsi="Consolas"/>
                <w:sz w:val="18"/>
                <w:szCs w:val="18"/>
              </w:rPr>
              <w:t xml:space="preserve">   (qué prendas lleva, paleta dominante, vibe general).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2. Una lista de 2-3 prendas recomendadas con: ID, nombre, precio, y razón</w:t>
            </w:r>
          </w:p>
          <w:p>
            <w:pPr>
              <w:spacing w:after="0" w:line="260"/>
            </w:pPr>
            <w:r>
              <w:rPr>
                <w:rFonts w:ascii="Consolas" w:cs="Consolas" w:eastAsia="Consolas" w:hAnsi="Consolas"/>
                <w:sz w:val="18"/>
                <w:szCs w:val="18"/>
              </w:rPr>
              <w:t xml:space="preserve">   específica conectando la prenda con el look del usuario (no genérica).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3. Una paleta de 3 colores hex dominantes detectados.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4. 3-4 style_tags que describan el estilo (ej: "streetwear", "monocromo",</w:t>
            </w:r>
          </w:p>
          <w:p>
            <w:pPr>
              <w:spacing w:after="0" w:line="260"/>
            </w:pPr>
            <w:r>
              <w:rPr>
                <w:rFonts w:ascii="Consolas" w:cs="Consolas" w:eastAsia="Consolas" w:hAnsi="Consolas"/>
                <w:sz w:val="18"/>
                <w:szCs w:val="18"/>
              </w:rPr>
              <w:t xml:space="preserve">   "oversize", "tecnowear").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TONO:</w:t>
            </w:r>
          </w:p>
          <w:p>
            <w:pPr>
              <w:spacing w:after="0" w:line="260"/>
            </w:pPr>
            <w:r>
              <w:rPr>
                <w:rFonts w:ascii="Consolas" w:cs="Consolas" w:eastAsia="Consolas" w:hAnsi="Consolas"/>
                <w:sz w:val="18"/>
                <w:szCs w:val="18"/>
              </w:rPr>
              <w:t xml:space="preserve">- Directo, sin marketing speak, urbano pero no forzado.</w:t>
            </w:r>
          </w:p>
          <w:p>
            <w:pPr>
              <w:spacing w:after="0" w:line="260"/>
            </w:pPr>
            <w:r>
              <w:rPr>
                <w:rFonts w:ascii="Consolas" w:cs="Consolas" w:eastAsia="Consolas" w:hAnsi="Consolas"/>
                <w:sz w:val="18"/>
                <w:szCs w:val="18"/>
              </w:rPr>
              <w:t xml:space="preserve">- Como un estilista que conoce de moda pero habla de tú a tú.</w:t>
            </w:r>
          </w:p>
          <w:p>
            <w:pPr>
              <w:spacing w:after="0" w:line="260"/>
            </w:pPr>
            <w:r>
              <w:rPr>
                <w:rFonts w:ascii="Consolas" w:cs="Consolas" w:eastAsia="Consolas" w:hAnsi="Consolas"/>
                <w:sz w:val="18"/>
                <w:szCs w:val="18"/>
              </w:rPr>
              <w:t xml:space="preserve">- Sin emoticonos. Sin signos de exclamación gratuitos.</w:t>
            </w:r>
          </w:p>
          <w:p>
            <w:pPr>
              <w:spacing w:after="0" w:line="260"/>
            </w:pPr>
            <w:r>
              <w:rPr>
                <w:rFonts w:ascii="Consolas" w:cs="Consolas" w:eastAsia="Consolas" w:hAnsi="Consolas"/>
                <w:sz w:val="18"/>
                <w:szCs w:val="18"/>
              </w:rPr>
              <w:t xml:space="preserve">- En el idioma del usuario (detecta del contexto, default castellano).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IMPORTANTE:</w:t>
            </w:r>
          </w:p>
          <w:p>
            <w:pPr>
              <w:spacing w:after="0" w:line="260"/>
            </w:pPr>
            <w:r>
              <w:rPr>
                <w:rFonts w:ascii="Consolas" w:cs="Consolas" w:eastAsia="Consolas" w:hAnsi="Consolas"/>
                <w:sz w:val="18"/>
                <w:szCs w:val="18"/>
              </w:rPr>
              <w:t xml:space="preserve">- Si NO hay persona visible en la imagen, responde solo con</w:t>
            </w:r>
          </w:p>
          <w:p>
            <w:pPr>
              <w:spacing w:after="0" w:line="260"/>
            </w:pPr>
            <w:r>
              <w:rPr>
                <w:rFonts w:ascii="Consolas" w:cs="Consolas" w:eastAsia="Consolas" w:hAnsi="Consolas"/>
                <w:sz w:val="18"/>
                <w:szCs w:val="18"/>
              </w:rPr>
              <w:t xml:space="preserve">  {"error":"no_person_detected"}.</w:t>
            </w:r>
          </w:p>
          <w:p>
            <w:pPr>
              <w:spacing w:after="0" w:line="260"/>
            </w:pPr>
            <w:r>
              <w:rPr>
                <w:rFonts w:ascii="Consolas" w:cs="Consolas" w:eastAsia="Consolas" w:hAnsi="Consolas"/>
                <w:sz w:val="18"/>
                <w:szCs w:val="18"/>
              </w:rPr>
              <w:t xml:space="preserve">- Si la imagen muestra contenido inapropiado, responde con</w:t>
            </w:r>
          </w:p>
          <w:p>
            <w:pPr>
              <w:spacing w:after="0" w:line="260"/>
            </w:pPr>
            <w:r>
              <w:rPr>
                <w:rFonts w:ascii="Consolas" w:cs="Consolas" w:eastAsia="Consolas" w:hAnsi="Consolas"/>
                <w:sz w:val="18"/>
                <w:szCs w:val="18"/>
              </w:rPr>
              <w:t xml:space="preserve">  {"error":"inappropriate_content"}.</w:t>
            </w:r>
          </w:p>
          <w:p>
            <w:pPr>
              <w:spacing w:after="0" w:line="260"/>
            </w:pPr>
            <w:r>
              <w:rPr>
                <w:rFonts w:ascii="Consolas" w:cs="Consolas" w:eastAsia="Consolas" w:hAnsi="Consolas"/>
                <w:sz w:val="18"/>
                <w:szCs w:val="18"/>
              </w:rPr>
              <w:t xml:space="preserve">- NO inventes prendas que no estén en el catálogo.</w:t>
            </w:r>
          </w:p>
          <w:p>
            <w:pPr>
              <w:spacing w:after="0" w:line="260"/>
            </w:pPr>
            <w:r>
              <w:rPr>
                <w:rFonts w:ascii="Consolas" w:cs="Consolas" w:eastAsia="Consolas" w:hAnsi="Consolas"/>
                <w:sz w:val="18"/>
                <w:szCs w:val="18"/>
              </w:rPr>
              <w:t xml:space="preserve">- NO recomiendes más de 3 prendas (calidad sobre cantidad).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FORMATO DE RESPUESTA (JSON estricto):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"analysis": "...",</w:t>
            </w:r>
          </w:p>
          <w:p>
            <w:pPr>
              <w:spacing w:after="0" w:line="260"/>
            </w:pPr>
            <w:r>
              <w:rPr>
                <w:rFonts w:ascii="Consolas" w:cs="Consolas" w:eastAsia="Consolas" w:hAnsi="Consolas"/>
                <w:sz w:val="18"/>
                <w:szCs w:val="18"/>
              </w:rPr>
              <w:t xml:space="preserve">  "palette": [{"hex":"#...","name":"...","pct":XX}, ...],</w:t>
            </w:r>
          </w:p>
          <w:p>
            <w:pPr>
              <w:spacing w:after="0" w:line="260"/>
            </w:pPr>
            <w:r>
              <w:rPr>
                <w:rFonts w:ascii="Consolas" w:cs="Consolas" w:eastAsia="Consolas" w:hAnsi="Consolas"/>
                <w:sz w:val="18"/>
                <w:szCs w:val="18"/>
              </w:rPr>
              <w:t xml:space="preserve">  "style_tags": ["...","..."],</w:t>
            </w:r>
          </w:p>
          <w:p>
            <w:pPr>
              <w:spacing w:after="0" w:line="260"/>
            </w:pPr>
            <w:r>
              <w:rPr>
                <w:rFonts w:ascii="Consolas" w:cs="Consolas" w:eastAsia="Consolas" w:hAnsi="Consolas"/>
                <w:sz w:val="18"/>
                <w:szCs w:val="18"/>
              </w:rPr>
              <w:t xml:space="preserve">  "recommended_products": [</w:t>
            </w:r>
          </w:p>
          <w:p>
            <w:pPr>
              <w:spacing w:after="0" w:line="260"/>
            </w:pPr>
            <w:r>
              <w:rPr>
                <w:rFonts w:ascii="Consolas" w:cs="Consolas" w:eastAsia="Consolas" w:hAnsi="Consolas"/>
                <w:sz w:val="18"/>
                <w:szCs w:val="18"/>
              </w:rPr>
              <w:t xml:space="preserve">    {"id":N, "name":"...", "price":XXX, "reason":"..."}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2"/>
        <w:spacing w:after="160" w:before="280"/>
      </w:pPr>
      <w:r>
        <w:rPr>
          <w:b/>
          <w:bCs/>
          <w:color w:val="0A0A0A"/>
          <w:sz w:val="28"/>
          <w:szCs w:val="28"/>
        </w:rPr>
        <w:t xml:space="preserve">Anexo B — Checklist legal antes de lanzar</w:t>
      </w:r>
    </w:p>
    <w:p>
      <w:pPr>
        <w:spacing w:after="80"/>
      </w:pPr>
      <w:r>
        <w:t xml:space="preserve"/>
      </w:r>
    </w:p>
    <w:p>
      <w:pPr>
        <w:pStyle w:val="ListParagraph"/>
        <w:numPr>
          <w:ilvl w:val="0"/>
          <w:numId w:val="2"/>
        </w:numPr>
        <w:spacing w:after="60"/>
      </w:pPr>
      <w:r>
        <w:rPr>
          <w:sz w:val="22"/>
          <w:szCs w:val="22"/>
        </w:rPr>
        <w:t xml:space="preserve">Política de privacidad publicada y revisada por asesor legal.</w:t>
      </w:r>
    </w:p>
    <w:p>
      <w:pPr>
        <w:pStyle w:val="ListParagraph"/>
        <w:numPr>
          <w:ilvl w:val="0"/>
          <w:numId w:val="2"/>
        </w:numPr>
        <w:spacing w:after="60"/>
      </w:pPr>
      <w:r>
        <w:rPr>
          <w:sz w:val="22"/>
          <w:szCs w:val="22"/>
        </w:rPr>
        <w:t xml:space="preserve">Texto de cookies banner cumple Guía AEPD 2023 (3 botones reales con efecto distinto).</w:t>
      </w:r>
    </w:p>
    <w:p>
      <w:pPr>
        <w:pStyle w:val="ListParagraph"/>
        <w:numPr>
          <w:ilvl w:val="0"/>
          <w:numId w:val="2"/>
        </w:numPr>
        <w:spacing w:after="60"/>
      </w:pPr>
      <w:r>
        <w:rPr>
          <w:sz w:val="22"/>
          <w:szCs w:val="22"/>
        </w:rPr>
        <w:t xml:space="preserve">4 consents granulares con casillas separadas, no marcadas por defecto.</w:t>
      </w:r>
    </w:p>
    <w:p>
      <w:pPr>
        <w:pStyle w:val="ListParagraph"/>
        <w:numPr>
          <w:ilvl w:val="0"/>
          <w:numId w:val="2"/>
        </w:numPr>
        <w:spacing w:after="60"/>
      </w:pPr>
      <w:r>
        <w:rPr>
          <w:sz w:val="22"/>
          <w:szCs w:val="22"/>
        </w:rPr>
        <w:t xml:space="preserve">Página /legal/club-tiers con explicación transparente Art. 22.</w:t>
      </w:r>
    </w:p>
    <w:p>
      <w:pPr>
        <w:pStyle w:val="ListParagraph"/>
        <w:numPr>
          <w:ilvl w:val="0"/>
          <w:numId w:val="2"/>
        </w:numPr>
        <w:spacing w:after="60"/>
      </w:pPr>
      <w:r>
        <w:rPr>
          <w:sz w:val="22"/>
          <w:szCs w:val="22"/>
        </w:rPr>
        <w:t xml:space="preserve">Página /legal/derechos con cómo ejercer ARCO.</w:t>
      </w:r>
    </w:p>
    <w:p>
      <w:pPr>
        <w:pStyle w:val="ListParagraph"/>
        <w:numPr>
          <w:ilvl w:val="0"/>
          <w:numId w:val="2"/>
        </w:numPr>
        <w:spacing w:after="60"/>
      </w:pPr>
      <w:r>
        <w:rPr>
          <w:sz w:val="22"/>
          <w:szCs w:val="22"/>
        </w:rPr>
        <w:t xml:space="preserve">Página /legal/ai-transparency con info AI Act.</w:t>
      </w:r>
    </w:p>
    <w:p>
      <w:pPr>
        <w:pStyle w:val="ListParagraph"/>
        <w:numPr>
          <w:ilvl w:val="0"/>
          <w:numId w:val="2"/>
        </w:numPr>
        <w:spacing w:after="60"/>
      </w:pPr>
      <w:r>
        <w:rPr>
          <w:sz w:val="22"/>
          <w:szCs w:val="22"/>
        </w:rPr>
        <w:t xml:space="preserve">Endpoints ARCO operativos y testeados.</w:t>
      </w:r>
    </w:p>
    <w:p>
      <w:pPr>
        <w:pStyle w:val="ListParagraph"/>
        <w:numPr>
          <w:ilvl w:val="0"/>
          <w:numId w:val="2"/>
        </w:numPr>
        <w:spacing w:after="60"/>
      </w:pPr>
      <w:r>
        <w:rPr>
          <w:sz w:val="22"/>
          <w:szCs w:val="22"/>
        </w:rPr>
        <w:t xml:space="preserve">Audit_log activo registrando acciones sensibles.</w:t>
      </w:r>
    </w:p>
    <w:p>
      <w:pPr>
        <w:pStyle w:val="ListParagraph"/>
        <w:numPr>
          <w:ilvl w:val="0"/>
          <w:numId w:val="2"/>
        </w:numPr>
        <w:spacing w:after="60"/>
      </w:pPr>
      <w:r>
        <w:rPr>
          <w:sz w:val="22"/>
          <w:szCs w:val="22"/>
        </w:rPr>
        <w:t xml:space="preserve">Cron de borrado biométricos verificado.</w:t>
      </w:r>
    </w:p>
    <w:p>
      <w:pPr>
        <w:pStyle w:val="ListParagraph"/>
        <w:numPr>
          <w:ilvl w:val="0"/>
          <w:numId w:val="2"/>
        </w:numPr>
        <w:spacing w:after="60"/>
      </w:pPr>
      <w:r>
        <w:rPr>
          <w:sz w:val="22"/>
          <w:szCs w:val="22"/>
        </w:rPr>
        <w:t xml:space="preserve">Registro de actividades de tratamiento (Art. 30) actualizado.</w:t>
      </w:r>
    </w:p>
    <w:p>
      <w:pPr>
        <w:pStyle w:val="ListParagraph"/>
        <w:numPr>
          <w:ilvl w:val="0"/>
          <w:numId w:val="2"/>
        </w:numPr>
        <w:spacing w:after="60"/>
      </w:pPr>
      <w:r>
        <w:rPr>
          <w:sz w:val="22"/>
          <w:szCs w:val="22"/>
        </w:rPr>
        <w:t xml:space="preserve">Responsable de tratamiento identificado y comunicado al usuario.</w:t>
      </w:r>
    </w:p>
    <w:p>
      <w:pPr>
        <w:pStyle w:val="ListParagraph"/>
        <w:numPr>
          <w:ilvl w:val="0"/>
          <w:numId w:val="2"/>
        </w:numPr>
        <w:spacing w:after="60"/>
      </w:pPr>
      <w:r>
        <w:rPr>
          <w:sz w:val="22"/>
          <w:szCs w:val="22"/>
        </w:rPr>
        <w:t xml:space="preserve">Procedimiento incidentes documentado y comunicado al equipo.</w:t>
      </w:r>
    </w:p>
    <w:p>
      <w:pPr>
        <w:pStyle w:val="ListParagraph"/>
        <w:numPr>
          <w:ilvl w:val="0"/>
          <w:numId w:val="2"/>
        </w:numPr>
        <w:spacing w:after="60"/>
      </w:pPr>
      <w:r>
        <w:rPr>
          <w:sz w:val="22"/>
          <w:szCs w:val="22"/>
        </w:rPr>
        <w:t xml:space="preserve">Email de contacto privacidad@rubiksota.com operativo y monitoreado.</w:t>
      </w:r>
    </w:p>
    <w:p>
      <w:pPr>
        <w:pStyle w:val="ListParagraph"/>
        <w:numPr>
          <w:ilvl w:val="0"/>
          <w:numId w:val="2"/>
        </w:numPr>
        <w:spacing w:after="60"/>
      </w:pPr>
      <w:r>
        <w:rPr>
          <w:sz w:val="22"/>
          <w:szCs w:val="22"/>
        </w:rPr>
        <w:t xml:space="preserve">Backup BBDD diario (Supabase Pro o externo).</w:t>
      </w:r>
    </w:p>
    <w:p>
      <w:pPr>
        <w:pStyle w:val="ListParagraph"/>
        <w:numPr>
          <w:ilvl w:val="0"/>
          <w:numId w:val="2"/>
        </w:numPr>
        <w:spacing w:after="60"/>
      </w:pPr>
      <w:r>
        <w:rPr>
          <w:sz w:val="22"/>
          <w:szCs w:val="22"/>
        </w:rPr>
        <w:t xml:space="preserve">SSL válido (gestionado por Vercel/Netlify automático).</w:t>
      </w:r>
    </w:p>
    <w:p>
      <w:pPr>
        <w:pStyle w:val="ListParagraph"/>
        <w:numPr>
          <w:ilvl w:val="0"/>
          <w:numId w:val="2"/>
        </w:numPr>
        <w:spacing w:after="60"/>
      </w:pPr>
      <w:r>
        <w:rPr>
          <w:sz w:val="22"/>
          <w:szCs w:val="22"/>
        </w:rPr>
        <w:t xml:space="preserve">Cloudflare WAF activo con reglas anti-bot.</w:t>
      </w:r>
    </w:p>
    <w:p>
      <w:pPr>
        <w:pStyle w:val="Heading2"/>
        <w:spacing w:after="160" w:before="280"/>
      </w:pPr>
      <w:r>
        <w:rPr>
          <w:b/>
          <w:bCs/>
          <w:color w:val="0A0A0A"/>
          <w:sz w:val="28"/>
          <w:szCs w:val="28"/>
        </w:rPr>
        <w:t xml:space="preserve">Anexo C — Glosario</w:t>
      </w:r>
    </w:p>
    <w:p>
      <w:pPr>
        <w:spacing w:after="80"/>
      </w:pPr>
      <w:r>
        <w:t xml:space="preserve"/>
      </w:r>
    </w:p>
    <w:p>
      <w:pPr>
        <w:spacing w:after="120"/>
      </w:pPr>
      <w:r>
        <w:rPr>
          <w:b/>
          <w:bCs/>
        </w:rPr>
        <w:t xml:space="preserve">AEPD: </w:t>
      </w:r>
      <w:r>
        <w:t xml:space="preserve">Agencia Española de Protección de Datos. Autoridad supervisora del RGPD en España.</w:t>
      </w:r>
    </w:p>
    <w:p>
      <w:pPr>
        <w:spacing w:after="120"/>
      </w:pPr>
      <w:r>
        <w:rPr>
          <w:b/>
          <w:bCs/>
        </w:rPr>
        <w:t xml:space="preserve">AI Act: </w:t>
      </w:r>
      <w:r>
        <w:t xml:space="preserve">Reglamento UE 2024/1689 sobre inteligencia artificial. En vigor desde agosto 2024.</w:t>
      </w:r>
    </w:p>
    <w:p>
      <w:pPr>
        <w:spacing w:after="120"/>
      </w:pPr>
      <w:r>
        <w:rPr>
          <w:b/>
          <w:bCs/>
        </w:rPr>
        <w:t xml:space="preserve">ARCO: </w:t>
      </w:r>
      <w:r>
        <w:t xml:space="preserve">Acceso, Rectificación, Cancelación, Oposición. Derechos del titular sobre sus datos.</w:t>
      </w:r>
    </w:p>
    <w:p>
      <w:pPr>
        <w:spacing w:after="120"/>
      </w:pPr>
      <w:r>
        <w:rPr>
          <w:b/>
          <w:bCs/>
        </w:rPr>
        <w:t xml:space="preserve">Double opt-in (DOI): </w:t>
      </w:r>
      <w:r>
        <w:t xml:space="preserve">Confirmación en dos pasos del email: el usuario lo introduce + confirma vía link.</w:t>
      </w:r>
    </w:p>
    <w:p>
      <w:pPr>
        <w:spacing w:after="120"/>
      </w:pPr>
      <w:r>
        <w:rPr>
          <w:b/>
          <w:bCs/>
        </w:rPr>
        <w:t xml:space="preserve">ePrivacy: </w:t>
      </w:r>
      <w:r>
        <w:t xml:space="preserve">Directiva UE sobre privacidad en comunicaciones electrónicas. Regula cookies y tracking.</w:t>
      </w:r>
    </w:p>
    <w:p>
      <w:pPr>
        <w:spacing w:after="120"/>
      </w:pPr>
      <w:r>
        <w:rPr>
          <w:b/>
          <w:bCs/>
        </w:rPr>
        <w:t xml:space="preserve">JSONB: </w:t>
      </w:r>
      <w:r>
        <w:t xml:space="preserve">Tipo de columna PostgreSQL para JSON binario. Eficiente y consultable.</w:t>
      </w:r>
    </w:p>
    <w:p>
      <w:pPr>
        <w:spacing w:after="120"/>
      </w:pPr>
      <w:r>
        <w:rPr>
          <w:b/>
          <w:bCs/>
        </w:rPr>
        <w:t xml:space="preserve">LOPDGDD: </w:t>
      </w:r>
      <w:r>
        <w:t xml:space="preserve">Ley Orgánica 3/2018, transposición española del RGPD.</w:t>
      </w:r>
    </w:p>
    <w:p>
      <w:pPr>
        <w:spacing w:after="120"/>
      </w:pPr>
      <w:r>
        <w:rPr>
          <w:b/>
          <w:bCs/>
        </w:rPr>
        <w:t xml:space="preserve">MoveNet: </w:t>
      </w:r>
      <w:r>
        <w:t xml:space="preserve">Modelo de Google para detección de keypoints corporales en imagen/vídeo, optimizado para web.</w:t>
      </w:r>
    </w:p>
    <w:p>
      <w:pPr>
        <w:spacing w:after="120"/>
      </w:pPr>
      <w:r>
        <w:rPr>
          <w:b/>
          <w:bCs/>
        </w:rPr>
        <w:t xml:space="preserve">RGPD: </w:t>
      </w:r>
      <w:r>
        <w:t xml:space="preserve">Reglamento General de Protección de Datos UE 2016/679.</w:t>
      </w:r>
    </w:p>
    <w:p>
      <w:pPr>
        <w:spacing w:after="120"/>
      </w:pPr>
      <w:r>
        <w:rPr>
          <w:b/>
          <w:bCs/>
        </w:rPr>
        <w:t xml:space="preserve">RLS: </w:t>
      </w:r>
      <w:r>
        <w:t xml:space="preserve">Row Level Security. Política de acceso a nivel de fila en PostgreSQL/Supabase.</w:t>
      </w:r>
    </w:p>
    <w:p>
      <w:pPr>
        <w:spacing w:after="120"/>
      </w:pPr>
      <w:r>
        <w:rPr>
          <w:b/>
          <w:bCs/>
        </w:rPr>
        <w:t xml:space="preserve">Tier: </w:t>
      </w:r>
      <w:r>
        <w:t xml:space="preserve">Nivel del usuario en el sistema de fidelidad Club RUBIK (1 a 4).</w:t>
      </w:r>
    </w:p>
    <w:p>
      <w:pPr>
        <w:pStyle w:val="Heading2"/>
        <w:spacing w:after="160" w:before="280"/>
      </w:pPr>
      <w:r>
        <w:rPr>
          <w:b/>
          <w:bCs/>
          <w:color w:val="0A0A0A"/>
          <w:sz w:val="28"/>
          <w:szCs w:val="28"/>
        </w:rPr>
        <w:t xml:space="preserve">Anexo D — Enlaces de documentación</w:t>
      </w:r>
    </w:p>
    <w:p>
      <w:pPr>
        <w:spacing w:after="80"/>
      </w:pPr>
      <w:r>
        <w:t xml:space="preserve"/>
      </w:r>
    </w:p>
    <w:p>
      <w:pPr>
        <w:spacing w:after="120"/>
      </w:pPr>
      <w:r>
        <w:rPr>
          <w:b/>
          <w:bCs/>
        </w:rPr>
        <w:t xml:space="preserve">Supabase: </w:t>
      </w:r>
      <w:r>
        <w:t xml:space="preserve">https://supabase.com/docs</w:t>
      </w:r>
    </w:p>
    <w:p>
      <w:pPr>
        <w:spacing w:after="120"/>
      </w:pPr>
      <w:r>
        <w:rPr>
          <w:b/>
          <w:bCs/>
        </w:rPr>
        <w:t xml:space="preserve">Anthropic API (Claude): </w:t>
      </w:r>
      <w:r>
        <w:t xml:space="preserve">https://docs.anthropic.com/en/api</w:t>
      </w:r>
    </w:p>
    <w:p>
      <w:pPr>
        <w:spacing w:after="120"/>
      </w:pPr>
      <w:r>
        <w:rPr>
          <w:b/>
          <w:bCs/>
        </w:rPr>
        <w:t xml:space="preserve">TensorFlow.js MoveNet: </w:t>
      </w:r>
      <w:r>
        <w:t xml:space="preserve">https://github.com/tensorflow/tfjs-models/tree/master/pose-detection</w:t>
      </w:r>
    </w:p>
    <w:p>
      <w:pPr>
        <w:spacing w:after="120"/>
      </w:pPr>
      <w:r>
        <w:rPr>
          <w:b/>
          <w:bCs/>
        </w:rPr>
        <w:t xml:space="preserve">Color Thief: </w:t>
      </w:r>
      <w:r>
        <w:t xml:space="preserve">https://github.com/lokesh/color-thief</w:t>
      </w:r>
    </w:p>
    <w:p>
      <w:pPr>
        <w:spacing w:after="120"/>
      </w:pPr>
      <w:r>
        <w:rPr>
          <w:b/>
          <w:bCs/>
        </w:rPr>
        <w:t xml:space="preserve">Brevo (email): </w:t>
      </w:r>
      <w:r>
        <w:t xml:space="preserve">https://developers.brevo.com</w:t>
      </w:r>
    </w:p>
    <w:p>
      <w:pPr>
        <w:spacing w:after="120"/>
      </w:pPr>
      <w:r>
        <w:rPr>
          <w:b/>
          <w:bCs/>
        </w:rPr>
        <w:t xml:space="preserve">Cloudflare Workers: </w:t>
      </w:r>
      <w:r>
        <w:t xml:space="preserve">https://developers.cloudflare.com/workers</w:t>
      </w:r>
    </w:p>
    <w:p>
      <w:pPr>
        <w:spacing w:after="120"/>
      </w:pPr>
      <w:r>
        <w:rPr>
          <w:b/>
          <w:bCs/>
        </w:rPr>
        <w:t xml:space="preserve">Guía AEPD Cookies 2023: </w:t>
      </w:r>
      <w:r>
        <w:t xml:space="preserve">https://www.aepd.es/guias/guia-cookies.pdf</w:t>
      </w:r>
    </w:p>
    <w:p>
      <w:pPr>
        <w:spacing w:after="120"/>
      </w:pPr>
      <w:r>
        <w:rPr>
          <w:b/>
          <w:bCs/>
        </w:rPr>
        <w:t xml:space="preserve">AI Act: </w:t>
      </w:r>
      <w:r>
        <w:t xml:space="preserve">https://eur-lex.europa.eu/eli/reg/2024/1689/oj</w:t>
      </w:r>
    </w:p>
    <w:p>
      <w:pPr>
        <w:spacing w:after="120"/>
      </w:pPr>
      <w:r>
        <w:rPr>
          <w:b/>
          <w:bCs/>
        </w:rPr>
        <w:t xml:space="preserve">Iubenda (política privacidad generada): </w:t>
      </w:r>
      <w:r>
        <w:t xml:space="preserve">https://www.iubenda.com</w:t>
      </w:r>
    </w:p>
    <w:p>
      <w:pPr>
        <w:spacing w:after="800"/>
      </w:pPr>
      <w:r>
        <w:t xml:space="preserve"/>
      </w:r>
    </w:p>
    <w:p>
      <w:pPr>
        <w:spacing w:after="120"/>
        <w:jc w:val="center"/>
      </w:pPr>
      <w:r>
        <w:t xml:space="preserve">— FIN DEL DOCUMENTO —</w:t>
      </w:r>
    </w:p>
    <w:p>
      <w:pPr>
        <w:spacing w:after="120"/>
      </w:pPr>
      <w:r>
        <w:t xml:space="preserve"/>
      </w:r>
    </w:p>
    <w:p>
      <w:pPr>
        <w:spacing w:after="120"/>
        <w:jc w:val="center"/>
      </w:pPr>
      <w:r>
        <w:t xml:space="preserve">Este documento constituye el plan completo de implementación técnica del Vestidor IA y el Recomendador de Estilo de RUBIK SOTA, alineado con compliance RGPD y AI Act. Su entrega es el punto de partida para el inicio de Sprint 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666666"/>
        <w:sz w:val="18"/>
        <w:szCs w:val="18"/>
      </w:rPr>
      <w:t xml:space="preserve">Documento confidencial · Página </w:t>
    </w:r>
    <w:r>
      <w:rPr>
        <w:color w:val="666666"/>
        <w:sz w:val="18"/>
        <w:szCs w:val="18"/>
      </w:rPr>
      <w:fldChar w:fldCharType="begin"/>
      <w:instrText xml:space="preserve">PAGE</w:instrText>
      <w:fldChar w:fldCharType="separate"/>
      <w:fldChar w:fldCharType="end"/>
    </w:r>
    <w:r>
      <w:rPr>
        <w:color w:val="666666"/>
        <w:sz w:val="18"/>
        <w:szCs w:val="18"/>
      </w:rPr>
      <w:t xml:space="preserve"> de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C00" w:sz="4" w:space="4"/>
      </w:pBdr>
      <w:jc w:val="right"/>
    </w:pPr>
    <w:r>
      <w:rPr>
        <w:b/>
        <w:bCs/>
        <w:color w:val="0A0A0A"/>
        <w:sz w:val="18"/>
        <w:szCs w:val="18"/>
      </w:rPr>
      <w:t xml:space="preserve">RUBIK SOTA</w:t>
    </w:r>
    <w:r>
      <w:rPr>
        <w:color w:val="666666"/>
        <w:sz w:val="18"/>
        <w:szCs w:val="18"/>
      </w:rPr>
      <w:t xml:space="preserve">   ·   </w:t>
    </w:r>
    <w:r>
      <w:rPr>
        <w:color w:val="666666"/>
        <w:sz w:val="18"/>
        <w:szCs w:val="18"/>
      </w:rPr>
      <w:t xml:space="preserve">Plan de implementación · Vestidor IA y Recomendador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0A0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A0A0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A0A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implementación · Vestidor IA y Recomendador de Estilo</dc:title>
  <dc:creator>RUBIK SOTA</dc:creator>
  <dc:description>Documento técnico RGPD-compliant para equipo de desarrollo y asesor legal</dc:description>
  <cp:lastModifiedBy>Un-named</cp:lastModifiedBy>
  <cp:revision>1</cp:revision>
  <dcterms:created xsi:type="dcterms:W3CDTF">2026-05-01T16:31:40.879Z</dcterms:created>
  <dcterms:modified xsi:type="dcterms:W3CDTF">2026-05-01T16:31:40.880Z</dcterms:modified>
</cp:coreProperties>
</file>

<file path=docProps/custom.xml><?xml version="1.0" encoding="utf-8"?>
<Properties xmlns="http://schemas.openxmlformats.org/officeDocument/2006/custom-properties" xmlns:vt="http://schemas.openxmlformats.org/officeDocument/2006/docPropsVTypes"/>
</file>