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40E75" w14:textId="0CFFA01B" w:rsidR="00934D00" w:rsidRDefault="00944532">
      <w:pPr>
        <w:rPr>
          <w:b/>
          <w:bCs/>
        </w:rPr>
      </w:pPr>
      <w:r>
        <w:rPr>
          <w:b/>
          <w:bCs/>
        </w:rPr>
        <w:t>Charlotte:</w:t>
      </w:r>
    </w:p>
    <w:p w14:paraId="5E1F13E0" w14:textId="77777777" w:rsidR="00E81371" w:rsidRDefault="00944532">
      <w:r>
        <w:t xml:space="preserve">Charlotte es la princesa de Midland, hija de los reyes de Midland, esta, siendo un adolescente, </w:t>
      </w:r>
      <w:r w:rsidR="00E81371">
        <w:t>no tiene ningún tipo de influencia en asuntos oficiales, sin embargo, es la imagen representativa de la “juventud del reino”.</w:t>
      </w:r>
    </w:p>
    <w:p w14:paraId="45ADD385" w14:textId="358B645A" w:rsidR="00944532" w:rsidRPr="00944532" w:rsidRDefault="00E81371">
      <w:r>
        <w:t>T</w:t>
      </w:r>
      <w:r w:rsidR="00944532">
        <w:t xml:space="preserve">ras la muerte de su heredero al trono, tiene como pretendiente elegido por su propia voluntad al ya noble Griffith, habiéndose presentado a lo largo de este arco como la puerta para que Griffith pudiera llegar al trono de Midland. Tras una serie de encuentros </w:t>
      </w:r>
      <w:r>
        <w:t xml:space="preserve">de corta duración, </w:t>
      </w:r>
      <w:r w:rsidR="00944532">
        <w:t>pero bastante frecuentes, Griffith consigue ganarse la confianza de esta, pero no será sino hasta actos posteriores en los que realizará el casamiento oficial.</w:t>
      </w:r>
      <w:bookmarkStart w:id="0" w:name="_GoBack"/>
      <w:bookmarkEnd w:id="0"/>
    </w:p>
    <w:sectPr w:rsidR="00944532" w:rsidRPr="00944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0"/>
    <w:rsid w:val="002518C4"/>
    <w:rsid w:val="00934D00"/>
    <w:rsid w:val="00944532"/>
    <w:rsid w:val="00E81371"/>
    <w:rsid w:val="00F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ED9B"/>
  <w15:chartTrackingRefBased/>
  <w15:docId w15:val="{7BB0DA7E-9786-4480-B03F-EA16DA55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3</cp:revision>
  <dcterms:created xsi:type="dcterms:W3CDTF">2020-03-03T22:44:00Z</dcterms:created>
  <dcterms:modified xsi:type="dcterms:W3CDTF">2020-03-03T23:04:00Z</dcterms:modified>
</cp:coreProperties>
</file>