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D517" w14:textId="0AE30E6C" w:rsidR="00934D00" w:rsidRDefault="00AE7439">
      <w:pPr>
        <w:rPr>
          <w:b/>
          <w:bCs/>
        </w:rPr>
      </w:pPr>
      <w:r>
        <w:rPr>
          <w:b/>
          <w:bCs/>
        </w:rPr>
        <w:t>Rickert:</w:t>
      </w:r>
    </w:p>
    <w:p w14:paraId="43ACF0C5" w14:textId="16361B7A" w:rsidR="00AE7439" w:rsidRDefault="00AE7439">
      <w:r>
        <w:t>Rickert es el integrante más joven de la Banda del Halcón, siendo un niño y habiendo pertenecido a la banda prácticamente de su nacimiento, su función dentro de la misma se basa en ser un ayudante para hábitos como la cocina, limpieza del armamento y equipaje, tratamiento de los caballos, etc.</w:t>
      </w:r>
    </w:p>
    <w:p w14:paraId="5C39B5BB" w14:textId="3DB8EE0B" w:rsidR="00AE7439" w:rsidRDefault="00AE7439">
      <w:r>
        <w:t>Este presenció el acto del eclipse desde fuera del mismo, viéndolo como un tornado en medio del desierto, no comprendiendo nada de lo que está pasando dentro ni qué/quienes están en él.</w:t>
      </w:r>
    </w:p>
    <w:p w14:paraId="7A90FAB4" w14:textId="40B1EA75" w:rsidR="00AE7439" w:rsidRPr="00AE7439" w:rsidRDefault="00AE7439">
      <w:r>
        <w:t xml:space="preserve">Tras el eclipse, llevado </w:t>
      </w:r>
      <w:r w:rsidR="00AF6D7A">
        <w:t>por el caballero oscuro, reside en la montaña junto con Godo y Erica, cazando, proporcionando leña y aprendiendo las artes de la herrería por parte de Godo.</w:t>
      </w:r>
      <w:bookmarkStart w:id="0" w:name="_GoBack"/>
      <w:bookmarkEnd w:id="0"/>
    </w:p>
    <w:sectPr w:rsidR="00AE7439" w:rsidRPr="00AE7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18"/>
    <w:rsid w:val="002518C4"/>
    <w:rsid w:val="00934D00"/>
    <w:rsid w:val="00A64018"/>
    <w:rsid w:val="00AE7439"/>
    <w:rsid w:val="00A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7384"/>
  <w15:chartTrackingRefBased/>
  <w15:docId w15:val="{FC2642EE-6E83-481E-9DDE-B2EE0BCC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2020-03-02T23:28:00Z</dcterms:created>
  <dcterms:modified xsi:type="dcterms:W3CDTF">2020-03-02T23:41:00Z</dcterms:modified>
</cp:coreProperties>
</file>