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C1E" w:rsidRDefault="008E3C1E" w:rsidP="008E3C1E">
      <w:pPr>
        <w:pStyle w:val="NormalWeb"/>
      </w:pPr>
      <w:r>
        <w:t xml:space="preserve">El </w:t>
      </w:r>
      <w:r>
        <w:rPr>
          <w:b/>
          <w:bCs/>
        </w:rPr>
        <w:t>carburador</w:t>
      </w:r>
      <w:r>
        <w:t xml:space="preserve"> es el dispositivo que se encarga de preparar la mezcla de </w:t>
      </w:r>
      <w:hyperlink r:id="rId4" w:tooltip="Aire" w:history="1">
        <w:r>
          <w:rPr>
            <w:rStyle w:val="Hipervnculo"/>
          </w:rPr>
          <w:t>aire</w:t>
        </w:r>
      </w:hyperlink>
      <w:r>
        <w:t>-</w:t>
      </w:r>
      <w:hyperlink r:id="rId5" w:tooltip="Combustible" w:history="1">
        <w:r>
          <w:rPr>
            <w:rStyle w:val="Hipervnculo"/>
          </w:rPr>
          <w:t>combustible</w:t>
        </w:r>
      </w:hyperlink>
      <w:r>
        <w:t xml:space="preserve"> en los </w:t>
      </w:r>
      <w:hyperlink r:id="rId6" w:tooltip="Motor de gasolina" w:history="1">
        <w:r>
          <w:rPr>
            <w:rStyle w:val="Hipervnculo"/>
          </w:rPr>
          <w:t>motores de gasolina</w:t>
        </w:r>
      </w:hyperlink>
      <w:r>
        <w:t xml:space="preserve">. A fin de que el </w:t>
      </w:r>
      <w:hyperlink r:id="rId7" w:tooltip="Motor" w:history="1">
        <w:r>
          <w:rPr>
            <w:rStyle w:val="Hipervnculo"/>
          </w:rPr>
          <w:t>motor</w:t>
        </w:r>
      </w:hyperlink>
      <w:r>
        <w:t xml:space="preserve"> funcione más económicamente y obtenga la mayor </w:t>
      </w:r>
      <w:hyperlink r:id="rId8" w:tooltip="Potencia (física)" w:history="1">
        <w:r>
          <w:rPr>
            <w:rStyle w:val="Hipervnculo"/>
          </w:rPr>
          <w:t>potencia</w:t>
        </w:r>
      </w:hyperlink>
      <w:r>
        <w:t xml:space="preserve"> de salida, es importante que la </w:t>
      </w:r>
      <w:hyperlink r:id="rId9" w:tooltip="Gasolina" w:history="1">
        <w:r>
          <w:rPr>
            <w:rStyle w:val="Hipervnculo"/>
          </w:rPr>
          <w:t>gasolina</w:t>
        </w:r>
      </w:hyperlink>
      <w:r>
        <w:t xml:space="preserve"> esté mezclada con el aire en las proporciones óptimas. Estas proporciones, denominadas </w:t>
      </w:r>
      <w:hyperlink r:id="rId10" w:tooltip="Factor lambda" w:history="1">
        <w:r>
          <w:rPr>
            <w:rStyle w:val="Hipervnculo"/>
          </w:rPr>
          <w:t>factor lambda</w:t>
        </w:r>
      </w:hyperlink>
      <w:r>
        <w:t xml:space="preserve">, son de 14,7 partes de aire en peso, por cada 1 parte de gasolina; es lo que se llama "mezcla estequiométrica"; pero en ocasiones se necesitan otras dosificaciones, lo que se llama </w:t>
      </w:r>
      <w:hyperlink r:id="rId11" w:tooltip="Mezcla rica" w:history="1">
        <w:r>
          <w:rPr>
            <w:rStyle w:val="Hipervnculo"/>
          </w:rPr>
          <w:t>mezcla rica</w:t>
        </w:r>
      </w:hyperlink>
      <w:r>
        <w:t xml:space="preserve"> (</w:t>
      </w:r>
      <w:hyperlink r:id="rId12" w:tooltip="Factor lambda" w:history="1">
        <w:r>
          <w:rPr>
            <w:rStyle w:val="Hipervnculo"/>
          </w:rPr>
          <w:t>factor lambda</w:t>
        </w:r>
      </w:hyperlink>
      <w:r>
        <w:t xml:space="preserve"> menor de 1) o bien </w:t>
      </w:r>
      <w:hyperlink r:id="rId13" w:tooltip="Mezcla pobre" w:history="1">
        <w:r>
          <w:rPr>
            <w:rStyle w:val="Hipervnculo"/>
          </w:rPr>
          <w:t>mezcla pobre</w:t>
        </w:r>
      </w:hyperlink>
      <w:r>
        <w:t xml:space="preserve">, es decir </w:t>
      </w:r>
      <w:hyperlink r:id="rId14" w:tooltip="Factor lambda" w:history="1">
        <w:r>
          <w:rPr>
            <w:rStyle w:val="Hipervnculo"/>
          </w:rPr>
          <w:t>factor lambda</w:t>
        </w:r>
      </w:hyperlink>
      <w:r>
        <w:t xml:space="preserve"> mayor de 1 en volumen corresponden unos 10.000 litros de aire por cada litro de gasolina.</w:t>
      </w:r>
    </w:p>
    <w:p w:rsidR="00C235A9" w:rsidRDefault="00C235A9"/>
    <w:sectPr w:rsidR="00C235A9" w:rsidSect="00C2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8E3C1E"/>
    <w:rsid w:val="008E3C1E"/>
    <w:rsid w:val="00C2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5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E3C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3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3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Potencia_(f%C3%ADsica)" TargetMode="External"/><Relationship Id="rId13" Type="http://schemas.openxmlformats.org/officeDocument/2006/relationships/hyperlink" Target="http://es.wikipedia.org/wiki/Mezcla_pob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s.wikipedia.org/wiki/Motor" TargetMode="External"/><Relationship Id="rId12" Type="http://schemas.openxmlformats.org/officeDocument/2006/relationships/hyperlink" Target="http://es.wikipedia.org/wiki/Factor_lambd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s.wikipedia.org/wiki/Motor_de_gasolina" TargetMode="External"/><Relationship Id="rId11" Type="http://schemas.openxmlformats.org/officeDocument/2006/relationships/hyperlink" Target="http://es.wikipedia.org/wiki/Mezcla_rica" TargetMode="External"/><Relationship Id="rId5" Type="http://schemas.openxmlformats.org/officeDocument/2006/relationships/hyperlink" Target="http://es.wikipedia.org/wiki/Combustibl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s.wikipedia.org/wiki/Factor_lambda" TargetMode="External"/><Relationship Id="rId4" Type="http://schemas.openxmlformats.org/officeDocument/2006/relationships/hyperlink" Target="http://es.wikipedia.org/wiki/Aire" TargetMode="External"/><Relationship Id="rId9" Type="http://schemas.openxmlformats.org/officeDocument/2006/relationships/hyperlink" Target="http://es.wikipedia.org/wiki/Gasolina" TargetMode="External"/><Relationship Id="rId14" Type="http://schemas.openxmlformats.org/officeDocument/2006/relationships/hyperlink" Target="http://es.wikipedia.org/wiki/Factor_lamb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1284</Characters>
  <Application>Microsoft Office Word</Application>
  <DocSecurity>0</DocSecurity>
  <Lines>10</Lines>
  <Paragraphs>3</Paragraphs>
  <ScaleCrop>false</ScaleCrop>
  <Company>i.e.s venancio blanco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3</cp:revision>
  <dcterms:created xsi:type="dcterms:W3CDTF">2013-01-22T11:49:00Z</dcterms:created>
  <dcterms:modified xsi:type="dcterms:W3CDTF">2013-01-22T11:49:00Z</dcterms:modified>
</cp:coreProperties>
</file>