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E6" w:rsidRDefault="00513AE6" w:rsidP="00FB0E8F">
      <w:pPr>
        <w:pStyle w:val="Titular"/>
      </w:pPr>
      <w:r>
        <w:t xml:space="preserve">Estaciones de muestreo </w:t>
      </w:r>
      <w:proofErr w:type="gramStart"/>
      <w:r>
        <w:t>Agosto</w:t>
      </w:r>
      <w:proofErr w:type="gramEnd"/>
      <w:r>
        <w:t xml:space="preserve"> 2000</w:t>
      </w:r>
    </w:p>
    <w:p w:rsidR="00513AE6" w:rsidRPr="00FB0E8F" w:rsidRDefault="00513AE6" w:rsidP="00FB0E8F">
      <w:pPr>
        <w:pStyle w:val="Estacin"/>
      </w:pPr>
      <w:r w:rsidRPr="00FB0E8F">
        <w:t>OU 95</w:t>
      </w:r>
    </w:p>
    <w:p w:rsidR="00513AE6" w:rsidRPr="00FB0E8F" w:rsidRDefault="00513AE6" w:rsidP="00FB0E8F">
      <w:r w:rsidRPr="00FB0E8F">
        <w:t>22.08.2000 / 18:30 h</w:t>
      </w:r>
    </w:p>
    <w:p w:rsidR="00513AE6" w:rsidRPr="00FB0E8F" w:rsidRDefault="00513AE6" w:rsidP="00FB0E8F">
      <w:r w:rsidRPr="00FB0E8F">
        <w:t>Estrada A Mezquita-</w:t>
      </w:r>
      <w:proofErr w:type="spellStart"/>
      <w:r w:rsidRPr="00FB0E8F">
        <w:t>Cádavos</w:t>
      </w:r>
      <w:proofErr w:type="spellEnd"/>
      <w:r w:rsidRPr="00FB0E8F">
        <w:t xml:space="preserve"> km 5</w:t>
      </w:r>
    </w:p>
    <w:p w:rsidR="00513AE6" w:rsidRPr="00FB0E8F" w:rsidRDefault="00513AE6" w:rsidP="00FB0E8F">
      <w:r w:rsidRPr="00FB0E8F">
        <w:t xml:space="preserve">Río das </w:t>
      </w:r>
      <w:proofErr w:type="spellStart"/>
      <w:r w:rsidRPr="00FB0E8F">
        <w:t>Veigas</w:t>
      </w:r>
      <w:proofErr w:type="spellEnd"/>
    </w:p>
    <w:p w:rsidR="00B0095B" w:rsidRPr="00FB0E8F" w:rsidRDefault="00513AE6" w:rsidP="00FB0E8F">
      <w:pPr>
        <w:pStyle w:val="UTM"/>
      </w:pPr>
      <w:r w:rsidRPr="00FB0E8F">
        <w:tab/>
      </w:r>
      <w:bookmarkStart w:id="0" w:name="_GoBack"/>
      <w:r w:rsidRPr="00FB0E8F">
        <w:t>4651850/662400</w:t>
      </w:r>
      <w:bookmarkEnd w:id="0"/>
    </w:p>
    <w:p w:rsidR="00513AE6" w:rsidRPr="00FB0E8F" w:rsidRDefault="00513AE6" w:rsidP="00FB0E8F">
      <w:r w:rsidRPr="00FB0E8F">
        <w:t>9900 m</w:t>
      </w:r>
    </w:p>
    <w:p w:rsidR="00513AE6" w:rsidRPr="00FB0E8F" w:rsidRDefault="00513AE6" w:rsidP="00FB0E8F">
      <w:pPr>
        <w:rPr>
          <w:color w:val="000000" w:themeColor="text1"/>
        </w:rPr>
      </w:pPr>
    </w:p>
    <w:p w:rsidR="00513AE6" w:rsidRPr="00FB0E8F" w:rsidRDefault="00513AE6" w:rsidP="00FB0E8F">
      <w:pPr>
        <w:pStyle w:val="Estacin"/>
      </w:pPr>
      <w:r w:rsidRPr="00FB0E8F">
        <w:t>OU 96</w:t>
      </w:r>
    </w:p>
    <w:p w:rsidR="00513AE6" w:rsidRPr="00FB0E8F" w:rsidRDefault="00513AE6" w:rsidP="00FB0E8F">
      <w:pPr>
        <w:rPr>
          <w:color w:val="000000" w:themeColor="text1"/>
        </w:rPr>
      </w:pPr>
      <w:r w:rsidRPr="00FB0E8F">
        <w:rPr>
          <w:color w:val="000000" w:themeColor="text1"/>
        </w:rPr>
        <w:t>22.08.2000 / 20:00 h</w:t>
      </w:r>
    </w:p>
    <w:p w:rsidR="00513AE6" w:rsidRPr="00FB0E8F" w:rsidRDefault="00513AE6" w:rsidP="00FB0E8F">
      <w:pPr>
        <w:rPr>
          <w:color w:val="000000" w:themeColor="text1"/>
        </w:rPr>
      </w:pPr>
      <w:proofErr w:type="spellStart"/>
      <w:r w:rsidRPr="00FB0E8F">
        <w:rPr>
          <w:color w:val="000000" w:themeColor="text1"/>
        </w:rPr>
        <w:t>Cádavos</w:t>
      </w:r>
      <w:proofErr w:type="spellEnd"/>
    </w:p>
    <w:p w:rsidR="00513AE6" w:rsidRPr="00FB0E8F" w:rsidRDefault="00513AE6" w:rsidP="00FB0E8F">
      <w:pPr>
        <w:rPr>
          <w:color w:val="000000" w:themeColor="text1"/>
        </w:rPr>
      </w:pPr>
      <w:r w:rsidRPr="00FB0E8F">
        <w:rPr>
          <w:color w:val="000000" w:themeColor="text1"/>
        </w:rPr>
        <w:t xml:space="preserve">Río </w:t>
      </w:r>
      <w:proofErr w:type="spellStart"/>
      <w:r w:rsidRPr="00FB0E8F">
        <w:rPr>
          <w:color w:val="000000" w:themeColor="text1"/>
        </w:rPr>
        <w:t>Cádavos</w:t>
      </w:r>
      <w:proofErr w:type="spellEnd"/>
    </w:p>
    <w:p w:rsidR="00513AE6" w:rsidRPr="00FB0E8F" w:rsidRDefault="00513AE6" w:rsidP="00FB0E8F">
      <w:pPr>
        <w:pStyle w:val="UTM"/>
      </w:pPr>
      <w:r w:rsidRPr="00FB0E8F">
        <w:t>4649150/665200</w:t>
      </w:r>
    </w:p>
    <w:p w:rsidR="00513AE6" w:rsidRPr="00FB0E8F" w:rsidRDefault="00513AE6" w:rsidP="00FB0E8F">
      <w:pPr>
        <w:rPr>
          <w:color w:val="000000" w:themeColor="text1"/>
        </w:rPr>
      </w:pPr>
      <w:r w:rsidRPr="00FB0E8F">
        <w:rPr>
          <w:color w:val="000000" w:themeColor="text1"/>
        </w:rPr>
        <w:t>910 m</w:t>
      </w:r>
    </w:p>
    <w:p w:rsidR="00FB0E8F" w:rsidRPr="00FB0E8F" w:rsidRDefault="00FB0E8F" w:rsidP="00FB0E8F">
      <w:pPr>
        <w:rPr>
          <w:color w:val="000000" w:themeColor="text1"/>
        </w:rPr>
      </w:pPr>
    </w:p>
    <w:p w:rsidR="00513AE6" w:rsidRPr="00FB0E8F" w:rsidRDefault="00513AE6" w:rsidP="00FB0E8F">
      <w:pPr>
        <w:pStyle w:val="Estacin"/>
      </w:pPr>
      <w:r w:rsidRPr="00FB0E8F">
        <w:t>OU97</w:t>
      </w:r>
    </w:p>
    <w:p w:rsidR="00513AE6" w:rsidRPr="00FB0E8F" w:rsidRDefault="00513AE6" w:rsidP="00FB0E8F">
      <w:pPr>
        <w:rPr>
          <w:color w:val="000000" w:themeColor="text1"/>
        </w:rPr>
      </w:pPr>
      <w:r w:rsidRPr="00FB0E8F">
        <w:rPr>
          <w:color w:val="000000" w:themeColor="text1"/>
        </w:rPr>
        <w:t>23.08.2000 / 12:00 h</w:t>
      </w:r>
    </w:p>
    <w:p w:rsidR="00513AE6" w:rsidRPr="00FB0E8F" w:rsidRDefault="00513AE6" w:rsidP="00FB0E8F">
      <w:pPr>
        <w:rPr>
          <w:color w:val="000000" w:themeColor="text1"/>
        </w:rPr>
      </w:pPr>
      <w:proofErr w:type="spellStart"/>
      <w:r w:rsidRPr="00FB0E8F">
        <w:rPr>
          <w:color w:val="000000" w:themeColor="text1"/>
        </w:rPr>
        <w:t>Pradorramisquedo</w:t>
      </w:r>
      <w:proofErr w:type="spellEnd"/>
    </w:p>
    <w:p w:rsidR="00513AE6" w:rsidRPr="00FB0E8F" w:rsidRDefault="00513AE6" w:rsidP="00FB0E8F">
      <w:pPr>
        <w:rPr>
          <w:color w:val="000000" w:themeColor="text1"/>
        </w:rPr>
      </w:pPr>
      <w:r w:rsidRPr="00FB0E8F">
        <w:rPr>
          <w:color w:val="000000" w:themeColor="text1"/>
        </w:rPr>
        <w:t xml:space="preserve">Río </w:t>
      </w:r>
      <w:proofErr w:type="spellStart"/>
      <w:r w:rsidRPr="00FB0E8F">
        <w:rPr>
          <w:color w:val="000000" w:themeColor="text1"/>
        </w:rPr>
        <w:t>Bíbei</w:t>
      </w:r>
      <w:proofErr w:type="spellEnd"/>
    </w:p>
    <w:p w:rsidR="00513AE6" w:rsidRPr="00FB0E8F" w:rsidRDefault="00513AE6" w:rsidP="00FB0E8F">
      <w:pPr>
        <w:pStyle w:val="UTM"/>
      </w:pPr>
      <w:r w:rsidRPr="00FB0E8F">
        <w:t>4668350/668150</w:t>
      </w:r>
    </w:p>
    <w:p w:rsidR="00FB0E8F" w:rsidRPr="00FB0E8F" w:rsidRDefault="00513AE6" w:rsidP="00FB0E8F">
      <w:pPr>
        <w:rPr>
          <w:color w:val="000000" w:themeColor="text1"/>
        </w:rPr>
      </w:pPr>
      <w:r w:rsidRPr="00FB0E8F">
        <w:rPr>
          <w:color w:val="000000" w:themeColor="text1"/>
        </w:rPr>
        <w:t>1180 m</w:t>
      </w:r>
    </w:p>
    <w:p w:rsidR="00FB0E8F" w:rsidRPr="00FB0E8F" w:rsidRDefault="00FB0E8F" w:rsidP="00FB0E8F">
      <w:pPr>
        <w:rPr>
          <w:color w:val="000000" w:themeColor="text1"/>
        </w:rPr>
      </w:pPr>
    </w:p>
    <w:p w:rsidR="00FB0E8F" w:rsidRPr="00FB0E8F" w:rsidRDefault="00FB0E8F" w:rsidP="00FB0E8F">
      <w:pPr>
        <w:pStyle w:val="Estacin"/>
      </w:pPr>
      <w:r w:rsidRPr="00FB0E8F">
        <w:t>OU98</w:t>
      </w:r>
    </w:p>
    <w:p w:rsidR="00FB0E8F" w:rsidRPr="00FB0E8F" w:rsidRDefault="00FB0E8F" w:rsidP="00FB0E8F">
      <w:pPr>
        <w:rPr>
          <w:color w:val="000000" w:themeColor="text1"/>
        </w:rPr>
      </w:pPr>
      <w:r w:rsidRPr="00FB0E8F">
        <w:rPr>
          <w:color w:val="000000" w:themeColor="text1"/>
        </w:rPr>
        <w:t>23.08.2000 / 13:00 h</w:t>
      </w:r>
    </w:p>
    <w:p w:rsidR="00FB0E8F" w:rsidRPr="00FB0E8F" w:rsidRDefault="00FB0E8F" w:rsidP="00FB0E8F">
      <w:pPr>
        <w:rPr>
          <w:color w:val="000000" w:themeColor="text1"/>
        </w:rPr>
      </w:pPr>
      <w:r w:rsidRPr="00FB0E8F">
        <w:rPr>
          <w:color w:val="000000" w:themeColor="text1"/>
        </w:rPr>
        <w:t>O Cañizo (N:525 km430)</w:t>
      </w:r>
    </w:p>
    <w:p w:rsidR="00FB0E8F" w:rsidRPr="00FB0E8F" w:rsidRDefault="00FB0E8F" w:rsidP="00FB0E8F">
      <w:pPr>
        <w:rPr>
          <w:color w:val="000000" w:themeColor="text1"/>
        </w:rPr>
      </w:pPr>
      <w:r w:rsidRPr="00FB0E8F">
        <w:rPr>
          <w:color w:val="000000" w:themeColor="text1"/>
        </w:rPr>
        <w:t xml:space="preserve">Río </w:t>
      </w:r>
      <w:proofErr w:type="spellStart"/>
      <w:r w:rsidRPr="00FB0E8F">
        <w:rPr>
          <w:color w:val="000000" w:themeColor="text1"/>
        </w:rPr>
        <w:t>Aranxos</w:t>
      </w:r>
      <w:proofErr w:type="spellEnd"/>
    </w:p>
    <w:p w:rsidR="00FB0E8F" w:rsidRPr="00FB0E8F" w:rsidRDefault="00FB0E8F" w:rsidP="00FB0E8F">
      <w:pPr>
        <w:pStyle w:val="UTM"/>
      </w:pPr>
      <w:r w:rsidRPr="00FB0E8F">
        <w:t>4657750/656850</w:t>
      </w:r>
    </w:p>
    <w:p w:rsidR="00FB0E8F" w:rsidRDefault="00FB0E8F" w:rsidP="00FB0E8F">
      <w:pPr>
        <w:rPr>
          <w:color w:val="000000" w:themeColor="text1"/>
        </w:rPr>
      </w:pPr>
      <w:r w:rsidRPr="00FB0E8F">
        <w:rPr>
          <w:color w:val="000000" w:themeColor="text1"/>
        </w:rPr>
        <w:t>1080 m</w:t>
      </w:r>
    </w:p>
    <w:p w:rsidR="00FB0E8F" w:rsidRDefault="00FB0E8F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FB0E8F" w:rsidRPr="00FB0E8F" w:rsidRDefault="00FB0E8F" w:rsidP="00FB0E8F">
      <w:pPr>
        <w:rPr>
          <w:color w:val="000000" w:themeColor="text1"/>
        </w:rPr>
      </w:pPr>
    </w:p>
    <w:p w:rsidR="00FB0E8F" w:rsidRPr="00FB0E8F" w:rsidRDefault="00FB0E8F" w:rsidP="00FB0E8F">
      <w:pPr>
        <w:pStyle w:val="Estacin"/>
      </w:pPr>
      <w:r w:rsidRPr="00FB0E8F">
        <w:t>OU99</w:t>
      </w:r>
    </w:p>
    <w:p w:rsidR="00FB0E8F" w:rsidRPr="00FB0E8F" w:rsidRDefault="00FB0E8F" w:rsidP="00FB0E8F">
      <w:pPr>
        <w:rPr>
          <w:color w:val="000000" w:themeColor="text1"/>
        </w:rPr>
      </w:pPr>
      <w:r w:rsidRPr="00FB0E8F">
        <w:rPr>
          <w:color w:val="000000" w:themeColor="text1"/>
        </w:rPr>
        <w:t>23.08.2000 / 14:30 h</w:t>
      </w:r>
    </w:p>
    <w:p w:rsidR="00FB0E8F" w:rsidRPr="00FB0E8F" w:rsidRDefault="00FB0E8F" w:rsidP="00FB0E8F">
      <w:pPr>
        <w:rPr>
          <w:color w:val="000000" w:themeColor="text1"/>
        </w:rPr>
      </w:pPr>
      <w:r w:rsidRPr="00FB0E8F">
        <w:rPr>
          <w:color w:val="000000" w:themeColor="text1"/>
        </w:rPr>
        <w:t>O Castro (C:533 km 9)</w:t>
      </w:r>
    </w:p>
    <w:p w:rsidR="00FB0E8F" w:rsidRPr="00FB0E8F" w:rsidRDefault="00FB0E8F" w:rsidP="00FB0E8F">
      <w:pPr>
        <w:rPr>
          <w:color w:val="000000" w:themeColor="text1"/>
        </w:rPr>
      </w:pPr>
    </w:p>
    <w:p w:rsidR="00FB0E8F" w:rsidRPr="00FB0E8F" w:rsidRDefault="00FB0E8F" w:rsidP="00FB0E8F">
      <w:pPr>
        <w:rPr>
          <w:color w:val="000000" w:themeColor="text1"/>
        </w:rPr>
      </w:pPr>
      <w:r w:rsidRPr="00FB0E8F">
        <w:rPr>
          <w:color w:val="000000" w:themeColor="text1"/>
        </w:rPr>
        <w:t>Río da Canela</w:t>
      </w:r>
    </w:p>
    <w:p w:rsidR="00FB0E8F" w:rsidRPr="00FB0E8F" w:rsidRDefault="00FB0E8F" w:rsidP="00FB0E8F">
      <w:pPr>
        <w:pStyle w:val="UTM"/>
      </w:pPr>
      <w:r w:rsidRPr="00FB0E8F">
        <w:t>4664350/655650</w:t>
      </w:r>
    </w:p>
    <w:p w:rsidR="00513AE6" w:rsidRPr="00FB0E8F" w:rsidRDefault="00FB0E8F" w:rsidP="00FB0E8F">
      <w:pPr>
        <w:rPr>
          <w:color w:val="000000" w:themeColor="text1"/>
        </w:rPr>
      </w:pPr>
      <w:r w:rsidRPr="00FB0E8F">
        <w:rPr>
          <w:color w:val="000000" w:themeColor="text1"/>
        </w:rPr>
        <w:t>760 m</w:t>
      </w:r>
    </w:p>
    <w:sectPr w:rsidR="00513AE6" w:rsidRPr="00FB0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CE5"/>
    <w:rsid w:val="000A3CE5"/>
    <w:rsid w:val="00513AE6"/>
    <w:rsid w:val="00B0095B"/>
    <w:rsid w:val="00FB0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71D2E"/>
  <w15:chartTrackingRefBased/>
  <w15:docId w15:val="{B12EF766-7C78-4611-A955-3D2A1C1DB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ar">
    <w:name w:val="Titular"/>
    <w:basedOn w:val="Normal"/>
    <w:qFormat/>
    <w:rsid w:val="00513AE6"/>
    <w:pPr>
      <w:pBdr>
        <w:left w:val="single" w:sz="18" w:space="4" w:color="ED7D31" w:themeColor="accent2"/>
        <w:right w:val="single" w:sz="18" w:space="4" w:color="ED7D31" w:themeColor="accent2"/>
      </w:pBdr>
      <w:jc w:val="center"/>
    </w:pPr>
    <w:rPr>
      <w:rFonts w:ascii="Arial" w:hAnsi="Arial"/>
      <w:b/>
      <w:color w:val="5B9BD5" w:themeColor="accent1"/>
      <w:sz w:val="36"/>
      <w14:shadow w14:blurRad="50800" w14:dist="38100" w14:dir="5400000" w14:sx="100000" w14:sy="100000" w14:kx="0" w14:ky="0" w14:algn="t">
        <w14:srgbClr w14:val="000000">
          <w14:alpha w14:val="60000"/>
        </w14:srgbClr>
      </w14:shadow>
    </w:rPr>
  </w:style>
  <w:style w:type="paragraph" w:customStyle="1" w:styleId="Estacin">
    <w:name w:val="Estación"/>
    <w:basedOn w:val="Normal"/>
    <w:qFormat/>
    <w:rsid w:val="00FB0E8F"/>
    <w:pPr>
      <w:pBdr>
        <w:bottom w:val="single" w:sz="8" w:space="1" w:color="70AD47" w:themeColor="accent6"/>
      </w:pBdr>
      <w:jc w:val="right"/>
    </w:pPr>
    <w:rPr>
      <w:rFonts w:ascii="Times New Roman" w:hAnsi="Times New Roman"/>
      <w:color w:val="FF0000"/>
      <w:sz w:val="28"/>
    </w:rPr>
  </w:style>
  <w:style w:type="paragraph" w:customStyle="1" w:styleId="UTM">
    <w:name w:val="UTM"/>
    <w:basedOn w:val="Normal"/>
    <w:qFormat/>
    <w:rsid w:val="00513AE6"/>
    <w:pPr>
      <w:jc w:val="center"/>
    </w:pPr>
    <w:rPr>
      <w:rFonts w:ascii="Times New Roman" w:hAnsi="Times New Roman"/>
      <w:color w:val="ACB9CA" w:themeColor="text2" w:themeTint="66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68</Words>
  <Characters>380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2019-10-25T08:43:00Z</dcterms:created>
  <dcterms:modified xsi:type="dcterms:W3CDTF">2019-10-28T11:02:00Z</dcterms:modified>
</cp:coreProperties>
</file>