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E5" w:rsidRDefault="009407E5">
      <w:pPr>
        <w:rPr>
          <w:sz w:val="32"/>
          <w:szCs w:val="32"/>
        </w:rPr>
      </w:pPr>
      <m:oMathPara>
        <m:oMath>
          <m:r>
            <w:rPr>
              <w:rFonts w:ascii="Cambria Math" w:hAnsi="Cambria Math" w:cs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 w:cs="Cambria Math"/>
                  <w:sz w:val="32"/>
                  <w:szCs w:val="32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2"/>
                    </w:rPr>
                    <m:t>-4</m:t>
                  </m:r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2</m:t>
              </m:r>
              <m:r>
                <w:rPr>
                  <w:rFonts w:ascii="Cambria Math" w:hAnsi="Cambria Math" w:cs="Cambria Math"/>
                  <w:sz w:val="32"/>
                  <w:szCs w:val="32"/>
                </w:rPr>
                <m:t>a</m:t>
              </m:r>
            </m:den>
          </m:f>
        </m:oMath>
      </m:oMathPara>
    </w:p>
    <w:p w:rsidR="009407E5" w:rsidRPr="009407E5" w:rsidRDefault="009407E5" w:rsidP="009407E5">
      <w:pPr>
        <w:rPr>
          <w:sz w:val="32"/>
          <w:szCs w:val="32"/>
        </w:rPr>
      </w:pPr>
    </w:p>
    <w:p w:rsidR="009407E5" w:rsidRPr="009407E5" w:rsidRDefault="009407E5" w:rsidP="009407E5">
      <w:pPr>
        <w:rPr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2∙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2x-5</m:t>
              </m:r>
            </m:e>
          </m:d>
          <m:r>
            <w:rPr>
              <w:rFonts w:ascii="Cambria Math" w:hAnsi="Cambria Math"/>
              <w:sz w:val="44"/>
              <w:szCs w:val="44"/>
            </w:rPr>
            <m:t>=3x-1</m:t>
          </m:r>
        </m:oMath>
      </m:oMathPara>
    </w:p>
    <w:p w:rsidR="009407E5" w:rsidRDefault="009407E5" w:rsidP="009407E5">
      <w:pPr>
        <w:rPr>
          <w:sz w:val="72"/>
          <w:szCs w:val="7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sSubSupPr>
            <m:e>
              <m:r>
                <w:rPr>
                  <w:rFonts w:ascii="Cambria Math" w:hAnsi="Cambria Math"/>
                  <w:sz w:val="72"/>
                  <w:szCs w:val="72"/>
                </w:rPr>
                <m:t>Σ</m:t>
              </m:r>
            </m:e>
            <m:sub>
              <m:r>
                <w:rPr>
                  <w:rFonts w:ascii="Cambria Math" w:hAnsi="Cambria Math"/>
                  <w:sz w:val="72"/>
                  <w:szCs w:val="72"/>
                </w:rPr>
                <m:t>x-1</m:t>
              </m:r>
            </m:sub>
            <m:sup>
              <m:r>
                <w:rPr>
                  <w:rFonts w:ascii="Cambria Math" w:hAnsi="Cambria Math"/>
                  <w:sz w:val="72"/>
                  <w:szCs w:val="72"/>
                </w:rPr>
                <m:t>20</m:t>
              </m:r>
            </m:sup>
          </m:sSubSup>
          <m:r>
            <w:rPr>
              <w:rFonts w:ascii="Cambria Math" w:hAnsi="Cambria Math"/>
              <w:sz w:val="72"/>
              <w:szCs w:val="72"/>
            </w:rPr>
            <m:t>√xn</m:t>
          </m:r>
        </m:oMath>
      </m:oMathPara>
    </w:p>
    <w:p w:rsidR="00425002" w:rsidRPr="00A329C1" w:rsidRDefault="009407E5" w:rsidP="009407E5">
      <w:pPr>
        <w:tabs>
          <w:tab w:val="left" w:pos="1716"/>
        </w:tabs>
        <w:rPr>
          <w:sz w:val="56"/>
          <w:szCs w:val="56"/>
        </w:rPr>
      </w:pPr>
      <w:r>
        <w:rPr>
          <w:sz w:val="72"/>
          <w:szCs w:val="72"/>
        </w:rPr>
        <w:tab/>
      </w:r>
      <w:bookmarkStart w:id="0" w:name="_GoBack"/>
      <m:oMath>
        <m:r>
          <w:rPr>
            <w:rFonts w:ascii="Cambria Math" w:hAnsi="Cambria Math"/>
            <w:sz w:val="56"/>
            <w:szCs w:val="56"/>
          </w:rPr>
          <m:t>x-</m:t>
        </m:r>
        <m:f>
          <m:fPr>
            <m:ctrlPr>
              <w:rPr>
                <w:rFonts w:ascii="Cambria Math" w:hAnsi="Cambria Math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/>
                <w:sz w:val="56"/>
                <w:szCs w:val="56"/>
              </w:rPr>
              <m:t>2</m:t>
            </m:r>
          </m:den>
        </m:f>
        <m:r>
          <w:rPr>
            <w:rFonts w:ascii="Cambria Math" w:hAnsi="Cambria Math"/>
            <w:sz w:val="56"/>
            <w:szCs w:val="56"/>
          </w:rPr>
          <m:t>+</m:t>
        </m:r>
        <m:f>
          <m:fPr>
            <m:ctrlPr>
              <w:rPr>
                <w:rFonts w:ascii="Cambria Math" w:hAnsi="Cambria Math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sz w:val="56"/>
                <w:szCs w:val="56"/>
              </w:rPr>
              <m:t>n</m:t>
            </m:r>
            <m:d>
              <m:dPr>
                <m:ctrlPr>
                  <w:rPr>
                    <w:rFonts w:ascii="Cambria Math" w:hAnsi="Cambria Math"/>
                    <w:sz w:val="56"/>
                    <w:szCs w:val="56"/>
                  </w:rPr>
                </m:ctrlPr>
              </m:dPr>
              <m:e>
                <m:r>
                  <w:rPr>
                    <w:rFonts w:ascii="Cambria Math" w:hAnsi="Cambria Math"/>
                    <w:sz w:val="56"/>
                    <w:szCs w:val="56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56"/>
                    <w:szCs w:val="56"/>
                  </w:rPr>
                </m:ctrlPr>
              </m:sSupPr>
              <m:e>
                <m:r>
                  <w:rPr>
                    <w:rFonts w:ascii="Cambria Math" w:hAnsi="Cambria Math"/>
                    <w:sz w:val="56"/>
                    <w:szCs w:val="5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56"/>
                    <w:szCs w:val="5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56"/>
                <w:szCs w:val="56"/>
              </w:rPr>
              <m:t>2!</m:t>
            </m:r>
          </m:den>
        </m:f>
        <m:r>
          <w:rPr>
            <w:rFonts w:ascii="Cambria Math" w:hAnsi="Cambria Math"/>
            <w:sz w:val="56"/>
            <w:szCs w:val="56"/>
          </w:rPr>
          <m:t>-</m:t>
        </m:r>
        <m:f>
          <m:f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sz w:val="56"/>
                <w:szCs w:val="56"/>
              </w:rPr>
              <m:t>x-1</m:t>
            </m:r>
          </m:num>
          <m:den>
            <m:r>
              <w:rPr>
                <w:rFonts w:ascii="Cambria Math" w:hAnsi="Cambria Math"/>
                <w:sz w:val="56"/>
                <w:szCs w:val="56"/>
              </w:rPr>
              <m:t>6</m:t>
            </m:r>
          </m:den>
        </m:f>
        <m:r>
          <w:rPr>
            <w:rFonts w:ascii="Cambria Math" w:hAnsi="Cambria Math"/>
            <w:sz w:val="56"/>
            <w:szCs w:val="56"/>
          </w:rPr>
          <m:t>=1</m:t>
        </m:r>
      </m:oMath>
      <w:bookmarkEnd w:id="0"/>
    </w:p>
    <w:sectPr w:rsidR="00425002" w:rsidRPr="00A32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D1"/>
    <w:rsid w:val="00425002"/>
    <w:rsid w:val="009407E5"/>
    <w:rsid w:val="00A329C1"/>
    <w:rsid w:val="00AD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F3CC"/>
  <w15:chartTrackingRefBased/>
  <w15:docId w15:val="{B1A3FB1E-13B4-4706-BCBC-C65B1487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407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2019-10-15T11:47:00Z</dcterms:created>
  <dcterms:modified xsi:type="dcterms:W3CDTF">2019-10-15T12:05:00Z</dcterms:modified>
</cp:coreProperties>
</file>