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DFB" w:rsidRDefault="009A3CDB">
      <w:pPr>
        <w:spacing w:before="17"/>
        <w:ind w:left="102"/>
        <w:rPr>
          <w:b/>
          <w:sz w:val="32"/>
        </w:rPr>
      </w:pPr>
      <w:r>
        <w:rPr>
          <w:b/>
          <w:color w:val="FF0000"/>
          <w:sz w:val="32"/>
        </w:rPr>
        <w:t>Trabajo 5</w:t>
      </w:r>
    </w:p>
    <w:p w:rsidR="00762DFB" w:rsidRDefault="009A3CDB">
      <w:pPr>
        <w:spacing w:before="261"/>
        <w:ind w:left="102"/>
        <w:rPr>
          <w:sz w:val="36"/>
        </w:rPr>
      </w:pPr>
      <w:r>
        <w:rPr>
          <w:color w:val="0000FF"/>
          <w:sz w:val="36"/>
        </w:rPr>
        <w:t>Explicar los tipos de licencias de Software</w:t>
      </w:r>
    </w:p>
    <w:p w:rsidR="00762DFB" w:rsidRPr="00E413B0" w:rsidRDefault="009A3CDB">
      <w:pPr>
        <w:pStyle w:val="Prrafodelista"/>
        <w:numPr>
          <w:ilvl w:val="0"/>
          <w:numId w:val="1"/>
        </w:numPr>
        <w:tabs>
          <w:tab w:val="left" w:pos="821"/>
          <w:tab w:val="left" w:pos="822"/>
        </w:tabs>
        <w:spacing w:before="263"/>
        <w:ind w:hanging="361"/>
        <w:rPr>
          <w:b/>
        </w:rPr>
      </w:pPr>
      <w:r w:rsidRPr="00E413B0">
        <w:rPr>
          <w:b/>
        </w:rPr>
        <w:t>Licencia de software de dominio</w:t>
      </w:r>
      <w:r w:rsidRPr="00E413B0">
        <w:rPr>
          <w:b/>
          <w:spacing w:val="1"/>
        </w:rPr>
        <w:t xml:space="preserve"> </w:t>
      </w:r>
      <w:r w:rsidRPr="00E413B0">
        <w:rPr>
          <w:b/>
        </w:rPr>
        <w:t>público</w:t>
      </w:r>
    </w:p>
    <w:p w:rsidR="00D30B29" w:rsidRDefault="00D30B29" w:rsidP="00D30B29">
      <w:pPr>
        <w:tabs>
          <w:tab w:val="left" w:pos="821"/>
          <w:tab w:val="left" w:pos="822"/>
        </w:tabs>
        <w:spacing w:before="263"/>
        <w:ind w:left="822"/>
      </w:pPr>
      <w:r>
        <w:t xml:space="preserve">El software con esta licencia, además de ser gratuito, permite ser modificado y publicado por otros usuarios. Lo cual indica que estas licencias no tienen copyright. </w:t>
      </w:r>
    </w:p>
    <w:p w:rsidR="00762DFB" w:rsidRPr="00E413B0" w:rsidRDefault="009A3CDB">
      <w:pPr>
        <w:pStyle w:val="Prrafodelista"/>
        <w:numPr>
          <w:ilvl w:val="0"/>
          <w:numId w:val="1"/>
        </w:numPr>
        <w:tabs>
          <w:tab w:val="left" w:pos="821"/>
          <w:tab w:val="left" w:pos="822"/>
        </w:tabs>
        <w:spacing w:before="39"/>
        <w:ind w:hanging="361"/>
        <w:rPr>
          <w:b/>
        </w:rPr>
      </w:pPr>
      <w:r w:rsidRPr="00E413B0">
        <w:rPr>
          <w:b/>
        </w:rPr>
        <w:t>L</w:t>
      </w:r>
      <w:r w:rsidRPr="00E413B0">
        <w:rPr>
          <w:b/>
        </w:rPr>
        <w:t xml:space="preserve">icencia de software de </w:t>
      </w:r>
      <w:proofErr w:type="spellStart"/>
      <w:r w:rsidRPr="00E413B0">
        <w:rPr>
          <w:b/>
        </w:rPr>
        <w:t>semi</w:t>
      </w:r>
      <w:proofErr w:type="spellEnd"/>
      <w:r w:rsidR="00E413B0">
        <w:rPr>
          <w:b/>
          <w:spacing w:val="1"/>
        </w:rPr>
        <w:t>-</w:t>
      </w:r>
      <w:bookmarkStart w:id="0" w:name="_GoBack"/>
      <w:bookmarkEnd w:id="0"/>
      <w:r w:rsidRPr="00E413B0">
        <w:rPr>
          <w:b/>
        </w:rPr>
        <w:t>libre</w:t>
      </w:r>
    </w:p>
    <w:p w:rsidR="00D30B29" w:rsidRDefault="00D30B29" w:rsidP="00D30B29">
      <w:pPr>
        <w:pStyle w:val="Prrafodelista"/>
        <w:tabs>
          <w:tab w:val="left" w:pos="821"/>
          <w:tab w:val="left" w:pos="822"/>
        </w:tabs>
        <w:spacing w:before="39"/>
        <w:ind w:firstLine="0"/>
      </w:pPr>
      <w:r>
        <w:t>Es semejante al software libre, su código está libre para que los usuarios lo puedan modificar, sin embargo, no permite ser utilizado en empresas, este software modificado únicamente está destinado al uso particular</w:t>
      </w:r>
    </w:p>
    <w:p w:rsidR="00762DFB" w:rsidRPr="00E413B0" w:rsidRDefault="009A3CDB">
      <w:pPr>
        <w:pStyle w:val="Prrafodelista"/>
        <w:numPr>
          <w:ilvl w:val="0"/>
          <w:numId w:val="1"/>
        </w:numPr>
        <w:tabs>
          <w:tab w:val="left" w:pos="821"/>
          <w:tab w:val="left" w:pos="822"/>
        </w:tabs>
        <w:ind w:hanging="361"/>
        <w:rPr>
          <w:b/>
        </w:rPr>
      </w:pPr>
      <w:r w:rsidRPr="00E413B0">
        <w:rPr>
          <w:b/>
        </w:rPr>
        <w:t>Licencia de software libre</w:t>
      </w:r>
    </w:p>
    <w:p w:rsidR="007452E5" w:rsidRDefault="007452E5" w:rsidP="007452E5">
      <w:pPr>
        <w:pStyle w:val="Prrafodelista"/>
        <w:tabs>
          <w:tab w:val="left" w:pos="821"/>
          <w:tab w:val="left" w:pos="822"/>
        </w:tabs>
        <w:ind w:firstLine="0"/>
      </w:pPr>
      <w:r>
        <w:t>Aquel software que, no siendo siempre gratuito, permite que sea modificado y publicado por los usuarios</w:t>
      </w:r>
      <w:r w:rsidR="00E413B0">
        <w:t>, siendo aplicable a usuarios de cualquier ámbito.</w:t>
      </w:r>
    </w:p>
    <w:p w:rsidR="00762DFB" w:rsidRPr="00E413B0" w:rsidRDefault="009A3CDB">
      <w:pPr>
        <w:pStyle w:val="Prrafodelista"/>
        <w:numPr>
          <w:ilvl w:val="0"/>
          <w:numId w:val="1"/>
        </w:numPr>
        <w:tabs>
          <w:tab w:val="left" w:pos="821"/>
          <w:tab w:val="left" w:pos="822"/>
        </w:tabs>
        <w:ind w:hanging="361"/>
        <w:rPr>
          <w:b/>
        </w:rPr>
      </w:pPr>
      <w:r w:rsidRPr="00E413B0">
        <w:rPr>
          <w:b/>
        </w:rPr>
        <w:t>Licencia de software de libre no protegido con</w:t>
      </w:r>
      <w:r w:rsidRPr="00E413B0">
        <w:rPr>
          <w:b/>
          <w:spacing w:val="1"/>
        </w:rPr>
        <w:t xml:space="preserve"> </w:t>
      </w:r>
      <w:proofErr w:type="spellStart"/>
      <w:r w:rsidRPr="00E413B0">
        <w:rPr>
          <w:b/>
        </w:rPr>
        <w:t>copyleft</w:t>
      </w:r>
      <w:proofErr w:type="spellEnd"/>
    </w:p>
    <w:p w:rsidR="00E413B0" w:rsidRDefault="00E413B0" w:rsidP="00E413B0">
      <w:pPr>
        <w:pStyle w:val="Prrafodelista"/>
        <w:tabs>
          <w:tab w:val="left" w:pos="821"/>
          <w:tab w:val="left" w:pos="822"/>
        </w:tabs>
        <w:ind w:firstLine="0"/>
      </w:pPr>
      <w:r>
        <w:t xml:space="preserve">Aquel software libre que permite ser modificado y distribuido por los </w:t>
      </w:r>
      <w:proofErr w:type="gramStart"/>
      <w:r>
        <w:t>usuarios</w:t>
      </w:r>
      <w:proofErr w:type="gramEnd"/>
      <w:r>
        <w:t xml:space="preserve"> pero conservando derechos de autor, es decir, si un usuario publica este tipo de software debe darle créditos al creador original.</w:t>
      </w:r>
    </w:p>
    <w:p w:rsidR="00762DFB" w:rsidRPr="00E413B0" w:rsidRDefault="009A3CDB">
      <w:pPr>
        <w:pStyle w:val="Prrafodelista"/>
        <w:numPr>
          <w:ilvl w:val="0"/>
          <w:numId w:val="1"/>
        </w:numPr>
        <w:tabs>
          <w:tab w:val="left" w:pos="821"/>
          <w:tab w:val="left" w:pos="822"/>
        </w:tabs>
        <w:spacing w:before="39"/>
        <w:ind w:hanging="361"/>
        <w:rPr>
          <w:b/>
        </w:rPr>
      </w:pPr>
      <w:r w:rsidRPr="00E413B0">
        <w:rPr>
          <w:b/>
        </w:rPr>
        <w:t>Licencia de software de</w:t>
      </w:r>
      <w:r w:rsidRPr="00E413B0">
        <w:rPr>
          <w:b/>
          <w:spacing w:val="1"/>
        </w:rPr>
        <w:t xml:space="preserve"> </w:t>
      </w:r>
      <w:proofErr w:type="spellStart"/>
      <w:r w:rsidRPr="00E413B0">
        <w:rPr>
          <w:b/>
        </w:rPr>
        <w:t>Copyleft</w:t>
      </w:r>
      <w:proofErr w:type="spellEnd"/>
    </w:p>
    <w:p w:rsidR="00E413B0" w:rsidRDefault="00E413B0" w:rsidP="00E413B0">
      <w:pPr>
        <w:pStyle w:val="Prrafodelista"/>
        <w:tabs>
          <w:tab w:val="left" w:pos="821"/>
          <w:tab w:val="left" w:pos="822"/>
        </w:tabs>
        <w:spacing w:before="39"/>
        <w:ind w:firstLine="0"/>
      </w:pPr>
      <w:r>
        <w:t>Este software puede ser modificado y publicado por otros usuarios careciendo de derechos de autor del creador original.</w:t>
      </w:r>
    </w:p>
    <w:p w:rsidR="00762DFB" w:rsidRDefault="009A3CDB">
      <w:pPr>
        <w:pStyle w:val="Prrafodelista"/>
        <w:numPr>
          <w:ilvl w:val="0"/>
          <w:numId w:val="1"/>
        </w:numPr>
        <w:tabs>
          <w:tab w:val="left" w:pos="821"/>
          <w:tab w:val="left" w:pos="822"/>
        </w:tabs>
        <w:spacing w:before="42"/>
        <w:ind w:hanging="361"/>
      </w:pPr>
      <w:r>
        <w:t>Licencia de software de</w:t>
      </w:r>
      <w:r>
        <w:rPr>
          <w:spacing w:val="1"/>
        </w:rPr>
        <w:t xml:space="preserve"> </w:t>
      </w:r>
      <w:r>
        <w:t>GPL</w:t>
      </w:r>
    </w:p>
    <w:p w:rsidR="00762DFB" w:rsidRDefault="009A3CDB">
      <w:pPr>
        <w:pStyle w:val="Prrafodelista"/>
        <w:numPr>
          <w:ilvl w:val="0"/>
          <w:numId w:val="1"/>
        </w:numPr>
        <w:tabs>
          <w:tab w:val="left" w:pos="821"/>
          <w:tab w:val="left" w:pos="822"/>
        </w:tabs>
        <w:spacing w:before="39"/>
        <w:ind w:hanging="361"/>
      </w:pPr>
      <w:r>
        <w:t>Licencia de software de</w:t>
      </w:r>
      <w:r>
        <w:rPr>
          <w:spacing w:val="1"/>
        </w:rPr>
        <w:t xml:space="preserve"> </w:t>
      </w:r>
      <w:proofErr w:type="spellStart"/>
      <w:r>
        <w:t>Debian</w:t>
      </w:r>
      <w:proofErr w:type="spellEnd"/>
    </w:p>
    <w:p w:rsidR="00762DFB" w:rsidRDefault="009A3CDB">
      <w:pPr>
        <w:pStyle w:val="Prrafodelista"/>
        <w:numPr>
          <w:ilvl w:val="0"/>
          <w:numId w:val="1"/>
        </w:numPr>
        <w:tabs>
          <w:tab w:val="left" w:pos="821"/>
          <w:tab w:val="left" w:pos="822"/>
        </w:tabs>
        <w:ind w:hanging="361"/>
      </w:pPr>
      <w:r>
        <w:t>Licencia de software de</w:t>
      </w:r>
      <w:r>
        <w:rPr>
          <w:spacing w:val="1"/>
        </w:rPr>
        <w:t xml:space="preserve"> </w:t>
      </w:r>
      <w:r>
        <w:t>BSD</w:t>
      </w:r>
    </w:p>
    <w:p w:rsidR="00762DFB" w:rsidRDefault="009A3CDB">
      <w:pPr>
        <w:pStyle w:val="Prrafodelista"/>
        <w:numPr>
          <w:ilvl w:val="0"/>
          <w:numId w:val="1"/>
        </w:numPr>
        <w:tabs>
          <w:tab w:val="left" w:pos="821"/>
          <w:tab w:val="left" w:pos="822"/>
        </w:tabs>
        <w:spacing w:before="40"/>
        <w:ind w:hanging="361"/>
      </w:pPr>
      <w:r>
        <w:t>Licencia de software de MPL y derivadas</w:t>
      </w:r>
    </w:p>
    <w:p w:rsidR="00762DFB" w:rsidRDefault="009A3CDB">
      <w:pPr>
        <w:pStyle w:val="Prrafodelista"/>
        <w:numPr>
          <w:ilvl w:val="0"/>
          <w:numId w:val="1"/>
        </w:numPr>
        <w:tabs>
          <w:tab w:val="left" w:pos="821"/>
          <w:tab w:val="left" w:pos="822"/>
        </w:tabs>
        <w:ind w:hanging="361"/>
      </w:pPr>
      <w:r>
        <w:t>Licencia de software con</w:t>
      </w:r>
      <w:r>
        <w:rPr>
          <w:spacing w:val="-9"/>
        </w:rPr>
        <w:t xml:space="preserve"> </w:t>
      </w:r>
      <w:proofErr w:type="spellStart"/>
      <w:r>
        <w:t>copyleft</w:t>
      </w:r>
      <w:proofErr w:type="spellEnd"/>
    </w:p>
    <w:p w:rsidR="00762DFB" w:rsidRDefault="009A3CDB">
      <w:pPr>
        <w:pStyle w:val="Prrafodelista"/>
        <w:numPr>
          <w:ilvl w:val="0"/>
          <w:numId w:val="1"/>
        </w:numPr>
        <w:tabs>
          <w:tab w:val="left" w:pos="821"/>
          <w:tab w:val="left" w:pos="822"/>
        </w:tabs>
        <w:spacing w:before="39"/>
        <w:ind w:hanging="361"/>
      </w:pPr>
      <w:r>
        <w:t>Licencia de software de</w:t>
      </w:r>
      <w:r>
        <w:rPr>
          <w:spacing w:val="-5"/>
        </w:rPr>
        <w:t xml:space="preserve"> </w:t>
      </w:r>
      <w:proofErr w:type="spellStart"/>
      <w:r>
        <w:t>Freeware</w:t>
      </w:r>
      <w:proofErr w:type="spellEnd"/>
    </w:p>
    <w:p w:rsidR="00762DFB" w:rsidRDefault="009A3CDB">
      <w:pPr>
        <w:pStyle w:val="Prrafodelista"/>
        <w:numPr>
          <w:ilvl w:val="0"/>
          <w:numId w:val="1"/>
        </w:numPr>
        <w:tabs>
          <w:tab w:val="left" w:pos="821"/>
          <w:tab w:val="left" w:pos="822"/>
        </w:tabs>
        <w:ind w:hanging="361"/>
      </w:pPr>
      <w:r>
        <w:t>Licencia de software de</w:t>
      </w:r>
      <w:r>
        <w:rPr>
          <w:spacing w:val="1"/>
        </w:rPr>
        <w:t xml:space="preserve"> </w:t>
      </w:r>
      <w:proofErr w:type="spellStart"/>
      <w:r>
        <w:t>Postcardware</w:t>
      </w:r>
      <w:proofErr w:type="spellEnd"/>
    </w:p>
    <w:p w:rsidR="00762DFB" w:rsidRDefault="009A3CDB">
      <w:pPr>
        <w:pStyle w:val="Prrafodelista"/>
        <w:numPr>
          <w:ilvl w:val="0"/>
          <w:numId w:val="1"/>
        </w:numPr>
        <w:tabs>
          <w:tab w:val="left" w:pos="821"/>
          <w:tab w:val="left" w:pos="822"/>
        </w:tabs>
        <w:ind w:hanging="361"/>
      </w:pPr>
      <w:r>
        <w:t>Licencia de software de</w:t>
      </w:r>
      <w:r>
        <w:rPr>
          <w:spacing w:val="1"/>
        </w:rPr>
        <w:t xml:space="preserve"> </w:t>
      </w:r>
      <w:proofErr w:type="spellStart"/>
      <w:r>
        <w:t>D</w:t>
      </w:r>
      <w:r>
        <w:t>onationware</w:t>
      </w:r>
      <w:proofErr w:type="spellEnd"/>
    </w:p>
    <w:p w:rsidR="00762DFB" w:rsidRDefault="009A3CDB">
      <w:pPr>
        <w:pStyle w:val="Prrafodelista"/>
        <w:numPr>
          <w:ilvl w:val="0"/>
          <w:numId w:val="1"/>
        </w:numPr>
        <w:tabs>
          <w:tab w:val="left" w:pos="821"/>
          <w:tab w:val="left" w:pos="822"/>
        </w:tabs>
        <w:spacing w:before="39"/>
        <w:ind w:hanging="361"/>
      </w:pPr>
      <w:r>
        <w:t>Licencia de software de</w:t>
      </w:r>
      <w:r>
        <w:rPr>
          <w:spacing w:val="1"/>
        </w:rPr>
        <w:t xml:space="preserve"> </w:t>
      </w:r>
      <w:r>
        <w:t>Shareware</w:t>
      </w:r>
    </w:p>
    <w:p w:rsidR="00762DFB" w:rsidRDefault="009A3CDB">
      <w:pPr>
        <w:pStyle w:val="Prrafodelista"/>
        <w:numPr>
          <w:ilvl w:val="0"/>
          <w:numId w:val="1"/>
        </w:numPr>
        <w:tabs>
          <w:tab w:val="left" w:pos="821"/>
          <w:tab w:val="left" w:pos="822"/>
        </w:tabs>
        <w:spacing w:before="42"/>
        <w:ind w:hanging="361"/>
      </w:pPr>
      <w:r>
        <w:t>Licencia de software de</w:t>
      </w:r>
      <w:r>
        <w:rPr>
          <w:spacing w:val="1"/>
        </w:rPr>
        <w:t xml:space="preserve"> </w:t>
      </w:r>
      <w:r>
        <w:t>Demo</w:t>
      </w:r>
    </w:p>
    <w:p w:rsidR="00762DFB" w:rsidRDefault="009A3CDB">
      <w:pPr>
        <w:pStyle w:val="Prrafodelista"/>
        <w:numPr>
          <w:ilvl w:val="0"/>
          <w:numId w:val="1"/>
        </w:numPr>
        <w:tabs>
          <w:tab w:val="left" w:pos="821"/>
          <w:tab w:val="left" w:pos="822"/>
        </w:tabs>
        <w:spacing w:before="39"/>
        <w:ind w:hanging="361"/>
      </w:pPr>
      <w:r>
        <w:t>Licencia de software de</w:t>
      </w:r>
      <w:r>
        <w:rPr>
          <w:spacing w:val="1"/>
        </w:rPr>
        <w:t xml:space="preserve"> </w:t>
      </w:r>
      <w:proofErr w:type="spellStart"/>
      <w:r>
        <w:t>Abandonware</w:t>
      </w:r>
      <w:proofErr w:type="spellEnd"/>
    </w:p>
    <w:p w:rsidR="00762DFB" w:rsidRDefault="009A3CDB">
      <w:pPr>
        <w:pStyle w:val="Prrafodelista"/>
        <w:numPr>
          <w:ilvl w:val="0"/>
          <w:numId w:val="1"/>
        </w:numPr>
        <w:tabs>
          <w:tab w:val="left" w:pos="821"/>
          <w:tab w:val="left" w:pos="822"/>
        </w:tabs>
        <w:ind w:hanging="361"/>
      </w:pPr>
      <w:r>
        <w:t>Licencia de software de</w:t>
      </w:r>
      <w:r>
        <w:rPr>
          <w:spacing w:val="1"/>
        </w:rPr>
        <w:t xml:space="preserve"> </w:t>
      </w:r>
      <w:r>
        <w:t>X.org</w:t>
      </w:r>
    </w:p>
    <w:p w:rsidR="00762DFB" w:rsidRDefault="009A3CDB">
      <w:pPr>
        <w:pStyle w:val="Prrafodelista"/>
        <w:numPr>
          <w:ilvl w:val="0"/>
          <w:numId w:val="1"/>
        </w:numPr>
        <w:tabs>
          <w:tab w:val="left" w:pos="821"/>
          <w:tab w:val="left" w:pos="822"/>
        </w:tabs>
        <w:spacing w:before="39"/>
        <w:ind w:hanging="361"/>
      </w:pPr>
      <w:r>
        <w:t>Licencia de software de fuentes abiertas / o código</w:t>
      </w:r>
      <w:r>
        <w:rPr>
          <w:spacing w:val="-1"/>
        </w:rPr>
        <w:t xml:space="preserve"> </w:t>
      </w:r>
      <w:r>
        <w:t>abierto</w:t>
      </w:r>
    </w:p>
    <w:p w:rsidR="00762DFB" w:rsidRDefault="009A3CDB">
      <w:pPr>
        <w:pStyle w:val="Prrafodelista"/>
        <w:numPr>
          <w:ilvl w:val="0"/>
          <w:numId w:val="1"/>
        </w:numPr>
        <w:tabs>
          <w:tab w:val="left" w:pos="821"/>
          <w:tab w:val="left" w:pos="822"/>
        </w:tabs>
        <w:ind w:hanging="361"/>
      </w:pPr>
      <w:r>
        <w:t>Licencia de software de código abierto</w:t>
      </w:r>
      <w:r>
        <w:rPr>
          <w:spacing w:val="1"/>
        </w:rPr>
        <w:t xml:space="preserve"> </w:t>
      </w:r>
      <w:r>
        <w:t>permisivas</w:t>
      </w:r>
    </w:p>
    <w:p w:rsidR="00762DFB" w:rsidRDefault="009A3CDB">
      <w:pPr>
        <w:pStyle w:val="Prrafodelista"/>
        <w:numPr>
          <w:ilvl w:val="0"/>
          <w:numId w:val="1"/>
        </w:numPr>
        <w:tabs>
          <w:tab w:val="left" w:pos="821"/>
          <w:tab w:val="left" w:pos="822"/>
        </w:tabs>
        <w:spacing w:before="40"/>
        <w:ind w:hanging="361"/>
      </w:pPr>
      <w:r>
        <w:t>Licencia de software de código abierto</w:t>
      </w:r>
      <w:r>
        <w:rPr>
          <w:spacing w:val="2"/>
        </w:rPr>
        <w:t xml:space="preserve"> </w:t>
      </w:r>
      <w:r>
        <w:t>robustas</w:t>
      </w:r>
    </w:p>
    <w:p w:rsidR="00762DFB" w:rsidRDefault="009A3CDB">
      <w:pPr>
        <w:pStyle w:val="Prrafodelista"/>
        <w:numPr>
          <w:ilvl w:val="0"/>
          <w:numId w:val="1"/>
        </w:numPr>
        <w:tabs>
          <w:tab w:val="left" w:pos="821"/>
          <w:tab w:val="left" w:pos="822"/>
        </w:tabs>
        <w:ind w:hanging="361"/>
      </w:pPr>
      <w:r>
        <w:t>Licencias de software de código abierto robustas</w:t>
      </w:r>
      <w:r>
        <w:rPr>
          <w:spacing w:val="-18"/>
        </w:rPr>
        <w:t xml:space="preserve"> </w:t>
      </w:r>
      <w:r>
        <w:t>fuertes</w:t>
      </w:r>
    </w:p>
    <w:p w:rsidR="00762DFB" w:rsidRDefault="009A3CDB">
      <w:pPr>
        <w:pStyle w:val="Prrafodelista"/>
        <w:numPr>
          <w:ilvl w:val="0"/>
          <w:numId w:val="1"/>
        </w:numPr>
        <w:tabs>
          <w:tab w:val="left" w:pos="821"/>
          <w:tab w:val="left" w:pos="822"/>
        </w:tabs>
        <w:ind w:hanging="361"/>
      </w:pPr>
      <w:r>
        <w:t>Licencias de software de código abierto robustas</w:t>
      </w:r>
      <w:r>
        <w:rPr>
          <w:spacing w:val="-16"/>
        </w:rPr>
        <w:t xml:space="preserve"> </w:t>
      </w:r>
      <w:r>
        <w:t>débiles</w:t>
      </w:r>
    </w:p>
    <w:p w:rsidR="00762DFB" w:rsidRDefault="009A3CDB">
      <w:pPr>
        <w:pStyle w:val="Prrafodelista"/>
        <w:numPr>
          <w:ilvl w:val="0"/>
          <w:numId w:val="1"/>
        </w:numPr>
        <w:tabs>
          <w:tab w:val="left" w:pos="821"/>
          <w:tab w:val="left" w:pos="822"/>
        </w:tabs>
        <w:spacing w:before="39"/>
        <w:ind w:hanging="361"/>
      </w:pPr>
      <w:r>
        <w:t>Licencia de software de código</w:t>
      </w:r>
      <w:r>
        <w:rPr>
          <w:spacing w:val="2"/>
        </w:rPr>
        <w:t xml:space="preserve"> </w:t>
      </w:r>
      <w:r>
        <w:t>cerrado</w:t>
      </w:r>
    </w:p>
    <w:p w:rsidR="00762DFB" w:rsidRDefault="009A3CDB">
      <w:pPr>
        <w:pStyle w:val="Prrafodelista"/>
        <w:numPr>
          <w:ilvl w:val="0"/>
          <w:numId w:val="1"/>
        </w:numPr>
        <w:tabs>
          <w:tab w:val="left" w:pos="821"/>
          <w:tab w:val="left" w:pos="822"/>
        </w:tabs>
        <w:spacing w:before="42"/>
        <w:ind w:hanging="361"/>
      </w:pPr>
      <w:r>
        <w:t>Licencia de software de</w:t>
      </w:r>
      <w:r>
        <w:rPr>
          <w:spacing w:val="1"/>
        </w:rPr>
        <w:t xml:space="preserve"> </w:t>
      </w:r>
      <w:r>
        <w:t>privativo</w:t>
      </w:r>
    </w:p>
    <w:p w:rsidR="00762DFB" w:rsidRDefault="009A3CDB">
      <w:pPr>
        <w:pStyle w:val="Prrafodelista"/>
        <w:numPr>
          <w:ilvl w:val="0"/>
          <w:numId w:val="1"/>
        </w:numPr>
        <w:tabs>
          <w:tab w:val="left" w:pos="821"/>
          <w:tab w:val="left" w:pos="822"/>
        </w:tabs>
        <w:spacing w:before="39"/>
        <w:ind w:hanging="361"/>
      </w:pPr>
      <w:r>
        <w:t>Licencia de software de</w:t>
      </w:r>
      <w:r>
        <w:rPr>
          <w:spacing w:val="1"/>
        </w:rPr>
        <w:t xml:space="preserve"> </w:t>
      </w:r>
      <w:r>
        <w:t>Comercial</w:t>
      </w:r>
    </w:p>
    <w:p w:rsidR="00762DFB" w:rsidRDefault="009A3CDB">
      <w:pPr>
        <w:pStyle w:val="Prrafodelista"/>
        <w:numPr>
          <w:ilvl w:val="0"/>
          <w:numId w:val="1"/>
        </w:numPr>
        <w:tabs>
          <w:tab w:val="left" w:pos="821"/>
          <w:tab w:val="left" w:pos="822"/>
        </w:tabs>
        <w:ind w:hanging="361"/>
      </w:pPr>
      <w:r>
        <w:t>Licencia de software de</w:t>
      </w:r>
      <w:r>
        <w:rPr>
          <w:spacing w:val="1"/>
        </w:rPr>
        <w:t xml:space="preserve"> </w:t>
      </w:r>
      <w:r>
        <w:t>OEM</w:t>
      </w:r>
    </w:p>
    <w:p w:rsidR="00762DFB" w:rsidRDefault="009A3CDB">
      <w:pPr>
        <w:pStyle w:val="Prrafodelista"/>
        <w:numPr>
          <w:ilvl w:val="0"/>
          <w:numId w:val="1"/>
        </w:numPr>
        <w:tabs>
          <w:tab w:val="left" w:pos="821"/>
          <w:tab w:val="left" w:pos="822"/>
        </w:tabs>
        <w:spacing w:before="39"/>
        <w:ind w:hanging="361"/>
      </w:pPr>
      <w:r>
        <w:t>Licencia de software de</w:t>
      </w:r>
      <w:r>
        <w:rPr>
          <w:spacing w:val="1"/>
        </w:rPr>
        <w:t xml:space="preserve"> </w:t>
      </w:r>
      <w:proofErr w:type="spellStart"/>
      <w:r>
        <w:t>Retail</w:t>
      </w:r>
      <w:proofErr w:type="spellEnd"/>
    </w:p>
    <w:p w:rsidR="00762DFB" w:rsidRDefault="009A3CDB">
      <w:pPr>
        <w:pStyle w:val="Prrafodelista"/>
        <w:numPr>
          <w:ilvl w:val="0"/>
          <w:numId w:val="1"/>
        </w:numPr>
        <w:tabs>
          <w:tab w:val="left" w:pos="821"/>
          <w:tab w:val="left" w:pos="822"/>
        </w:tabs>
        <w:ind w:hanging="361"/>
      </w:pPr>
      <w:r>
        <w:t>Licencia de software de</w:t>
      </w:r>
      <w:r>
        <w:rPr>
          <w:spacing w:val="1"/>
        </w:rPr>
        <w:t xml:space="preserve"> </w:t>
      </w:r>
      <w:r>
        <w:t>volumen</w:t>
      </w:r>
    </w:p>
    <w:sectPr w:rsidR="00762DFB">
      <w:headerReference w:type="default" r:id="rId7"/>
      <w:type w:val="continuous"/>
      <w:pgSz w:w="11910" w:h="16840"/>
      <w:pgMar w:top="1380" w:right="168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CDB" w:rsidRDefault="009A3CDB" w:rsidP="00D30B29">
      <w:r>
        <w:separator/>
      </w:r>
    </w:p>
  </w:endnote>
  <w:endnote w:type="continuationSeparator" w:id="0">
    <w:p w:rsidR="009A3CDB" w:rsidRDefault="009A3CDB" w:rsidP="00D30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CDB" w:rsidRDefault="009A3CDB" w:rsidP="00D30B29">
      <w:r>
        <w:separator/>
      </w:r>
    </w:p>
  </w:footnote>
  <w:footnote w:type="continuationSeparator" w:id="0">
    <w:p w:rsidR="009A3CDB" w:rsidRDefault="009A3CDB" w:rsidP="00D30B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B29" w:rsidRPr="00D30B29" w:rsidRDefault="00D30B29" w:rsidP="00D30B29">
    <w:pPr>
      <w:pStyle w:val="Encabezado"/>
      <w:jc w:val="right"/>
      <w:rPr>
        <w:b/>
        <w:u w:val="single"/>
      </w:rPr>
    </w:pPr>
    <w:r>
      <w:rPr>
        <w:b/>
        <w:u w:val="single"/>
      </w:rPr>
      <w:t xml:space="preserve">Juan María Sánchez </w:t>
    </w:r>
    <w:proofErr w:type="spellStart"/>
    <w:r>
      <w:rPr>
        <w:b/>
        <w:u w:val="single"/>
      </w:rPr>
      <w:t>Sánchez</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A4DE8"/>
    <w:multiLevelType w:val="hybridMultilevel"/>
    <w:tmpl w:val="14C428BE"/>
    <w:lvl w:ilvl="0" w:tplc="4C0E35BA">
      <w:numFmt w:val="bullet"/>
      <w:lvlText w:val=""/>
      <w:lvlJc w:val="left"/>
      <w:pPr>
        <w:ind w:left="822" w:hanging="360"/>
      </w:pPr>
      <w:rPr>
        <w:rFonts w:ascii="Symbol" w:eastAsia="Symbol" w:hAnsi="Symbol" w:cs="Symbol" w:hint="default"/>
        <w:w w:val="100"/>
        <w:sz w:val="22"/>
        <w:szCs w:val="22"/>
        <w:lang w:val="es-ES" w:eastAsia="es-ES" w:bidi="es-ES"/>
      </w:rPr>
    </w:lvl>
    <w:lvl w:ilvl="1" w:tplc="73061D1A">
      <w:numFmt w:val="bullet"/>
      <w:lvlText w:val="•"/>
      <w:lvlJc w:val="left"/>
      <w:pPr>
        <w:ind w:left="1600" w:hanging="360"/>
      </w:pPr>
      <w:rPr>
        <w:rFonts w:hint="default"/>
        <w:lang w:val="es-ES" w:eastAsia="es-ES" w:bidi="es-ES"/>
      </w:rPr>
    </w:lvl>
    <w:lvl w:ilvl="2" w:tplc="E1ECBB86">
      <w:numFmt w:val="bullet"/>
      <w:lvlText w:val="•"/>
      <w:lvlJc w:val="left"/>
      <w:pPr>
        <w:ind w:left="2381" w:hanging="360"/>
      </w:pPr>
      <w:rPr>
        <w:rFonts w:hint="default"/>
        <w:lang w:val="es-ES" w:eastAsia="es-ES" w:bidi="es-ES"/>
      </w:rPr>
    </w:lvl>
    <w:lvl w:ilvl="3" w:tplc="B9C8DA04">
      <w:numFmt w:val="bullet"/>
      <w:lvlText w:val="•"/>
      <w:lvlJc w:val="left"/>
      <w:pPr>
        <w:ind w:left="3161" w:hanging="360"/>
      </w:pPr>
      <w:rPr>
        <w:rFonts w:hint="default"/>
        <w:lang w:val="es-ES" w:eastAsia="es-ES" w:bidi="es-ES"/>
      </w:rPr>
    </w:lvl>
    <w:lvl w:ilvl="4" w:tplc="87707032">
      <w:numFmt w:val="bullet"/>
      <w:lvlText w:val="•"/>
      <w:lvlJc w:val="left"/>
      <w:pPr>
        <w:ind w:left="3942" w:hanging="360"/>
      </w:pPr>
      <w:rPr>
        <w:rFonts w:hint="default"/>
        <w:lang w:val="es-ES" w:eastAsia="es-ES" w:bidi="es-ES"/>
      </w:rPr>
    </w:lvl>
    <w:lvl w:ilvl="5" w:tplc="BE9CE83E">
      <w:numFmt w:val="bullet"/>
      <w:lvlText w:val="•"/>
      <w:lvlJc w:val="left"/>
      <w:pPr>
        <w:ind w:left="4723" w:hanging="360"/>
      </w:pPr>
      <w:rPr>
        <w:rFonts w:hint="default"/>
        <w:lang w:val="es-ES" w:eastAsia="es-ES" w:bidi="es-ES"/>
      </w:rPr>
    </w:lvl>
    <w:lvl w:ilvl="6" w:tplc="58DEAC88">
      <w:numFmt w:val="bullet"/>
      <w:lvlText w:val="•"/>
      <w:lvlJc w:val="left"/>
      <w:pPr>
        <w:ind w:left="5503" w:hanging="360"/>
      </w:pPr>
      <w:rPr>
        <w:rFonts w:hint="default"/>
        <w:lang w:val="es-ES" w:eastAsia="es-ES" w:bidi="es-ES"/>
      </w:rPr>
    </w:lvl>
    <w:lvl w:ilvl="7" w:tplc="7DEAEA3C">
      <w:numFmt w:val="bullet"/>
      <w:lvlText w:val="•"/>
      <w:lvlJc w:val="left"/>
      <w:pPr>
        <w:ind w:left="6284" w:hanging="360"/>
      </w:pPr>
      <w:rPr>
        <w:rFonts w:hint="default"/>
        <w:lang w:val="es-ES" w:eastAsia="es-ES" w:bidi="es-ES"/>
      </w:rPr>
    </w:lvl>
    <w:lvl w:ilvl="8" w:tplc="C5A8785E">
      <w:numFmt w:val="bullet"/>
      <w:lvlText w:val="•"/>
      <w:lvlJc w:val="left"/>
      <w:pPr>
        <w:ind w:left="7065" w:hanging="360"/>
      </w:pPr>
      <w:rPr>
        <w:rFonts w:hint="default"/>
        <w:lang w:val="es-ES" w:eastAsia="es-ES" w:bidi="es-E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762DFB"/>
    <w:rsid w:val="007452E5"/>
    <w:rsid w:val="00762DFB"/>
    <w:rsid w:val="008C28F7"/>
    <w:rsid w:val="009A3CDB"/>
    <w:rsid w:val="00D30B29"/>
    <w:rsid w:val="00E413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9CA8"/>
  <w15:docId w15:val="{3667CA57-AD04-4FF5-9A8D-460353E01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41"/>
      <w:ind w:left="822" w:hanging="361"/>
    </w:pPr>
  </w:style>
  <w:style w:type="paragraph" w:styleId="Prrafodelista">
    <w:name w:val="List Paragraph"/>
    <w:basedOn w:val="Normal"/>
    <w:uiPriority w:val="1"/>
    <w:qFormat/>
    <w:pPr>
      <w:spacing w:before="41"/>
      <w:ind w:left="822"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D30B29"/>
    <w:pPr>
      <w:tabs>
        <w:tab w:val="center" w:pos="4252"/>
        <w:tab w:val="right" w:pos="8504"/>
      </w:tabs>
    </w:pPr>
  </w:style>
  <w:style w:type="character" w:customStyle="1" w:styleId="EncabezadoCar">
    <w:name w:val="Encabezado Car"/>
    <w:basedOn w:val="Fuentedeprrafopredeter"/>
    <w:link w:val="Encabezado"/>
    <w:uiPriority w:val="99"/>
    <w:rsid w:val="00D30B29"/>
    <w:rPr>
      <w:rFonts w:ascii="Calibri" w:eastAsia="Calibri" w:hAnsi="Calibri" w:cs="Calibri"/>
      <w:lang w:val="es-ES" w:eastAsia="es-ES" w:bidi="es-ES"/>
    </w:rPr>
  </w:style>
  <w:style w:type="paragraph" w:styleId="Piedepgina">
    <w:name w:val="footer"/>
    <w:basedOn w:val="Normal"/>
    <w:link w:val="PiedepginaCar"/>
    <w:uiPriority w:val="99"/>
    <w:unhideWhenUsed/>
    <w:rsid w:val="00D30B29"/>
    <w:pPr>
      <w:tabs>
        <w:tab w:val="center" w:pos="4252"/>
        <w:tab w:val="right" w:pos="8504"/>
      </w:tabs>
    </w:pPr>
  </w:style>
  <w:style w:type="character" w:customStyle="1" w:styleId="PiedepginaCar">
    <w:name w:val="Pie de página Car"/>
    <w:basedOn w:val="Fuentedeprrafopredeter"/>
    <w:link w:val="Piedepgina"/>
    <w:uiPriority w:val="99"/>
    <w:rsid w:val="00D30B29"/>
    <w:rPr>
      <w:rFonts w:ascii="Calibri" w:eastAsia="Calibri" w:hAnsi="Calibri" w:cs="Calibri"/>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304</Words>
  <Characters>1675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baldo</dc:creator>
  <cp:lastModifiedBy>usuario</cp:lastModifiedBy>
  <cp:revision>6</cp:revision>
  <dcterms:created xsi:type="dcterms:W3CDTF">2020-03-13T07:49:00Z</dcterms:created>
  <dcterms:modified xsi:type="dcterms:W3CDTF">2020-03-13T08:04:00Z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2014-02-25T00:00:00Z</vt:filetime>
  </property>
  <property fmtid="{D5CDD505-2E9C-101B-9397-08002B2CF9AE}" pid="3" name="Creator">
    <vt:lpwstr>Microsoft® Office Word 2007</vt:lpwstr>
  </property>
  <property fmtid="{D5CDD505-2E9C-101B-9397-08002B2CF9AE}" pid="4" name="LastSaved">
    <vt:filetime>2020-03-13T00:00:00Z</vt:filetime>
  </property>
</Properties>
</file>