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75193" w14:textId="77777777" w:rsidR="00654F50" w:rsidRDefault="00654F50" w:rsidP="00654F50">
      <w:pPr>
        <w:pStyle w:val="Ttulo"/>
      </w:pPr>
      <w:r>
        <w:rPr>
          <w:color w:val="0000FF"/>
        </w:rPr>
        <w:t>TRABAJO 1</w:t>
      </w:r>
    </w:p>
    <w:p w14:paraId="6B514014" w14:textId="77777777" w:rsidR="00654F50" w:rsidRDefault="00654F50" w:rsidP="00654F50">
      <w:pPr>
        <w:pStyle w:val="Textoindependiente"/>
        <w:spacing w:before="192"/>
        <w:ind w:left="102" w:firstLine="0"/>
      </w:pPr>
      <w:r>
        <w:rPr>
          <w:color w:val="0000FF"/>
          <w:sz w:val="32"/>
        </w:rPr>
        <w:t xml:space="preserve">OBJETIVO: </w:t>
      </w:r>
      <w:r>
        <w:t>Conocer, clasificar los diferentes Shell de Linux y sus características</w:t>
      </w:r>
    </w:p>
    <w:p w14:paraId="27142AA4" w14:textId="77777777" w:rsidR="00654F50" w:rsidRDefault="00654F50" w:rsidP="00654F50">
      <w:pPr>
        <w:pStyle w:val="Prrafodelista"/>
        <w:numPr>
          <w:ilvl w:val="0"/>
          <w:numId w:val="1"/>
        </w:numPr>
        <w:tabs>
          <w:tab w:val="left" w:pos="1167"/>
          <w:tab w:val="left" w:pos="1168"/>
        </w:tabs>
        <w:spacing w:before="190"/>
        <w:ind w:hanging="361"/>
      </w:pPr>
      <w:r>
        <w:t>Evolución</w:t>
      </w:r>
    </w:p>
    <w:p w14:paraId="4BB4944B" w14:textId="77777777" w:rsidR="00654F50" w:rsidRDefault="00654F50" w:rsidP="00654F50">
      <w:pPr>
        <w:pStyle w:val="Prrafodelista"/>
        <w:numPr>
          <w:ilvl w:val="0"/>
          <w:numId w:val="1"/>
        </w:numPr>
        <w:tabs>
          <w:tab w:val="left" w:pos="1167"/>
          <w:tab w:val="left" w:pos="1168"/>
        </w:tabs>
        <w:ind w:hanging="361"/>
      </w:pPr>
      <w:r>
        <w:t>Clasificación de los diferentes Shell por</w:t>
      </w:r>
      <w:r>
        <w:rPr>
          <w:spacing w:val="-3"/>
        </w:rPr>
        <w:t xml:space="preserve"> </w:t>
      </w:r>
      <w:r>
        <w:t>categorías</w:t>
      </w:r>
    </w:p>
    <w:p w14:paraId="69A9DC5B" w14:textId="77777777" w:rsidR="00654F50" w:rsidRDefault="00654F50" w:rsidP="00654F50">
      <w:pPr>
        <w:pStyle w:val="Prrafodelista"/>
        <w:numPr>
          <w:ilvl w:val="0"/>
          <w:numId w:val="1"/>
        </w:numPr>
        <w:tabs>
          <w:tab w:val="left" w:pos="1167"/>
          <w:tab w:val="left" w:pos="1168"/>
        </w:tabs>
        <w:spacing w:before="21"/>
        <w:ind w:hanging="361"/>
      </w:pPr>
      <w:r>
        <w:t>Características</w:t>
      </w:r>
    </w:p>
    <w:p w14:paraId="34778A77" w14:textId="77777777" w:rsidR="00654F50" w:rsidRDefault="00654F50" w:rsidP="00654F50">
      <w:pPr>
        <w:pStyle w:val="Prrafodelista"/>
        <w:numPr>
          <w:ilvl w:val="0"/>
          <w:numId w:val="1"/>
        </w:numPr>
        <w:tabs>
          <w:tab w:val="left" w:pos="1167"/>
          <w:tab w:val="left" w:pos="1168"/>
        </w:tabs>
        <w:spacing w:before="20"/>
        <w:ind w:hanging="361"/>
      </w:pPr>
      <w:r>
        <w:t>Diferencias</w:t>
      </w:r>
    </w:p>
    <w:p w14:paraId="6907D749" w14:textId="77777777" w:rsidR="00654F50" w:rsidRDefault="00654F50" w:rsidP="00654F50">
      <w:pPr>
        <w:pStyle w:val="Prrafodelista"/>
        <w:numPr>
          <w:ilvl w:val="0"/>
          <w:numId w:val="1"/>
        </w:numPr>
        <w:tabs>
          <w:tab w:val="left" w:pos="1167"/>
          <w:tab w:val="left" w:pos="1168"/>
        </w:tabs>
        <w:ind w:hanging="361"/>
      </w:pPr>
      <w:r>
        <w:t>Ficheros de configuración de cada</w:t>
      </w:r>
      <w:r>
        <w:rPr>
          <w:spacing w:val="-1"/>
        </w:rPr>
        <w:t xml:space="preserve"> </w:t>
      </w:r>
      <w:r>
        <w:t>Shell</w:t>
      </w:r>
    </w:p>
    <w:p w14:paraId="299452EF" w14:textId="77777777" w:rsidR="00654F50" w:rsidRDefault="00654F50" w:rsidP="00654F50">
      <w:pPr>
        <w:pStyle w:val="Prrafodelista"/>
        <w:numPr>
          <w:ilvl w:val="0"/>
          <w:numId w:val="1"/>
        </w:numPr>
        <w:tabs>
          <w:tab w:val="left" w:pos="1167"/>
          <w:tab w:val="left" w:pos="1168"/>
        </w:tabs>
        <w:spacing w:before="21"/>
        <w:ind w:hanging="361"/>
      </w:pPr>
      <w:r>
        <w:t>Referencias</w:t>
      </w:r>
      <w:r>
        <w:rPr>
          <w:spacing w:val="48"/>
        </w:rPr>
        <w:t xml:space="preserve"> </w:t>
      </w:r>
      <w:r>
        <w:t>Web</w:t>
      </w:r>
    </w:p>
    <w:p w14:paraId="34199489" w14:textId="288F4C86" w:rsidR="00934D00" w:rsidRDefault="00934D00"/>
    <w:p w14:paraId="1C777910" w14:textId="65D93A72" w:rsidR="00770B57" w:rsidRDefault="00770B57">
      <w:r>
        <w:t>Se denomina como Shell al intérprete de comandos, en Windows lo conocemos como DOS (ya que Microsoft únicamente utiliza este, habiéndolo estandarizado para todos sus SO), pero, las diversas distribuciones de Linux (Unix) pueden aplicar diferentes Shell</w:t>
      </w:r>
    </w:p>
    <w:p w14:paraId="1CDC9F69" w14:textId="77777777" w:rsidR="00631170" w:rsidRDefault="00631170"/>
    <w:p w14:paraId="4400236C" w14:textId="313C0FCA" w:rsidR="00631170" w:rsidRDefault="00631170" w:rsidP="00631170">
      <w:pPr>
        <w:pStyle w:val="Prrafodelista"/>
        <w:numPr>
          <w:ilvl w:val="0"/>
          <w:numId w:val="1"/>
        </w:numPr>
      </w:pPr>
      <w:r>
        <w:t>Evolución cronológica</w:t>
      </w:r>
      <w:r w:rsidR="00684101">
        <w:t xml:space="preserve"> y caract de cada </w:t>
      </w:r>
      <w:r w:rsidR="006A535A">
        <w:t>Shell:</w:t>
      </w:r>
    </w:p>
    <w:p w14:paraId="68367BAB" w14:textId="77777777" w:rsidR="006A535A" w:rsidRDefault="006A535A" w:rsidP="006A535A">
      <w:pPr>
        <w:pStyle w:val="Prrafodelista"/>
        <w:ind w:firstLine="0"/>
      </w:pPr>
    </w:p>
    <w:p w14:paraId="553F9AE6" w14:textId="6EE02756" w:rsidR="006A535A" w:rsidRPr="006A535A" w:rsidRDefault="006A535A" w:rsidP="006A535A">
      <w:pPr>
        <w:pStyle w:val="Prrafodelista"/>
        <w:ind w:firstLine="0"/>
        <w:rPr>
          <w:b/>
          <w:bCs/>
        </w:rPr>
      </w:pPr>
      <w:r>
        <w:rPr>
          <w:b/>
          <w:bCs/>
        </w:rPr>
        <w:t>ANTES DE 1977</w:t>
      </w:r>
    </w:p>
    <w:p w14:paraId="62424F02" w14:textId="37E40E4D" w:rsidR="006A535A" w:rsidRDefault="0027575F" w:rsidP="006A535A">
      <w:pPr>
        <w:pStyle w:val="Prrafodelista"/>
        <w:numPr>
          <w:ilvl w:val="0"/>
          <w:numId w:val="2"/>
        </w:numPr>
      </w:pPr>
      <w:r>
        <w:t>V6 shell: Desarrollado por Ken Thompson en 1971 (mientras trabajaba en los laboratorios Bell)</w:t>
      </w:r>
      <w:r w:rsidR="00684101">
        <w:t xml:space="preserve"> basado en Multics, se ejecutaba fuera del núcleo del SO</w:t>
      </w:r>
      <w:r w:rsidR="00777BFA">
        <w:t xml:space="preserve">, </w:t>
      </w:r>
      <w:r w:rsidR="00684101">
        <w:t xml:space="preserve">fue el primero en </w:t>
      </w:r>
      <w:r w:rsidR="00777BFA">
        <w:t xml:space="preserve">implementar la condición </w:t>
      </w:r>
      <w:r w:rsidR="00777BFA">
        <w:rPr>
          <w:b/>
          <w:bCs/>
        </w:rPr>
        <w:t>IF</w:t>
      </w:r>
      <w:r w:rsidR="00777BFA">
        <w:t xml:space="preserve"> (si se cumple x se ejecuta y), redirecciones (&gt;    &gt;&gt;), tuberías (| ^) ejecutar comandos secuenciales mediante ; y &amp;. Únicamente era capaz de ejecutar comandos para que el usuario apreciara los resultados.</w:t>
      </w:r>
    </w:p>
    <w:p w14:paraId="4305619C" w14:textId="77777777" w:rsidR="006A535A" w:rsidRDefault="006A535A" w:rsidP="006A535A">
      <w:pPr>
        <w:pStyle w:val="Prrafodelista"/>
        <w:ind w:left="1527" w:firstLine="0"/>
      </w:pPr>
    </w:p>
    <w:p w14:paraId="686578F4" w14:textId="77777777" w:rsidR="00A21692" w:rsidRDefault="006A535A" w:rsidP="00A21692">
      <w:pPr>
        <w:ind w:left="1167"/>
        <w:rPr>
          <w:b/>
          <w:bCs/>
        </w:rPr>
      </w:pPr>
      <w:r>
        <w:rPr>
          <w:b/>
          <w:bCs/>
        </w:rPr>
        <w:t>DESPUÉS DE 1977</w:t>
      </w:r>
      <w:r w:rsidR="00A21692">
        <w:rPr>
          <w:b/>
          <w:bCs/>
        </w:rPr>
        <w:t xml:space="preserve"> (“Shells modernos”)</w:t>
      </w:r>
    </w:p>
    <w:p w14:paraId="18688C30" w14:textId="77777777" w:rsidR="00FE51E9" w:rsidRPr="00FE51E9" w:rsidRDefault="00A21692" w:rsidP="00A21692">
      <w:pPr>
        <w:pStyle w:val="Prrafodelista"/>
        <w:numPr>
          <w:ilvl w:val="0"/>
          <w:numId w:val="2"/>
        </w:numPr>
        <w:rPr>
          <w:b/>
          <w:bCs/>
        </w:rPr>
      </w:pPr>
      <w:r>
        <w:t>Bourne Shell (V7 Unix): Actualmente se utiliza en gran variedad de ocasiones como el Shell principal del usuario root</w:t>
      </w:r>
      <w:r w:rsidR="00FE51E9">
        <w:t xml:space="preserve"> en los sistemas Unix actuales.</w:t>
      </w:r>
    </w:p>
    <w:p w14:paraId="0E44E8CB" w14:textId="77777777" w:rsidR="00FE51E9" w:rsidRPr="00FE51E9" w:rsidRDefault="00FE51E9" w:rsidP="00FE51E9">
      <w:pPr>
        <w:pStyle w:val="Prrafodelista"/>
        <w:numPr>
          <w:ilvl w:val="1"/>
          <w:numId w:val="2"/>
        </w:numPr>
        <w:rPr>
          <w:b/>
          <w:bCs/>
        </w:rPr>
      </w:pPr>
      <w:r>
        <w:t>Es utilizado tanto como para ser un Shell interactivo (ejecutar comandos y que el resutlado se vea reflejado en la pantalla) y para scripting.</w:t>
      </w:r>
    </w:p>
    <w:p w14:paraId="1FCF12AF" w14:textId="77777777" w:rsidR="00FE51E9" w:rsidRPr="00FE51E9" w:rsidRDefault="00FE51E9" w:rsidP="00FE51E9">
      <w:pPr>
        <w:pStyle w:val="Prrafodelista"/>
        <w:numPr>
          <w:ilvl w:val="1"/>
          <w:numId w:val="2"/>
        </w:numPr>
        <w:rPr>
          <w:b/>
          <w:bCs/>
        </w:rPr>
      </w:pPr>
      <w:r>
        <w:t>Implementó los flujos de control, bucles y el uso de variables (en scripting)</w:t>
      </w:r>
    </w:p>
    <w:p w14:paraId="2691D8EA" w14:textId="21DF2E72" w:rsidR="00964A8A" w:rsidRPr="00964A8A" w:rsidRDefault="00FE51E9" w:rsidP="00FE51E9">
      <w:pPr>
        <w:pStyle w:val="Prrafodelista"/>
        <w:numPr>
          <w:ilvl w:val="1"/>
          <w:numId w:val="2"/>
        </w:numPr>
        <w:rPr>
          <w:b/>
          <w:bCs/>
        </w:rPr>
      </w:pPr>
      <w:r>
        <w:t>Fue un</w:t>
      </w:r>
      <w:r w:rsidR="00964A8A">
        <w:t xml:space="preserve"> gran avance para facilitar la comunicación con el SO</w:t>
      </w:r>
    </w:p>
    <w:p w14:paraId="0A058C75" w14:textId="77777777" w:rsidR="00964A8A" w:rsidRPr="00964A8A" w:rsidRDefault="00964A8A" w:rsidP="00964A8A">
      <w:pPr>
        <w:pStyle w:val="Prrafodelista"/>
        <w:ind w:left="2247" w:firstLine="0"/>
        <w:rPr>
          <w:b/>
          <w:bCs/>
        </w:rPr>
      </w:pPr>
    </w:p>
    <w:p w14:paraId="2C530AA1" w14:textId="28FAFFB7" w:rsidR="00964A8A" w:rsidRPr="00D941CF" w:rsidRDefault="00964A8A" w:rsidP="00964A8A">
      <w:pPr>
        <w:pStyle w:val="Prrafodelista"/>
        <w:numPr>
          <w:ilvl w:val="0"/>
          <w:numId w:val="2"/>
        </w:numPr>
        <w:rPr>
          <w:b/>
          <w:bCs/>
        </w:rPr>
      </w:pPr>
      <w:r>
        <w:t>Cshell: Desarrollado para los sistemas Unix BSD</w:t>
      </w:r>
      <w:r w:rsidR="00D27A0E">
        <w:t xml:space="preserve"> por Bill Joy</w:t>
      </w:r>
      <w:r>
        <w:t xml:space="preserve"> (1978)</w:t>
      </w:r>
    </w:p>
    <w:p w14:paraId="77080017" w14:textId="506A69C7" w:rsidR="00D941CF" w:rsidRPr="00D941CF" w:rsidRDefault="00D941CF" w:rsidP="00D941CF">
      <w:pPr>
        <w:pStyle w:val="Prrafodelista"/>
        <w:numPr>
          <w:ilvl w:val="1"/>
          <w:numId w:val="2"/>
        </w:numPr>
        <w:rPr>
          <w:b/>
          <w:bCs/>
        </w:rPr>
      </w:pPr>
      <w:r>
        <w:t>Se creó para poder crear un lenguaje script similar al lenguaje C.</w:t>
      </w:r>
    </w:p>
    <w:p w14:paraId="1D68D69B" w14:textId="631E5D75" w:rsidR="00D941CF" w:rsidRPr="00964A8A" w:rsidRDefault="00D941CF" w:rsidP="00D941CF">
      <w:pPr>
        <w:pStyle w:val="Prrafodelista"/>
        <w:numPr>
          <w:ilvl w:val="1"/>
          <w:numId w:val="2"/>
        </w:numPr>
        <w:rPr>
          <w:b/>
          <w:bCs/>
        </w:rPr>
      </w:pPr>
      <w:r>
        <w:t>Fue el primero en implementar el “historial de comandos”, mediante el comando “history” o utilizando las flechas de de arriba y abajo (conservándose incluso a día de hoy).</w:t>
      </w:r>
    </w:p>
    <w:p w14:paraId="6134F7B9" w14:textId="5FC4ACAD" w:rsidR="00D27A0E" w:rsidRDefault="00964A8A" w:rsidP="000B3173">
      <w:pPr>
        <w:pStyle w:val="Prrafodelista"/>
        <w:numPr>
          <w:ilvl w:val="1"/>
          <w:numId w:val="2"/>
        </w:numPr>
      </w:pPr>
      <w:r>
        <w:t>5 años más tarde se implementó Tenex</w:t>
      </w:r>
      <w:r w:rsidR="00D27A0E">
        <w:t xml:space="preserve"> a Cshell</w:t>
      </w:r>
      <w:r w:rsidR="000B3173">
        <w:t>, el cual facilitaba la edición de la línea de comandos</w:t>
      </w:r>
      <w:r w:rsidR="00D941CF">
        <w:t xml:space="preserve">, para acabar convirtiéndose en </w:t>
      </w:r>
      <w:r w:rsidR="00D941CF">
        <w:rPr>
          <w:b/>
          <w:bCs/>
        </w:rPr>
        <w:t>tcsh</w:t>
      </w:r>
      <w:r w:rsidR="00D27A0E">
        <w:rPr>
          <w:b/>
          <w:bCs/>
        </w:rPr>
        <w:t xml:space="preserve">, </w:t>
      </w:r>
      <w:r w:rsidR="00D27A0E">
        <w:t>desarrollado  por Ken Greer</w:t>
      </w:r>
    </w:p>
    <w:p w14:paraId="17215CC4" w14:textId="77777777" w:rsidR="00D27A0E" w:rsidRDefault="00D27A0E">
      <w:pPr>
        <w:rPr>
          <w:rFonts w:ascii="Calibri" w:eastAsia="Calibri" w:hAnsi="Calibri" w:cs="Calibri"/>
        </w:rPr>
      </w:pPr>
      <w:r>
        <w:br w:type="page"/>
      </w:r>
    </w:p>
    <w:p w14:paraId="6AE49F6B" w14:textId="11C8C22B" w:rsidR="000B3173" w:rsidRPr="00D50092" w:rsidRDefault="00D27A0E" w:rsidP="00D27A0E">
      <w:pPr>
        <w:pStyle w:val="Prrafodelista"/>
        <w:numPr>
          <w:ilvl w:val="0"/>
          <w:numId w:val="2"/>
        </w:numPr>
        <w:rPr>
          <w:b/>
          <w:bCs/>
          <w:lang w:val="en-US"/>
        </w:rPr>
      </w:pPr>
      <w:r w:rsidRPr="00D50092">
        <w:rPr>
          <w:lang w:val="en-US"/>
        </w:rPr>
        <w:lastRenderedPageBreak/>
        <w:t>Korn Shell</w:t>
      </w:r>
      <w:r w:rsidR="00D50092" w:rsidRPr="00D50092">
        <w:rPr>
          <w:lang w:val="en-US"/>
        </w:rPr>
        <w:t xml:space="preserve"> (ksh): Diseñado por David </w:t>
      </w:r>
      <w:r w:rsidR="00D50092">
        <w:rPr>
          <w:lang w:val="en-US"/>
        </w:rPr>
        <w:t>Korn (198</w:t>
      </w:r>
      <w:r w:rsidR="004D058E">
        <w:rPr>
          <w:lang w:val="en-US"/>
        </w:rPr>
        <w:t>3</w:t>
      </w:r>
      <w:r w:rsidR="00D50092">
        <w:rPr>
          <w:lang w:val="en-US"/>
        </w:rPr>
        <w:t>).</w:t>
      </w:r>
    </w:p>
    <w:p w14:paraId="0B6A8D6A" w14:textId="4FE5E74B" w:rsidR="00D50092" w:rsidRPr="004F4009" w:rsidRDefault="004D058E" w:rsidP="00D50092">
      <w:pPr>
        <w:pStyle w:val="Prrafodelista"/>
        <w:numPr>
          <w:ilvl w:val="1"/>
          <w:numId w:val="2"/>
        </w:numPr>
        <w:rPr>
          <w:b/>
          <w:bCs/>
        </w:rPr>
      </w:pPr>
      <w:r w:rsidRPr="004D058E">
        <w:t>Introducido al mi</w:t>
      </w:r>
      <w:r w:rsidR="00D873DA">
        <w:t>sm</w:t>
      </w:r>
      <w:r w:rsidRPr="004D058E">
        <w:t>o tiempo q</w:t>
      </w:r>
      <w:r>
        <w:t>ue tcsh, poseía una “retrocompatibilidad” con el Shell Bourne (pudiendo realizar las mismas funciones/comandos que se realizaban en este</w:t>
      </w:r>
      <w:r w:rsidR="000416FF">
        <w:t>, cumplimentándose con las nuevas funciones de este shell</w:t>
      </w:r>
      <w:r>
        <w:t>)</w:t>
      </w:r>
      <w:r w:rsidR="000416FF">
        <w:t>.</w:t>
      </w:r>
    </w:p>
    <w:p w14:paraId="41E717AA" w14:textId="1FFBF2BA" w:rsidR="004F4009" w:rsidRPr="00D873DA" w:rsidRDefault="004F4009" w:rsidP="00D50092">
      <w:pPr>
        <w:pStyle w:val="Prrafodelista"/>
        <w:numPr>
          <w:ilvl w:val="1"/>
          <w:numId w:val="2"/>
        </w:numPr>
        <w:rPr>
          <w:b/>
          <w:bCs/>
        </w:rPr>
      </w:pPr>
      <w:r>
        <w:t>Añadía funcionalidades de csh.</w:t>
      </w:r>
    </w:p>
    <w:p w14:paraId="7C282B4E" w14:textId="2E3B02F3" w:rsidR="00D873DA" w:rsidRPr="004F4009" w:rsidRDefault="00D873DA" w:rsidP="00D50092">
      <w:pPr>
        <w:pStyle w:val="Prrafodelista"/>
        <w:numPr>
          <w:ilvl w:val="1"/>
          <w:numId w:val="2"/>
        </w:numPr>
        <w:rPr>
          <w:b/>
          <w:bCs/>
        </w:rPr>
      </w:pPr>
      <w:r>
        <w:t>Inicialmente se publicó como software privativo</w:t>
      </w:r>
      <w:r w:rsidR="004F4009">
        <w:t>.</w:t>
      </w:r>
    </w:p>
    <w:p w14:paraId="0D6547B4" w14:textId="49293B73" w:rsidR="004F4009" w:rsidRPr="004F4009" w:rsidRDefault="004F4009" w:rsidP="004F4009">
      <w:pPr>
        <w:pStyle w:val="Prrafodelista"/>
        <w:numPr>
          <w:ilvl w:val="1"/>
          <w:numId w:val="2"/>
        </w:numPr>
        <w:rPr>
          <w:b/>
          <w:bCs/>
        </w:rPr>
      </w:pPr>
      <w:r>
        <w:t>Incluyó funcionalidades de script que han sido adoptadas por lenguajes complejos como Python (operaciones en coma flotante).</w:t>
      </w:r>
    </w:p>
    <w:p w14:paraId="4DDA860A" w14:textId="3C233389" w:rsidR="004F4009" w:rsidRPr="004F4009" w:rsidRDefault="004F4009" w:rsidP="004F4009">
      <w:pPr>
        <w:pStyle w:val="Prrafodelista"/>
        <w:numPr>
          <w:ilvl w:val="1"/>
          <w:numId w:val="2"/>
        </w:numPr>
        <w:rPr>
          <w:b/>
          <w:bCs/>
        </w:rPr>
      </w:pPr>
      <w:r>
        <w:t>Incluido en varios SO (entre ellos sistemas de IBM).</w:t>
      </w:r>
    </w:p>
    <w:p w14:paraId="2D7CEE9B" w14:textId="0ACEC5F2" w:rsidR="004F4009" w:rsidRPr="004F4009" w:rsidRDefault="004F4009" w:rsidP="004F4009">
      <w:pPr>
        <w:pStyle w:val="Prrafodelista"/>
        <w:numPr>
          <w:ilvl w:val="0"/>
          <w:numId w:val="2"/>
        </w:numPr>
        <w:rPr>
          <w:b/>
          <w:bCs/>
        </w:rPr>
      </w:pPr>
      <w:r>
        <w:t>Bash:</w:t>
      </w:r>
    </w:p>
    <w:p w14:paraId="59A4079F" w14:textId="608B75D9" w:rsidR="00631170" w:rsidRPr="004D058E" w:rsidRDefault="00631170" w:rsidP="000B3173">
      <w:pPr>
        <w:pStyle w:val="Prrafodelista"/>
        <w:numPr>
          <w:ilvl w:val="1"/>
          <w:numId w:val="2"/>
        </w:numPr>
        <w:rPr>
          <w:b/>
          <w:bCs/>
        </w:rPr>
      </w:pPr>
      <w:r w:rsidRPr="004D058E">
        <w:br w:type="page"/>
      </w:r>
    </w:p>
    <w:p w14:paraId="6FC48D8E" w14:textId="77777777" w:rsidR="00770B57" w:rsidRPr="004D058E" w:rsidRDefault="00770B57"/>
    <w:p w14:paraId="5401D871" w14:textId="501C5DF0" w:rsidR="00770B57" w:rsidRDefault="00770B57">
      <w:r>
        <w:t>Referencias Web:</w:t>
      </w:r>
    </w:p>
    <w:p w14:paraId="6B4C918F" w14:textId="7F8EAD12" w:rsidR="00770B57" w:rsidRDefault="00770B57">
      <w:hyperlink r:id="rId7" w:history="1">
        <w:r>
          <w:rPr>
            <w:rStyle w:val="Hipervnculo"/>
          </w:rPr>
          <w:t>https://www.muylinux.com/2011/12/29/evolucion-del-shell-en-linux/</w:t>
        </w:r>
      </w:hyperlink>
    </w:p>
    <w:p w14:paraId="1F927770" w14:textId="018017B5" w:rsidR="00770B57" w:rsidRDefault="00770B57">
      <w:hyperlink r:id="rId8" w:history="1">
        <w:r>
          <w:rPr>
            <w:rStyle w:val="Hipervnculo"/>
          </w:rPr>
          <w:t>https://developer.ibm.com/tutorials/l-linux-shells/</w:t>
        </w:r>
      </w:hyperlink>
    </w:p>
    <w:sectPr w:rsidR="00770B57" w:rsidSect="00654F50">
      <w:headerReference w:type="default" r:id="rId9"/>
      <w:pgSz w:w="11910" w:h="16840"/>
      <w:pgMar w:top="1380" w:right="168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B909D" w14:textId="77777777" w:rsidR="005572F6" w:rsidRDefault="005572F6" w:rsidP="00684452">
      <w:pPr>
        <w:spacing w:after="0" w:line="240" w:lineRule="auto"/>
      </w:pPr>
      <w:r>
        <w:separator/>
      </w:r>
    </w:p>
  </w:endnote>
  <w:endnote w:type="continuationSeparator" w:id="0">
    <w:p w14:paraId="760E1A07" w14:textId="77777777" w:rsidR="005572F6" w:rsidRDefault="005572F6" w:rsidP="00684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F0110" w14:textId="77777777" w:rsidR="005572F6" w:rsidRDefault="005572F6" w:rsidP="00684452">
      <w:pPr>
        <w:spacing w:after="0" w:line="240" w:lineRule="auto"/>
      </w:pPr>
      <w:r>
        <w:separator/>
      </w:r>
    </w:p>
  </w:footnote>
  <w:footnote w:type="continuationSeparator" w:id="0">
    <w:p w14:paraId="0B8BCFFC" w14:textId="77777777" w:rsidR="005572F6" w:rsidRDefault="005572F6" w:rsidP="00684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DDCC4" w14:textId="2FB280F0" w:rsidR="00684452" w:rsidRPr="00684452" w:rsidRDefault="00684452" w:rsidP="00684452">
    <w:pPr>
      <w:pStyle w:val="Encabezado"/>
      <w:jc w:val="right"/>
      <w:rPr>
        <w:b/>
        <w:bCs/>
        <w:u w:val="single"/>
      </w:rPr>
    </w:pPr>
    <w:r>
      <w:rPr>
        <w:b/>
        <w:bCs/>
        <w:u w:val="single"/>
      </w:rPr>
      <w:t>Juan María Sánchez Sánchez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331F57"/>
    <w:multiLevelType w:val="hybridMultilevel"/>
    <w:tmpl w:val="67BC2DC2"/>
    <w:lvl w:ilvl="0" w:tplc="0C0A0001">
      <w:start w:val="1"/>
      <w:numFmt w:val="bullet"/>
      <w:lvlText w:val=""/>
      <w:lvlJc w:val="left"/>
      <w:pPr>
        <w:ind w:left="1527" w:hanging="360"/>
      </w:pPr>
      <w:rPr>
        <w:rFonts w:ascii="Symbol" w:hAnsi="Symbol" w:hint="default"/>
      </w:rPr>
    </w:lvl>
    <w:lvl w:ilvl="1" w:tplc="0C0A0003">
      <w:start w:val="1"/>
      <w:numFmt w:val="bullet"/>
      <w:lvlText w:val="o"/>
      <w:lvlJc w:val="left"/>
      <w:pPr>
        <w:ind w:left="2247" w:hanging="360"/>
      </w:pPr>
      <w:rPr>
        <w:rFonts w:ascii="Courier New" w:hAnsi="Courier New" w:cs="Courier New" w:hint="default"/>
      </w:rPr>
    </w:lvl>
    <w:lvl w:ilvl="2" w:tplc="0C0A0005" w:tentative="1">
      <w:start w:val="1"/>
      <w:numFmt w:val="bullet"/>
      <w:lvlText w:val=""/>
      <w:lvlJc w:val="left"/>
      <w:pPr>
        <w:ind w:left="2967" w:hanging="360"/>
      </w:pPr>
      <w:rPr>
        <w:rFonts w:ascii="Wingdings" w:hAnsi="Wingdings" w:hint="default"/>
      </w:rPr>
    </w:lvl>
    <w:lvl w:ilvl="3" w:tplc="0C0A0001" w:tentative="1">
      <w:start w:val="1"/>
      <w:numFmt w:val="bullet"/>
      <w:lvlText w:val=""/>
      <w:lvlJc w:val="left"/>
      <w:pPr>
        <w:ind w:left="3687" w:hanging="360"/>
      </w:pPr>
      <w:rPr>
        <w:rFonts w:ascii="Symbol" w:hAnsi="Symbol" w:hint="default"/>
      </w:rPr>
    </w:lvl>
    <w:lvl w:ilvl="4" w:tplc="0C0A0003" w:tentative="1">
      <w:start w:val="1"/>
      <w:numFmt w:val="bullet"/>
      <w:lvlText w:val="o"/>
      <w:lvlJc w:val="left"/>
      <w:pPr>
        <w:ind w:left="4407" w:hanging="360"/>
      </w:pPr>
      <w:rPr>
        <w:rFonts w:ascii="Courier New" w:hAnsi="Courier New" w:cs="Courier New" w:hint="default"/>
      </w:rPr>
    </w:lvl>
    <w:lvl w:ilvl="5" w:tplc="0C0A0005" w:tentative="1">
      <w:start w:val="1"/>
      <w:numFmt w:val="bullet"/>
      <w:lvlText w:val=""/>
      <w:lvlJc w:val="left"/>
      <w:pPr>
        <w:ind w:left="5127" w:hanging="360"/>
      </w:pPr>
      <w:rPr>
        <w:rFonts w:ascii="Wingdings" w:hAnsi="Wingdings" w:hint="default"/>
      </w:rPr>
    </w:lvl>
    <w:lvl w:ilvl="6" w:tplc="0C0A0001" w:tentative="1">
      <w:start w:val="1"/>
      <w:numFmt w:val="bullet"/>
      <w:lvlText w:val=""/>
      <w:lvlJc w:val="left"/>
      <w:pPr>
        <w:ind w:left="5847" w:hanging="360"/>
      </w:pPr>
      <w:rPr>
        <w:rFonts w:ascii="Symbol" w:hAnsi="Symbol" w:hint="default"/>
      </w:rPr>
    </w:lvl>
    <w:lvl w:ilvl="7" w:tplc="0C0A0003" w:tentative="1">
      <w:start w:val="1"/>
      <w:numFmt w:val="bullet"/>
      <w:lvlText w:val="o"/>
      <w:lvlJc w:val="left"/>
      <w:pPr>
        <w:ind w:left="6567" w:hanging="360"/>
      </w:pPr>
      <w:rPr>
        <w:rFonts w:ascii="Courier New" w:hAnsi="Courier New" w:cs="Courier New" w:hint="default"/>
      </w:rPr>
    </w:lvl>
    <w:lvl w:ilvl="8" w:tplc="0C0A0005" w:tentative="1">
      <w:start w:val="1"/>
      <w:numFmt w:val="bullet"/>
      <w:lvlText w:val=""/>
      <w:lvlJc w:val="left"/>
      <w:pPr>
        <w:ind w:left="7287" w:hanging="360"/>
      </w:pPr>
      <w:rPr>
        <w:rFonts w:ascii="Wingdings" w:hAnsi="Wingdings" w:hint="default"/>
      </w:rPr>
    </w:lvl>
  </w:abstractNum>
  <w:abstractNum w:abstractNumId="1" w15:restartNumberingAfterBreak="0">
    <w:nsid w:val="7F8F5A08"/>
    <w:multiLevelType w:val="hybridMultilevel"/>
    <w:tmpl w:val="ABD458B8"/>
    <w:lvl w:ilvl="0" w:tplc="87400218">
      <w:numFmt w:val="bullet"/>
      <w:lvlText w:val="-"/>
      <w:lvlJc w:val="left"/>
      <w:pPr>
        <w:ind w:left="1167" w:hanging="360"/>
      </w:pPr>
      <w:rPr>
        <w:rFonts w:ascii="Calibri" w:eastAsia="Calibri" w:hAnsi="Calibri" w:cs="Calibri" w:hint="default"/>
        <w:w w:val="100"/>
        <w:sz w:val="22"/>
        <w:szCs w:val="22"/>
        <w:lang w:val="es-ES" w:eastAsia="en-US" w:bidi="ar-SA"/>
      </w:rPr>
    </w:lvl>
    <w:lvl w:ilvl="1" w:tplc="9B2216E2">
      <w:numFmt w:val="bullet"/>
      <w:lvlText w:val="•"/>
      <w:lvlJc w:val="left"/>
      <w:pPr>
        <w:ind w:left="1906" w:hanging="360"/>
      </w:pPr>
      <w:rPr>
        <w:rFonts w:hint="default"/>
        <w:lang w:val="es-ES" w:eastAsia="en-US" w:bidi="ar-SA"/>
      </w:rPr>
    </w:lvl>
    <w:lvl w:ilvl="2" w:tplc="43EE5F5C">
      <w:numFmt w:val="bullet"/>
      <w:lvlText w:val="•"/>
      <w:lvlJc w:val="left"/>
      <w:pPr>
        <w:ind w:left="2653" w:hanging="360"/>
      </w:pPr>
      <w:rPr>
        <w:rFonts w:hint="default"/>
        <w:lang w:val="es-ES" w:eastAsia="en-US" w:bidi="ar-SA"/>
      </w:rPr>
    </w:lvl>
    <w:lvl w:ilvl="3" w:tplc="C63691A2">
      <w:numFmt w:val="bullet"/>
      <w:lvlText w:val="•"/>
      <w:lvlJc w:val="left"/>
      <w:pPr>
        <w:ind w:left="3399" w:hanging="360"/>
      </w:pPr>
      <w:rPr>
        <w:rFonts w:hint="default"/>
        <w:lang w:val="es-ES" w:eastAsia="en-US" w:bidi="ar-SA"/>
      </w:rPr>
    </w:lvl>
    <w:lvl w:ilvl="4" w:tplc="9F74B73A">
      <w:numFmt w:val="bullet"/>
      <w:lvlText w:val="•"/>
      <w:lvlJc w:val="left"/>
      <w:pPr>
        <w:ind w:left="4146" w:hanging="360"/>
      </w:pPr>
      <w:rPr>
        <w:rFonts w:hint="default"/>
        <w:lang w:val="es-ES" w:eastAsia="en-US" w:bidi="ar-SA"/>
      </w:rPr>
    </w:lvl>
    <w:lvl w:ilvl="5" w:tplc="BE265B38">
      <w:numFmt w:val="bullet"/>
      <w:lvlText w:val="•"/>
      <w:lvlJc w:val="left"/>
      <w:pPr>
        <w:ind w:left="4893" w:hanging="360"/>
      </w:pPr>
      <w:rPr>
        <w:rFonts w:hint="default"/>
        <w:lang w:val="es-ES" w:eastAsia="en-US" w:bidi="ar-SA"/>
      </w:rPr>
    </w:lvl>
    <w:lvl w:ilvl="6" w:tplc="C70CB2C0">
      <w:numFmt w:val="bullet"/>
      <w:lvlText w:val="•"/>
      <w:lvlJc w:val="left"/>
      <w:pPr>
        <w:ind w:left="5639" w:hanging="360"/>
      </w:pPr>
      <w:rPr>
        <w:rFonts w:hint="default"/>
        <w:lang w:val="es-ES" w:eastAsia="en-US" w:bidi="ar-SA"/>
      </w:rPr>
    </w:lvl>
    <w:lvl w:ilvl="7" w:tplc="256E46A0">
      <w:numFmt w:val="bullet"/>
      <w:lvlText w:val="•"/>
      <w:lvlJc w:val="left"/>
      <w:pPr>
        <w:ind w:left="6386" w:hanging="360"/>
      </w:pPr>
      <w:rPr>
        <w:rFonts w:hint="default"/>
        <w:lang w:val="es-ES" w:eastAsia="en-US" w:bidi="ar-SA"/>
      </w:rPr>
    </w:lvl>
    <w:lvl w:ilvl="8" w:tplc="F912EAAE">
      <w:numFmt w:val="bullet"/>
      <w:lvlText w:val="•"/>
      <w:lvlJc w:val="left"/>
      <w:pPr>
        <w:ind w:left="7133" w:hanging="36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54"/>
    <w:rsid w:val="000416FF"/>
    <w:rsid w:val="000B3173"/>
    <w:rsid w:val="002518C4"/>
    <w:rsid w:val="0027575F"/>
    <w:rsid w:val="004D058E"/>
    <w:rsid w:val="004F4009"/>
    <w:rsid w:val="005572F6"/>
    <w:rsid w:val="00631170"/>
    <w:rsid w:val="00631D54"/>
    <w:rsid w:val="00654F50"/>
    <w:rsid w:val="00684101"/>
    <w:rsid w:val="00684452"/>
    <w:rsid w:val="006A535A"/>
    <w:rsid w:val="00770B57"/>
    <w:rsid w:val="00777BFA"/>
    <w:rsid w:val="00934D00"/>
    <w:rsid w:val="00964A8A"/>
    <w:rsid w:val="00A21692"/>
    <w:rsid w:val="00D27A0E"/>
    <w:rsid w:val="00D50092"/>
    <w:rsid w:val="00D873DA"/>
    <w:rsid w:val="00D941CF"/>
    <w:rsid w:val="00FE51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C493"/>
  <w15:chartTrackingRefBased/>
  <w15:docId w15:val="{9C16CB3C-7A5B-4CA7-8922-11EC3F33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654F50"/>
    <w:pPr>
      <w:widowControl w:val="0"/>
      <w:autoSpaceDE w:val="0"/>
      <w:autoSpaceDN w:val="0"/>
      <w:spacing w:before="22" w:after="0" w:line="240" w:lineRule="auto"/>
      <w:ind w:left="1167" w:hanging="361"/>
    </w:pPr>
    <w:rPr>
      <w:rFonts w:ascii="Calibri" w:eastAsia="Calibri" w:hAnsi="Calibri" w:cs="Calibri"/>
    </w:rPr>
  </w:style>
  <w:style w:type="character" w:customStyle="1" w:styleId="TextoindependienteCar">
    <w:name w:val="Texto independiente Car"/>
    <w:basedOn w:val="Fuentedeprrafopredeter"/>
    <w:link w:val="Textoindependiente"/>
    <w:uiPriority w:val="1"/>
    <w:rsid w:val="00654F50"/>
    <w:rPr>
      <w:rFonts w:ascii="Calibri" w:eastAsia="Calibri" w:hAnsi="Calibri" w:cs="Calibri"/>
    </w:rPr>
  </w:style>
  <w:style w:type="paragraph" w:styleId="Ttulo">
    <w:name w:val="Title"/>
    <w:basedOn w:val="Normal"/>
    <w:link w:val="TtuloCar"/>
    <w:uiPriority w:val="10"/>
    <w:qFormat/>
    <w:rsid w:val="00654F50"/>
    <w:pPr>
      <w:widowControl w:val="0"/>
      <w:autoSpaceDE w:val="0"/>
      <w:autoSpaceDN w:val="0"/>
      <w:spacing w:before="18" w:after="0" w:line="240" w:lineRule="auto"/>
      <w:ind w:left="102"/>
    </w:pPr>
    <w:rPr>
      <w:rFonts w:ascii="Calibri" w:eastAsia="Calibri" w:hAnsi="Calibri" w:cs="Calibri"/>
      <w:sz w:val="32"/>
      <w:szCs w:val="32"/>
    </w:rPr>
  </w:style>
  <w:style w:type="character" w:customStyle="1" w:styleId="TtuloCar">
    <w:name w:val="Título Car"/>
    <w:basedOn w:val="Fuentedeprrafopredeter"/>
    <w:link w:val="Ttulo"/>
    <w:uiPriority w:val="10"/>
    <w:rsid w:val="00654F50"/>
    <w:rPr>
      <w:rFonts w:ascii="Calibri" w:eastAsia="Calibri" w:hAnsi="Calibri" w:cs="Calibri"/>
      <w:sz w:val="32"/>
      <w:szCs w:val="32"/>
    </w:rPr>
  </w:style>
  <w:style w:type="paragraph" w:styleId="Prrafodelista">
    <w:name w:val="List Paragraph"/>
    <w:basedOn w:val="Normal"/>
    <w:uiPriority w:val="1"/>
    <w:qFormat/>
    <w:rsid w:val="00654F50"/>
    <w:pPr>
      <w:widowControl w:val="0"/>
      <w:autoSpaceDE w:val="0"/>
      <w:autoSpaceDN w:val="0"/>
      <w:spacing w:before="22" w:after="0" w:line="240" w:lineRule="auto"/>
      <w:ind w:left="1167" w:hanging="361"/>
    </w:pPr>
    <w:rPr>
      <w:rFonts w:ascii="Calibri" w:eastAsia="Calibri" w:hAnsi="Calibri" w:cs="Calibri"/>
    </w:rPr>
  </w:style>
  <w:style w:type="paragraph" w:styleId="Encabezado">
    <w:name w:val="header"/>
    <w:basedOn w:val="Normal"/>
    <w:link w:val="EncabezadoCar"/>
    <w:uiPriority w:val="99"/>
    <w:unhideWhenUsed/>
    <w:rsid w:val="006844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4452"/>
  </w:style>
  <w:style w:type="paragraph" w:styleId="Piedepgina">
    <w:name w:val="footer"/>
    <w:basedOn w:val="Normal"/>
    <w:link w:val="PiedepginaCar"/>
    <w:uiPriority w:val="99"/>
    <w:unhideWhenUsed/>
    <w:rsid w:val="006844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4452"/>
  </w:style>
  <w:style w:type="character" w:styleId="Hipervnculo">
    <w:name w:val="Hyperlink"/>
    <w:basedOn w:val="Fuentedeprrafopredeter"/>
    <w:uiPriority w:val="99"/>
    <w:semiHidden/>
    <w:unhideWhenUsed/>
    <w:rsid w:val="00770B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tutorials/l-linux-shells/" TargetMode="External"/><Relationship Id="rId3" Type="http://schemas.openxmlformats.org/officeDocument/2006/relationships/settings" Target="settings.xml"/><Relationship Id="rId7" Type="http://schemas.openxmlformats.org/officeDocument/2006/relationships/hyperlink" Target="https://www.muylinux.com/2011/12/29/evolucion-del-shell-en-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419</Words>
  <Characters>2309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 Sanchez</dc:creator>
  <cp:keywords/>
  <dc:description/>
  <cp:lastModifiedBy>Juan Mari Sanchez</cp:lastModifiedBy>
  <cp:revision>10</cp:revision>
  <dcterms:created xsi:type="dcterms:W3CDTF">2020-05-13T11:47:00Z</dcterms:created>
  <dcterms:modified xsi:type="dcterms:W3CDTF">2020-05-13T16:24:00Z</dcterms:modified>
</cp:coreProperties>
</file>