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aguanta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aguanta aguas de más de 40 °C". TEXTOS EXACTOS: TITULAR: "EL CACHORRITO DEL DESIERTO AGUANTA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del Gran Cañón de Huajiang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del Gran Cañón de Huajiang es el más alto". TEXTOS EXACTOS: TITULAR: "EL PUENTE DEL GRAN CAÑÓN DE HUAJIANG ES EL MÁS ALTO". GANCHO: "Unos 625 metros sobre el río, desde 2025.".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códigos postales propios.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códigos postales propios". TEXTOS EXACTOS: TITULAR: "EL PENTÁGONO TIENE CÓDIGOS POSTALES PROPIOS". GANCHO: "Y unos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700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700 kg". TEXTOS EXACTOS: TITULAR: "LA BOLA DE PAPEL DE ALUMINIO MÁS GRANDE PESA MÁS DE 700 KG". GANCHO: "La hicieron durante años.".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La Boqueria de Barcelona tiene registros desde 1217.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"La Boqueria de Barcelona tiene registros desde 1217". TEXTOS EXACTOS: TITULAR: "LA BOQUERIA DE BARCELONA TIENE REGISTROS DESDE 1217". GANCHO: "Empezó como un mercado al aire libre.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vinagre nace de fermentar el vino;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vinagre nace de fermentar el vino". TEXTOS EXACTOS: TITULAR: "EL VINAGRE NACE DE FERMENTAR EL VINO". GANCHO: "Una bacteria convierte el alcohol en ácido.".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El naan se hornea pegado a la pared del horno;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"El naan se hornea pegado a la pared del horno". TEXTOS EXACTOS: TITULAR: "EL NAAN SE HORNEA PEGADO A LA PARED DEL HORNO". GANCHO: "Por eso sale con burbujas tostadas.".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Japón se dice "itadakimasu" antes de comer.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Japón se dice "itadakimasu" antes de comer". TEXTOS EXACTOS: TITULAR: "EN JAPÓN SE DICE "ITADAKIMASU" ANTES DE COMER". GANCHO: "Es una forma de agradecer la comida.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esquís más antiguos tienen unos 8.000 años; Los guantes de boxeo se hicieron obligatorios en 1867;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esquís más antiguos tienen unos 8.000 años". TEXTOS EXACTOS: TITULAR: "LOS ESQUÍS MÁS ANTIGUOS TIENEN UNOS 8.000 AÑOS". GANCHO: "Se han hallado restos en Rusia.".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se hicieron obligatorios en 1867". TEXTOS EXACTOS: TITULAR: "LOS GUANTES DE BOXEO SE HICIERON OBLIGATORIOS EN 1867". GANCHO: "Con las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se anunció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se anunció para 150.000". TEXTOS EXACTOS: TITULAR: "EL ESTADIO RUNGRADO DE PYONGYANG SE ANUNCIÓ PARA 150.000". GANCHO: "Su aforo real ronda los 114.000.".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cebada y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cebada y legumbres". TEXTOS EXACTOS: TITULAR: "LOS GLADIADORES COMÍAN CEBADA Y LEGUMBRES". GANCHO: "Los llamaban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de la NBA es de plata bañada en oro;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de la NBA es de plata bañada en oro". TEXTOS EXACTOS: TITULAR: "EL TROFEO DE LA NBA ES DE PLATA BAÑADA EN ORO". GANCHO: "Se llama Larry O'Brien.".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