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Tigre de Tipu ataca a un soldado y ruge;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Tigre de Tipu ataca a un soldado y ruge". TEXTOS EXACTOS: TITULAR: "EL TIGRE DE TIPU ATACA A UN SOLDADO Y RUGE". GANCHO: "Un autómata indio del siglo XVIII.".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Existen escaleras mecánicas en espiral.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"Existen escaleras mecánicas en espiral". TEXTOS EXACTOS: TITULAR: "EXISTEN ESCALERAS MECÁNICAS EN ESPIRAL". GANCHO: "Mitsubishi las fabrica desde 1985.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unos 4.700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hospitales usan códigos de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hospitales usan códigos de barras". TEXTOS EXACTOS: TITULAR: "LOS HOSPITALES USAN CÓDIGOS DE BARRAS". GANCHO: "En pulseras y medicinas para evitar errores.".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finísima;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finísima". TEXTOS EXACTOS: TITULAR: "LA PARED DE UNA LATA ES FINÍSIMA". GANCHO: "Mide alrededor de 0,1 mm, como una hoja de papel.".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"La inventó William Painter en 1892.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PVC es de los plásticos más fabricados;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PVC es de los plásticos más fabricados". TEXTOS EXACTOS: TITULAR: "EL PVC ES DE LOS PLÁSTICOS MÁS FABRICADOS". GANCHO: "Está en tuberías, ventanas y cables.".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Hay tiendas de campaña de cartón;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"Hay tiendas de campaña de cartón". TEXTOS EXACTOS: TITULAR: "HAY TIENDAS DE CAMPAÑA DE CARTÓN". GANCHO: "Para festivales, y se reciclan después.".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Existe un azul con nombre de artista;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"Existe un azul con nombre de artista". TEXTOS EXACTOS: TITULAR: "EXISTE UN AZUL CON NOMBRE DE ARTISTA". GANCHO: "Yves Klein registró su fórmula en 1960.".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está lleno de celdillas de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está lleno de celdillas de aire". TEXTOS EXACTOS: TITULAR: "EL CORCHO ESTÁ LLENO DE CELDILLAS DE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Algunos cristales dan una chispa al apretarlos; La sal forma cubos; El rubí y el zafiro son el mismo mineral;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"Algunos cristales dan una chispa al apretarlos". TEXTOS EXACTOS: TITULAR: "ALGUNOS CRISTALES DAN UNA CHISPA AL APRETARLOS". GANCHO: "Es la piezoelectricidad de los mecheros.".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rubí y el zafiro son el mismo mineral". TEXTOS EXACTOS: TITULAR: "EL RUBÍ Y EL ZAFIRO SON EL MISMO MINERAL". GANCHO: "Corindón con distintas impurezas.".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