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30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Modelo funcional</w:t>
      </w:r>
    </w:p>
    <w:p w:rsidR="00365D0C" w:rsidRDefault="00365D0C" w:rsidP="005469A3">
      <w:pPr>
        <w:pStyle w:val="Prrafodelista"/>
        <w:spacing w:after="0"/>
        <w:ind w:left="283"/>
        <w:jc w:val="both"/>
        <w:rPr>
          <w:lang w:val="es-ES_tradnl"/>
        </w:rPr>
      </w:pP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 w:rsidRPr="00554930">
        <w:rPr>
          <w:lang w:val="es-ES_tradnl"/>
        </w:rPr>
        <w:t xml:space="preserve">Definición de actores </w:t>
      </w:r>
    </w:p>
    <w:p w:rsidR="00365D0C" w:rsidRPr="003B07AF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554930" w:rsidRDefault="00554930" w:rsidP="005469A3">
      <w:pPr>
        <w:spacing w:after="0"/>
        <w:ind w:left="680"/>
        <w:jc w:val="both"/>
        <w:rPr>
          <w:lang w:val="es-ES_tradnl"/>
        </w:rPr>
      </w:pPr>
      <w:r>
        <w:rPr>
          <w:lang w:val="es-ES_tradnl"/>
        </w:rPr>
        <w:t>Usuario: La aplicación solamente será utilizada por el usuario final, que en la mayoría de sus casos será un arqueólogo.</w:t>
      </w:r>
    </w:p>
    <w:p w:rsidR="00554930" w:rsidRPr="00554930" w:rsidRDefault="00554930" w:rsidP="005469A3">
      <w:pPr>
        <w:spacing w:after="0"/>
        <w:ind w:left="680"/>
        <w:jc w:val="both"/>
        <w:rPr>
          <w:lang w:val="es-ES_tradnl"/>
        </w:rPr>
      </w:pPr>
      <w:r w:rsidRPr="00554930">
        <w:rPr>
          <w:lang w:val="es-ES_tradnl"/>
        </w:rPr>
        <w:t xml:space="preserve"> </w:t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t xml:space="preserve">Identificación de los </w:t>
      </w:r>
      <w:r w:rsidR="0077277B">
        <w:rPr>
          <w:lang w:val="es-ES_tradnl"/>
        </w:rPr>
        <w:t>Casos de Uso</w:t>
      </w:r>
    </w:p>
    <w:p w:rsidR="00EA330C" w:rsidRDefault="00EA330C" w:rsidP="005469A3">
      <w:pPr>
        <w:pStyle w:val="Prrafodelista"/>
        <w:spacing w:after="0"/>
        <w:jc w:val="both"/>
        <w:rPr>
          <w:lang w:val="es-ES_tradnl"/>
        </w:rPr>
      </w:pPr>
    </w:p>
    <w:p w:rsidR="00EA330C" w:rsidRDefault="0077277B" w:rsidP="005469A3">
      <w:pPr>
        <w:pStyle w:val="Prrafodelista"/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EA330C">
        <w:rPr>
          <w:lang w:val="es-ES_tradnl"/>
        </w:rPr>
        <w:t xml:space="preserve"> generales:</w:t>
      </w:r>
    </w:p>
    <w:p w:rsidR="00365D0C" w:rsidRDefault="00365D0C" w:rsidP="00EA330C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>
        <w:rPr>
          <w:lang w:val="es-ES_tradnl"/>
        </w:rPr>
        <w:t>Abrir</w:t>
      </w:r>
      <w:r w:rsidR="00407F39">
        <w:rPr>
          <w:lang w:val="es-ES_tradnl"/>
        </w:rPr>
        <w:t>Proyecto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407F39">
        <w:rPr>
          <w:lang w:val="es-ES_tradnl"/>
        </w:rPr>
        <w:t xml:space="preserve"> CU-1.</w:t>
      </w:r>
    </w:p>
    <w:p w:rsidR="00BF0B74" w:rsidRDefault="00365D0C" w:rsidP="00135AE5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Cerrar</w:t>
      </w:r>
      <w:r w:rsidR="00407F39">
        <w:rPr>
          <w:lang w:val="es-ES_tradnl"/>
        </w:rPr>
        <w:t>Proyecto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407F39">
        <w:rPr>
          <w:lang w:val="es-ES_tradnl"/>
        </w:rPr>
        <w:t>2</w:t>
      </w:r>
      <w:r w:rsidR="00EA330C">
        <w:rPr>
          <w:lang w:val="es-ES_tradnl"/>
        </w:rPr>
        <w:t>.</w:t>
      </w:r>
    </w:p>
    <w:p w:rsidR="00EA330C" w:rsidRDefault="00407F39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>
        <w:rPr>
          <w:lang w:val="es-ES_tradnl"/>
        </w:rPr>
        <w:t>GuardarProyecto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>
        <w:rPr>
          <w:lang w:val="es-ES_tradnl"/>
        </w:rPr>
        <w:t>3</w:t>
      </w:r>
      <w:r w:rsidR="00EA330C">
        <w:rPr>
          <w:lang w:val="es-ES_tradnl"/>
        </w:rPr>
        <w:t>.</w:t>
      </w:r>
    </w:p>
    <w:p w:rsidR="00EA330C" w:rsidRDefault="00EA33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CerrarAplicación</w:t>
      </w:r>
      <w:proofErr w:type="spellEnd"/>
      <w:r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>
        <w:rPr>
          <w:lang w:val="es-ES_tradnl"/>
        </w:rPr>
        <w:t xml:space="preserve"> CU-</w:t>
      </w:r>
      <w:r w:rsidR="00407F39">
        <w:rPr>
          <w:lang w:val="es-ES_tradnl"/>
        </w:rPr>
        <w:t>4</w:t>
      </w:r>
      <w:r>
        <w:rPr>
          <w:lang w:val="es-ES_tradnl"/>
        </w:rPr>
        <w:t>.</w:t>
      </w:r>
    </w:p>
    <w:p w:rsidR="00EA330C" w:rsidRDefault="00365D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ImportarPieza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407F39">
        <w:rPr>
          <w:lang w:val="es-ES_tradnl"/>
        </w:rPr>
        <w:t>5</w:t>
      </w:r>
      <w:r w:rsidR="00EA330C">
        <w:rPr>
          <w:lang w:val="es-ES_tradnl"/>
        </w:rPr>
        <w:t>.</w:t>
      </w:r>
    </w:p>
    <w:p w:rsidR="00365D0C" w:rsidRPr="00EA330C" w:rsidRDefault="00365D0C" w:rsidP="005469A3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Exportar</w:t>
      </w:r>
      <w:r w:rsidR="00407F39">
        <w:rPr>
          <w:lang w:val="es-ES_tradnl"/>
        </w:rPr>
        <w:t>Cerámica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407F39">
        <w:rPr>
          <w:lang w:val="es-ES_tradnl"/>
        </w:rPr>
        <w:t>6</w:t>
      </w:r>
      <w:r w:rsidR="00EA330C">
        <w:rPr>
          <w:lang w:val="es-ES_tradnl"/>
        </w:rPr>
        <w:t>.</w:t>
      </w:r>
    </w:p>
    <w:p w:rsidR="00EA330C" w:rsidRDefault="00EA330C" w:rsidP="005469A3">
      <w:pPr>
        <w:pStyle w:val="Prrafodelista"/>
        <w:spacing w:after="0"/>
        <w:jc w:val="both"/>
        <w:rPr>
          <w:lang w:val="es-ES_tradnl"/>
        </w:rPr>
      </w:pPr>
    </w:p>
    <w:p w:rsidR="00EA330C" w:rsidRDefault="0077277B" w:rsidP="005469A3">
      <w:pPr>
        <w:pStyle w:val="Prrafodelista"/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EA330C">
        <w:rPr>
          <w:lang w:val="es-ES_tradnl"/>
        </w:rPr>
        <w:t xml:space="preserve"> de reconstrucción:</w:t>
      </w:r>
    </w:p>
    <w:p w:rsidR="00EA330C" w:rsidRDefault="0019088A" w:rsidP="0019088A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19088A">
        <w:rPr>
          <w:lang w:val="es-ES_tradnl"/>
        </w:rPr>
        <w:t>ObtenerEjeRotación</w:t>
      </w:r>
      <w:proofErr w:type="spellEnd"/>
      <w:r>
        <w:rPr>
          <w:b/>
          <w:lang w:val="es-ES_tradnl"/>
        </w:rPr>
        <w:t xml:space="preserve">  </w:t>
      </w:r>
      <w:r w:rsidR="005D352D">
        <w:rPr>
          <w:lang w:val="es-ES_tradnl"/>
        </w:rPr>
        <w:t>– CU-7.</w:t>
      </w:r>
    </w:p>
    <w:p w:rsid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SeleccionarContornoDePieza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9088A">
        <w:rPr>
          <w:lang w:val="es-ES_tradnl"/>
        </w:rPr>
        <w:t>8</w:t>
      </w:r>
      <w:r w:rsidR="00EA330C">
        <w:rPr>
          <w:lang w:val="es-ES_tradnl"/>
        </w:rPr>
        <w:t>.</w:t>
      </w:r>
    </w:p>
    <w:p w:rsidR="00EA330C" w:rsidRDefault="005D352D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5D352D">
        <w:rPr>
          <w:lang w:val="es-ES_tradnl"/>
        </w:rPr>
        <w:t>Regenerar</w:t>
      </w:r>
      <w:r>
        <w:rPr>
          <w:lang w:val="es-ES_tradnl"/>
        </w:rPr>
        <w:t>Ceramica</w:t>
      </w:r>
      <w:proofErr w:type="spellEnd"/>
      <w:r>
        <w:rPr>
          <w:b/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</w:t>
      </w:r>
      <w:r w:rsidR="0019088A">
        <w:rPr>
          <w:lang w:val="es-ES_tradnl"/>
        </w:rPr>
        <w:t>9</w:t>
      </w:r>
      <w:r w:rsidR="00EA330C">
        <w:rPr>
          <w:lang w:val="es-ES_tradnl"/>
        </w:rPr>
        <w:t>.</w:t>
      </w:r>
    </w:p>
    <w:p w:rsid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ObtenerDibujoArqueológico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CU-1</w:t>
      </w:r>
      <w:r w:rsidR="0019088A">
        <w:rPr>
          <w:lang w:val="es-ES_tradnl"/>
        </w:rPr>
        <w:t>0</w:t>
      </w:r>
      <w:r w:rsidR="00EA330C">
        <w:rPr>
          <w:lang w:val="es-ES_tradnl"/>
        </w:rPr>
        <w:t>.</w:t>
      </w:r>
    </w:p>
    <w:p w:rsidR="00F46EE8" w:rsidRPr="00EA330C" w:rsidRDefault="00F46EE8" w:rsidP="005469A3">
      <w:pPr>
        <w:pStyle w:val="Prrafodelista"/>
        <w:numPr>
          <w:ilvl w:val="0"/>
          <w:numId w:val="3"/>
        </w:numPr>
        <w:spacing w:after="0"/>
        <w:jc w:val="both"/>
        <w:rPr>
          <w:lang w:val="es-ES_tradnl"/>
        </w:rPr>
      </w:pPr>
      <w:proofErr w:type="spellStart"/>
      <w:r w:rsidRPr="00EA330C">
        <w:rPr>
          <w:lang w:val="es-ES_tradnl"/>
        </w:rPr>
        <w:t>ExportarDibujoArqueológico</w:t>
      </w:r>
      <w:proofErr w:type="spellEnd"/>
      <w:r w:rsidR="00EA330C">
        <w:rPr>
          <w:lang w:val="es-ES_tradnl"/>
        </w:rPr>
        <w:t xml:space="preserve"> </w:t>
      </w:r>
      <w:r w:rsidR="00BF0B74">
        <w:rPr>
          <w:b/>
          <w:lang w:val="es-ES_tradnl"/>
        </w:rPr>
        <w:t>–</w:t>
      </w:r>
      <w:r w:rsidR="00EA330C">
        <w:rPr>
          <w:lang w:val="es-ES_tradnl"/>
        </w:rPr>
        <w:t xml:space="preserve"> CU-1</w:t>
      </w:r>
      <w:r w:rsidR="0019088A">
        <w:rPr>
          <w:lang w:val="es-ES_tradnl"/>
        </w:rPr>
        <w:t>1</w:t>
      </w:r>
      <w:r w:rsidR="00EA330C">
        <w:rPr>
          <w:lang w:val="es-ES_tradnl"/>
        </w:rPr>
        <w:t>.</w:t>
      </w:r>
    </w:p>
    <w:p w:rsidR="00017453" w:rsidRDefault="00017453" w:rsidP="005469A3">
      <w:pPr>
        <w:pStyle w:val="Prrafodelista"/>
        <w:spacing w:after="0"/>
        <w:jc w:val="both"/>
        <w:rPr>
          <w:lang w:val="es-ES_tradnl"/>
        </w:rPr>
      </w:pP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CA576D" w:rsidRDefault="00CA576D">
      <w:pPr>
        <w:rPr>
          <w:lang w:val="es-ES_tradnl"/>
        </w:rPr>
      </w:pPr>
      <w:r>
        <w:rPr>
          <w:lang w:val="es-ES_tradnl"/>
        </w:rPr>
        <w:br w:type="page"/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>
        <w:rPr>
          <w:lang w:val="es-ES_tradnl"/>
        </w:rPr>
        <w:lastRenderedPageBreak/>
        <w:t xml:space="preserve">Descripción de los </w:t>
      </w:r>
      <w:r w:rsidR="0077277B">
        <w:rPr>
          <w:lang w:val="es-ES_tradnl"/>
        </w:rPr>
        <w:t>Casos de Uso</w:t>
      </w:r>
    </w:p>
    <w:p w:rsidR="00CA576D" w:rsidRDefault="00CA576D" w:rsidP="00CA576D">
      <w:pPr>
        <w:spacing w:after="0"/>
        <w:jc w:val="both"/>
        <w:rPr>
          <w:lang w:val="es-ES_tradnl"/>
        </w:rPr>
      </w:pPr>
    </w:p>
    <w:p w:rsidR="00CA576D" w:rsidRDefault="0077277B" w:rsidP="00CA576D">
      <w:pPr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CA576D">
        <w:rPr>
          <w:lang w:val="es-ES_tradnl"/>
        </w:rPr>
        <w:t xml:space="preserve"> generales:</w:t>
      </w:r>
    </w:p>
    <w:p w:rsidR="00CA576D" w:rsidRDefault="00CA576D" w:rsidP="00CA576D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A576D" w:rsidRPr="00BF0B74" w:rsidRDefault="00BF0B74" w:rsidP="00407F39">
            <w:pPr>
              <w:rPr>
                <w:b/>
                <w:lang w:val="es-ES_tradnl"/>
              </w:rPr>
            </w:pPr>
            <w:r w:rsidRPr="00BE75DA">
              <w:rPr>
                <w:b/>
                <w:lang w:val="es-ES_tradnl"/>
              </w:rPr>
              <w:t>Abrir</w:t>
            </w:r>
            <w:r w:rsidR="00407F39">
              <w:rPr>
                <w:b/>
                <w:lang w:val="es-ES_tradnl"/>
              </w:rPr>
              <w:t>Proyecto</w:t>
            </w:r>
            <w:r w:rsidR="00BE75DA" w:rsidRPr="00BE75DA">
              <w:rPr>
                <w:b/>
                <w:lang w:val="es-ES_tradnl"/>
              </w:rPr>
              <w:t>SDRC2</w:t>
            </w:r>
            <w:r>
              <w:rPr>
                <w:b/>
                <w:lang w:val="es-ES_tradnl"/>
              </w:rPr>
              <w:t xml:space="preserve"> – CU-1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El usuario abre un archivo de formato .sdc2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CA576D" w:rsidRDefault="00590240" w:rsidP="00590240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e</w:t>
            </w:r>
            <w:r w:rsidR="00BF0B74">
              <w:rPr>
                <w:lang w:val="es-ES_tradnl"/>
              </w:rPr>
              <w:t xml:space="preserve">l </w:t>
            </w:r>
            <w:r w:rsidR="0077277B">
              <w:rPr>
                <w:lang w:val="es-ES_tradnl"/>
              </w:rPr>
              <w:t>Caso de Uso</w:t>
            </w:r>
            <w:r w:rsidR="00BF0B74">
              <w:rPr>
                <w:lang w:val="es-ES_tradnl"/>
              </w:rPr>
              <w:t xml:space="preserve"> “</w:t>
            </w:r>
            <w:proofErr w:type="spellStart"/>
            <w:r w:rsidR="00BF0B74" w:rsidRPr="001A5BB0">
              <w:rPr>
                <w:i/>
                <w:lang w:val="es-ES_tradnl"/>
              </w:rPr>
              <w:t>CerrarArchivo</w:t>
            </w:r>
            <w:proofErr w:type="spellEnd"/>
            <w:r w:rsidR="001A5BB0">
              <w:rPr>
                <w:lang w:val="es-ES_tradnl"/>
              </w:rPr>
              <w:t xml:space="preserve">  </w:t>
            </w:r>
            <w:r w:rsidR="001A5BB0" w:rsidRPr="001A5BB0">
              <w:rPr>
                <w:i/>
                <w:lang w:val="es-ES_tradnl"/>
              </w:rPr>
              <w:t>–</w:t>
            </w:r>
            <w:r w:rsidR="001A5BB0">
              <w:rPr>
                <w:i/>
                <w:lang w:val="es-ES_tradnl"/>
              </w:rPr>
              <w:t xml:space="preserve"> CU-2</w:t>
            </w:r>
            <w:r w:rsidR="00BF0B74">
              <w:rPr>
                <w:lang w:val="es-ES_tradnl"/>
              </w:rPr>
              <w:t>”</w:t>
            </w:r>
          </w:p>
        </w:tc>
      </w:tr>
      <w:tr w:rsidR="00CA576D" w:rsidTr="00BF0B74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A576D" w:rsidTr="00BF0B74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A576D" w:rsidRDefault="00BE75DA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  <w:r w:rsidR="00BF0B74">
              <w:rPr>
                <w:lang w:val="es-ES_tradnl"/>
              </w:rPr>
              <w:t>.</w:t>
            </w:r>
          </w:p>
        </w:tc>
      </w:tr>
      <w:tr w:rsidR="00CA576D" w:rsidTr="00BF0B74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La aplicación mostrará la pieza y se mostrará en el estado que se almacenó.</w:t>
            </w:r>
          </w:p>
        </w:tc>
      </w:tr>
      <w:tr w:rsidR="00CA576D" w:rsidTr="00BF0B74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abrir un archivo.</w:t>
            </w:r>
          </w:p>
          <w:p w:rsidR="00CA576D" w:rsidRDefault="00BF0B74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que </w:t>
            </w:r>
            <w:r w:rsidR="001A5BB0">
              <w:rPr>
                <w:lang w:val="es-ES_tradnl"/>
              </w:rPr>
              <w:t xml:space="preserve">archivo </w:t>
            </w:r>
            <w:r>
              <w:rPr>
                <w:lang w:val="es-ES_tradnl"/>
              </w:rPr>
              <w:t>desea abrir a través del explorador que se muestra</w:t>
            </w:r>
            <w:r w:rsidR="00F3215B">
              <w:rPr>
                <w:lang w:val="es-ES_tradnl"/>
              </w:rPr>
              <w:t xml:space="preserve"> en pantalla</w:t>
            </w:r>
            <w:r>
              <w:rPr>
                <w:lang w:val="es-ES_tradnl"/>
              </w:rPr>
              <w:t>.</w:t>
            </w:r>
          </w:p>
          <w:p w:rsidR="00BF0B74" w:rsidRDefault="00BF0B74" w:rsidP="00BF0B74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acepta abrir el </w:t>
            </w:r>
            <w:r w:rsidR="001A5BB0">
              <w:rPr>
                <w:lang w:val="es-ES_tradnl"/>
              </w:rPr>
              <w:t>archivo</w:t>
            </w:r>
          </w:p>
          <w:p w:rsidR="008A62D8" w:rsidRPr="00BF0B74" w:rsidRDefault="00BF0B74" w:rsidP="008A62D8">
            <w:pPr>
              <w:pStyle w:val="Prrafodelista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aplicación </w:t>
            </w:r>
            <w:r w:rsidR="00590240">
              <w:rPr>
                <w:lang w:val="es-ES_tradnl"/>
              </w:rPr>
              <w:t xml:space="preserve">carga el </w:t>
            </w:r>
            <w:r w:rsidR="001A5BB0">
              <w:rPr>
                <w:lang w:val="es-ES_tradnl"/>
              </w:rPr>
              <w:t xml:space="preserve">archivo </w:t>
            </w:r>
            <w:r w:rsidR="00590240">
              <w:rPr>
                <w:lang w:val="es-ES_tradnl"/>
              </w:rPr>
              <w:t>que el usuario deseara abrir.</w:t>
            </w:r>
            <w:r w:rsidR="008A62D8" w:rsidRPr="00BF0B74">
              <w:rPr>
                <w:lang w:val="es-ES_tradnl"/>
              </w:rPr>
              <w:t xml:space="preserve"> </w:t>
            </w:r>
          </w:p>
        </w:tc>
      </w:tr>
      <w:tr w:rsidR="00CA576D" w:rsidTr="00BF0B74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CA576D" w:rsidRDefault="00BF0B74" w:rsidP="00F3215B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apertura de </w:t>
            </w:r>
            <w:r w:rsidR="001A5BB0">
              <w:rPr>
                <w:lang w:val="es-ES_tradnl"/>
              </w:rPr>
              <w:t>archivo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007A79" w:rsidRDefault="00007A79" w:rsidP="00007A79">
            <w:pPr>
              <w:pStyle w:val="Prrafodelista"/>
              <w:numPr>
                <w:ilvl w:val="0"/>
                <w:numId w:val="7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no fuera correcto se mostrará el error y se vuelve al estado 2.</w:t>
            </w:r>
          </w:p>
          <w:p w:rsidR="00BE75DA" w:rsidRPr="00BF0B74" w:rsidRDefault="00BE75DA" w:rsidP="00BE75DA">
            <w:pPr>
              <w:pStyle w:val="Prrafodelista"/>
              <w:numPr>
                <w:ilvl w:val="0"/>
                <w:numId w:val="42"/>
              </w:numPr>
              <w:rPr>
                <w:lang w:val="es-ES_tradnl"/>
              </w:rPr>
            </w:pPr>
            <w:r>
              <w:rPr>
                <w:lang w:val="es-ES_tradnl"/>
              </w:rPr>
              <w:t>Si hubiera un archivo ya abierto se llama al Caso de Uso “</w:t>
            </w:r>
            <w:r>
              <w:rPr>
                <w:i/>
                <w:lang w:val="es-ES_tradnl"/>
              </w:rPr>
              <w:t>CerrarArchivoSDRC2 – CU-1</w:t>
            </w:r>
            <w:r>
              <w:rPr>
                <w:lang w:val="es-ES_tradnl"/>
              </w:rPr>
              <w:t>”.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A576D" w:rsidRDefault="00BF0B74" w:rsidP="00F3215B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</w:t>
            </w:r>
            <w:r w:rsidR="00F3215B">
              <w:rPr>
                <w:lang w:val="es-ES_tradnl"/>
              </w:rPr>
              <w:t>dor a través del cual se abre el archivo</w:t>
            </w:r>
            <w:r>
              <w:rPr>
                <w:lang w:val="es-ES_tradnl"/>
              </w:rPr>
              <w:t>, será propio del sistema operativo en cuestión.</w:t>
            </w:r>
          </w:p>
        </w:tc>
      </w:tr>
      <w:tr w:rsidR="00CA576D" w:rsidTr="00BF0B74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A576D" w:rsidRDefault="00CA576D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A576D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CA576D" w:rsidRPr="00CA576D" w:rsidRDefault="00CA576D" w:rsidP="00CA576D">
      <w:pPr>
        <w:spacing w:after="0"/>
        <w:jc w:val="both"/>
        <w:rPr>
          <w:lang w:val="es-ES_tradnl"/>
        </w:rPr>
      </w:pPr>
    </w:p>
    <w:p w:rsidR="00365D0C" w:rsidRPr="00365D0C" w:rsidRDefault="00365D0C" w:rsidP="005469A3">
      <w:pPr>
        <w:pStyle w:val="Prrafodelista"/>
        <w:jc w:val="both"/>
        <w:rPr>
          <w:lang w:val="es-ES_tradnl"/>
        </w:rPr>
      </w:pP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007A79" w:rsidRDefault="00007A79">
      <w: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BF0B74" w:rsidRPr="00BF0B74" w:rsidRDefault="00BF0B74" w:rsidP="00BF0B74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CerrarArchivo</w:t>
            </w:r>
            <w:proofErr w:type="spellEnd"/>
            <w:r>
              <w:rPr>
                <w:b/>
                <w:lang w:val="es-ES_tradnl"/>
              </w:rPr>
              <w:t xml:space="preserve"> – CU-2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F0B74" w:rsidRDefault="00BF0B74" w:rsidP="001A5BB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cierra un archivo </w:t>
            </w:r>
            <w:r w:rsidR="001A5BB0">
              <w:rPr>
                <w:lang w:val="es-ES_tradnl"/>
              </w:rPr>
              <w:t>inicializado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F0B74" w:rsidRDefault="0059024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Extiende al</w:t>
            </w:r>
            <w:r w:rsidR="001A5BB0">
              <w:rPr>
                <w:lang w:val="es-ES_tradnl"/>
              </w:rPr>
              <w:t xml:space="preserve"> </w:t>
            </w:r>
            <w:r w:rsidR="0077277B">
              <w:rPr>
                <w:lang w:val="es-ES_tradnl"/>
              </w:rPr>
              <w:t>Caso de Uso</w:t>
            </w:r>
            <w:r w:rsidR="00BF0B74">
              <w:rPr>
                <w:lang w:val="es-ES_tradnl"/>
              </w:rPr>
              <w:t xml:space="preserve"> </w:t>
            </w:r>
            <w:r w:rsidR="001A5BB0">
              <w:rPr>
                <w:lang w:val="es-ES_tradnl"/>
              </w:rPr>
              <w:t>"</w:t>
            </w:r>
            <w:proofErr w:type="spellStart"/>
            <w:r w:rsidR="00BF0B74" w:rsidRPr="006654B5">
              <w:rPr>
                <w:i/>
                <w:lang w:val="es-ES_tradnl"/>
              </w:rPr>
              <w:t>AbrirArchivo</w:t>
            </w:r>
            <w:proofErr w:type="spellEnd"/>
            <w:r w:rsidR="00BF0B74" w:rsidRPr="006654B5">
              <w:rPr>
                <w:i/>
                <w:lang w:val="es-ES_tradnl"/>
              </w:rPr>
              <w:t xml:space="preserve"> – CU-1</w:t>
            </w:r>
            <w:r w:rsidR="001A5BB0">
              <w:rPr>
                <w:lang w:val="es-ES_tradnl"/>
              </w:rPr>
              <w:t>”</w:t>
            </w:r>
          </w:p>
          <w:p w:rsidR="001A5BB0" w:rsidRPr="00590240" w:rsidRDefault="00590240" w:rsidP="008A62D8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Es extendid</w:t>
            </w:r>
            <w:r w:rsidR="008A62D8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GuardarArchivo</w:t>
            </w:r>
            <w:proofErr w:type="spellEnd"/>
            <w:r>
              <w:rPr>
                <w:i/>
                <w:lang w:val="es-ES_tradnl"/>
              </w:rPr>
              <w:t xml:space="preserve"> – CU-4</w:t>
            </w:r>
            <w:r>
              <w:rPr>
                <w:lang w:val="es-ES_tradnl"/>
              </w:rPr>
              <w:t>”</w:t>
            </w:r>
          </w:p>
        </w:tc>
      </w:tr>
      <w:tr w:rsidR="00BF0B74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F0B74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F0B74" w:rsidRDefault="00BF0B74" w:rsidP="00BF0B7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 de haber un archivo inicializado. </w:t>
            </w:r>
          </w:p>
        </w:tc>
      </w:tr>
      <w:tr w:rsidR="00BF0B74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F0B74" w:rsidRDefault="00007A79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archivo que estuviera inicializado se cerrará.</w:t>
            </w:r>
          </w:p>
        </w:tc>
      </w:tr>
      <w:tr w:rsidR="00BF0B74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F0B74" w:rsidRDefault="00BF0B74" w:rsidP="001A5BB0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1A5BB0">
              <w:rPr>
                <w:lang w:val="es-ES_tradnl"/>
              </w:rPr>
              <w:t>indica que desea cerrar el archivo</w:t>
            </w:r>
            <w:r>
              <w:rPr>
                <w:lang w:val="es-ES_tradnl"/>
              </w:rPr>
              <w:t>.</w:t>
            </w:r>
          </w:p>
          <w:p w:rsidR="00BF0B74" w:rsidRDefault="001A5BB0" w:rsidP="00590240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pregunta al </w:t>
            </w:r>
            <w:r w:rsidR="00590240">
              <w:rPr>
                <w:lang w:val="es-ES_tradnl"/>
              </w:rPr>
              <w:t>usuario si desea guardar al archivo</w:t>
            </w:r>
            <w:r w:rsidR="00007A79">
              <w:rPr>
                <w:lang w:val="es-ES_tradnl"/>
              </w:rPr>
              <w:t xml:space="preserve"> antes de cerrarlo</w:t>
            </w:r>
            <w:r w:rsidR="006654B5">
              <w:rPr>
                <w:lang w:val="es-ES_tradnl"/>
              </w:rPr>
              <w:t>.</w:t>
            </w:r>
          </w:p>
          <w:p w:rsidR="00007A79" w:rsidRDefault="006654B5" w:rsidP="00007A79">
            <w:pPr>
              <w:pStyle w:val="Prrafodelista"/>
              <w:numPr>
                <w:ilvl w:val="1"/>
                <w:numId w:val="6"/>
              </w:numPr>
              <w:ind w:left="431"/>
              <w:rPr>
                <w:lang w:val="es-ES_tradnl"/>
              </w:rPr>
            </w:pPr>
            <w:r>
              <w:rPr>
                <w:lang w:val="es-ES_tradnl"/>
              </w:rPr>
              <w:t xml:space="preserve">Si el usuario desea guardar el archivo se llama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GuardarArchivo</w:t>
            </w:r>
            <w:proofErr w:type="spellEnd"/>
            <w:r>
              <w:rPr>
                <w:i/>
                <w:lang w:val="es-ES_tradnl"/>
              </w:rPr>
              <w:t xml:space="preserve"> – CU-4</w:t>
            </w:r>
            <w:r>
              <w:rPr>
                <w:lang w:val="es-ES_tradnl"/>
              </w:rPr>
              <w:t>”.</w:t>
            </w:r>
          </w:p>
          <w:p w:rsidR="006654B5" w:rsidRPr="00BF0B74" w:rsidRDefault="00007A79" w:rsidP="00007A79">
            <w:pPr>
              <w:pStyle w:val="Prrafodelista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La aplicación cierra el archivo actual.</w:t>
            </w:r>
          </w:p>
        </w:tc>
      </w:tr>
      <w:tr w:rsidR="00BF0B74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F0B74" w:rsidRPr="00BF0B74" w:rsidRDefault="00BF0B74" w:rsidP="00007A79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apertura de </w:t>
            </w:r>
            <w:r w:rsidR="001A5BB0">
              <w:rPr>
                <w:lang w:val="es-ES_tradnl"/>
              </w:rPr>
              <w:t>archivo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F0B74" w:rsidRDefault="00BF0B74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abre la ventana, será propio del sistema operativo en cuestión.</w:t>
            </w:r>
          </w:p>
        </w:tc>
      </w:tr>
      <w:tr w:rsidR="00BF0B74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F0B74" w:rsidRDefault="00BF0B74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007A79" w:rsidRDefault="00007A79">
      <w:pPr>
        <w:rPr>
          <w:lang w:val="es-ES_tradnl"/>
        </w:rPr>
      </w:pPr>
    </w:p>
    <w:p w:rsidR="00F3215B" w:rsidRDefault="00F3215B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BD5280" w:rsidRPr="00BF0B74" w:rsidRDefault="00BD5280" w:rsidP="00BD5280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GuardarArchivo</w:t>
            </w:r>
            <w:proofErr w:type="spellEnd"/>
            <w:r>
              <w:rPr>
                <w:b/>
                <w:lang w:val="es-ES_tradnl"/>
              </w:rPr>
              <w:t xml:space="preserve">  – CU-3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D5280" w:rsidRDefault="00BD5280" w:rsidP="00BD5280">
            <w:pPr>
              <w:rPr>
                <w:lang w:val="es-ES_tradnl"/>
              </w:rPr>
            </w:pPr>
            <w:r>
              <w:rPr>
                <w:lang w:val="es-ES_tradnl"/>
              </w:rPr>
              <w:t>El usuario guarda un archivo inicializado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D5280" w:rsidRPr="00590240" w:rsidRDefault="00BD5280" w:rsidP="00BD5280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 xml:space="preserve">Extiende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"</w:t>
            </w:r>
            <w:proofErr w:type="spellStart"/>
            <w:r>
              <w:rPr>
                <w:i/>
                <w:lang w:val="es-ES_tradnl"/>
              </w:rPr>
              <w:t>Cerrar</w:t>
            </w:r>
            <w:r w:rsidRPr="006654B5">
              <w:rPr>
                <w:i/>
                <w:lang w:val="es-ES_tradnl"/>
              </w:rPr>
              <w:t>Archivo</w:t>
            </w:r>
            <w:proofErr w:type="spellEnd"/>
            <w:r w:rsidRPr="006654B5">
              <w:rPr>
                <w:i/>
                <w:lang w:val="es-ES_tradnl"/>
              </w:rPr>
              <w:t xml:space="preserve"> – CU-</w:t>
            </w:r>
            <w:r>
              <w:rPr>
                <w:i/>
                <w:lang w:val="es-ES_tradnl"/>
              </w:rPr>
              <w:t>2</w:t>
            </w:r>
            <w:r>
              <w:rPr>
                <w:lang w:val="es-ES_tradnl"/>
              </w:rPr>
              <w:t>”</w:t>
            </w:r>
          </w:p>
        </w:tc>
      </w:tr>
      <w:tr w:rsidR="00BD5280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D5280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 de haber un archivo inicializado. </w:t>
            </w:r>
          </w:p>
        </w:tc>
      </w:tr>
      <w:tr w:rsidR="00BD5280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D5280" w:rsidRDefault="00BD5280" w:rsidP="00BD5280">
            <w:pPr>
              <w:rPr>
                <w:lang w:val="es-ES_tradnl"/>
              </w:rPr>
            </w:pPr>
            <w:r>
              <w:rPr>
                <w:lang w:val="es-ES_tradnl"/>
              </w:rPr>
              <w:t>El archivo que estuviera inicializado se guardará en el equipo.</w:t>
            </w:r>
          </w:p>
        </w:tc>
      </w:tr>
      <w:tr w:rsidR="00BD5280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D5280" w:rsidRDefault="00BD5280" w:rsidP="00BD5280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F3215B">
              <w:rPr>
                <w:lang w:val="es-ES_tradnl"/>
              </w:rPr>
              <w:t>guardar</w:t>
            </w:r>
            <w:r>
              <w:rPr>
                <w:lang w:val="es-ES_tradnl"/>
              </w:rPr>
              <w:t xml:space="preserve"> el archivo.</w:t>
            </w:r>
          </w:p>
          <w:p w:rsidR="00BD5280" w:rsidRDefault="00F3215B" w:rsidP="00BD5280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archivo a través del explorador que se muestra en pantalla</w:t>
            </w:r>
            <w:r w:rsidR="00BD5280">
              <w:rPr>
                <w:lang w:val="es-ES_tradnl"/>
              </w:rPr>
              <w:t>.</w:t>
            </w:r>
          </w:p>
          <w:p w:rsidR="00BD5280" w:rsidRPr="00BF0B74" w:rsidRDefault="00BD5280" w:rsidP="00F3215B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aplicación </w:t>
            </w:r>
            <w:r w:rsidR="00F3215B">
              <w:rPr>
                <w:lang w:val="es-ES_tradnl"/>
              </w:rPr>
              <w:t>guarda</w:t>
            </w:r>
            <w:r>
              <w:rPr>
                <w:lang w:val="es-ES_tradnl"/>
              </w:rPr>
              <w:t xml:space="preserve"> el archivo actual</w:t>
            </w:r>
            <w:r w:rsidR="00F3215B">
              <w:rPr>
                <w:lang w:val="es-ES_tradnl"/>
              </w:rPr>
              <w:t xml:space="preserve"> en el destino establecido</w:t>
            </w:r>
            <w:r>
              <w:rPr>
                <w:lang w:val="es-ES_tradnl"/>
              </w:rPr>
              <w:t>.</w:t>
            </w:r>
          </w:p>
        </w:tc>
      </w:tr>
      <w:tr w:rsidR="00BD5280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D5280" w:rsidRDefault="00F3215B" w:rsidP="00F3215B">
            <w:pPr>
              <w:pStyle w:val="Prrafodelista"/>
              <w:numPr>
                <w:ilvl w:val="0"/>
                <w:numId w:val="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el archivo ya existe se le pregunta si desea </w:t>
            </w:r>
            <w:r w:rsidR="008A62D8">
              <w:rPr>
                <w:lang w:val="es-ES_tradnl"/>
              </w:rPr>
              <w:t>sobrescribirlo</w:t>
            </w:r>
            <w:r>
              <w:rPr>
                <w:lang w:val="es-ES_tradnl"/>
              </w:rPr>
              <w:t>.</w:t>
            </w:r>
          </w:p>
          <w:p w:rsidR="00F3215B" w:rsidRPr="00F3215B" w:rsidRDefault="00F3215B" w:rsidP="00BE75DA">
            <w:pPr>
              <w:pStyle w:val="Prrafodelista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</w:t>
            </w:r>
            <w:r w:rsidR="00BE75DA">
              <w:rPr>
                <w:lang w:val="es-ES_tradnl"/>
              </w:rPr>
              <w:t xml:space="preserve">guardado </w:t>
            </w:r>
            <w:r>
              <w:rPr>
                <w:lang w:val="es-ES_tradnl"/>
              </w:rPr>
              <w:t xml:space="preserve"> </w:t>
            </w:r>
            <w:r w:rsidR="00BE75DA">
              <w:rPr>
                <w:lang w:val="es-ES_tradnl"/>
              </w:rPr>
              <w:t>d</w:t>
            </w:r>
            <w:r>
              <w:rPr>
                <w:lang w:val="es-ES_tradnl"/>
              </w:rPr>
              <w:t xml:space="preserve">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D5280" w:rsidRDefault="00F3215B" w:rsidP="00F3215B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BD5280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D5280" w:rsidRDefault="00BD5280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F3215B" w:rsidRDefault="00F3215B">
      <w:pPr>
        <w:rPr>
          <w:lang w:val="es-ES_tradnl"/>
        </w:rPr>
      </w:pPr>
    </w:p>
    <w:p w:rsidR="00F3215B" w:rsidRDefault="00F3215B">
      <w:pPr>
        <w:rPr>
          <w:lang w:val="es-ES_tradnl"/>
        </w:rPr>
      </w:pPr>
    </w:p>
    <w:p w:rsidR="00F3215B" w:rsidRDefault="00F3215B">
      <w: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F3215B" w:rsidRPr="00BF0B74" w:rsidRDefault="00F3215B" w:rsidP="00F3215B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CerrarAplicación</w:t>
            </w:r>
            <w:proofErr w:type="spellEnd"/>
            <w:r>
              <w:rPr>
                <w:b/>
                <w:lang w:val="es-ES_tradnl"/>
              </w:rPr>
              <w:t xml:space="preserve">  – CU-4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F3215B" w:rsidRDefault="00BE75DA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usuario finaliza la aplicación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F3215B" w:rsidRPr="00590240" w:rsidRDefault="00F3215B" w:rsidP="00F3215B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 xml:space="preserve">Es extendido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"</w:t>
            </w:r>
            <w:proofErr w:type="spellStart"/>
            <w:r>
              <w:rPr>
                <w:i/>
                <w:lang w:val="es-ES_tradnl"/>
              </w:rPr>
              <w:t>Cerrar</w:t>
            </w:r>
            <w:r w:rsidRPr="006654B5">
              <w:rPr>
                <w:i/>
                <w:lang w:val="es-ES_tradnl"/>
              </w:rPr>
              <w:t>Archivo</w:t>
            </w:r>
            <w:proofErr w:type="spellEnd"/>
            <w:r w:rsidRPr="006654B5">
              <w:rPr>
                <w:i/>
                <w:lang w:val="es-ES_tradnl"/>
              </w:rPr>
              <w:t xml:space="preserve"> – CU-</w:t>
            </w:r>
            <w:r>
              <w:rPr>
                <w:i/>
                <w:lang w:val="es-ES_tradnl"/>
              </w:rPr>
              <w:t>2</w:t>
            </w:r>
            <w:r>
              <w:rPr>
                <w:lang w:val="es-ES_tradnl"/>
              </w:rPr>
              <w:t>”</w:t>
            </w:r>
          </w:p>
        </w:tc>
      </w:tr>
      <w:tr w:rsidR="00F3215B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F3215B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Ninguna </w:t>
            </w:r>
          </w:p>
        </w:tc>
      </w:tr>
      <w:tr w:rsidR="00F3215B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La aplicación termina</w:t>
            </w:r>
          </w:p>
        </w:tc>
      </w:tr>
      <w:tr w:rsidR="00F3215B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F3215B" w:rsidRDefault="00F3215B" w:rsidP="00F3215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 w:rsidRPr="00F3215B">
              <w:rPr>
                <w:lang w:val="es-ES_tradnl"/>
              </w:rPr>
              <w:t>El usuario indica que desea cerrar la aplicación.</w:t>
            </w:r>
          </w:p>
          <w:p w:rsidR="00F3215B" w:rsidRPr="00BF0B74" w:rsidRDefault="00F3215B" w:rsidP="00F3215B">
            <w:pPr>
              <w:pStyle w:val="Prrafodelista"/>
              <w:numPr>
                <w:ilvl w:val="0"/>
                <w:numId w:val="14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se cierra.</w:t>
            </w:r>
          </w:p>
        </w:tc>
      </w:tr>
      <w:tr w:rsidR="00F3215B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F3215B" w:rsidRPr="00F3215B" w:rsidRDefault="00F3215B" w:rsidP="00BE75DA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existe un archivo abierto, se llama al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CerrarArchivo</w:t>
            </w:r>
            <w:proofErr w:type="spellEnd"/>
            <w:r>
              <w:rPr>
                <w:i/>
                <w:lang w:val="es-ES_tradnl"/>
              </w:rPr>
              <w:t xml:space="preserve"> – CU-3</w:t>
            </w:r>
            <w:r>
              <w:rPr>
                <w:lang w:val="es-ES_tradnl"/>
              </w:rPr>
              <w:t>”.</w:t>
            </w:r>
            <w:r w:rsidR="00BE75DA">
              <w:rPr>
                <w:lang w:val="es-ES_tradnl"/>
              </w:rPr>
              <w:t xml:space="preserve"> Si dicho Caso de Uso no finaliza correctamente, este Caso de Uso termina.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F3215B" w:rsidRDefault="00F3215B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F3215B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F3215B" w:rsidRDefault="00F3215B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8A62D8" w:rsidRDefault="008A62D8">
      <w:pPr>
        <w:rPr>
          <w:lang w:val="es-ES_tradnl"/>
        </w:rPr>
      </w:pPr>
    </w:p>
    <w:p w:rsidR="008A62D8" w:rsidRDefault="008A62D8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8A62D8" w:rsidRPr="00BF0B74" w:rsidRDefault="008A62D8" w:rsidP="008A62D8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ImportarPieza</w:t>
            </w:r>
            <w:proofErr w:type="spellEnd"/>
            <w:r>
              <w:rPr>
                <w:b/>
                <w:lang w:val="es-ES_tradnl"/>
              </w:rPr>
              <w:t xml:space="preserve">  – CU-5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importa una pieza </w:t>
            </w:r>
            <w:r w:rsidR="00BE75DA">
              <w:rPr>
                <w:lang w:val="es-ES_tradnl"/>
              </w:rPr>
              <w:t>des</w:t>
            </w:r>
            <w:r>
              <w:rPr>
                <w:lang w:val="es-ES_tradnl"/>
              </w:rPr>
              <w:t>de un fichero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8A62D8" w:rsidRP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 extendido por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i/>
                <w:lang w:val="es-ES_tradnl"/>
              </w:rPr>
              <w:t>CerrarArchivo</w:t>
            </w:r>
            <w:proofErr w:type="spellEnd"/>
            <w:r>
              <w:rPr>
                <w:i/>
                <w:lang w:val="es-ES_tradnl"/>
              </w:rPr>
              <w:t xml:space="preserve"> – CU-2</w:t>
            </w:r>
            <w:r>
              <w:rPr>
                <w:lang w:val="es-ES_tradnl"/>
              </w:rPr>
              <w:t>”</w:t>
            </w:r>
          </w:p>
        </w:tc>
      </w:tr>
      <w:tr w:rsidR="008A62D8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Ninguna 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>Se muestra una pieza en pantalla y se mostrará en estado inicial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F3215B">
              <w:rPr>
                <w:lang w:val="es-ES_tradnl"/>
              </w:rPr>
              <w:t xml:space="preserve">El usuario indica que desea </w:t>
            </w:r>
            <w:r>
              <w:rPr>
                <w:lang w:val="es-ES_tradnl"/>
              </w:rPr>
              <w:t>importar una pieza</w:t>
            </w:r>
            <w:r w:rsidRPr="00F3215B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8A62D8">
              <w:rPr>
                <w:lang w:val="es-ES_tradnl"/>
              </w:rPr>
              <w:t xml:space="preserve">El usuario selecciona que archivo desea </w:t>
            </w:r>
            <w:r>
              <w:rPr>
                <w:lang w:val="es-ES_tradnl"/>
              </w:rPr>
              <w:t>importar</w:t>
            </w:r>
            <w:r w:rsidRPr="008A62D8">
              <w:rPr>
                <w:lang w:val="es-ES_tradnl"/>
              </w:rPr>
              <w:t xml:space="preserve"> a través del explorador que se muestra en pantalla.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 w:rsidRPr="008A62D8">
              <w:rPr>
                <w:lang w:val="es-ES_tradnl"/>
              </w:rPr>
              <w:t xml:space="preserve">El usuario acepta </w:t>
            </w:r>
            <w:r>
              <w:rPr>
                <w:lang w:val="es-ES_tradnl"/>
              </w:rPr>
              <w:t>importar esa pieza</w:t>
            </w:r>
            <w:r w:rsidRPr="008A62D8">
              <w:rPr>
                <w:lang w:val="es-ES_tradnl"/>
              </w:rPr>
              <w:t xml:space="preserve">, se llama al </w:t>
            </w:r>
            <w:r w:rsidR="0077277B">
              <w:rPr>
                <w:lang w:val="es-ES_tradnl"/>
              </w:rPr>
              <w:t>Caso de Uso</w:t>
            </w:r>
            <w:r w:rsidRPr="008A62D8">
              <w:rPr>
                <w:lang w:val="es-ES_tradnl"/>
              </w:rPr>
              <w:t xml:space="preserve"> “</w:t>
            </w:r>
            <w:proofErr w:type="spellStart"/>
            <w:r w:rsidRPr="008A62D8">
              <w:rPr>
                <w:i/>
                <w:lang w:val="es-ES_tradnl"/>
              </w:rPr>
              <w:t>CerrarArchivo</w:t>
            </w:r>
            <w:proofErr w:type="spellEnd"/>
            <w:r w:rsidRPr="008A62D8">
              <w:rPr>
                <w:i/>
                <w:lang w:val="es-ES_tradnl"/>
              </w:rPr>
              <w:t xml:space="preserve"> – CU-2</w:t>
            </w:r>
            <w:r w:rsidRPr="008A62D8">
              <w:rPr>
                <w:lang w:val="es-ES_tradnl"/>
              </w:rPr>
              <w:t>”.</w:t>
            </w:r>
          </w:p>
          <w:p w:rsidR="008A62D8" w:rsidRPr="00BF0B74" w:rsidRDefault="008A62D8" w:rsidP="008A62D8">
            <w:pPr>
              <w:pStyle w:val="Prrafodelista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carga la pieza que el usuario deseara importar.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importación de la pieza,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8A62D8" w:rsidRPr="00F3215B" w:rsidRDefault="008A62D8" w:rsidP="008A62D8">
            <w:pPr>
              <w:pStyle w:val="Prrafodelista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no fuera correcto se mostrará el error y se vuelve al estado 2.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importa el archivo, será propio del sistema operativo en cuestión.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8A62D8" w:rsidRDefault="008A62D8">
      <w:pPr>
        <w:rPr>
          <w:lang w:val="es-ES_tradnl"/>
        </w:rPr>
      </w:pPr>
    </w:p>
    <w:p w:rsidR="008A62D8" w:rsidRDefault="008A62D8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8A62D8" w:rsidRPr="00BF0B74" w:rsidRDefault="008A62D8" w:rsidP="008A62D8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ExportarPieza</w:t>
            </w:r>
            <w:proofErr w:type="spellEnd"/>
            <w:r>
              <w:rPr>
                <w:b/>
                <w:lang w:val="es-ES_tradnl"/>
              </w:rPr>
              <w:t xml:space="preserve">  – CU-6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>El usuario exporta el modelo que esté cargado en este momento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8A62D8" w:rsidRPr="00590240" w:rsidRDefault="008A62D8" w:rsidP="005D352D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tr w:rsidR="008A62D8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Debe de haber un modelo cargado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A62D8" w:rsidRDefault="008A62D8" w:rsidP="008A62D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creará (o </w:t>
            </w:r>
            <w:proofErr w:type="spellStart"/>
            <w:r>
              <w:rPr>
                <w:lang w:val="es-ES_tradnl"/>
              </w:rPr>
              <w:t>sobreescibirá</w:t>
            </w:r>
            <w:proofErr w:type="spellEnd"/>
            <w:r>
              <w:rPr>
                <w:lang w:val="es-ES_tradnl"/>
              </w:rPr>
              <w:t xml:space="preserve">) un archivo con el modelo  </w:t>
            </w:r>
          </w:p>
        </w:tc>
      </w:tr>
      <w:tr w:rsidR="008A62D8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exportar el modelo.</w:t>
            </w:r>
          </w:p>
          <w:p w:rsidR="008A62D8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modelo a través del explorador que se muestra en pantalla.</w:t>
            </w:r>
          </w:p>
          <w:p w:rsidR="008A62D8" w:rsidRPr="00BF0B74" w:rsidRDefault="008A62D8" w:rsidP="008A62D8">
            <w:pPr>
              <w:pStyle w:val="Prrafodelista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guarda el modelo actual en el destino establecido.</w:t>
            </w:r>
          </w:p>
        </w:tc>
      </w:tr>
      <w:tr w:rsidR="008A62D8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8A62D8" w:rsidRDefault="008A62D8" w:rsidP="008A62D8">
            <w:pPr>
              <w:pStyle w:val="Prrafodelista"/>
              <w:numPr>
                <w:ilvl w:val="0"/>
                <w:numId w:val="2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guardar 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497A8E" w:rsidRPr="00F3215B" w:rsidRDefault="00497A8E" w:rsidP="00497A8E">
            <w:pPr>
              <w:pStyle w:val="Prrafodelista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ya existe se le pregunta si desea sobrescribirlo.</w:t>
            </w:r>
            <w:r w:rsidRPr="00F3215B">
              <w:rPr>
                <w:lang w:val="es-ES_tradnl"/>
              </w:rPr>
              <w:t xml:space="preserve"> 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El explorador a través del cual se guarda el archivo, será propio del sistema operativo en cuestión.</w:t>
            </w:r>
          </w:p>
        </w:tc>
      </w:tr>
      <w:tr w:rsidR="008A62D8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8A62D8" w:rsidRDefault="008A62D8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5D352D" w:rsidRDefault="005D352D">
      <w:pPr>
        <w:rPr>
          <w:lang w:val="es-ES_tradnl"/>
        </w:rPr>
      </w:pPr>
    </w:p>
    <w:p w:rsidR="005D352D" w:rsidRDefault="005D352D">
      <w:pPr>
        <w:rPr>
          <w:lang w:val="es-ES_tradnl"/>
        </w:rPr>
      </w:pPr>
      <w:r>
        <w:rPr>
          <w:lang w:val="es-ES_tradnl"/>
        </w:rPr>
        <w:br w:type="page"/>
      </w:r>
    </w:p>
    <w:p w:rsidR="005D352D" w:rsidRDefault="005D352D" w:rsidP="005D352D">
      <w:pPr>
        <w:spacing w:after="0"/>
        <w:jc w:val="both"/>
        <w:rPr>
          <w:lang w:val="es-ES_tradnl"/>
        </w:rPr>
      </w:pPr>
    </w:p>
    <w:p w:rsidR="005D352D" w:rsidRDefault="0077277B" w:rsidP="005D352D">
      <w:pPr>
        <w:spacing w:after="0"/>
        <w:jc w:val="both"/>
        <w:rPr>
          <w:lang w:val="es-ES_tradnl"/>
        </w:rPr>
      </w:pPr>
      <w:r>
        <w:rPr>
          <w:lang w:val="es-ES_tradnl"/>
        </w:rPr>
        <w:t>Casos de Uso</w:t>
      </w:r>
      <w:r w:rsidR="005D352D">
        <w:rPr>
          <w:lang w:val="es-ES_tradnl"/>
        </w:rPr>
        <w:t xml:space="preserve"> de reconstrucción:</w:t>
      </w:r>
    </w:p>
    <w:p w:rsidR="005D352D" w:rsidRDefault="005D352D" w:rsidP="005D352D">
      <w:pPr>
        <w:spacing w:after="0"/>
        <w:jc w:val="both"/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5D352D" w:rsidRPr="00BF0B74" w:rsidRDefault="0019088A" w:rsidP="005D352D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ObtenerEjeRotación</w:t>
            </w:r>
            <w:proofErr w:type="spellEnd"/>
            <w:r w:rsidR="005D352D">
              <w:rPr>
                <w:b/>
                <w:lang w:val="es-ES_tradnl"/>
              </w:rPr>
              <w:t xml:space="preserve">  – CU-7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5D352D" w:rsidRDefault="0019088A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obtención del eje de rotación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5D352D" w:rsidRPr="00590240" w:rsidRDefault="0077277B" w:rsidP="0077277B">
            <w:pPr>
              <w:rPr>
                <w:i/>
                <w:lang w:val="es-ES_tradnl"/>
              </w:rPr>
            </w:pPr>
            <w:r>
              <w:rPr>
                <w:lang w:val="es-ES_tradnl"/>
              </w:rPr>
              <w:t>Extiende a los Casos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 y “</w:t>
            </w:r>
            <w:proofErr w:type="spellStart"/>
            <w:r>
              <w:rPr>
                <w:i/>
                <w:lang w:val="es-ES_tradnl"/>
              </w:rPr>
              <w:t>RegenerarCeramica</w:t>
            </w:r>
            <w:proofErr w:type="spellEnd"/>
            <w:r>
              <w:rPr>
                <w:i/>
                <w:lang w:val="es-ES_tradnl"/>
              </w:rPr>
              <w:t xml:space="preserve"> – CU-9</w:t>
            </w:r>
            <w:r>
              <w:rPr>
                <w:lang w:val="es-ES_tradnl"/>
              </w:rPr>
              <w:t>”.</w:t>
            </w:r>
          </w:p>
        </w:tc>
      </w:tr>
      <w:tr w:rsidR="005D352D" w:rsidTr="005D352D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5D352D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Debe de haber un modelo cargado</w:t>
            </w:r>
          </w:p>
        </w:tc>
      </w:tr>
      <w:tr w:rsidR="005D352D" w:rsidTr="005D352D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5D352D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Se obtendrá el eje de rotación</w:t>
            </w:r>
          </w:p>
        </w:tc>
      </w:tr>
      <w:tr w:rsidR="005D352D" w:rsidTr="005D352D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5D352D" w:rsidRDefault="005D352D" w:rsidP="00E22A37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19088A">
              <w:rPr>
                <w:lang w:val="es-ES_tradnl"/>
              </w:rPr>
              <w:t>obtener el eje de rotación.</w:t>
            </w:r>
          </w:p>
          <w:p w:rsidR="005D352D" w:rsidRDefault="0019088A" w:rsidP="00E22A37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muestran al usuario unos parámetros</w:t>
            </w:r>
            <w:r w:rsidR="00CE1B61">
              <w:rPr>
                <w:lang w:val="es-ES_tradnl"/>
              </w:rPr>
              <w:t xml:space="preserve"> estimados por la aplicación según los cuales se calculará el eje de rotación.</w:t>
            </w:r>
          </w:p>
          <w:p w:rsidR="005D352D" w:rsidRDefault="00CE1B61" w:rsidP="00CE1B61">
            <w:pPr>
              <w:pStyle w:val="Prrafodelista"/>
              <w:numPr>
                <w:ilvl w:val="1"/>
                <w:numId w:val="24"/>
              </w:numPr>
              <w:ind w:left="420"/>
              <w:rPr>
                <w:lang w:val="es-ES_tradnl"/>
              </w:rPr>
            </w:pPr>
            <w:r>
              <w:rPr>
                <w:lang w:val="es-ES_tradnl"/>
              </w:rPr>
              <w:t>Si el usuario lo desea, puede cambiar dichos parámetros</w:t>
            </w:r>
            <w:r w:rsidR="005D352D">
              <w:rPr>
                <w:lang w:val="es-ES_tradnl"/>
              </w:rPr>
              <w:t>.</w:t>
            </w:r>
          </w:p>
          <w:p w:rsidR="00CE1B61" w:rsidRPr="00BF0B74" w:rsidRDefault="00CE1B61" w:rsidP="00CE1B61">
            <w:pPr>
              <w:pStyle w:val="Prrafodelista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los parámetros y se inicia el cálculo del eje.</w:t>
            </w:r>
          </w:p>
        </w:tc>
      </w:tr>
      <w:tr w:rsidR="005D352D" w:rsidTr="005D352D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5D352D" w:rsidRPr="00F3215B" w:rsidRDefault="00CE1B61" w:rsidP="00CE1B61">
            <w:pPr>
              <w:pStyle w:val="Prrafodelista"/>
              <w:numPr>
                <w:ilvl w:val="0"/>
                <w:numId w:val="2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el guardar el archivo,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5D352D" w:rsidRDefault="00CE1B61" w:rsidP="005D352D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Mientras los cálculos se realiza</w:t>
            </w:r>
            <w:r w:rsidR="00BE75DA"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se permite al usuario consultar el modelo sin bloquear la aplicación, según el RNF-40.</w:t>
            </w:r>
          </w:p>
        </w:tc>
      </w:tr>
      <w:tr w:rsidR="005D352D" w:rsidTr="005D352D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5D352D" w:rsidRDefault="005D352D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5D352D" w:rsidRDefault="00CE1B61" w:rsidP="005D352D">
            <w:pPr>
              <w:rPr>
                <w:lang w:val="es-ES_tradnl"/>
              </w:rPr>
            </w:pPr>
            <w:r>
              <w:rPr>
                <w:lang w:val="es-ES_tradnl"/>
              </w:rPr>
              <w:t>RNF-40.</w:t>
            </w:r>
          </w:p>
        </w:tc>
      </w:tr>
    </w:tbl>
    <w:p w:rsidR="00CE1B61" w:rsidRDefault="00CE1B61">
      <w:pPr>
        <w:rPr>
          <w:lang w:val="es-ES_tradnl"/>
        </w:rPr>
      </w:pPr>
    </w:p>
    <w:p w:rsidR="00CE1B61" w:rsidRDefault="00CE1B61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E1B61" w:rsidRPr="00BF0B74" w:rsidRDefault="00CE1B61" w:rsidP="00CE1B61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SeleccionarContornoDePieza</w:t>
            </w:r>
            <w:proofErr w:type="spellEnd"/>
            <w:r>
              <w:rPr>
                <w:b/>
                <w:lang w:val="es-ES_tradnl"/>
              </w:rPr>
              <w:t xml:space="preserve">  – CU-8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selección del contorno de la pieza</w:t>
            </w:r>
          </w:p>
        </w:tc>
      </w:tr>
      <w:tr w:rsidR="0077277B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el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”.</w:t>
            </w:r>
          </w:p>
          <w:p w:rsidR="0077277B" w:rsidRP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Extiende al Caso de Uso “</w:t>
            </w:r>
            <w:proofErr w:type="spellStart"/>
            <w:r>
              <w:rPr>
                <w:i/>
                <w:lang w:val="es-ES_tradnl"/>
              </w:rPr>
              <w:t>RegenerarCeramica</w:t>
            </w:r>
            <w:proofErr w:type="spellEnd"/>
            <w:r>
              <w:rPr>
                <w:i/>
                <w:lang w:val="es-ES_tradnl"/>
              </w:rPr>
              <w:t xml:space="preserve"> – CU-9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Se obtendrá el contorno de la pieza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obtener el contorno de la pieza.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</w:t>
            </w:r>
            <w:r w:rsidR="00BE75DA">
              <w:rPr>
                <w:lang w:val="es-ES_tradnl"/>
              </w:rPr>
              <w:t xml:space="preserve"> señala sobre la misma pieza</w:t>
            </w:r>
            <w:r>
              <w:rPr>
                <w:lang w:val="es-ES_tradnl"/>
              </w:rPr>
              <w:t xml:space="preserve"> el contorno </w:t>
            </w:r>
            <w:r w:rsidR="00BE75DA">
              <w:rPr>
                <w:lang w:val="es-ES_tradnl"/>
              </w:rPr>
              <w:t>seleccionado</w:t>
            </w:r>
            <w:r>
              <w:rPr>
                <w:lang w:val="es-ES_tradnl"/>
              </w:rPr>
              <w:t>.</w:t>
            </w:r>
          </w:p>
          <w:p w:rsidR="00CE1B61" w:rsidRPr="00BF0B74" w:rsidRDefault="00CE1B61" w:rsidP="00CE1B61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del contorno.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del contorno, se vuelve al paso 2.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selección del contorno,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</w:p>
          <w:p w:rsidR="0077277B" w:rsidRPr="00F3215B" w:rsidRDefault="0077277B" w:rsidP="0077277B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CE1B61" w:rsidRDefault="00CE1B61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NOMBRE DEL </w:t>
            </w:r>
            <w:r w:rsidR="0077277B">
              <w:rPr>
                <w:lang w:val="es-ES_tradnl"/>
              </w:rPr>
              <w:t>CASO DE USO</w:t>
            </w:r>
          </w:p>
        </w:tc>
        <w:tc>
          <w:tcPr>
            <w:tcW w:w="6268" w:type="dxa"/>
            <w:vAlign w:val="center"/>
          </w:tcPr>
          <w:p w:rsidR="00CE1B61" w:rsidRPr="00BF0B74" w:rsidRDefault="00CE1B61" w:rsidP="00CE1B61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RegeneraCeramica</w:t>
            </w:r>
            <w:proofErr w:type="spellEnd"/>
            <w:r>
              <w:rPr>
                <w:b/>
                <w:lang w:val="es-ES_tradnl"/>
              </w:rPr>
              <w:t xml:space="preserve">  – CU-9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regeneración de la pieza</w:t>
            </w:r>
          </w:p>
        </w:tc>
      </w:tr>
      <w:tr w:rsidR="0077277B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77277B" w:rsidRDefault="0077277B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77277B" w:rsidRPr="0077277B" w:rsidRDefault="0077277B" w:rsidP="0077277B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los Casos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  y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CE1B61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 y un contorno seleccionado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E1B61" w:rsidRDefault="00CE1B61" w:rsidP="00CE1B61">
            <w:pPr>
              <w:rPr>
                <w:lang w:val="es-ES_tradnl"/>
              </w:rPr>
            </w:pPr>
            <w:r>
              <w:rPr>
                <w:lang w:val="es-ES_tradnl"/>
              </w:rPr>
              <w:t>Se mostrará la visualización 3D de la cerámica reconstruida</w:t>
            </w:r>
          </w:p>
        </w:tc>
      </w:tr>
      <w:tr w:rsidR="00CE1B61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CE1B61" w:rsidRDefault="00CE1B61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regenerar la cerámica.</w:t>
            </w:r>
          </w:p>
          <w:p w:rsidR="00CE1B61" w:rsidRDefault="00CE1B61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 al usuario el resultado de la pieza regenerada.</w:t>
            </w:r>
          </w:p>
          <w:p w:rsidR="00BE75DA" w:rsidRPr="00BF0B74" w:rsidRDefault="00BE75DA" w:rsidP="00CE1B61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final</w:t>
            </w:r>
            <w:r w:rsidR="004B36EF">
              <w:rPr>
                <w:lang w:val="es-ES_tradnl"/>
              </w:rPr>
              <w:t>.</w:t>
            </w:r>
          </w:p>
        </w:tc>
      </w:tr>
      <w:tr w:rsidR="00CE1B61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77277B" w:rsidRDefault="00CE1B61" w:rsidP="00BE75DA">
            <w:pPr>
              <w:pStyle w:val="Prrafodelista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</w:t>
            </w:r>
            <w:r w:rsidR="00BE75DA">
              <w:rPr>
                <w:lang w:val="es-ES_tradnl"/>
              </w:rPr>
              <w:t>el resultado</w:t>
            </w:r>
            <w:r>
              <w:rPr>
                <w:lang w:val="es-ES_tradnl"/>
              </w:rPr>
              <w:t xml:space="preserve">, y el </w:t>
            </w:r>
            <w:r w:rsidR="0077277B">
              <w:rPr>
                <w:lang w:val="es-ES_tradnl"/>
              </w:rPr>
              <w:t>Caso de Uso</w:t>
            </w:r>
            <w:r>
              <w:rPr>
                <w:lang w:val="es-ES_tradnl"/>
              </w:rPr>
              <w:t xml:space="preserve"> termina.</w:t>
            </w:r>
            <w:r w:rsidR="0077277B">
              <w:rPr>
                <w:lang w:val="es-ES_tradnl"/>
              </w:rPr>
              <w:t xml:space="preserve"> </w:t>
            </w:r>
          </w:p>
          <w:p w:rsidR="0077277B" w:rsidRDefault="0077277B" w:rsidP="00BE75DA">
            <w:pPr>
              <w:pStyle w:val="Prrafodelista"/>
              <w:numPr>
                <w:ilvl w:val="0"/>
                <w:numId w:val="4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 xml:space="preserve">”. </w:t>
            </w:r>
          </w:p>
          <w:p w:rsidR="00BE75DA" w:rsidRDefault="0077277B" w:rsidP="00BE75DA">
            <w:pPr>
              <w:pStyle w:val="Prrafodelista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  <w:r w:rsidR="00BE75DA">
              <w:rPr>
                <w:lang w:val="es-ES_tradnl"/>
              </w:rPr>
              <w:t xml:space="preserve"> </w:t>
            </w:r>
          </w:p>
          <w:p w:rsidR="00CE1B61" w:rsidRPr="00BE75DA" w:rsidRDefault="00BE75DA" w:rsidP="00BE75DA">
            <w:pPr>
              <w:pStyle w:val="Prrafodelista"/>
              <w:numPr>
                <w:ilvl w:val="0"/>
                <w:numId w:val="46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final, se vuelve al paso 2.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CE1B61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CE1B61" w:rsidRDefault="00CE1B61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497A8E" w:rsidRDefault="00497A8E">
      <w:pPr>
        <w:rPr>
          <w:lang w:val="es-ES_tradnl"/>
        </w:rPr>
      </w:pPr>
    </w:p>
    <w:p w:rsidR="00497A8E" w:rsidRDefault="00497A8E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NOMBRE DEL CASO DE USO</w:t>
            </w:r>
          </w:p>
        </w:tc>
        <w:tc>
          <w:tcPr>
            <w:tcW w:w="6268" w:type="dxa"/>
            <w:vAlign w:val="center"/>
          </w:tcPr>
          <w:p w:rsidR="00497A8E" w:rsidRPr="00BF0B74" w:rsidRDefault="00497A8E" w:rsidP="00497A8E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ObtenerDibujoArqueológico</w:t>
            </w:r>
            <w:proofErr w:type="spellEnd"/>
            <w:r>
              <w:rPr>
                <w:b/>
                <w:lang w:val="es-ES_tradnl"/>
              </w:rPr>
              <w:t xml:space="preserve">  – CU-10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497A8E" w:rsidRDefault="00497A8E" w:rsidP="00497A8E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obtener dibujo arqueológico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497A8E" w:rsidRPr="0077277B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Es extendido por los Casos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>”  y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497A8E" w:rsidTr="006D1BC6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497A8E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tener el eje de rotación calculado y un contorno seleccionado</w:t>
            </w:r>
          </w:p>
        </w:tc>
      </w:tr>
      <w:tr w:rsidR="00497A8E" w:rsidTr="006D1BC6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497A8E" w:rsidRDefault="00497A8E" w:rsidP="00497A8E">
            <w:pPr>
              <w:rPr>
                <w:lang w:val="es-ES_tradnl"/>
              </w:rPr>
            </w:pPr>
            <w:r>
              <w:rPr>
                <w:lang w:val="es-ES_tradnl"/>
              </w:rPr>
              <w:t>Se mostrará el dibujo arqueológico de la cerámica</w:t>
            </w:r>
          </w:p>
        </w:tc>
      </w:tr>
      <w:tr w:rsidR="00497A8E" w:rsidTr="006D1BC6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497A8E" w:rsidRDefault="00497A8E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indica que desea </w:t>
            </w:r>
            <w:r w:rsidR="004B36EF">
              <w:rPr>
                <w:lang w:val="es-ES_tradnl"/>
              </w:rPr>
              <w:t>obtener el dibujo arqueológico</w:t>
            </w:r>
            <w:r>
              <w:rPr>
                <w:lang w:val="es-ES_tradnl"/>
              </w:rPr>
              <w:t>.</w:t>
            </w:r>
          </w:p>
          <w:p w:rsidR="00497A8E" w:rsidRDefault="00497A8E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>Se le muestra al usuario el resultado del dibujo arqueológico.</w:t>
            </w:r>
          </w:p>
          <w:p w:rsidR="004B36EF" w:rsidRPr="00BF0B74" w:rsidRDefault="004B36EF" w:rsidP="00497A8E">
            <w:pPr>
              <w:pStyle w:val="Prrafodelista"/>
              <w:numPr>
                <w:ilvl w:val="0"/>
                <w:numId w:val="34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acepta el resultado final.</w:t>
            </w:r>
          </w:p>
        </w:tc>
      </w:tr>
      <w:tr w:rsidR="00497A8E" w:rsidTr="006D1BC6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497A8E" w:rsidRDefault="00497A8E" w:rsidP="004B36EF">
            <w:pPr>
              <w:pStyle w:val="Prrafodelista"/>
              <w:numPr>
                <w:ilvl w:val="0"/>
                <w:numId w:val="47"/>
              </w:numPr>
              <w:rPr>
                <w:lang w:val="es-ES_tradnl"/>
              </w:rPr>
            </w:pPr>
            <w:r>
              <w:rPr>
                <w:lang w:val="es-ES_tradnl"/>
              </w:rPr>
              <w:t>Si el usuario no acepta el resultado del contorno, se vuelve al paso 2.</w:t>
            </w:r>
          </w:p>
          <w:p w:rsidR="00497A8E" w:rsidRDefault="00497A8E" w:rsidP="004B36EF">
            <w:pPr>
              <w:pStyle w:val="Prrafodelista"/>
              <w:numPr>
                <w:ilvl w:val="0"/>
                <w:numId w:val="4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usuario cancela la selección del contorno, y el Caso de Uso termina. </w:t>
            </w:r>
          </w:p>
          <w:p w:rsidR="00497A8E" w:rsidRDefault="00497A8E" w:rsidP="004B36EF">
            <w:pPr>
              <w:pStyle w:val="Prrafodelista"/>
              <w:numPr>
                <w:ilvl w:val="0"/>
                <w:numId w:val="4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ObtenerEjeRotacion</w:t>
            </w:r>
            <w:proofErr w:type="spellEnd"/>
            <w:r>
              <w:rPr>
                <w:i/>
                <w:lang w:val="es-ES_tradnl"/>
              </w:rPr>
              <w:t xml:space="preserve"> – CU-7</w:t>
            </w:r>
            <w:r>
              <w:rPr>
                <w:lang w:val="es-ES_tradnl"/>
              </w:rPr>
              <w:t xml:space="preserve">”. </w:t>
            </w:r>
          </w:p>
          <w:p w:rsidR="00497A8E" w:rsidRPr="00F3215B" w:rsidRDefault="00497A8E" w:rsidP="004B36EF">
            <w:pPr>
              <w:pStyle w:val="Prrafodelista"/>
              <w:numPr>
                <w:ilvl w:val="0"/>
                <w:numId w:val="50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decide recalcular el eje de rotación, se llama al Caso de Uso “</w:t>
            </w:r>
            <w:proofErr w:type="spellStart"/>
            <w:r>
              <w:rPr>
                <w:i/>
                <w:lang w:val="es-ES_tradnl"/>
              </w:rPr>
              <w:t>SeleccionarContornoDePieza</w:t>
            </w:r>
            <w:proofErr w:type="spellEnd"/>
            <w:r>
              <w:rPr>
                <w:i/>
                <w:lang w:val="es-ES_tradnl"/>
              </w:rPr>
              <w:t xml:space="preserve"> – CU-8</w:t>
            </w:r>
            <w:r>
              <w:rPr>
                <w:lang w:val="es-ES_tradnl"/>
              </w:rPr>
              <w:t>”.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497A8E" w:rsidRDefault="00497A8E" w:rsidP="006D1BC6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497A8E" w:rsidTr="006D1BC6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497A8E" w:rsidRDefault="00497A8E" w:rsidP="006D1BC6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497A8E" w:rsidRDefault="00497A8E">
      <w:pPr>
        <w:rPr>
          <w:lang w:val="es-ES_tradnl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76"/>
        <w:gridCol w:w="6268"/>
      </w:tblGrid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133005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br w:type="page"/>
            </w:r>
            <w:r w:rsidR="00BE75DA">
              <w:rPr>
                <w:lang w:val="es-ES_tradnl"/>
              </w:rPr>
              <w:br w:type="page"/>
              <w:t>NOMBRE DEL CASO DE USO</w:t>
            </w:r>
          </w:p>
        </w:tc>
        <w:tc>
          <w:tcPr>
            <w:tcW w:w="6268" w:type="dxa"/>
            <w:vAlign w:val="center"/>
          </w:tcPr>
          <w:p w:rsidR="00BE75DA" w:rsidRPr="00BF0B74" w:rsidRDefault="00BE75DA" w:rsidP="000569CC">
            <w:pPr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ExportarDibujoArqueológico</w:t>
            </w:r>
            <w:proofErr w:type="spellEnd"/>
            <w:r>
              <w:rPr>
                <w:b/>
                <w:lang w:val="es-ES_tradnl"/>
              </w:rPr>
              <w:t xml:space="preserve">  – CU-11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RESUMEN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El usuario inicia el proceso de exportar el dibujo arqueológico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DEPENDENCIAS</w:t>
            </w:r>
          </w:p>
        </w:tc>
        <w:tc>
          <w:tcPr>
            <w:tcW w:w="6268" w:type="dxa"/>
            <w:vAlign w:val="center"/>
          </w:tcPr>
          <w:p w:rsidR="00BE75DA" w:rsidRPr="0077277B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tr w:rsidR="00BE75DA" w:rsidTr="000569CC">
        <w:tc>
          <w:tcPr>
            <w:tcW w:w="2376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ACTORES</w:t>
            </w:r>
          </w:p>
        </w:tc>
        <w:tc>
          <w:tcPr>
            <w:tcW w:w="6268" w:type="dxa"/>
            <w:tcBorders>
              <w:bottom w:val="single" w:sz="8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Usuario (actor primario)</w:t>
            </w:r>
          </w:p>
        </w:tc>
      </w:tr>
      <w:tr w:rsidR="00BE75DA" w:rsidTr="000569CC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El modelo actual debe de haber calculado el dibujo arqueológico</w:t>
            </w:r>
          </w:p>
        </w:tc>
      </w:tr>
      <w:tr w:rsidR="00BE75DA" w:rsidTr="000569CC">
        <w:tc>
          <w:tcPr>
            <w:tcW w:w="2376" w:type="dxa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POSTCONDICIONES</w:t>
            </w:r>
          </w:p>
        </w:tc>
        <w:tc>
          <w:tcPr>
            <w:tcW w:w="62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Se creará (o sobrescribirá) un archivo con el dibujo</w:t>
            </w:r>
          </w:p>
        </w:tc>
      </w:tr>
      <w:tr w:rsidR="00BE75DA" w:rsidTr="000569CC">
        <w:tc>
          <w:tcPr>
            <w:tcW w:w="23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CURSO NORMAL</w:t>
            </w:r>
          </w:p>
        </w:tc>
        <w:tc>
          <w:tcPr>
            <w:tcW w:w="6268" w:type="dxa"/>
            <w:tcBorders>
              <w:bottom w:val="single" w:sz="4" w:space="0" w:color="auto"/>
            </w:tcBorders>
            <w:vAlign w:val="center"/>
          </w:tcPr>
          <w:p w:rsidR="00BE75DA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indica que desea exportar el dibujo.</w:t>
            </w:r>
          </w:p>
          <w:p w:rsidR="00BE75DA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selecciona donde guardar el dibujo a través del explorador que se muestra en pantalla.</w:t>
            </w:r>
          </w:p>
          <w:p w:rsidR="00BE75DA" w:rsidRPr="00BF0B74" w:rsidRDefault="00BE75DA" w:rsidP="000569CC">
            <w:pPr>
              <w:pStyle w:val="Prrafodelista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lang w:val="es-ES_tradnl"/>
              </w:rPr>
              <w:t>La aplicación guarda el dibujo arqueológico en el destino establecido.</w:t>
            </w:r>
          </w:p>
        </w:tc>
      </w:tr>
      <w:tr w:rsidR="00BE75DA" w:rsidTr="000569CC">
        <w:tc>
          <w:tcPr>
            <w:tcW w:w="23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CURSOS ALTERNATIVOS</w:t>
            </w:r>
          </w:p>
        </w:tc>
        <w:tc>
          <w:tcPr>
            <w:tcW w:w="6268" w:type="dxa"/>
            <w:tcBorders>
              <w:top w:val="single" w:sz="4" w:space="0" w:color="auto"/>
            </w:tcBorders>
            <w:vAlign w:val="center"/>
          </w:tcPr>
          <w:p w:rsidR="00BE75DA" w:rsidRDefault="00BE75DA" w:rsidP="000569CC">
            <w:pPr>
              <w:pStyle w:val="Prrafodelista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lang w:val="es-ES_tradnl"/>
              </w:rPr>
              <w:t>El usuario cancela el guardar el archivo, y el Caso de Uso termina.</w:t>
            </w:r>
          </w:p>
          <w:p w:rsidR="00BE75DA" w:rsidRPr="00F3215B" w:rsidRDefault="00BE75DA" w:rsidP="000569CC">
            <w:pPr>
              <w:pStyle w:val="Prrafodelista"/>
              <w:numPr>
                <w:ilvl w:val="0"/>
                <w:numId w:val="40"/>
              </w:numPr>
              <w:rPr>
                <w:lang w:val="es-ES_tradnl"/>
              </w:rPr>
            </w:pPr>
            <w:r>
              <w:rPr>
                <w:lang w:val="es-ES_tradnl"/>
              </w:rPr>
              <w:t>Si el archivo ya existe se le pregunta si desea sobrescribirlo.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OBSERVACIONES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tabs>
                <w:tab w:val="left" w:pos="1290"/>
              </w:tabs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BE75DA" w:rsidTr="000569CC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REQUISITOS NO FUNCIONALES ESPECÍFICOS</w:t>
            </w:r>
          </w:p>
        </w:tc>
        <w:tc>
          <w:tcPr>
            <w:tcW w:w="6268" w:type="dxa"/>
            <w:vAlign w:val="center"/>
          </w:tcPr>
          <w:p w:rsidR="00BE75DA" w:rsidRDefault="00BE75DA" w:rsidP="000569CC">
            <w:pPr>
              <w:rPr>
                <w:lang w:val="es-ES_tradnl"/>
              </w:rPr>
            </w:pPr>
            <w:r>
              <w:rPr>
                <w:lang w:val="es-ES_tradnl"/>
              </w:rPr>
              <w:t>Ninguno.</w:t>
            </w:r>
          </w:p>
        </w:tc>
      </w:tr>
    </w:tbl>
    <w:p w:rsidR="00133005" w:rsidRDefault="00133005">
      <w:pPr>
        <w:rPr>
          <w:lang w:val="es-ES_tradnl"/>
        </w:rPr>
      </w:pPr>
    </w:p>
    <w:p w:rsidR="00BE75DA" w:rsidRDefault="00BE75DA">
      <w:pPr>
        <w:rPr>
          <w:lang w:val="es-ES_tradnl"/>
        </w:rPr>
      </w:pPr>
      <w:r>
        <w:rPr>
          <w:lang w:val="es-ES_tradnl"/>
        </w:rPr>
        <w:br w:type="page"/>
      </w:r>
    </w:p>
    <w:p w:rsidR="00554930" w:rsidRDefault="00554930" w:rsidP="005469A3">
      <w:pPr>
        <w:pStyle w:val="Prrafodelista"/>
        <w:numPr>
          <w:ilvl w:val="1"/>
          <w:numId w:val="1"/>
        </w:numPr>
        <w:spacing w:after="0"/>
        <w:ind w:left="567"/>
        <w:jc w:val="both"/>
        <w:rPr>
          <w:lang w:val="es-ES_tradnl"/>
        </w:rPr>
      </w:pPr>
      <w:r w:rsidRPr="00554930">
        <w:rPr>
          <w:lang w:val="es-ES_tradnl"/>
        </w:rPr>
        <w:lastRenderedPageBreak/>
        <w:t xml:space="preserve">Diagramas de </w:t>
      </w:r>
      <w:r w:rsidR="0077277B">
        <w:rPr>
          <w:lang w:val="es-ES_tradnl"/>
        </w:rPr>
        <w:t>Casos de Uso</w:t>
      </w:r>
    </w:p>
    <w:p w:rsidR="00365D0C" w:rsidRDefault="00365D0C" w:rsidP="005469A3">
      <w:pPr>
        <w:pStyle w:val="Prrafodelista"/>
        <w:spacing w:after="0"/>
        <w:ind w:left="567"/>
        <w:jc w:val="both"/>
        <w:rPr>
          <w:lang w:val="es-ES_tradnl"/>
        </w:rPr>
      </w:pPr>
    </w:p>
    <w:p w:rsidR="00554930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Diagramas de paquetes</w:t>
      </w:r>
    </w:p>
    <w:p w:rsidR="00365D0C" w:rsidRDefault="00365D0C" w:rsidP="005469A3">
      <w:pPr>
        <w:pStyle w:val="Prrafodelista"/>
        <w:spacing w:after="0"/>
        <w:ind w:left="283"/>
        <w:jc w:val="both"/>
        <w:rPr>
          <w:lang w:val="es-ES_tradnl"/>
        </w:rPr>
      </w:pPr>
    </w:p>
    <w:p w:rsidR="00554930" w:rsidRPr="003B07AF" w:rsidRDefault="00554930" w:rsidP="005469A3">
      <w:pPr>
        <w:pStyle w:val="Prrafodelista"/>
        <w:numPr>
          <w:ilvl w:val="0"/>
          <w:numId w:val="1"/>
        </w:numPr>
        <w:spacing w:after="0"/>
        <w:ind w:left="283"/>
        <w:jc w:val="both"/>
        <w:rPr>
          <w:lang w:val="es-ES_tradnl"/>
        </w:rPr>
      </w:pPr>
      <w:r>
        <w:rPr>
          <w:lang w:val="es-ES_tradnl"/>
        </w:rPr>
        <w:t>Diagramas de secuencia</w:t>
      </w:r>
    </w:p>
    <w:sectPr w:rsidR="00554930" w:rsidRPr="003B07AF" w:rsidSect="003B0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B48"/>
    <w:multiLevelType w:val="hybridMultilevel"/>
    <w:tmpl w:val="B80645E2"/>
    <w:lvl w:ilvl="0" w:tplc="B2807E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35D9"/>
    <w:multiLevelType w:val="multilevel"/>
    <w:tmpl w:val="177EB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546F1F"/>
    <w:multiLevelType w:val="hybridMultilevel"/>
    <w:tmpl w:val="FCF4C57C"/>
    <w:lvl w:ilvl="0" w:tplc="601E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C277F9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E3304"/>
    <w:multiLevelType w:val="hybridMultilevel"/>
    <w:tmpl w:val="C0BC84F0"/>
    <w:lvl w:ilvl="0" w:tplc="DB0CD7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66CCB"/>
    <w:multiLevelType w:val="hybridMultilevel"/>
    <w:tmpl w:val="00BA2B26"/>
    <w:lvl w:ilvl="0" w:tplc="D194B0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64B87"/>
    <w:multiLevelType w:val="hybridMultilevel"/>
    <w:tmpl w:val="B80645E2"/>
    <w:lvl w:ilvl="0" w:tplc="B2807E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3180B"/>
    <w:multiLevelType w:val="hybridMultilevel"/>
    <w:tmpl w:val="13366ED4"/>
    <w:lvl w:ilvl="0" w:tplc="9A7E7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D7F94"/>
    <w:multiLevelType w:val="multilevel"/>
    <w:tmpl w:val="DFAED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822115C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208AC"/>
    <w:multiLevelType w:val="hybridMultilevel"/>
    <w:tmpl w:val="DA70BED4"/>
    <w:lvl w:ilvl="0" w:tplc="CAE2F1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C74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EF256A"/>
    <w:multiLevelType w:val="multilevel"/>
    <w:tmpl w:val="8D44E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15E4658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9614E"/>
    <w:multiLevelType w:val="hybridMultilevel"/>
    <w:tmpl w:val="865C1492"/>
    <w:lvl w:ilvl="0" w:tplc="EDB4BA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44314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609EA"/>
    <w:multiLevelType w:val="hybridMultilevel"/>
    <w:tmpl w:val="0C86D06E"/>
    <w:lvl w:ilvl="0" w:tplc="B9E883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7BE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43C21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EE0F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776A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D455D2"/>
    <w:multiLevelType w:val="hybridMultilevel"/>
    <w:tmpl w:val="1BDA0220"/>
    <w:lvl w:ilvl="0" w:tplc="601E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B0F6C18"/>
    <w:multiLevelType w:val="hybridMultilevel"/>
    <w:tmpl w:val="685C2712"/>
    <w:lvl w:ilvl="0" w:tplc="28A460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060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F475186"/>
    <w:multiLevelType w:val="hybridMultilevel"/>
    <w:tmpl w:val="3DC29E26"/>
    <w:lvl w:ilvl="0" w:tplc="88FC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3A0737"/>
    <w:multiLevelType w:val="hybridMultilevel"/>
    <w:tmpl w:val="FDAAFF00"/>
    <w:lvl w:ilvl="0" w:tplc="AE2682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30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E2A55AF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E5F0F"/>
    <w:multiLevelType w:val="multilevel"/>
    <w:tmpl w:val="8D44E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05B724E"/>
    <w:multiLevelType w:val="hybridMultilevel"/>
    <w:tmpl w:val="D4D81776"/>
    <w:lvl w:ilvl="0" w:tplc="7D021C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465BB7"/>
    <w:multiLevelType w:val="hybridMultilevel"/>
    <w:tmpl w:val="8F4A8F4E"/>
    <w:lvl w:ilvl="0" w:tplc="D76838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A29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57106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8D5F57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79306E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81480"/>
    <w:multiLevelType w:val="hybridMultilevel"/>
    <w:tmpl w:val="0C86D06E"/>
    <w:lvl w:ilvl="0" w:tplc="B9E883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A87797"/>
    <w:multiLevelType w:val="hybridMultilevel"/>
    <w:tmpl w:val="3B488B34"/>
    <w:lvl w:ilvl="0" w:tplc="1C786F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3726DC"/>
    <w:multiLevelType w:val="hybridMultilevel"/>
    <w:tmpl w:val="0F58FAEC"/>
    <w:lvl w:ilvl="0" w:tplc="5CF45C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37C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E381851"/>
    <w:multiLevelType w:val="hybridMultilevel"/>
    <w:tmpl w:val="0F58FAEC"/>
    <w:lvl w:ilvl="0" w:tplc="5CF45C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CA009E"/>
    <w:multiLevelType w:val="multilevel"/>
    <w:tmpl w:val="1E74A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F4F7C96"/>
    <w:multiLevelType w:val="multilevel"/>
    <w:tmpl w:val="DB06F8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FFD0865"/>
    <w:multiLevelType w:val="hybridMultilevel"/>
    <w:tmpl w:val="FDAAFF00"/>
    <w:lvl w:ilvl="0" w:tplc="AE2682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F48D3"/>
    <w:multiLevelType w:val="hybridMultilevel"/>
    <w:tmpl w:val="800CB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CE54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15777"/>
    <w:multiLevelType w:val="hybridMultilevel"/>
    <w:tmpl w:val="5A44393A"/>
    <w:lvl w:ilvl="0" w:tplc="2DE02F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F01E3"/>
    <w:multiLevelType w:val="multilevel"/>
    <w:tmpl w:val="C23898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C5A5F45"/>
    <w:multiLevelType w:val="hybridMultilevel"/>
    <w:tmpl w:val="5BEE201C"/>
    <w:lvl w:ilvl="0" w:tplc="49163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D1D0845"/>
    <w:multiLevelType w:val="hybridMultilevel"/>
    <w:tmpl w:val="865C1492"/>
    <w:lvl w:ilvl="0" w:tplc="EDB4BA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81381"/>
    <w:multiLevelType w:val="hybridMultilevel"/>
    <w:tmpl w:val="C726B79C"/>
    <w:lvl w:ilvl="0" w:tplc="77DCC4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B009FD"/>
    <w:multiLevelType w:val="multilevel"/>
    <w:tmpl w:val="177EB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3"/>
  </w:num>
  <w:num w:numId="2">
    <w:abstractNumId w:val="7"/>
  </w:num>
  <w:num w:numId="3">
    <w:abstractNumId w:val="24"/>
  </w:num>
  <w:num w:numId="4">
    <w:abstractNumId w:val="21"/>
  </w:num>
  <w:num w:numId="5">
    <w:abstractNumId w:val="46"/>
  </w:num>
  <w:num w:numId="6">
    <w:abstractNumId w:val="18"/>
  </w:num>
  <w:num w:numId="7">
    <w:abstractNumId w:val="0"/>
  </w:num>
  <w:num w:numId="8">
    <w:abstractNumId w:val="49"/>
  </w:num>
  <w:num w:numId="9">
    <w:abstractNumId w:val="19"/>
  </w:num>
  <w:num w:numId="10">
    <w:abstractNumId w:val="14"/>
  </w:num>
  <w:num w:numId="11">
    <w:abstractNumId w:val="40"/>
  </w:num>
  <w:num w:numId="12">
    <w:abstractNumId w:val="41"/>
  </w:num>
  <w:num w:numId="13">
    <w:abstractNumId w:val="27"/>
  </w:num>
  <w:num w:numId="14">
    <w:abstractNumId w:val="26"/>
  </w:num>
  <w:num w:numId="15">
    <w:abstractNumId w:val="1"/>
  </w:num>
  <w:num w:numId="16">
    <w:abstractNumId w:val="8"/>
  </w:num>
  <w:num w:numId="17">
    <w:abstractNumId w:val="17"/>
  </w:num>
  <w:num w:numId="18">
    <w:abstractNumId w:val="2"/>
  </w:num>
  <w:num w:numId="19">
    <w:abstractNumId w:val="47"/>
  </w:num>
  <w:num w:numId="20">
    <w:abstractNumId w:val="45"/>
  </w:num>
  <w:num w:numId="21">
    <w:abstractNumId w:val="11"/>
  </w:num>
  <w:num w:numId="22">
    <w:abstractNumId w:val="12"/>
  </w:num>
  <w:num w:numId="23">
    <w:abstractNumId w:val="48"/>
  </w:num>
  <w:num w:numId="24">
    <w:abstractNumId w:val="23"/>
  </w:num>
  <w:num w:numId="25">
    <w:abstractNumId w:val="20"/>
  </w:num>
  <w:num w:numId="26">
    <w:abstractNumId w:val="36"/>
  </w:num>
  <w:num w:numId="27">
    <w:abstractNumId w:val="33"/>
  </w:num>
  <w:num w:numId="28">
    <w:abstractNumId w:val="32"/>
  </w:num>
  <w:num w:numId="29">
    <w:abstractNumId w:val="34"/>
  </w:num>
  <w:num w:numId="30">
    <w:abstractNumId w:val="16"/>
  </w:num>
  <w:num w:numId="31">
    <w:abstractNumId w:val="29"/>
  </w:num>
  <w:num w:numId="32">
    <w:abstractNumId w:val="25"/>
  </w:num>
  <w:num w:numId="33">
    <w:abstractNumId w:val="9"/>
  </w:num>
  <w:num w:numId="34">
    <w:abstractNumId w:val="38"/>
  </w:num>
  <w:num w:numId="35">
    <w:abstractNumId w:val="35"/>
  </w:num>
  <w:num w:numId="36">
    <w:abstractNumId w:val="15"/>
  </w:num>
  <w:num w:numId="37">
    <w:abstractNumId w:val="13"/>
  </w:num>
  <w:num w:numId="38">
    <w:abstractNumId w:val="42"/>
  </w:num>
  <w:num w:numId="39">
    <w:abstractNumId w:val="31"/>
  </w:num>
  <w:num w:numId="40">
    <w:abstractNumId w:val="28"/>
  </w:num>
  <w:num w:numId="41">
    <w:abstractNumId w:val="3"/>
  </w:num>
  <w:num w:numId="42">
    <w:abstractNumId w:val="6"/>
  </w:num>
  <w:num w:numId="43">
    <w:abstractNumId w:val="30"/>
  </w:num>
  <w:num w:numId="44">
    <w:abstractNumId w:val="22"/>
  </w:num>
  <w:num w:numId="45">
    <w:abstractNumId w:val="39"/>
  </w:num>
  <w:num w:numId="46">
    <w:abstractNumId w:val="37"/>
  </w:num>
  <w:num w:numId="47">
    <w:abstractNumId w:val="10"/>
  </w:num>
  <w:num w:numId="48">
    <w:abstractNumId w:val="5"/>
  </w:num>
  <w:num w:numId="49">
    <w:abstractNumId w:val="4"/>
  </w:num>
  <w:num w:numId="50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07AF"/>
    <w:rsid w:val="00007A79"/>
    <w:rsid w:val="00017453"/>
    <w:rsid w:val="00133005"/>
    <w:rsid w:val="00135AE5"/>
    <w:rsid w:val="0019088A"/>
    <w:rsid w:val="001A5BB0"/>
    <w:rsid w:val="00365D0C"/>
    <w:rsid w:val="003B07AF"/>
    <w:rsid w:val="00407F39"/>
    <w:rsid w:val="00497A8E"/>
    <w:rsid w:val="004B36EF"/>
    <w:rsid w:val="004E2026"/>
    <w:rsid w:val="005469A3"/>
    <w:rsid w:val="00554930"/>
    <w:rsid w:val="00590240"/>
    <w:rsid w:val="005D352D"/>
    <w:rsid w:val="006654B5"/>
    <w:rsid w:val="006C63EE"/>
    <w:rsid w:val="0077277B"/>
    <w:rsid w:val="00842303"/>
    <w:rsid w:val="008A62D8"/>
    <w:rsid w:val="00BD5280"/>
    <w:rsid w:val="00BE75DA"/>
    <w:rsid w:val="00BF0B74"/>
    <w:rsid w:val="00CA576D"/>
    <w:rsid w:val="00CE1B61"/>
    <w:rsid w:val="00D11B19"/>
    <w:rsid w:val="00E22A37"/>
    <w:rsid w:val="00EA330C"/>
    <w:rsid w:val="00F3215B"/>
    <w:rsid w:val="00F4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7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5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557A-4BC2-42CE-BC4A-23980A8A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1661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</dc:creator>
  <cp:keywords/>
  <dc:description/>
  <cp:lastModifiedBy>Juan Miguel</cp:lastModifiedBy>
  <cp:revision>3</cp:revision>
  <dcterms:created xsi:type="dcterms:W3CDTF">2010-09-03T00:39:00Z</dcterms:created>
  <dcterms:modified xsi:type="dcterms:W3CDTF">2010-09-03T00:42:00Z</dcterms:modified>
</cp:coreProperties>
</file>