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88861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1B7A59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1B7A59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1B7A59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1CA48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1B7A59">
        <w:rPr>
          <w:spacing w:val="-1"/>
        </w:rPr>
        <w:t>METODOLOGIA</w:t>
      </w:r>
      <w:r w:rsidR="001B7A59">
        <w:rPr>
          <w:spacing w:val="-13"/>
        </w:rPr>
        <w:t xml:space="preserve"> </w:t>
      </w:r>
      <w:r w:rsidR="001B7A59">
        <w:t>DE</w:t>
      </w:r>
      <w:r w:rsidR="001B7A59">
        <w:rPr>
          <w:spacing w:val="-4"/>
        </w:rPr>
        <w:t xml:space="preserve"> </w:t>
      </w:r>
      <w:r w:rsidR="001B7A59">
        <w:t>DESENVOLVIMENTO</w:t>
      </w:r>
      <w:r w:rsidR="001B7A59">
        <w:rPr>
          <w:spacing w:val="-5"/>
        </w:rPr>
        <w:t xml:space="preserve"> </w:t>
      </w:r>
      <w:r w:rsidR="001B7A59">
        <w:t>DE</w:t>
      </w:r>
      <w:r w:rsidR="001B7A59">
        <w:rPr>
          <w:spacing w:val="-5"/>
        </w:rPr>
        <w:t xml:space="preserve"> </w:t>
      </w:r>
      <w:r w:rsidR="001B7A59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1B7A59">
      <w:pPr>
        <w:pStyle w:val="Ttulo"/>
      </w:pPr>
      <w:r>
        <w:t>Especificação de Caso de Uso</w:t>
      </w:r>
    </w:p>
    <w:p w14:paraId="1578BE10" w14:textId="4A89256F" w:rsidR="00DE2C24" w:rsidRPr="00305E93" w:rsidRDefault="001B7A59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BB4784">
        <w:rPr>
          <w:i/>
          <w:sz w:val="24"/>
        </w:rPr>
        <w:t>2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>Manter turma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1B7A59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1B7A59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1B7A59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1B7A59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E45A5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1B7A59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1B7A59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1B7A59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17BE2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1B7A59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4C069EE0" w:rsidR="00305E93" w:rsidRDefault="00305E93" w:rsidP="00BB4784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o </w:t>
      </w:r>
      <w:r w:rsidR="00BB4784">
        <w:rPr>
          <w:iCs/>
          <w:sz w:val="18"/>
          <w:szCs w:val="18"/>
        </w:rPr>
        <w:t>cadastro de turmas no sistema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2E03752" w:rsidR="00E10D2C" w:rsidRDefault="00E10D2C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4EB73D6C" wp14:editId="66BC4301">
            <wp:extent cx="288607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1B7A59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3C10551D" w14:textId="25AF8C6A" w:rsidR="00DE2C24" w:rsidRPr="00E10D2C" w:rsidRDefault="00BB4784" w:rsidP="00E10D2C">
      <w:pPr>
        <w:ind w:left="1440"/>
        <w:rPr>
          <w:b/>
        </w:rPr>
      </w:pPr>
      <w:r>
        <w:rPr>
          <w:bCs/>
        </w:rPr>
        <w:t>- Cadastra uma turma com os atributos “sala”, “periodo”, “numero de registro do professor”</w:t>
      </w:r>
      <w:r w:rsidR="00E10D2C">
        <w:rPr>
          <w:b/>
        </w:rPr>
        <w:t xml:space="preserve"> </w:t>
      </w:r>
      <w:r w:rsidRPr="00BB4784">
        <w:rPr>
          <w:bCs/>
        </w:rPr>
        <w:t>e “data de inicio”</w:t>
      </w:r>
      <w:r>
        <w:rPr>
          <w:b/>
        </w:rPr>
        <w:t>.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1B7A59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665BD6" w14:paraId="7A70B827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7852887" w14:textId="17DD96C3" w:rsidR="00665BD6" w:rsidRDefault="00665BD6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D71F7F">
              <w:rPr>
                <w:b/>
                <w:color w:val="FFFFFF"/>
                <w:sz w:val="18"/>
              </w:rPr>
              <w:t>Cadastrar turma</w:t>
            </w:r>
          </w:p>
        </w:tc>
      </w:tr>
      <w:tr w:rsidR="00665BD6" w14:paraId="13AD2FC5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5155ACB3" w14:textId="77777777" w:rsidR="00665BD6" w:rsidRDefault="00665BD6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5ECF24AB" w14:textId="77777777" w:rsidR="00665BD6" w:rsidRDefault="00665BD6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4BBEA590" w14:textId="77777777" w:rsidR="00665BD6" w:rsidRDefault="00665BD6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6BE25F4D" w14:textId="77777777" w:rsidR="00665BD6" w:rsidRDefault="00665BD6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666EEC94" w14:textId="77777777" w:rsidR="00665BD6" w:rsidRDefault="00665BD6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4876E147" w14:textId="77777777" w:rsidR="00665BD6" w:rsidRDefault="00665BD6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65BD6" w14:paraId="2B5FE8B8" w14:textId="77777777" w:rsidTr="00D71F7F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0E5D46" w14:textId="45EC1D91" w:rsidR="00665BD6" w:rsidRPr="007A3ED0" w:rsidRDefault="007A3ED0" w:rsidP="00D71F7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1D35ED" w14:textId="6F8C0B06" w:rsidR="00665BD6" w:rsidRPr="007A3ED0" w:rsidRDefault="007A3ED0" w:rsidP="00D71F7F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BB4784">
              <w:rPr>
                <w:sz w:val="18"/>
                <w:szCs w:val="18"/>
              </w:rPr>
              <w:t>cadastrar turma</w:t>
            </w:r>
            <w:r>
              <w:rPr>
                <w:sz w:val="18"/>
                <w:szCs w:val="18"/>
              </w:rPr>
              <w:t xml:space="preserve">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AA835E" w14:textId="5E2B13B0" w:rsidR="00665BD6" w:rsidRDefault="00665BD6" w:rsidP="007A3ED0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7E5E73" w14:textId="4989FFE2" w:rsidR="00665BD6" w:rsidRDefault="00665BD6" w:rsidP="007A3ED0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FA4F8C" w14:textId="3A67DB4C" w:rsidR="00665BD6" w:rsidRDefault="00665BD6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ECA8BBF" w14:textId="2E3FE843" w:rsidR="00665BD6" w:rsidRPr="007A3ED0" w:rsidRDefault="007A3ED0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BB4784">
              <w:rPr>
                <w:sz w:val="18"/>
                <w:szCs w:val="18"/>
              </w:rPr>
              <w:t>2</w:t>
            </w:r>
          </w:p>
        </w:tc>
      </w:tr>
      <w:tr w:rsidR="00BB4784" w14:paraId="347C2760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4E0D51" w14:textId="77777777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882211E" w14:textId="77777777" w:rsidR="00BB4784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46FF3B" w14:textId="77777777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733D4566" w14:textId="1ABA296B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“sala”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9C6187" w14:textId="77777777" w:rsidR="00BB4784" w:rsidRPr="007A3ED0" w:rsidRDefault="00BB4784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A563B1A" w14:textId="77777777" w:rsidR="00BB4784" w:rsidRPr="007A3ED0" w:rsidRDefault="00BB4784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9264417" w14:textId="77777777" w:rsidR="00BB4784" w:rsidRPr="007A3ED0" w:rsidRDefault="00BB4784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0EF290" w14:textId="6F661FCE" w:rsidR="00BB4784" w:rsidRDefault="00D71F7F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BB4784" w14:paraId="4BDF445C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AEF70A6" w14:textId="72D39D13" w:rsidR="00BB4784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5DA1AE" w14:textId="77777777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EC16246" w14:textId="40C79BE8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“periodo”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40CB2" w14:textId="77777777" w:rsidR="00BB4784" w:rsidRPr="007A3ED0" w:rsidRDefault="00BB4784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C7C67B" w14:textId="77777777" w:rsidR="00BB4784" w:rsidRPr="007A3ED0" w:rsidRDefault="00BB4784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91630E6" w14:textId="77777777" w:rsidR="00BB4784" w:rsidRPr="007A3ED0" w:rsidRDefault="00BB4784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35EEE0D" w14:textId="3BDF1620" w:rsidR="00BB4784" w:rsidRDefault="00D71F7F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BB4784" w14:paraId="5050B330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4704F0" w14:textId="3B3DCC60" w:rsidR="00BB4784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A94612" w14:textId="77777777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4B9575CE" w14:textId="58C2FFDF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 w:rsidR="00D71F7F">
              <w:rPr>
                <w:bCs/>
                <w:iCs/>
                <w:sz w:val="18"/>
                <w:szCs w:val="18"/>
              </w:rPr>
              <w:t>professor (Numero de Registro)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FD53B2D" w14:textId="77777777" w:rsidR="00BB4784" w:rsidRPr="007A3ED0" w:rsidRDefault="00BB4784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4BF0EE" w14:textId="77777777" w:rsidR="00BB4784" w:rsidRPr="007A3ED0" w:rsidRDefault="00BB4784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66D484" w14:textId="77777777" w:rsidR="00BB4784" w:rsidRPr="007A3ED0" w:rsidRDefault="00BB4784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1F3C81D" w14:textId="78609FDD" w:rsidR="00BB4784" w:rsidRDefault="00D71F7F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BB4784" w14:paraId="016DE110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8C7A50B" w14:textId="4CD65D0F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9DBEC4F" w14:textId="77777777" w:rsidR="00BB4784" w:rsidRPr="007A3ED0" w:rsidRDefault="00BB4784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5EBF26AA" w14:textId="1BEAD273" w:rsidR="00BB4784" w:rsidRPr="007A3ED0" w:rsidRDefault="00BB4784" w:rsidP="00D71F7F">
            <w:pPr>
              <w:pStyle w:val="TableParagraph"/>
              <w:tabs>
                <w:tab w:val="left" w:pos="956"/>
              </w:tabs>
              <w:jc w:val="center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 w:rsidR="00D71F7F">
              <w:rPr>
                <w:bCs/>
                <w:iCs/>
                <w:sz w:val="18"/>
                <w:szCs w:val="18"/>
              </w:rPr>
              <w:t>Data de Inicio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3B4111" w14:textId="3919F1F7" w:rsidR="00BB4784" w:rsidRPr="007A3ED0" w:rsidRDefault="00BB4784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  <w:p w14:paraId="0A3C05F1" w14:textId="2E6AB222" w:rsidR="00BB4784" w:rsidRPr="007A3ED0" w:rsidRDefault="00BB4784" w:rsidP="00BB4784">
            <w:pPr>
              <w:pStyle w:val="TableParagraph"/>
              <w:spacing w:line="182" w:lineRule="exact"/>
              <w:ind w:left="112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E300C0" w14:textId="05EA20DD" w:rsidR="00BB4784" w:rsidRPr="007A3ED0" w:rsidRDefault="00BB4784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A0A297" w14:textId="77777777" w:rsidR="00BB4784" w:rsidRPr="007A3ED0" w:rsidRDefault="00BB4784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8A305A" w14:textId="4DF8E5B4" w:rsidR="00BB4784" w:rsidRPr="007A3ED0" w:rsidRDefault="00BB4784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D71F7F" w14:paraId="76A55AF8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EAD49B2" w14:textId="68FF57F6" w:rsidR="00D71F7F" w:rsidRDefault="00D71F7F" w:rsidP="00D71F7F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F116E5" w14:textId="1CDF1AC2" w:rsidR="00D71F7F" w:rsidRPr="007A3ED0" w:rsidRDefault="00D71F7F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valida os dados informados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40811E0" w14:textId="77777777" w:rsidR="00D71F7F" w:rsidRPr="007A3ED0" w:rsidRDefault="00D71F7F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4A2B189" w14:textId="77777777" w:rsidR="00D71F7F" w:rsidRPr="007A3ED0" w:rsidRDefault="00D71F7F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81DC04" w14:textId="77777777" w:rsidR="00D71F7F" w:rsidRPr="007A3ED0" w:rsidRDefault="00D71F7F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0E25A0C" w14:textId="0C2CC313" w:rsidR="00D71F7F" w:rsidRDefault="00D71F7F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D71F7F" w14:paraId="2307456E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1E267A8" w14:textId="26DE71C1" w:rsidR="00D71F7F" w:rsidRDefault="00D71F7F" w:rsidP="00D71F7F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7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AF46A2" w14:textId="48FF1078" w:rsidR="00D71F7F" w:rsidRPr="007A3ED0" w:rsidRDefault="00D71F7F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cadastra a turma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35B44F" w14:textId="77777777" w:rsidR="00D71F7F" w:rsidRPr="007A3ED0" w:rsidRDefault="00D71F7F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53040D" w14:textId="77777777" w:rsidR="00D71F7F" w:rsidRPr="007A3ED0" w:rsidRDefault="00D71F7F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CF6042" w14:textId="77777777" w:rsidR="00D71F7F" w:rsidRPr="007A3ED0" w:rsidRDefault="00D71F7F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AC8F6F" w14:textId="2C445631" w:rsidR="00D71F7F" w:rsidRDefault="00D71F7F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D71F7F" w14:paraId="5E5997BE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C546071" w14:textId="2E1F2FF6" w:rsidR="00D71F7F" w:rsidRDefault="00D71F7F" w:rsidP="00D71F7F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049DF3" w14:textId="539DFFAB" w:rsidR="00D71F7F" w:rsidRDefault="00D71F7F" w:rsidP="00D71F7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82C5762" w14:textId="77777777" w:rsidR="00D71F7F" w:rsidRPr="007A3ED0" w:rsidRDefault="00D71F7F" w:rsidP="00BB4784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2117DB" w14:textId="77777777" w:rsidR="00D71F7F" w:rsidRPr="007A3ED0" w:rsidRDefault="00D71F7F" w:rsidP="00BB4784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89CEA73" w14:textId="77777777" w:rsidR="00D71F7F" w:rsidRPr="007A3ED0" w:rsidRDefault="00D71F7F" w:rsidP="00BB4784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DB18F7" w14:textId="54AB68AC" w:rsidR="00D71F7F" w:rsidRDefault="00D71F7F" w:rsidP="00BB4784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0CFA35B8" w14:textId="77777777" w:rsidR="00665BD6" w:rsidRDefault="00665BD6">
      <w:pPr>
        <w:rPr>
          <w:b/>
        </w:rPr>
      </w:pPr>
    </w:p>
    <w:p w14:paraId="60ED6EFF" w14:textId="77777777" w:rsidR="00DE2C24" w:rsidRDefault="00DE2C24">
      <w:pPr>
        <w:spacing w:before="5"/>
        <w:rPr>
          <w:b/>
          <w:sz w:val="18"/>
        </w:rPr>
      </w:pPr>
    </w:p>
    <w:p w14:paraId="04CF5CD7" w14:textId="3B2B1CA5" w:rsidR="00BB4784" w:rsidRDefault="001B7A59" w:rsidP="00D71F7F">
      <w:pPr>
        <w:pStyle w:val="PargrafodaLista"/>
        <w:numPr>
          <w:ilvl w:val="1"/>
          <w:numId w:val="1"/>
        </w:numPr>
        <w:tabs>
          <w:tab w:val="left" w:pos="1132"/>
        </w:tabs>
        <w:ind w:left="1132" w:hanging="426"/>
        <w:rPr>
          <w:b/>
          <w:sz w:val="20"/>
        </w:rPr>
      </w:pPr>
      <w:r>
        <w:rPr>
          <w:b/>
          <w:sz w:val="20"/>
        </w:rPr>
        <w:t>Fluxo</w:t>
      </w:r>
      <w:r w:rsidR="00665BD6">
        <w:rPr>
          <w:b/>
          <w:sz w:val="20"/>
        </w:rPr>
        <w:t xml:space="preserve"> </w:t>
      </w:r>
      <w:r w:rsidR="00D71F7F">
        <w:rPr>
          <w:b/>
          <w:sz w:val="20"/>
        </w:rPr>
        <w:t>de Excecao</w:t>
      </w:r>
    </w:p>
    <w:p w14:paraId="7FF6AF98" w14:textId="77777777" w:rsidR="00D71F7F" w:rsidRDefault="00D71F7F" w:rsidP="00D71F7F">
      <w:pPr>
        <w:pStyle w:val="PargrafodaLista"/>
        <w:tabs>
          <w:tab w:val="left" w:pos="1132"/>
        </w:tabs>
        <w:ind w:left="1132" w:firstLine="0"/>
        <w:jc w:val="right"/>
        <w:rPr>
          <w:b/>
          <w:sz w:val="2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D71F7F" w14:paraId="198572B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47D6E113" w14:textId="38F52082" w:rsidR="00D71F7F" w:rsidRDefault="00D71F7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8F73EC">
              <w:rPr>
                <w:b/>
                <w:color w:val="FFFFFF"/>
                <w:sz w:val="18"/>
              </w:rPr>
              <w:t>Codigo invalido</w:t>
            </w:r>
          </w:p>
        </w:tc>
      </w:tr>
      <w:tr w:rsidR="00D71F7F" w14:paraId="26D0FEF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2F8F9886" w14:textId="77777777" w:rsidR="00D71F7F" w:rsidRDefault="00D71F7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32DB1AAE" w14:textId="77777777" w:rsidR="00D71F7F" w:rsidRDefault="00D71F7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1A9B626D" w14:textId="77777777" w:rsidR="00D71F7F" w:rsidRDefault="00D71F7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561BA193" w14:textId="77777777" w:rsidR="00D71F7F" w:rsidRDefault="00D71F7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7D126428" w14:textId="77777777" w:rsidR="00D71F7F" w:rsidRDefault="00D71F7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459957FB" w14:textId="77777777" w:rsidR="00D71F7F" w:rsidRDefault="00D71F7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D71F7F" w14:paraId="0D18EF6F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AD322B3" w14:textId="34C2EB99" w:rsidR="00D71F7F" w:rsidRPr="007A3ED0" w:rsidRDefault="00D71F7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0E7115B" w14:textId="32D1D2E1" w:rsidR="00D71F7F" w:rsidRPr="007A3ED0" w:rsidRDefault="00D71F7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 dados errados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91B237" w14:textId="77777777" w:rsidR="00D71F7F" w:rsidRDefault="00D71F7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6EBFDF" w14:textId="77777777" w:rsidR="00D71F7F" w:rsidRDefault="00D71F7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C3AA53" w14:textId="77777777" w:rsidR="00D71F7F" w:rsidRDefault="00D71F7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6A0399" w14:textId="77777777" w:rsidR="00D71F7F" w:rsidRPr="007A3ED0" w:rsidRDefault="00D71F7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>
              <w:rPr>
                <w:sz w:val="18"/>
                <w:szCs w:val="18"/>
              </w:rPr>
              <w:t>2</w:t>
            </w:r>
          </w:p>
        </w:tc>
      </w:tr>
      <w:tr w:rsidR="00D71F7F" w14:paraId="0EDD5F55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A6298D" w14:textId="77777777" w:rsidR="00D71F7F" w:rsidRPr="007A3ED0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194D0DA" w14:textId="77777777" w:rsidR="00D71F7F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3E51A1" w14:textId="3EE35CFA" w:rsidR="00D71F7F" w:rsidRPr="007A3ED0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CE82C1" w14:textId="77777777" w:rsidR="00D71F7F" w:rsidRPr="007A3ED0" w:rsidRDefault="00D71F7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97AE3DA" w14:textId="77777777" w:rsidR="00D71F7F" w:rsidRPr="007A3ED0" w:rsidRDefault="00D71F7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A8415D0" w14:textId="77777777" w:rsidR="00D71F7F" w:rsidRPr="007A3ED0" w:rsidRDefault="00D71F7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458A74" w14:textId="77777777" w:rsidR="00D71F7F" w:rsidRDefault="00D71F7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D71F7F" w14:paraId="5659CFC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D9EF587" w14:textId="77777777" w:rsidR="00D71F7F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72ACD28" w14:textId="21A2C22C" w:rsidR="00D71F7F" w:rsidRPr="007A3ED0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0D2A43" w14:textId="77777777" w:rsidR="00D71F7F" w:rsidRPr="007A3ED0" w:rsidRDefault="00D71F7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1AFEB1" w14:textId="77777777" w:rsidR="00D71F7F" w:rsidRPr="007A3ED0" w:rsidRDefault="00D71F7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AA9A889" w14:textId="77777777" w:rsidR="00D71F7F" w:rsidRPr="007A3ED0" w:rsidRDefault="00D71F7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9B3809C" w14:textId="77777777" w:rsidR="00D71F7F" w:rsidRDefault="00D71F7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D71F7F" w14:paraId="09FE5B2E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E856088" w14:textId="77777777" w:rsidR="00D71F7F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64631BF" w14:textId="59A57B05" w:rsidR="00D71F7F" w:rsidRPr="007A3ED0" w:rsidRDefault="00D71F7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DEF3570" w14:textId="77777777" w:rsidR="00D71F7F" w:rsidRPr="007A3ED0" w:rsidRDefault="00D71F7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E20DB7" w14:textId="77777777" w:rsidR="00D71F7F" w:rsidRPr="007A3ED0" w:rsidRDefault="00D71F7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34DB0E" w14:textId="77777777" w:rsidR="00D71F7F" w:rsidRPr="007A3ED0" w:rsidRDefault="00D71F7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C47D0F" w14:textId="77777777" w:rsidR="00D71F7F" w:rsidRDefault="00D71F7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439F06DF" w14:textId="77777777" w:rsidR="00D71F7F" w:rsidRPr="00D71F7F" w:rsidRDefault="00D71F7F" w:rsidP="00D71F7F">
      <w:pPr>
        <w:tabs>
          <w:tab w:val="left" w:pos="1132"/>
        </w:tabs>
        <w:ind w:left="706"/>
        <w:rPr>
          <w:b/>
          <w:sz w:val="20"/>
        </w:rPr>
      </w:pPr>
    </w:p>
    <w:p w14:paraId="1FFFAB60" w14:textId="77777777" w:rsidR="00D71F7F" w:rsidRDefault="00D71F7F">
      <w:pPr>
        <w:spacing w:before="73"/>
        <w:ind w:left="1558" w:right="1888"/>
        <w:jc w:val="center"/>
        <w:rPr>
          <w:b/>
          <w:color w:val="7E7E7E"/>
          <w:sz w:val="18"/>
        </w:rPr>
      </w:pPr>
    </w:p>
    <w:p w14:paraId="70EF1B52" w14:textId="77777777" w:rsidR="00D71F7F" w:rsidRDefault="00D71F7F">
      <w:pPr>
        <w:spacing w:before="73"/>
        <w:ind w:left="1558" w:right="1888"/>
        <w:jc w:val="center"/>
        <w:rPr>
          <w:b/>
          <w:color w:val="7E7E7E"/>
          <w:sz w:val="18"/>
        </w:rPr>
      </w:pPr>
    </w:p>
    <w:p w14:paraId="081525CA" w14:textId="77777777" w:rsidR="00D71F7F" w:rsidRDefault="00D71F7F">
      <w:pPr>
        <w:spacing w:before="73"/>
        <w:ind w:left="1558" w:right="1888"/>
        <w:jc w:val="center"/>
        <w:rPr>
          <w:b/>
          <w:color w:val="7E7E7E"/>
          <w:sz w:val="18"/>
        </w:rPr>
      </w:pPr>
    </w:p>
    <w:p w14:paraId="37852795" w14:textId="1FF7FF98" w:rsidR="00DE2C24" w:rsidRDefault="001B7A59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t>Especificação de Caso de Uso</w:t>
      </w:r>
    </w:p>
    <w:p w14:paraId="73BF4172" w14:textId="0DC4F1CB" w:rsidR="00DE2C24" w:rsidRPr="00D71F7F" w:rsidRDefault="00BA02B0" w:rsidP="00D71F7F">
      <w:pPr>
        <w:spacing w:before="11"/>
        <w:rPr>
          <w:b/>
          <w:sz w:val="26"/>
        </w:rPr>
        <w:sectPr w:rsidR="00DE2C24" w:rsidRPr="00D71F7F">
          <w:pgSz w:w="11900" w:h="16820"/>
          <w:pgMar w:top="700" w:right="840" w:bottom="940" w:left="1420" w:header="0" w:footer="75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BDEB7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0B3EB4B8" w14:textId="77777777" w:rsidR="00DE2C24" w:rsidRDefault="001B7A59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CBA0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1B7A59">
      <w:pPr>
        <w:pStyle w:val="Ttulo1"/>
        <w:numPr>
          <w:ilvl w:val="0"/>
          <w:numId w:val="1"/>
        </w:numPr>
        <w:tabs>
          <w:tab w:val="left" w:pos="660"/>
        </w:tabs>
        <w:spacing w:before="94"/>
        <w:ind w:left="660"/>
        <w:jc w:val="left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70A0F1FE" w:rsidR="00DE2C24" w:rsidRDefault="001B7A59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8F73EC">
              <w:rPr>
                <w:b/>
                <w:color w:val="FFFFFF"/>
                <w:position w:val="13"/>
                <w:sz w:val="20"/>
              </w:rPr>
              <w:t>2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8F73EC">
              <w:rPr>
                <w:b/>
                <w:color w:val="FFFFFF"/>
                <w:sz w:val="20"/>
              </w:rPr>
              <w:t>Cadastrar Turma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79ABDFF3" w:rsidR="00DE2C24" w:rsidRDefault="00DE2C24">
            <w:pPr>
              <w:pStyle w:val="TableParagraph"/>
              <w:rPr>
                <w:b/>
              </w:rPr>
            </w:pPr>
          </w:p>
          <w:p w14:paraId="1FAF4ABD" w14:textId="3F63CDA6" w:rsidR="00175301" w:rsidRDefault="00175301">
            <w:pPr>
              <w:pStyle w:val="TableParagraph"/>
              <w:rPr>
                <w:b/>
              </w:rPr>
            </w:pPr>
          </w:p>
          <w:p w14:paraId="4B50437C" w14:textId="51BB5B7F" w:rsidR="00175301" w:rsidRDefault="00D71F7F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715B2598" wp14:editId="349C8635">
                  <wp:simplePos x="0" y="0"/>
                  <wp:positionH relativeFrom="column">
                    <wp:posOffset>2998800</wp:posOffset>
                  </wp:positionH>
                  <wp:positionV relativeFrom="paragraph">
                    <wp:posOffset>22656</wp:posOffset>
                  </wp:positionV>
                  <wp:extent cx="3143250" cy="2857500"/>
                  <wp:effectExtent l="0" t="0" r="0" b="0"/>
                  <wp:wrapTight wrapText="bothSides">
                    <wp:wrapPolygon edited="0">
                      <wp:start x="0" y="0"/>
                      <wp:lineTo x="0" y="21456"/>
                      <wp:lineTo x="21469" y="21456"/>
                      <wp:lineTo x="21469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D36B56" w14:textId="03C9719A" w:rsidR="00175301" w:rsidRDefault="00175301">
            <w:pPr>
              <w:pStyle w:val="TableParagraph"/>
              <w:rPr>
                <w:b/>
              </w:rPr>
            </w:pPr>
          </w:p>
          <w:p w14:paraId="6217CCA1" w14:textId="0AFD1323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1B7A59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1B7A59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1B7A59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1B7A59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1B7A59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1B7A59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1B7A59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1B7A59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1B7A59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1B7A59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1B7A59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1B7A59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1B7A59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1B7A59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1B7A59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8EA6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1B7A59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1B7A59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>
      <w:pPr>
        <w:pStyle w:val="Ttulo1"/>
        <w:numPr>
          <w:ilvl w:val="0"/>
          <w:numId w:val="1"/>
        </w:numPr>
        <w:tabs>
          <w:tab w:val="left" w:pos="527"/>
        </w:tabs>
        <w:spacing w:before="93"/>
        <w:ind w:left="527" w:hanging="36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2AB08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1B7A59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1B7A59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7D254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1B7A59">
        <w:t>Metodologia de Desenvolvimento de Software – Versão 2.0</w:t>
      </w:r>
      <w:r w:rsidR="001B7A59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5C27" w14:textId="77777777" w:rsidR="00122B07" w:rsidRDefault="00122B07">
      <w:r>
        <w:separator/>
      </w:r>
    </w:p>
  </w:endnote>
  <w:endnote w:type="continuationSeparator" w:id="0">
    <w:p w14:paraId="577E2085" w14:textId="77777777" w:rsidR="00122B07" w:rsidRDefault="0012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C0659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1B7A59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1B7A59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1B7A59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1B7A59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C71F" w14:textId="77777777" w:rsidR="00122B07" w:rsidRDefault="00122B07">
      <w:r>
        <w:separator/>
      </w:r>
    </w:p>
  </w:footnote>
  <w:footnote w:type="continuationSeparator" w:id="0">
    <w:p w14:paraId="0799B18C" w14:textId="77777777" w:rsidR="00122B07" w:rsidRDefault="0012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22B07"/>
    <w:rsid w:val="00175301"/>
    <w:rsid w:val="001B7A59"/>
    <w:rsid w:val="00305E93"/>
    <w:rsid w:val="00665BD6"/>
    <w:rsid w:val="00672DD2"/>
    <w:rsid w:val="007A3ED0"/>
    <w:rsid w:val="008F73EC"/>
    <w:rsid w:val="00BA02B0"/>
    <w:rsid w:val="00BB4784"/>
    <w:rsid w:val="00D71F7F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3</cp:revision>
  <dcterms:created xsi:type="dcterms:W3CDTF">2021-04-24T19:52:00Z</dcterms:created>
  <dcterms:modified xsi:type="dcterms:W3CDTF">2021-04-25T18:04:00Z</dcterms:modified>
</cp:coreProperties>
</file>