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2003B" w14:textId="73AA95AB" w:rsidR="00725A2D" w:rsidRPr="00451717" w:rsidRDefault="00725A2D" w:rsidP="00451717">
      <w:pPr>
        <w:jc w:val="both"/>
        <w:rPr>
          <w:sz w:val="32"/>
          <w:szCs w:val="32"/>
        </w:rPr>
      </w:pPr>
      <w:r w:rsidRPr="00451717">
        <w:rPr>
          <w:rFonts w:ascii="Helvetica" w:hAnsi="Helvetica" w:cs="Helvetica"/>
          <w:color w:val="23668F"/>
          <w:sz w:val="32"/>
          <w:szCs w:val="32"/>
          <w:shd w:val="clear" w:color="auto" w:fill="FFFFFF"/>
        </w:rPr>
        <w:t xml:space="preserve">El </w:t>
      </w:r>
      <w:proofErr w:type="spellStart"/>
      <w:r w:rsidRPr="00451717">
        <w:rPr>
          <w:rFonts w:ascii="Helvetica" w:hAnsi="Helvetica" w:cs="Helvetica"/>
          <w:color w:val="23668F"/>
          <w:sz w:val="32"/>
          <w:szCs w:val="32"/>
          <w:shd w:val="clear" w:color="auto" w:fill="FFFFFF"/>
        </w:rPr>
        <w:t>World</w:t>
      </w:r>
      <w:proofErr w:type="spellEnd"/>
      <w:r w:rsidRPr="00451717">
        <w:rPr>
          <w:rFonts w:ascii="Helvetica" w:hAnsi="Helvetica" w:cs="Helvetica"/>
          <w:color w:val="23668F"/>
          <w:sz w:val="32"/>
          <w:szCs w:val="32"/>
          <w:shd w:val="clear" w:color="auto" w:fill="FFFFFF"/>
        </w:rPr>
        <w:t xml:space="preserve"> Wide Web </w:t>
      </w:r>
      <w:proofErr w:type="spellStart"/>
      <w:r w:rsidRPr="00451717">
        <w:rPr>
          <w:rFonts w:ascii="Helvetica" w:hAnsi="Helvetica" w:cs="Helvetica"/>
          <w:color w:val="23668F"/>
          <w:sz w:val="32"/>
          <w:szCs w:val="32"/>
          <w:shd w:val="clear" w:color="auto" w:fill="FFFFFF"/>
        </w:rPr>
        <w:t>Consortium</w:t>
      </w:r>
      <w:proofErr w:type="spellEnd"/>
      <w:r w:rsidRPr="00451717">
        <w:rPr>
          <w:rFonts w:ascii="Helvetica" w:hAnsi="Helvetica" w:cs="Helvetica"/>
          <w:color w:val="23668F"/>
          <w:sz w:val="32"/>
          <w:szCs w:val="32"/>
          <w:shd w:val="clear" w:color="auto" w:fill="FFFFFF"/>
        </w:rPr>
        <w:t xml:space="preserve"> (W3C) es una comunidad internacional que desarrolla </w:t>
      </w:r>
      <w:hyperlink r:id="rId5" w:history="1">
        <w:r w:rsidRPr="00451717">
          <w:rPr>
            <w:rStyle w:val="Hipervnculo"/>
            <w:rFonts w:ascii="Helvetica" w:hAnsi="Helvetica" w:cs="Helvetica"/>
            <w:color w:val="144B6F"/>
            <w:sz w:val="32"/>
            <w:szCs w:val="32"/>
            <w:shd w:val="clear" w:color="auto" w:fill="FFFFFF"/>
          </w:rPr>
          <w:t>estándares</w:t>
        </w:r>
      </w:hyperlink>
      <w:r w:rsidRPr="00451717">
        <w:rPr>
          <w:rFonts w:ascii="Helvetica" w:hAnsi="Helvetica" w:cs="Helvetica"/>
          <w:color w:val="23668F"/>
          <w:sz w:val="32"/>
          <w:szCs w:val="32"/>
          <w:shd w:val="clear" w:color="auto" w:fill="FFFFFF"/>
        </w:rPr>
        <w:t> que aseguran el crecimiento de la Web a largo plazo. </w:t>
      </w:r>
    </w:p>
    <w:p w14:paraId="753BB5E8" w14:textId="33FD06FD" w:rsidR="00725A2D" w:rsidRDefault="00725A2D" w:rsidP="00451717">
      <w:pPr>
        <w:jc w:val="both"/>
      </w:pPr>
      <w:proofErr w:type="spellStart"/>
      <w:r>
        <w:t>Bibliografia</w:t>
      </w:r>
      <w:proofErr w:type="spellEnd"/>
      <w:r>
        <w:t xml:space="preserve">: </w:t>
      </w:r>
      <w:hyperlink r:id="rId6" w:history="1">
        <w:r w:rsidRPr="00F06FFB">
          <w:rPr>
            <w:rStyle w:val="Hipervnculo"/>
          </w:rPr>
          <w:t>https://www.w3c.es</w:t>
        </w:r>
      </w:hyperlink>
    </w:p>
    <w:p w14:paraId="0F2C1850" w14:textId="77777777" w:rsidR="00725A2D" w:rsidRPr="00725A2D" w:rsidRDefault="00725A2D" w:rsidP="00451717">
      <w:pPr>
        <w:pBdr>
          <w:bottom w:val="single" w:sz="6" w:space="8" w:color="C6D4E0"/>
        </w:pBdr>
        <w:shd w:val="clear" w:color="auto" w:fill="DBE7F0"/>
        <w:spacing w:after="0" w:line="240" w:lineRule="auto"/>
        <w:jc w:val="both"/>
        <w:outlineLvl w:val="0"/>
        <w:rPr>
          <w:rFonts w:ascii="Helvetica" w:eastAsia="Times New Roman" w:hAnsi="Helvetica" w:cs="Helvetica"/>
          <w:caps/>
          <w:color w:val="000000"/>
          <w:spacing w:val="2"/>
          <w:kern w:val="36"/>
          <w:sz w:val="39"/>
          <w:szCs w:val="39"/>
          <w:lang w:val="es-ES" w:eastAsia="es-ES"/>
        </w:rPr>
      </w:pPr>
      <w:r w:rsidRPr="00725A2D">
        <w:rPr>
          <w:rFonts w:ascii="Helvetica" w:eastAsia="Times New Roman" w:hAnsi="Helvetica" w:cs="Helvetica"/>
          <w:caps/>
          <w:color w:val="000000"/>
          <w:spacing w:val="2"/>
          <w:kern w:val="36"/>
          <w:sz w:val="39"/>
          <w:szCs w:val="39"/>
          <w:lang w:val="es-ES" w:eastAsia="es-ES"/>
        </w:rPr>
        <w:t>ACCESIBILIDAD WEB</w:t>
      </w:r>
    </w:p>
    <w:p w14:paraId="29AD8071" w14:textId="77777777" w:rsidR="00725A2D" w:rsidRPr="00725A2D" w:rsidRDefault="00725A2D" w:rsidP="00451717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18"/>
          <w:szCs w:val="18"/>
          <w:lang w:val="es-ES" w:eastAsia="es-ES"/>
        </w:rPr>
      </w:pPr>
      <w:r w:rsidRPr="00725A2D">
        <w:rPr>
          <w:rFonts w:ascii="Helvetica" w:eastAsia="Times New Roman" w:hAnsi="Helvetica" w:cs="Helvetica"/>
          <w:color w:val="333333"/>
          <w:sz w:val="18"/>
          <w:szCs w:val="18"/>
          <w:lang w:val="es-ES" w:eastAsia="es-ES"/>
        </w:rPr>
        <w:t>El W3C España ha creado material divulgativo basado en las especificaciones técnicas del W3C.</w:t>
      </w:r>
    </w:p>
    <w:p w14:paraId="00253E8E" w14:textId="77777777" w:rsidR="00725A2D" w:rsidRPr="00725A2D" w:rsidRDefault="00725A2D" w:rsidP="00451717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19"/>
          <w:szCs w:val="19"/>
          <w:lang w:val="es-ES" w:eastAsia="es-ES"/>
        </w:rPr>
      </w:pPr>
      <w:hyperlink r:id="rId7" w:tooltip="Introducción a la Accesibilidad Web" w:history="1">
        <w:r w:rsidRPr="00725A2D">
          <w:rPr>
            <w:rFonts w:ascii="Helvetica" w:eastAsia="Times New Roman" w:hAnsi="Helvetica" w:cs="Helvetica"/>
            <w:color w:val="144B6F"/>
            <w:sz w:val="19"/>
            <w:szCs w:val="19"/>
            <w:u w:val="single"/>
            <w:lang w:val="es-ES" w:eastAsia="es-ES"/>
          </w:rPr>
          <w:t>Introducción</w:t>
        </w:r>
      </w:hyperlink>
    </w:p>
    <w:p w14:paraId="5E1206FA" w14:textId="30B8CE31" w:rsidR="00725A2D" w:rsidRPr="00725A2D" w:rsidRDefault="00725A2D" w:rsidP="00451717">
      <w:pPr>
        <w:spacing w:after="0" w:line="240" w:lineRule="auto"/>
        <w:ind w:left="720"/>
        <w:jc w:val="both"/>
        <w:rPr>
          <w:rFonts w:ascii="Helvetica" w:eastAsia="Times New Roman" w:hAnsi="Helvetica" w:cs="Helvetica"/>
          <w:color w:val="333333"/>
          <w:sz w:val="19"/>
          <w:szCs w:val="19"/>
          <w:lang w:val="es-ES" w:eastAsia="es-ES"/>
        </w:rPr>
      </w:pPr>
      <w:r w:rsidRPr="00725A2D">
        <w:rPr>
          <w:rFonts w:ascii="Helvetica" w:eastAsia="Times New Roman" w:hAnsi="Helvetica" w:cs="Helvetica"/>
          <w:color w:val="333333"/>
          <w:sz w:val="19"/>
          <w:szCs w:val="19"/>
          <w:lang w:val="es-ES" w:eastAsia="es-ES"/>
        </w:rPr>
        <w:t>Introducción a la Accesibilidad Web</w:t>
      </w:r>
      <w:r w:rsidR="00451717">
        <w:rPr>
          <w:rFonts w:ascii="Helvetica" w:eastAsia="Times New Roman" w:hAnsi="Helvetica" w:cs="Helvetica"/>
          <w:color w:val="333333"/>
          <w:sz w:val="19"/>
          <w:szCs w:val="19"/>
          <w:lang w:val="es-ES" w:eastAsia="es-ES"/>
        </w:rPr>
        <w:t xml:space="preserve"> </w:t>
      </w:r>
      <w:hyperlink r:id="rId8" w:tooltip="Guía breve de Accesibilidad" w:history="1">
        <w:proofErr w:type="spellStart"/>
        <w:r w:rsidRPr="00725A2D">
          <w:rPr>
            <w:rFonts w:ascii="Helvetica" w:eastAsia="Times New Roman" w:hAnsi="Helvetica" w:cs="Helvetica"/>
            <w:color w:val="144B6F"/>
            <w:sz w:val="19"/>
            <w:szCs w:val="19"/>
            <w:u w:val="single"/>
            <w:lang w:val="es-ES" w:eastAsia="es-ES"/>
          </w:rPr>
          <w:t>Guia</w:t>
        </w:r>
        <w:proofErr w:type="spellEnd"/>
        <w:r w:rsidRPr="00725A2D">
          <w:rPr>
            <w:rFonts w:ascii="Helvetica" w:eastAsia="Times New Roman" w:hAnsi="Helvetica" w:cs="Helvetica"/>
            <w:color w:val="144B6F"/>
            <w:sz w:val="19"/>
            <w:szCs w:val="19"/>
            <w:u w:val="single"/>
            <w:lang w:val="es-ES" w:eastAsia="es-ES"/>
          </w:rPr>
          <w:t xml:space="preserve"> Breve de Accesibilidad</w:t>
        </w:r>
      </w:hyperlink>
    </w:p>
    <w:p w14:paraId="74A29A74" w14:textId="77777777" w:rsidR="00725A2D" w:rsidRPr="00725A2D" w:rsidRDefault="00725A2D" w:rsidP="00451717">
      <w:pPr>
        <w:spacing w:after="0" w:line="240" w:lineRule="auto"/>
        <w:ind w:left="720"/>
        <w:jc w:val="both"/>
        <w:rPr>
          <w:rFonts w:ascii="Helvetica" w:eastAsia="Times New Roman" w:hAnsi="Helvetica" w:cs="Helvetica"/>
          <w:color w:val="333333"/>
          <w:sz w:val="19"/>
          <w:szCs w:val="19"/>
          <w:lang w:val="es-ES" w:eastAsia="es-ES"/>
        </w:rPr>
      </w:pPr>
      <w:r w:rsidRPr="00725A2D">
        <w:rPr>
          <w:rFonts w:ascii="Helvetica" w:eastAsia="Times New Roman" w:hAnsi="Helvetica" w:cs="Helvetica"/>
          <w:color w:val="333333"/>
          <w:sz w:val="19"/>
          <w:szCs w:val="19"/>
          <w:lang w:val="es-ES" w:eastAsia="es-ES"/>
        </w:rPr>
        <w:t>Guía introductoria a la Accesibilidad Web (forma parte de las </w:t>
      </w:r>
      <w:hyperlink r:id="rId9" w:tooltip="Índice de las guías breves" w:history="1">
        <w:r w:rsidRPr="00725A2D">
          <w:rPr>
            <w:rFonts w:ascii="Helvetica" w:eastAsia="Times New Roman" w:hAnsi="Helvetica" w:cs="Helvetica"/>
            <w:color w:val="144B6F"/>
            <w:sz w:val="19"/>
            <w:szCs w:val="19"/>
            <w:u w:val="single"/>
            <w:lang w:val="es-ES" w:eastAsia="es-ES"/>
          </w:rPr>
          <w:t>Guías Breves de Tecnologías W3C</w:t>
        </w:r>
      </w:hyperlink>
      <w:r w:rsidRPr="00725A2D">
        <w:rPr>
          <w:rFonts w:ascii="Helvetica" w:eastAsia="Times New Roman" w:hAnsi="Helvetica" w:cs="Helvetica"/>
          <w:color w:val="333333"/>
          <w:sz w:val="19"/>
          <w:szCs w:val="19"/>
          <w:lang w:val="es-ES" w:eastAsia="es-ES"/>
        </w:rPr>
        <w:t>)</w:t>
      </w:r>
    </w:p>
    <w:p w14:paraId="7E0F3A13" w14:textId="3CCAF835" w:rsidR="00725A2D" w:rsidRPr="00725A2D" w:rsidRDefault="00725A2D" w:rsidP="00451717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19"/>
          <w:szCs w:val="19"/>
          <w:lang w:val="es-ES" w:eastAsia="es-ES"/>
        </w:rPr>
      </w:pPr>
      <w:r w:rsidRPr="00725A2D">
        <w:rPr>
          <w:rFonts w:ascii="Helvetica" w:eastAsia="Times New Roman" w:hAnsi="Helvetica" w:cs="Helvetica"/>
          <w:color w:val="333333"/>
          <w:sz w:val="19"/>
          <w:szCs w:val="19"/>
          <w:lang w:val="es-ES" w:eastAsia="es-ES"/>
        </w:rPr>
        <w:t>Guía rápida para crear sitios web accesibles</w:t>
      </w:r>
    </w:p>
    <w:p w14:paraId="0D01DA9A" w14:textId="77777777" w:rsidR="00725A2D" w:rsidRDefault="00725A2D" w:rsidP="00451717">
      <w:pPr>
        <w:jc w:val="both"/>
      </w:pPr>
    </w:p>
    <w:p w14:paraId="506D71AE" w14:textId="521CA12E" w:rsidR="00725A2D" w:rsidRDefault="00725A2D" w:rsidP="00451717">
      <w:pPr>
        <w:jc w:val="both"/>
      </w:pPr>
      <w:proofErr w:type="spellStart"/>
      <w:r>
        <w:t>Bibliografia</w:t>
      </w:r>
      <w:proofErr w:type="spellEnd"/>
      <w:r>
        <w:t xml:space="preserve">: </w:t>
      </w:r>
      <w:hyperlink r:id="rId10" w:history="1">
        <w:r w:rsidRPr="00F06FFB">
          <w:rPr>
            <w:rStyle w:val="Hipervnculo"/>
          </w:rPr>
          <w:t>https://www.w3c.es/Divulgacion/accesibilidad</w:t>
        </w:r>
      </w:hyperlink>
    </w:p>
    <w:p w14:paraId="2F604751" w14:textId="1B9CAD98" w:rsidR="00DF433A" w:rsidRDefault="00DF433A" w:rsidP="00DF433A">
      <w:pPr>
        <w:spacing w:line="360" w:lineRule="auto"/>
        <w:jc w:val="both"/>
      </w:pPr>
    </w:p>
    <w:p w14:paraId="3BF8C511" w14:textId="77777777" w:rsidR="00DF433A" w:rsidRDefault="00DF433A" w:rsidP="00DF433A">
      <w:pPr>
        <w:pStyle w:val="Ttulo1"/>
        <w:pBdr>
          <w:bottom w:val="single" w:sz="6" w:space="8" w:color="C6D4E0"/>
        </w:pBdr>
        <w:shd w:val="clear" w:color="auto" w:fill="DBE7F0"/>
        <w:spacing w:before="0" w:beforeAutospacing="0" w:after="0" w:afterAutospacing="0" w:line="360" w:lineRule="auto"/>
        <w:rPr>
          <w:rFonts w:ascii="Helvetica" w:hAnsi="Helvetica" w:cs="Helvetica"/>
          <w:b w:val="0"/>
          <w:bCs w:val="0"/>
          <w:caps/>
          <w:color w:val="000000"/>
          <w:spacing w:val="2"/>
          <w:sz w:val="39"/>
          <w:szCs w:val="39"/>
        </w:rPr>
      </w:pPr>
      <w:r>
        <w:rPr>
          <w:rFonts w:ascii="Helvetica" w:hAnsi="Helvetica" w:cs="Helvetica"/>
          <w:b w:val="0"/>
          <w:bCs w:val="0"/>
          <w:caps/>
          <w:color w:val="000000"/>
          <w:spacing w:val="2"/>
          <w:sz w:val="39"/>
          <w:szCs w:val="39"/>
        </w:rPr>
        <w:t>GUÍAS DE REFERENCIA RÁPIDA</w:t>
      </w:r>
    </w:p>
    <w:p w14:paraId="51AD01A5" w14:textId="77777777" w:rsidR="00DF433A" w:rsidRDefault="00DF433A" w:rsidP="00DF433A">
      <w:pPr>
        <w:pStyle w:val="intro"/>
        <w:spacing w:before="0" w:beforeAutospacing="0" w:after="0" w:afterAutospacing="0" w:line="360" w:lineRule="auto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Estos documentos son guías de consulta rápida sobre diversas tecnologías desarrolladas por el W3C:</w:t>
      </w:r>
    </w:p>
    <w:p w14:paraId="3E1C203D" w14:textId="77777777" w:rsidR="00DF433A" w:rsidRPr="00DF433A" w:rsidRDefault="00DF433A" w:rsidP="00DF433A">
      <w:pPr>
        <w:numPr>
          <w:ilvl w:val="0"/>
          <w:numId w:val="1"/>
        </w:numPr>
        <w:shd w:val="clear" w:color="auto" w:fill="FFFFFF"/>
        <w:tabs>
          <w:tab w:val="clear" w:pos="2520"/>
          <w:tab w:val="num" w:pos="3228"/>
        </w:tabs>
        <w:spacing w:after="0" w:line="360" w:lineRule="auto"/>
        <w:ind w:left="708"/>
        <w:rPr>
          <w:rFonts w:ascii="Helvetica" w:eastAsia="Times New Roman" w:hAnsi="Helvetica" w:cs="Helvetica"/>
          <w:color w:val="333333"/>
          <w:sz w:val="19"/>
          <w:szCs w:val="19"/>
          <w:lang w:val="es-ES" w:eastAsia="es-ES"/>
        </w:rPr>
      </w:pPr>
      <w:hyperlink r:id="rId11" w:tooltip="Guía de consulta rápida de XHTML" w:history="1">
        <w:r w:rsidRPr="00DF433A">
          <w:rPr>
            <w:rFonts w:ascii="Helvetica" w:eastAsia="Times New Roman" w:hAnsi="Helvetica" w:cs="Helvetica"/>
            <w:color w:val="144B6F"/>
            <w:sz w:val="19"/>
            <w:szCs w:val="19"/>
            <w:u w:val="single"/>
            <w:lang w:val="es-ES" w:eastAsia="es-ES"/>
          </w:rPr>
          <w:t>Guía de referencia rápida de XHTML</w:t>
        </w:r>
      </w:hyperlink>
    </w:p>
    <w:p w14:paraId="580D8F3D" w14:textId="77777777" w:rsidR="00DF433A" w:rsidRPr="00DF433A" w:rsidRDefault="00DF433A" w:rsidP="00DF433A">
      <w:pPr>
        <w:numPr>
          <w:ilvl w:val="0"/>
          <w:numId w:val="1"/>
        </w:numPr>
        <w:shd w:val="clear" w:color="auto" w:fill="FFFFFF"/>
        <w:tabs>
          <w:tab w:val="clear" w:pos="2520"/>
          <w:tab w:val="num" w:pos="3228"/>
        </w:tabs>
        <w:spacing w:after="0" w:line="360" w:lineRule="auto"/>
        <w:ind w:left="708"/>
        <w:rPr>
          <w:rFonts w:ascii="Helvetica" w:eastAsia="Times New Roman" w:hAnsi="Helvetica" w:cs="Helvetica"/>
          <w:color w:val="333333"/>
          <w:sz w:val="19"/>
          <w:szCs w:val="19"/>
          <w:lang w:val="es-ES" w:eastAsia="es-ES"/>
        </w:rPr>
      </w:pPr>
      <w:hyperlink r:id="rId12" w:tooltip="Guía de consulta rápida de CSS 2.1" w:history="1">
        <w:r w:rsidRPr="00DF433A">
          <w:rPr>
            <w:rFonts w:ascii="Helvetica" w:eastAsia="Times New Roman" w:hAnsi="Helvetica" w:cs="Helvetica"/>
            <w:color w:val="144B6F"/>
            <w:sz w:val="19"/>
            <w:szCs w:val="19"/>
            <w:u w:val="single"/>
            <w:lang w:val="es-ES" w:eastAsia="es-ES"/>
          </w:rPr>
          <w:t>Guía de referencia rápida de </w:t>
        </w:r>
        <w:r w:rsidRPr="00DF433A">
          <w:rPr>
            <w:rFonts w:ascii="Helvetica" w:eastAsia="Times New Roman" w:hAnsi="Helvetica" w:cs="Helvetica"/>
            <w:color w:val="144B6F"/>
            <w:sz w:val="19"/>
            <w:szCs w:val="19"/>
            <w:bdr w:val="none" w:sz="0" w:space="0" w:color="auto" w:frame="1"/>
            <w:lang w:val="es-ES" w:eastAsia="es-ES"/>
          </w:rPr>
          <w:t>CSS</w:t>
        </w:r>
        <w:r w:rsidRPr="00DF433A">
          <w:rPr>
            <w:rFonts w:ascii="Helvetica" w:eastAsia="Times New Roman" w:hAnsi="Helvetica" w:cs="Helvetica"/>
            <w:color w:val="144B6F"/>
            <w:sz w:val="19"/>
            <w:szCs w:val="19"/>
            <w:u w:val="single"/>
            <w:lang w:val="es-ES" w:eastAsia="es-ES"/>
          </w:rPr>
          <w:t> 2.1</w:t>
        </w:r>
      </w:hyperlink>
    </w:p>
    <w:p w14:paraId="069EBCBF" w14:textId="74702104" w:rsidR="00DF433A" w:rsidRDefault="00DF433A" w:rsidP="00451717">
      <w:pPr>
        <w:jc w:val="both"/>
      </w:pPr>
    </w:p>
    <w:p w14:paraId="0CAF9AB4" w14:textId="397798B7" w:rsidR="00DF433A" w:rsidRDefault="00DF433A" w:rsidP="00DF433A">
      <w:pPr>
        <w:ind w:left="708" w:hanging="708"/>
        <w:jc w:val="both"/>
      </w:pPr>
      <w:proofErr w:type="spellStart"/>
      <w:r>
        <w:t>Bibliografia</w:t>
      </w:r>
      <w:proofErr w:type="spellEnd"/>
      <w:r>
        <w:t xml:space="preserve">: </w:t>
      </w:r>
      <w:hyperlink r:id="rId13" w:history="1">
        <w:r w:rsidRPr="00F06FFB">
          <w:rPr>
            <w:rStyle w:val="Hipervnculo"/>
          </w:rPr>
          <w:t>https://www.w3c</w:t>
        </w:r>
        <w:bookmarkStart w:id="0" w:name="_GoBack"/>
        <w:bookmarkEnd w:id="0"/>
        <w:r w:rsidRPr="00F06FFB">
          <w:rPr>
            <w:rStyle w:val="Hipervnculo"/>
          </w:rPr>
          <w:t>.es/Divulgacion/GuiasReferencia/</w:t>
        </w:r>
      </w:hyperlink>
    </w:p>
    <w:sectPr w:rsidR="00DF433A" w:rsidSect="00224D4A"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50396"/>
    <w:multiLevelType w:val="multilevel"/>
    <w:tmpl w:val="6822638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57"/>
    <w:rsid w:val="00032DB4"/>
    <w:rsid w:val="00224D4A"/>
    <w:rsid w:val="002A0457"/>
    <w:rsid w:val="00451717"/>
    <w:rsid w:val="004C45D2"/>
    <w:rsid w:val="00591E9C"/>
    <w:rsid w:val="006C646E"/>
    <w:rsid w:val="00725A2D"/>
    <w:rsid w:val="007471A1"/>
    <w:rsid w:val="00754E1C"/>
    <w:rsid w:val="009767C0"/>
    <w:rsid w:val="00A634D4"/>
    <w:rsid w:val="00D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0F27"/>
  <w15:chartTrackingRefBased/>
  <w15:docId w15:val="{1A0B3393-1EE8-47FE-A230-DE28B3ED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25A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5A2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5A2D"/>
    <w:rPr>
      <w:color w:val="808080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725A2D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customStyle="1" w:styleId="intro">
    <w:name w:val="intro"/>
    <w:basedOn w:val="Normal"/>
    <w:rsid w:val="00725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DF4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c.es/Divulgacion/GuiasBreves/Accesibilidad" TargetMode="External"/><Relationship Id="rId13" Type="http://schemas.openxmlformats.org/officeDocument/2006/relationships/hyperlink" Target="https://www.w3c.es/Divulgacion/GuiasReferenc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c.es/Traducciones/es/WAI/intro/accessibility" TargetMode="External"/><Relationship Id="rId12" Type="http://schemas.openxmlformats.org/officeDocument/2006/relationships/hyperlink" Target="https://www.w3c.es/Divulgacion/GuiasReferencia/CSS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c.es" TargetMode="External"/><Relationship Id="rId11" Type="http://schemas.openxmlformats.org/officeDocument/2006/relationships/hyperlink" Target="https://www.w3c.es/Divulgacion/GuiasReferencia/XHTML1" TargetMode="External"/><Relationship Id="rId5" Type="http://schemas.openxmlformats.org/officeDocument/2006/relationships/hyperlink" Target="https://www.w3c.es/estandar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c.es/Divulgacion/accesibilid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c.es/Divulgacion/GuiasBrev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Juanpi Gallardo</dc:creator>
  <cp:keywords/>
  <dc:description/>
  <cp:lastModifiedBy>Juanpi Gallardo</cp:lastModifiedBy>
  <cp:revision>5</cp:revision>
  <dcterms:created xsi:type="dcterms:W3CDTF">2018-04-09T15:34:00Z</dcterms:created>
  <dcterms:modified xsi:type="dcterms:W3CDTF">2018-04-09T15:42:00Z</dcterms:modified>
</cp:coreProperties>
</file>