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5E54F7" w14:textId="77777777" w:rsidR="00F6358F" w:rsidRPr="002F47B9" w:rsidRDefault="003E4B4B">
      <w:pPr>
        <w:pStyle w:val="Ttulo1"/>
        <w:rPr>
          <w:lang w:val="es-UY"/>
        </w:rPr>
      </w:pPr>
      <w:r w:rsidRPr="002F47B9">
        <w:rPr>
          <w:lang w:val="es-UY"/>
        </w:rPr>
        <w:t>CIGOB - Complemento a los comentarios del Votometro</w:t>
      </w:r>
    </w:p>
    <w:p w14:paraId="4BEE7CB1" w14:textId="77777777" w:rsidR="00F6358F" w:rsidRPr="002F47B9" w:rsidRDefault="003E4B4B">
      <w:pPr>
        <w:rPr>
          <w:lang w:val="es-UY"/>
        </w:rPr>
      </w:pPr>
      <w:r w:rsidRPr="002F47B9">
        <w:rPr>
          <w:b/>
          <w:lang w:val="es-UY"/>
        </w:rPr>
        <w:t xml:space="preserve">Fecha: </w:t>
      </w:r>
      <w:r w:rsidRPr="002F47B9">
        <w:rPr>
          <w:lang w:val="es-UY"/>
        </w:rPr>
        <w:t>12 de abril de 2026</w:t>
      </w:r>
    </w:p>
    <w:p w14:paraId="173280E6" w14:textId="77777777" w:rsidR="00F6358F" w:rsidRPr="002F47B9" w:rsidRDefault="003E4B4B">
      <w:pPr>
        <w:rPr>
          <w:lang w:val="es-UY"/>
        </w:rPr>
      </w:pPr>
      <w:r w:rsidRPr="002F47B9">
        <w:rPr>
          <w:b/>
          <w:lang w:val="es-UY"/>
        </w:rPr>
        <w:t xml:space="preserve">Version analizada: </w:t>
      </w:r>
      <w:r w:rsidRPr="002F47B9">
        <w:rPr>
          <w:lang w:val="es-UY"/>
        </w:rPr>
        <w:t>remixed-71df43cf.html (version original Redlines, Mar 10 2026 - antes de modificaciones CIGOB)</w:t>
      </w:r>
    </w:p>
    <w:p w14:paraId="0787AEEE" w14:textId="77777777" w:rsidR="00F6358F" w:rsidRPr="002F47B9" w:rsidRDefault="003E4B4B">
      <w:pPr>
        <w:rPr>
          <w:lang w:val="es-UY"/>
        </w:rPr>
      </w:pPr>
      <w:r w:rsidRPr="002F47B9">
        <w:rPr>
          <w:b/>
          <w:lang w:val="es-UY"/>
        </w:rPr>
        <w:t xml:space="preserve">Proposito: </w:t>
      </w:r>
      <w:r w:rsidRPr="002F47B9">
        <w:rPr>
          <w:lang w:val="es-UY"/>
        </w:rPr>
        <w:t>Completar con analisis politico y criterios concretos los puntos que quedaron abiertos</w:t>
      </w:r>
    </w:p>
    <w:p w14:paraId="7B4E9CDA" w14:textId="77777777" w:rsidR="00F6358F" w:rsidRPr="002F47B9" w:rsidRDefault="00F6358F">
      <w:pPr>
        <w:rPr>
          <w:lang w:val="es-UY"/>
        </w:rPr>
      </w:pPr>
    </w:p>
    <w:p w14:paraId="11E44079" w14:textId="77777777" w:rsidR="00F6358F" w:rsidRPr="002F47B9" w:rsidRDefault="003E4B4B">
      <w:pPr>
        <w:pStyle w:val="Ttulo2"/>
        <w:rPr>
          <w:lang w:val="es-UY"/>
        </w:rPr>
      </w:pPr>
      <w:r w:rsidRPr="002F47B9">
        <w:rPr>
          <w:lang w:val="es-UY"/>
        </w:rPr>
        <w:t>1. VALORACION - Hitos politicos para el grafico de aprobacion</w:t>
      </w:r>
    </w:p>
    <w:p w14:paraId="7C8A1D5F" w14:textId="77777777" w:rsidR="00F6358F" w:rsidRPr="002F47B9" w:rsidRDefault="003E4B4B">
      <w:pPr>
        <w:rPr>
          <w:lang w:val="es-UY"/>
        </w:rPr>
      </w:pPr>
      <w:r w:rsidRPr="002F47B9">
        <w:rPr>
          <w:b/>
          <w:lang w:val="es-UY"/>
        </w:rPr>
        <w:t xml:space="preserve">Sobre las consultoras vinculadas: </w:t>
      </w:r>
      <w:r w:rsidRPr="002F47B9">
        <w:rPr>
          <w:lang w:val="es-UY"/>
        </w:rPr>
        <w:t>la seccion que genera confusion es "Imagen de Dirigentes", donde cada barra muestra la fuente como "Prom. Giacobbe/Opina/Atlas feb.26". Propuesta: mostrar solo "feb. 2026" sin nombrar las consultoras en la visualizacion.</w:t>
      </w:r>
    </w:p>
    <w:p w14:paraId="5995C749" w14:textId="77777777" w:rsidR="00F6358F" w:rsidRPr="002F47B9" w:rsidRDefault="00F6358F">
      <w:pPr>
        <w:rPr>
          <w:lang w:val="es-UY"/>
        </w:rPr>
      </w:pPr>
    </w:p>
    <w:p w14:paraId="620B2C6F" w14:textId="77777777" w:rsidR="00F6358F" w:rsidRPr="002F47B9" w:rsidRDefault="003E4B4B">
      <w:pPr>
        <w:rPr>
          <w:lang w:val="es-UY"/>
        </w:rPr>
      </w:pPr>
      <w:r w:rsidRPr="002F47B9">
        <w:rPr>
          <w:lang w:val="es-UY"/>
        </w:rPr>
        <w:t>Hitos politicos propuestos para anotar en el grafico de aprobacion:</w:t>
      </w:r>
    </w:p>
    <w:tbl>
      <w:tblPr>
        <w:tblStyle w:val="Tablaconcuadrcula"/>
        <w:tblW w:w="0" w:type="auto"/>
        <w:tblLook w:val="04A0" w:firstRow="1" w:lastRow="0" w:firstColumn="1" w:lastColumn="0" w:noHBand="0" w:noVBand="1"/>
      </w:tblPr>
      <w:tblGrid>
        <w:gridCol w:w="2880"/>
        <w:gridCol w:w="2880"/>
        <w:gridCol w:w="2880"/>
      </w:tblGrid>
      <w:tr w:rsidR="00F6358F" w14:paraId="13FBE076" w14:textId="77777777">
        <w:tc>
          <w:tcPr>
            <w:tcW w:w="2880" w:type="dxa"/>
          </w:tcPr>
          <w:p w14:paraId="61B49442" w14:textId="77777777" w:rsidR="00F6358F" w:rsidRDefault="003E4B4B">
            <w:r>
              <w:rPr>
                <w:b/>
              </w:rPr>
              <w:t>Fecha</w:t>
            </w:r>
          </w:p>
        </w:tc>
        <w:tc>
          <w:tcPr>
            <w:tcW w:w="2880" w:type="dxa"/>
          </w:tcPr>
          <w:p w14:paraId="67A8A46E" w14:textId="77777777" w:rsidR="00F6358F" w:rsidRDefault="003E4B4B">
            <w:r>
              <w:rPr>
                <w:b/>
              </w:rPr>
              <w:t>Hito</w:t>
            </w:r>
          </w:p>
        </w:tc>
        <w:tc>
          <w:tcPr>
            <w:tcW w:w="2880" w:type="dxa"/>
          </w:tcPr>
          <w:p w14:paraId="4BB904D9" w14:textId="77777777" w:rsidR="00F6358F" w:rsidRDefault="003E4B4B">
            <w:r>
              <w:rPr>
                <w:b/>
              </w:rPr>
              <w:t>Efecto esperado</w:t>
            </w:r>
          </w:p>
        </w:tc>
      </w:tr>
      <w:tr w:rsidR="00F6358F" w:rsidRPr="002F47B9" w14:paraId="51C94D04" w14:textId="77777777">
        <w:tc>
          <w:tcPr>
            <w:tcW w:w="2880" w:type="dxa"/>
          </w:tcPr>
          <w:p w14:paraId="40DECA5C" w14:textId="77777777" w:rsidR="00F6358F" w:rsidRDefault="003E4B4B">
            <w:r>
              <w:t>Ago 2024</w:t>
            </w:r>
          </w:p>
        </w:tc>
        <w:tc>
          <w:tcPr>
            <w:tcW w:w="2880" w:type="dxa"/>
          </w:tcPr>
          <w:p w14:paraId="3E060DCE" w14:textId="77777777" w:rsidR="00F6358F" w:rsidRPr="002F47B9" w:rsidRDefault="003E4B4B">
            <w:pPr>
              <w:rPr>
                <w:lang w:val="es-UY"/>
              </w:rPr>
            </w:pPr>
            <w:r w:rsidRPr="002F47B9">
              <w:rPr>
                <w:lang w:val="es-UY"/>
              </w:rPr>
              <w:t>Veto presidencial a ley de reforma jubilatoria</w:t>
            </w:r>
          </w:p>
        </w:tc>
        <w:tc>
          <w:tcPr>
            <w:tcW w:w="2880" w:type="dxa"/>
          </w:tcPr>
          <w:p w14:paraId="094C5E46" w14:textId="77777777" w:rsidR="00F6358F" w:rsidRPr="002F47B9" w:rsidRDefault="003E4B4B">
            <w:pPr>
              <w:rPr>
                <w:lang w:val="es-UY"/>
              </w:rPr>
            </w:pPr>
            <w:r w:rsidRPr="002F47B9">
              <w:rPr>
                <w:lang w:val="es-UY"/>
              </w:rPr>
              <w:t>Caida: primer punto de inflexion negativo</w:t>
            </w:r>
          </w:p>
        </w:tc>
      </w:tr>
      <w:tr w:rsidR="00F6358F" w:rsidRPr="002F47B9" w14:paraId="0DBC8D66" w14:textId="77777777">
        <w:tc>
          <w:tcPr>
            <w:tcW w:w="2880" w:type="dxa"/>
          </w:tcPr>
          <w:p w14:paraId="329C6506" w14:textId="77777777" w:rsidR="00F6358F" w:rsidRDefault="003E4B4B">
            <w:r>
              <w:t>Feb 2025</w:t>
            </w:r>
          </w:p>
        </w:tc>
        <w:tc>
          <w:tcPr>
            <w:tcW w:w="2880" w:type="dxa"/>
          </w:tcPr>
          <w:p w14:paraId="34DC7777" w14:textId="77777777" w:rsidR="00F6358F" w:rsidRPr="002F47B9" w:rsidRDefault="003E4B4B">
            <w:pPr>
              <w:rPr>
                <w:lang w:val="es-UY"/>
              </w:rPr>
            </w:pPr>
            <w:r w:rsidRPr="002F47B9">
              <w:rPr>
                <w:lang w:val="es-UY"/>
              </w:rPr>
              <w:t>Escandalo $LIBRA (criptoestafa vinculada al gobierno)</w:t>
            </w:r>
          </w:p>
        </w:tc>
        <w:tc>
          <w:tcPr>
            <w:tcW w:w="2880" w:type="dxa"/>
          </w:tcPr>
          <w:p w14:paraId="08DFD35F" w14:textId="77777777" w:rsidR="00F6358F" w:rsidRPr="002F47B9" w:rsidRDefault="003E4B4B">
            <w:pPr>
              <w:rPr>
                <w:lang w:val="es-UY"/>
              </w:rPr>
            </w:pPr>
            <w:r w:rsidRPr="002F47B9">
              <w:rPr>
                <w:lang w:val="es-UY"/>
              </w:rPr>
              <w:t>Caida marcada: minimo ICG Di Tella (1.94 pts)</w:t>
            </w:r>
          </w:p>
        </w:tc>
      </w:tr>
      <w:tr w:rsidR="00F6358F" w14:paraId="7DBFAF04" w14:textId="77777777">
        <w:tc>
          <w:tcPr>
            <w:tcW w:w="2880" w:type="dxa"/>
          </w:tcPr>
          <w:p w14:paraId="15894A23" w14:textId="77777777" w:rsidR="00F6358F" w:rsidRDefault="003E4B4B">
            <w:r>
              <w:t>Abr 2025</w:t>
            </w:r>
          </w:p>
        </w:tc>
        <w:tc>
          <w:tcPr>
            <w:tcW w:w="2880" w:type="dxa"/>
          </w:tcPr>
          <w:p w14:paraId="4EEDF083" w14:textId="77777777" w:rsidR="00F6358F" w:rsidRPr="002F47B9" w:rsidRDefault="003E4B4B">
            <w:pPr>
              <w:rPr>
                <w:lang w:val="es-UY"/>
              </w:rPr>
            </w:pPr>
            <w:r w:rsidRPr="002F47B9">
              <w:rPr>
                <w:lang w:val="es-UY"/>
              </w:rPr>
              <w:t>Acuerdo FMI USD 20.000 M + salida del cepo</w:t>
            </w:r>
          </w:p>
        </w:tc>
        <w:tc>
          <w:tcPr>
            <w:tcW w:w="2880" w:type="dxa"/>
          </w:tcPr>
          <w:p w14:paraId="1930BC97" w14:textId="77777777" w:rsidR="00F6358F" w:rsidRDefault="003E4B4B">
            <w:r>
              <w:t>Recuperacion: mejora de expectativas</w:t>
            </w:r>
          </w:p>
        </w:tc>
      </w:tr>
      <w:tr w:rsidR="00F6358F" w:rsidRPr="002F47B9" w14:paraId="001A1F33" w14:textId="77777777">
        <w:tc>
          <w:tcPr>
            <w:tcW w:w="2880" w:type="dxa"/>
          </w:tcPr>
          <w:p w14:paraId="3DAA1534" w14:textId="77777777" w:rsidR="00F6358F" w:rsidRDefault="003E4B4B">
            <w:r>
              <w:t>Oct 2025</w:t>
            </w:r>
          </w:p>
        </w:tc>
        <w:tc>
          <w:tcPr>
            <w:tcW w:w="2880" w:type="dxa"/>
          </w:tcPr>
          <w:p w14:paraId="40FC4355" w14:textId="77777777" w:rsidR="00F6358F" w:rsidRDefault="003E4B4B">
            <w:r>
              <w:t>Elecciones legislativas - LLA 40.66%</w:t>
            </w:r>
          </w:p>
        </w:tc>
        <w:tc>
          <w:tcPr>
            <w:tcW w:w="2880" w:type="dxa"/>
          </w:tcPr>
          <w:p w14:paraId="28AFECBF" w14:textId="77777777" w:rsidR="00F6358F" w:rsidRPr="002F47B9" w:rsidRDefault="003E4B4B">
            <w:pPr>
              <w:rPr>
                <w:lang w:val="es-UY"/>
              </w:rPr>
            </w:pPr>
            <w:r w:rsidRPr="002F47B9">
              <w:rPr>
                <w:lang w:val="es-UY"/>
              </w:rPr>
              <w:t>Alza: pico de aprobacion del periodo</w:t>
            </w:r>
          </w:p>
        </w:tc>
      </w:tr>
      <w:tr w:rsidR="00F6358F" w:rsidRPr="002F47B9" w14:paraId="5AD41FDD" w14:textId="77777777">
        <w:tc>
          <w:tcPr>
            <w:tcW w:w="2880" w:type="dxa"/>
          </w:tcPr>
          <w:p w14:paraId="052BA9C5" w14:textId="77777777" w:rsidR="00F6358F" w:rsidRDefault="003E4B4B">
            <w:r>
              <w:t>Feb 2026</w:t>
            </w:r>
          </w:p>
        </w:tc>
        <w:tc>
          <w:tcPr>
            <w:tcW w:w="2880" w:type="dxa"/>
          </w:tcPr>
          <w:p w14:paraId="771C8D8E" w14:textId="77777777" w:rsidR="00F6358F" w:rsidRPr="002F47B9" w:rsidRDefault="003E4B4B">
            <w:pPr>
              <w:rPr>
                <w:lang w:val="es-UY"/>
              </w:rPr>
            </w:pPr>
            <w:r w:rsidRPr="002F47B9">
              <w:rPr>
                <w:lang w:val="es-UY"/>
              </w:rPr>
              <w:t>Inicio caso Adorni (viajes, patrimonio, jubiladas)</w:t>
            </w:r>
          </w:p>
        </w:tc>
        <w:tc>
          <w:tcPr>
            <w:tcW w:w="2880" w:type="dxa"/>
          </w:tcPr>
          <w:p w14:paraId="1D6F887F" w14:textId="77777777" w:rsidR="00F6358F" w:rsidRPr="002F47B9" w:rsidRDefault="003E4B4B">
            <w:pPr>
              <w:rPr>
                <w:lang w:val="es-UY"/>
              </w:rPr>
            </w:pPr>
            <w:r w:rsidRPr="002F47B9">
              <w:rPr>
                <w:lang w:val="es-UY"/>
              </w:rPr>
              <w:t>Caida: segundo punto de inflexion</w:t>
            </w:r>
          </w:p>
        </w:tc>
      </w:tr>
      <w:tr w:rsidR="00F6358F" w:rsidRPr="002F47B9" w14:paraId="508F7C6C" w14:textId="77777777">
        <w:tc>
          <w:tcPr>
            <w:tcW w:w="2880" w:type="dxa"/>
          </w:tcPr>
          <w:p w14:paraId="16D7562D" w14:textId="77777777" w:rsidR="00F6358F" w:rsidRDefault="003E4B4B">
            <w:r>
              <w:t>Mar 2026</w:t>
            </w:r>
          </w:p>
        </w:tc>
        <w:tc>
          <w:tcPr>
            <w:tcW w:w="2880" w:type="dxa"/>
          </w:tcPr>
          <w:p w14:paraId="5E11BD9C" w14:textId="77777777" w:rsidR="00F6358F" w:rsidRDefault="003E4B4B">
            <w:r>
              <w:t>Piso historico de aprobacion (~37-38%)</w:t>
            </w:r>
          </w:p>
        </w:tc>
        <w:tc>
          <w:tcPr>
            <w:tcW w:w="2880" w:type="dxa"/>
          </w:tcPr>
          <w:p w14:paraId="69A3EB87" w14:textId="77777777" w:rsidR="00F6358F" w:rsidRPr="002F47B9" w:rsidRDefault="003E4B4B">
            <w:pPr>
              <w:rPr>
                <w:lang w:val="es-UY"/>
              </w:rPr>
            </w:pPr>
            <w:r w:rsidRPr="002F47B9">
              <w:rPr>
                <w:lang w:val="es-UY"/>
              </w:rPr>
              <w:t>Minimo: ICC 42.03 pts, peor desde oct-2025</w:t>
            </w:r>
          </w:p>
        </w:tc>
      </w:tr>
    </w:tbl>
    <w:p w14:paraId="2BA52808" w14:textId="77777777" w:rsidR="00F6358F" w:rsidRPr="002F47B9" w:rsidRDefault="00F6358F">
      <w:pPr>
        <w:rPr>
          <w:lang w:val="es-UY"/>
        </w:rPr>
      </w:pPr>
    </w:p>
    <w:p w14:paraId="79FD8ADA" w14:textId="77777777" w:rsidR="00F6358F" w:rsidRPr="002F47B9" w:rsidRDefault="003E4B4B">
      <w:pPr>
        <w:rPr>
          <w:lang w:val="es-UY"/>
        </w:rPr>
      </w:pPr>
      <w:r w:rsidRPr="002F47B9">
        <w:rPr>
          <w:b/>
          <w:lang w:val="es-UY"/>
        </w:rPr>
        <w:t xml:space="preserve">Nota: </w:t>
      </w:r>
      <w:r w:rsidRPr="002F47B9">
        <w:rPr>
          <w:lang w:val="es-UY"/>
        </w:rPr>
        <w:t>el grafico de saldo neto deberia arrancar desde oct-2024, no desde dic-2023. El tramo anterior son estimaciones reconstruidas.</w:t>
      </w:r>
    </w:p>
    <w:p w14:paraId="0EC4C622" w14:textId="77777777" w:rsidR="00F6358F" w:rsidRPr="002F47B9" w:rsidRDefault="00F6358F">
      <w:pPr>
        <w:rPr>
          <w:lang w:val="es-UY"/>
        </w:rPr>
      </w:pPr>
    </w:p>
    <w:p w14:paraId="2DF1C06C" w14:textId="77777777" w:rsidR="00F6358F" w:rsidRPr="002F47B9" w:rsidRDefault="003E4B4B">
      <w:pPr>
        <w:pStyle w:val="Ttulo2"/>
        <w:rPr>
          <w:lang w:val="es-UY"/>
        </w:rPr>
      </w:pPr>
      <w:r w:rsidRPr="002F47B9">
        <w:rPr>
          <w:lang w:val="es-UY"/>
        </w:rPr>
        <w:t>2. INTENCION DE VOTO - Tabla de consultoras</w:t>
      </w:r>
    </w:p>
    <w:p w14:paraId="2E6FC04F" w14:textId="77777777" w:rsidR="00F6358F" w:rsidRPr="002F47B9" w:rsidRDefault="003E4B4B">
      <w:pPr>
        <w:rPr>
          <w:lang w:val="es-UY"/>
        </w:rPr>
      </w:pPr>
      <w:r w:rsidRPr="002F47B9">
        <w:rPr>
          <w:lang w:val="es-UY"/>
        </w:rPr>
        <w:t>La tabla "Encuestas Agregadas" muestra 96 filas con columnas: Consultora / Fecha / LLA% / PJ% / Peso. Eso es lo que el comentario propone mover o sacar.</w:t>
      </w:r>
    </w:p>
    <w:p w14:paraId="10315EB5" w14:textId="77777777" w:rsidR="00F6358F" w:rsidRPr="002F47B9" w:rsidRDefault="00F6358F">
      <w:pPr>
        <w:rPr>
          <w:lang w:val="es-UY"/>
        </w:rPr>
      </w:pPr>
    </w:p>
    <w:p w14:paraId="510B0E95" w14:textId="77777777" w:rsidR="00F6358F" w:rsidRPr="002F47B9" w:rsidRDefault="003E4B4B">
      <w:pPr>
        <w:rPr>
          <w:lang w:val="es-UY"/>
        </w:rPr>
      </w:pPr>
      <w:r w:rsidRPr="002F47B9">
        <w:rPr>
          <w:b/>
          <w:lang w:val="es-UY"/>
        </w:rPr>
        <w:t xml:space="preserve">Posicion CIGOB: </w:t>
      </w:r>
      <w:r w:rsidRPr="002F47B9">
        <w:rPr>
          <w:lang w:val="es-UY"/>
        </w:rPr>
        <w:t>no publicarla en la pantalla principal esta bien, pero deberia ser accesible de alguna forma (acordeon, pestana, link "ver fuentes") para mantener la transparencia del producto.</w:t>
      </w:r>
    </w:p>
    <w:p w14:paraId="303B5940" w14:textId="77777777" w:rsidR="00F6358F" w:rsidRPr="002F47B9" w:rsidRDefault="00F6358F">
      <w:pPr>
        <w:rPr>
          <w:lang w:val="es-UY"/>
        </w:rPr>
      </w:pPr>
    </w:p>
    <w:p w14:paraId="6FDBAE09" w14:textId="77777777" w:rsidR="00F6358F" w:rsidRPr="002F47B9" w:rsidRDefault="003E4B4B">
      <w:pPr>
        <w:pStyle w:val="Ttulo2"/>
        <w:rPr>
          <w:lang w:val="es-UY"/>
        </w:rPr>
      </w:pPr>
      <w:r w:rsidRPr="002F47B9">
        <w:rPr>
          <w:lang w:val="es-UY"/>
        </w:rPr>
        <w:t>3. INTENCION DE VOTO - Esquema de colores</w:t>
      </w:r>
    </w:p>
    <w:tbl>
      <w:tblPr>
        <w:tblStyle w:val="Tablaconcuadrcula"/>
        <w:tblW w:w="0" w:type="auto"/>
        <w:tblLook w:val="04A0" w:firstRow="1" w:lastRow="0" w:firstColumn="1" w:lastColumn="0" w:noHBand="0" w:noVBand="1"/>
      </w:tblPr>
      <w:tblGrid>
        <w:gridCol w:w="2880"/>
        <w:gridCol w:w="2880"/>
        <w:gridCol w:w="2880"/>
      </w:tblGrid>
      <w:tr w:rsidR="00F6358F" w14:paraId="746CA4EA" w14:textId="77777777">
        <w:tc>
          <w:tcPr>
            <w:tcW w:w="2880" w:type="dxa"/>
          </w:tcPr>
          <w:p w14:paraId="59B07B8A" w14:textId="77777777" w:rsidR="00F6358F" w:rsidRDefault="003E4B4B">
            <w:r>
              <w:rPr>
                <w:b/>
              </w:rPr>
              <w:t>Color</w:t>
            </w:r>
          </w:p>
        </w:tc>
        <w:tc>
          <w:tcPr>
            <w:tcW w:w="2880" w:type="dxa"/>
          </w:tcPr>
          <w:p w14:paraId="6280491A" w14:textId="77777777" w:rsidR="00F6358F" w:rsidRDefault="003E4B4B">
            <w:r>
              <w:rPr>
                <w:b/>
              </w:rPr>
              <w:t>Codigo</w:t>
            </w:r>
          </w:p>
        </w:tc>
        <w:tc>
          <w:tcPr>
            <w:tcW w:w="2880" w:type="dxa"/>
          </w:tcPr>
          <w:p w14:paraId="6E8160D4" w14:textId="77777777" w:rsidR="00F6358F" w:rsidRDefault="003E4B4B">
            <w:r>
              <w:rPr>
                <w:b/>
              </w:rPr>
              <w:t>Espacio</w:t>
            </w:r>
          </w:p>
        </w:tc>
      </w:tr>
      <w:tr w:rsidR="00F6358F" w14:paraId="3D901609" w14:textId="77777777">
        <w:tc>
          <w:tcPr>
            <w:tcW w:w="2880" w:type="dxa"/>
          </w:tcPr>
          <w:p w14:paraId="06FFA79D" w14:textId="77777777" w:rsidR="00F6358F" w:rsidRDefault="003E4B4B">
            <w:r>
              <w:t>Violeta</w:t>
            </w:r>
          </w:p>
        </w:tc>
        <w:tc>
          <w:tcPr>
            <w:tcW w:w="2880" w:type="dxa"/>
          </w:tcPr>
          <w:p w14:paraId="18CDD63A" w14:textId="77777777" w:rsidR="00F6358F" w:rsidRDefault="003E4B4B">
            <w:r>
              <w:t>#7B3FE4</w:t>
            </w:r>
          </w:p>
        </w:tc>
        <w:tc>
          <w:tcPr>
            <w:tcW w:w="2880" w:type="dxa"/>
          </w:tcPr>
          <w:p w14:paraId="2BA03EA5" w14:textId="77777777" w:rsidR="00F6358F" w:rsidRDefault="003E4B4B">
            <w:r>
              <w:t>LLA (La Libertad Avanza)</w:t>
            </w:r>
          </w:p>
        </w:tc>
      </w:tr>
      <w:tr w:rsidR="00F6358F" w:rsidRPr="002F47B9" w14:paraId="6EEEC287" w14:textId="77777777">
        <w:tc>
          <w:tcPr>
            <w:tcW w:w="2880" w:type="dxa"/>
          </w:tcPr>
          <w:p w14:paraId="5BAA25CB" w14:textId="77777777" w:rsidR="00F6358F" w:rsidRDefault="003E4B4B">
            <w:r>
              <w:t>Azul</w:t>
            </w:r>
          </w:p>
        </w:tc>
        <w:tc>
          <w:tcPr>
            <w:tcW w:w="2880" w:type="dxa"/>
          </w:tcPr>
          <w:p w14:paraId="2978C460" w14:textId="77777777" w:rsidR="00F6358F" w:rsidRDefault="003E4B4B">
            <w:r>
              <w:t>#1E88E5</w:t>
            </w:r>
          </w:p>
        </w:tc>
        <w:tc>
          <w:tcPr>
            <w:tcW w:w="2880" w:type="dxa"/>
          </w:tcPr>
          <w:p w14:paraId="1912525F" w14:textId="77777777" w:rsidR="00F6358F" w:rsidRPr="002F47B9" w:rsidRDefault="003E4B4B">
            <w:pPr>
              <w:rPr>
                <w:lang w:val="es-UY"/>
              </w:rPr>
            </w:pPr>
            <w:r w:rsidRPr="002F47B9">
              <w:rPr>
                <w:lang w:val="es-UY"/>
              </w:rPr>
              <w:t>PJ / Union por la Patria</w:t>
            </w:r>
          </w:p>
        </w:tc>
      </w:tr>
      <w:tr w:rsidR="00F6358F" w:rsidRPr="002F47B9" w14:paraId="27CED977" w14:textId="77777777">
        <w:tc>
          <w:tcPr>
            <w:tcW w:w="2880" w:type="dxa"/>
          </w:tcPr>
          <w:p w14:paraId="58A9A1D6" w14:textId="77777777" w:rsidR="00F6358F" w:rsidRDefault="003E4B4B">
            <w:r>
              <w:t>Amarillo</w:t>
            </w:r>
          </w:p>
        </w:tc>
        <w:tc>
          <w:tcPr>
            <w:tcW w:w="2880" w:type="dxa"/>
          </w:tcPr>
          <w:p w14:paraId="7EB2850D" w14:textId="77777777" w:rsidR="00F6358F" w:rsidRDefault="003E4B4B">
            <w:r>
              <w:t>#FFD600</w:t>
            </w:r>
          </w:p>
        </w:tc>
        <w:tc>
          <w:tcPr>
            <w:tcW w:w="2880" w:type="dxa"/>
          </w:tcPr>
          <w:p w14:paraId="21A73CA9" w14:textId="77777777" w:rsidR="00F6358F" w:rsidRPr="002F47B9" w:rsidRDefault="003E4B4B">
            <w:pPr>
              <w:rPr>
                <w:lang w:val="es-UY"/>
              </w:rPr>
            </w:pPr>
            <w:r w:rsidRPr="002F47B9">
              <w:rPr>
                <w:lang w:val="es-UY"/>
              </w:rPr>
              <w:t>PRO - propuesto para remover del grafico de evolucion</w:t>
            </w:r>
          </w:p>
        </w:tc>
      </w:tr>
      <w:tr w:rsidR="00F6358F" w14:paraId="51B0383A" w14:textId="77777777">
        <w:tc>
          <w:tcPr>
            <w:tcW w:w="2880" w:type="dxa"/>
          </w:tcPr>
          <w:p w14:paraId="45797B4E" w14:textId="77777777" w:rsidR="00F6358F" w:rsidRDefault="003E4B4B">
            <w:r>
              <w:t>Naranja</w:t>
            </w:r>
          </w:p>
        </w:tc>
        <w:tc>
          <w:tcPr>
            <w:tcW w:w="2880" w:type="dxa"/>
          </w:tcPr>
          <w:p w14:paraId="607C2757" w14:textId="77777777" w:rsidR="00F6358F" w:rsidRDefault="003E4B4B">
            <w:r>
              <w:t>#FF9800</w:t>
            </w:r>
          </w:p>
        </w:tc>
        <w:tc>
          <w:tcPr>
            <w:tcW w:w="2880" w:type="dxa"/>
          </w:tcPr>
          <w:p w14:paraId="15FE23CD" w14:textId="77777777" w:rsidR="00F6358F" w:rsidRDefault="003E4B4B">
            <w:r>
              <w:t>Provincias Unidas</w:t>
            </w:r>
          </w:p>
        </w:tc>
      </w:tr>
      <w:tr w:rsidR="00F6358F" w14:paraId="298268C0" w14:textId="77777777">
        <w:tc>
          <w:tcPr>
            <w:tcW w:w="2880" w:type="dxa"/>
          </w:tcPr>
          <w:p w14:paraId="7069F138" w14:textId="77777777" w:rsidR="00F6358F" w:rsidRDefault="003E4B4B">
            <w:r>
              <w:t>Rojo</w:t>
            </w:r>
          </w:p>
        </w:tc>
        <w:tc>
          <w:tcPr>
            <w:tcW w:w="2880" w:type="dxa"/>
          </w:tcPr>
          <w:p w14:paraId="2B57DD9E" w14:textId="77777777" w:rsidR="00F6358F" w:rsidRDefault="003E4B4B">
            <w:r>
              <w:t>#E53935</w:t>
            </w:r>
          </w:p>
        </w:tc>
        <w:tc>
          <w:tcPr>
            <w:tcW w:w="2880" w:type="dxa"/>
          </w:tcPr>
          <w:p w14:paraId="64DDBC01" w14:textId="77777777" w:rsidR="00F6358F" w:rsidRDefault="003E4B4B">
            <w:r>
              <w:t>UCR / FIT</w:t>
            </w:r>
          </w:p>
        </w:tc>
      </w:tr>
      <w:tr w:rsidR="00F6358F" w14:paraId="4E3DF8BD" w14:textId="77777777">
        <w:tc>
          <w:tcPr>
            <w:tcW w:w="2880" w:type="dxa"/>
          </w:tcPr>
          <w:p w14:paraId="0AF9674B" w14:textId="77777777" w:rsidR="00F6358F" w:rsidRDefault="003E4B4B">
            <w:r>
              <w:t>Gris</w:t>
            </w:r>
          </w:p>
        </w:tc>
        <w:tc>
          <w:tcPr>
            <w:tcW w:w="2880" w:type="dxa"/>
          </w:tcPr>
          <w:p w14:paraId="1CFC5E0C" w14:textId="77777777" w:rsidR="00F6358F" w:rsidRDefault="003E4B4B">
            <w:r>
              <w:t>#78909C</w:t>
            </w:r>
          </w:p>
        </w:tc>
        <w:tc>
          <w:tcPr>
            <w:tcW w:w="2880" w:type="dxa"/>
          </w:tcPr>
          <w:p w14:paraId="18B0B5DF" w14:textId="77777777" w:rsidR="00F6358F" w:rsidRDefault="003E4B4B">
            <w:r>
              <w:t>Otros</w:t>
            </w:r>
          </w:p>
        </w:tc>
      </w:tr>
    </w:tbl>
    <w:p w14:paraId="3A7C4480" w14:textId="77777777" w:rsidR="00F6358F" w:rsidRDefault="00F6358F"/>
    <w:p w14:paraId="4C5CB42C" w14:textId="77777777" w:rsidR="00F6358F" w:rsidRPr="002F47B9" w:rsidRDefault="003E4B4B">
      <w:pPr>
        <w:rPr>
          <w:lang w:val="es-UY"/>
        </w:rPr>
      </w:pPr>
      <w:r w:rsidRPr="002F47B9">
        <w:rPr>
          <w:b/>
          <w:lang w:val="es-UY"/>
        </w:rPr>
        <w:t xml:space="preserve">Propuesta: </w:t>
      </w:r>
      <w:r w:rsidRPr="002F47B9">
        <w:rPr>
          <w:lang w:val="es-UY"/>
        </w:rPr>
        <w:t>en el grafico de evolucion mostrar solo LLA (violeta) y PJ (azul). Agregar una linea punteada gris "Resto" que agrupe PRO+UCR+PU para mostrar la polarizacion sin proliferacion de colores.</w:t>
      </w:r>
    </w:p>
    <w:p w14:paraId="1B78D560" w14:textId="77777777" w:rsidR="00F6358F" w:rsidRPr="002F47B9" w:rsidRDefault="00F6358F">
      <w:pPr>
        <w:rPr>
          <w:lang w:val="es-UY"/>
        </w:rPr>
      </w:pPr>
    </w:p>
    <w:p w14:paraId="059E921B" w14:textId="77777777" w:rsidR="00F6358F" w:rsidRPr="002F47B9" w:rsidRDefault="003E4B4B">
      <w:pPr>
        <w:pStyle w:val="Ttulo2"/>
        <w:rPr>
          <w:lang w:val="es-UY"/>
        </w:rPr>
      </w:pPr>
      <w:r w:rsidRPr="002F47B9">
        <w:rPr>
          <w:lang w:val="es-UY"/>
        </w:rPr>
        <w:t>4. PRO - Por que Bullrich no iria hoy</w:t>
      </w:r>
    </w:p>
    <w:p w14:paraId="2F57BB33" w14:textId="77777777" w:rsidR="00F6358F" w:rsidRPr="002F47B9" w:rsidRDefault="003E4B4B">
      <w:pPr>
        <w:pStyle w:val="Listaconvietas"/>
        <w:rPr>
          <w:lang w:val="es-UY"/>
        </w:rPr>
      </w:pPr>
      <w:r w:rsidRPr="002F47B9">
        <w:rPr>
          <w:lang w:val="es-UY"/>
        </w:rPr>
        <w:t>Macri activo el armado del PRO en busca de candidato propio (reunion nacional 19-mar-2026).</w:t>
      </w:r>
    </w:p>
    <w:p w14:paraId="53B55F81" w14:textId="77777777" w:rsidR="00F6358F" w:rsidRPr="002F47B9" w:rsidRDefault="003E4B4B">
      <w:pPr>
        <w:pStyle w:val="Listaconvietas"/>
        <w:rPr>
          <w:lang w:val="es-UY"/>
        </w:rPr>
      </w:pPr>
      <w:r w:rsidRPr="002F47B9">
        <w:rPr>
          <w:lang w:val="es-UY"/>
        </w:rPr>
        <w:t>Bullrich lidera el ranking de imagen positiva (40%, Haime mar-2026), por encima de Milei (39%).</w:t>
      </w:r>
    </w:p>
    <w:p w14:paraId="701DB8BE" w14:textId="77777777" w:rsidR="00F6358F" w:rsidRPr="002F47B9" w:rsidRDefault="003E4B4B">
      <w:pPr>
        <w:pStyle w:val="Listaconvietas"/>
        <w:rPr>
          <w:lang w:val="es-UY"/>
        </w:rPr>
      </w:pPr>
      <w:r w:rsidRPr="002F47B9">
        <w:rPr>
          <w:lang w:val="es-UY"/>
        </w:rPr>
        <w:t>Hay negociaciones en curso: oferta de vicepresidencia de parte del oficialismo a Bullrich.</w:t>
      </w:r>
    </w:p>
    <w:p w14:paraId="3F454BE8" w14:textId="77777777" w:rsidR="00F6358F" w:rsidRPr="002F47B9" w:rsidRDefault="003E4B4B">
      <w:pPr>
        <w:pStyle w:val="Listaconvietas"/>
        <w:rPr>
          <w:lang w:val="es-UY"/>
        </w:rPr>
      </w:pPr>
      <w:r w:rsidRPr="002F47B9">
        <w:rPr>
          <w:lang w:val="es-UY"/>
        </w:rPr>
        <w:t>El PRO esta en reconstruccion: decenas de dirigentes migraron a LLA; la interna Bullrich-Larreta de 2023 destruyo la linea sucesoria.</w:t>
      </w:r>
    </w:p>
    <w:p w14:paraId="607DD8EC" w14:textId="77777777" w:rsidR="00F6358F" w:rsidRPr="002F47B9" w:rsidRDefault="00F6358F">
      <w:pPr>
        <w:rPr>
          <w:lang w:val="es-UY"/>
        </w:rPr>
      </w:pPr>
    </w:p>
    <w:p w14:paraId="56F7C72D" w14:textId="77777777" w:rsidR="00F6358F" w:rsidRPr="002F47B9" w:rsidRDefault="003E4B4B">
      <w:pPr>
        <w:rPr>
          <w:lang w:val="es-UY"/>
        </w:rPr>
      </w:pPr>
      <w:r w:rsidRPr="002F47B9">
        <w:rPr>
          <w:lang w:val="es-UY"/>
        </w:rPr>
        <w:t>Tres escenarios posibles para el PRO en 2027:</w:t>
      </w:r>
    </w:p>
    <w:p w14:paraId="7AA0E355" w14:textId="77777777" w:rsidR="00F6358F" w:rsidRPr="002F47B9" w:rsidRDefault="003E4B4B">
      <w:pPr>
        <w:pStyle w:val="Listaconnmeros"/>
        <w:rPr>
          <w:lang w:val="es-UY"/>
        </w:rPr>
      </w:pPr>
      <w:r w:rsidRPr="002F47B9">
        <w:rPr>
          <w:lang w:val="es-UY"/>
        </w:rPr>
        <w:t>Bullrich va con LLA (candidata vice o presidencial del espacio libertario)</w:t>
      </w:r>
    </w:p>
    <w:p w14:paraId="093E39DB" w14:textId="77777777" w:rsidR="00F6358F" w:rsidRPr="002F47B9" w:rsidRDefault="003E4B4B">
      <w:pPr>
        <w:pStyle w:val="Listaconnmeros"/>
        <w:rPr>
          <w:lang w:val="es-UY"/>
        </w:rPr>
      </w:pPr>
      <w:r w:rsidRPr="002F47B9">
        <w:rPr>
          <w:lang w:val="es-UY"/>
        </w:rPr>
        <w:t>PRO tiene candidato propio (Macri, Vidal u otro)</w:t>
      </w:r>
    </w:p>
    <w:p w14:paraId="333E3158" w14:textId="77777777" w:rsidR="00F6358F" w:rsidRPr="002F47B9" w:rsidRDefault="003E4B4B">
      <w:pPr>
        <w:pStyle w:val="Listaconnmeros"/>
        <w:rPr>
          <w:lang w:val="es-UY"/>
        </w:rPr>
      </w:pPr>
      <w:r w:rsidRPr="002F47B9">
        <w:rPr>
          <w:lang w:val="es-UY"/>
        </w:rPr>
        <w:t>PRO no presenta candidato presidencial y acompana a alguien del centro</w:t>
      </w:r>
    </w:p>
    <w:p w14:paraId="73F7CBF1" w14:textId="77777777" w:rsidR="00F6358F" w:rsidRPr="002F47B9" w:rsidRDefault="00F6358F">
      <w:pPr>
        <w:rPr>
          <w:lang w:val="es-UY"/>
        </w:rPr>
      </w:pPr>
    </w:p>
    <w:p w14:paraId="0457C7A1" w14:textId="77777777" w:rsidR="00F6358F" w:rsidRPr="002F47B9" w:rsidRDefault="003E4B4B">
      <w:pPr>
        <w:rPr>
          <w:lang w:val="es-UY"/>
        </w:rPr>
      </w:pPr>
      <w:r w:rsidRPr="002F47B9">
        <w:rPr>
          <w:b/>
          <w:lang w:val="es-UY"/>
        </w:rPr>
        <w:lastRenderedPageBreak/>
        <w:t xml:space="preserve">Criterio editorial: </w:t>
      </w:r>
      <w:r w:rsidRPr="002F47B9">
        <w:rPr>
          <w:lang w:val="es-UY"/>
        </w:rPr>
        <w:t>correcto no asignarle candidato al PRO en primera vuelta. Mostrar "PRO" como espacio con porcentaje propio sin nombre. Nota al pie: "espacio en definicion de candidatura".</w:t>
      </w:r>
    </w:p>
    <w:p w14:paraId="36920E55" w14:textId="77777777" w:rsidR="00F6358F" w:rsidRPr="002F47B9" w:rsidRDefault="00F6358F">
      <w:pPr>
        <w:rPr>
          <w:lang w:val="es-UY"/>
        </w:rPr>
      </w:pPr>
    </w:p>
    <w:p w14:paraId="1C3C981D" w14:textId="77777777" w:rsidR="00F6358F" w:rsidRPr="002F47B9" w:rsidRDefault="003E4B4B">
      <w:pPr>
        <w:pStyle w:val="Ttulo2"/>
        <w:rPr>
          <w:lang w:val="es-UY"/>
        </w:rPr>
      </w:pPr>
      <w:r w:rsidRPr="002F47B9">
        <w:rPr>
          <w:lang w:val="es-UY"/>
        </w:rPr>
        <w:t>5. BALLOTAGE - Valores actuales y clasificacion de fuerzas</w:t>
      </w:r>
    </w:p>
    <w:p w14:paraId="5BA46414" w14:textId="77777777" w:rsidR="00F6358F" w:rsidRPr="002F47B9" w:rsidRDefault="003E4B4B">
      <w:pPr>
        <w:rPr>
          <w:lang w:val="es-UY"/>
        </w:rPr>
      </w:pPr>
      <w:r w:rsidRPr="002F47B9">
        <w:rPr>
          <w:b/>
          <w:lang w:val="es-UY"/>
        </w:rPr>
        <w:t xml:space="preserve">Valores hardcodeados en la version original: </w:t>
      </w:r>
      <w:r w:rsidRPr="002F47B9">
        <w:rPr>
          <w:lang w:val="es-UY"/>
        </w:rPr>
        <w:t>Milei 49%, Kicillof 35% (fuente: Trends enero 2026). Ese es el valor que ve el usuario.</w:t>
      </w:r>
    </w:p>
    <w:p w14:paraId="4CA04169" w14:textId="77777777" w:rsidR="00F6358F" w:rsidRPr="002F47B9" w:rsidRDefault="00F6358F">
      <w:pPr>
        <w:rPr>
          <w:lang w:val="es-UY"/>
        </w:rPr>
      </w:pPr>
    </w:p>
    <w:p w14:paraId="3AFA336F" w14:textId="77777777" w:rsidR="00F6358F" w:rsidRPr="002F47B9" w:rsidRDefault="003E4B4B">
      <w:pPr>
        <w:rPr>
          <w:lang w:val="es-UY"/>
        </w:rPr>
      </w:pPr>
      <w:r w:rsidRPr="002F47B9">
        <w:rPr>
          <w:lang w:val="es-UY"/>
        </w:rPr>
        <w:t>Clasificacion de fuerzas para la segunda vuelta:</w:t>
      </w:r>
    </w:p>
    <w:tbl>
      <w:tblPr>
        <w:tblStyle w:val="Tablaconcuadrcula"/>
        <w:tblW w:w="0" w:type="auto"/>
        <w:tblLook w:val="04A0" w:firstRow="1" w:lastRow="0" w:firstColumn="1" w:lastColumn="0" w:noHBand="0" w:noVBand="1"/>
      </w:tblPr>
      <w:tblGrid>
        <w:gridCol w:w="2880"/>
        <w:gridCol w:w="2880"/>
        <w:gridCol w:w="2880"/>
      </w:tblGrid>
      <w:tr w:rsidR="00F6358F" w14:paraId="16605EA6" w14:textId="77777777">
        <w:tc>
          <w:tcPr>
            <w:tcW w:w="2880" w:type="dxa"/>
          </w:tcPr>
          <w:p w14:paraId="2B93FE72" w14:textId="77777777" w:rsidR="00F6358F" w:rsidRDefault="003E4B4B">
            <w:r>
              <w:rPr>
                <w:b/>
              </w:rPr>
              <w:t>Espacio</w:t>
            </w:r>
          </w:p>
        </w:tc>
        <w:tc>
          <w:tcPr>
            <w:tcW w:w="2880" w:type="dxa"/>
          </w:tcPr>
          <w:p w14:paraId="67951C13" w14:textId="77777777" w:rsidR="00F6358F" w:rsidRDefault="003E4B4B">
            <w:r>
              <w:rPr>
                <w:b/>
              </w:rPr>
              <w:t>Transferencia a LLA</w:t>
            </w:r>
          </w:p>
        </w:tc>
        <w:tc>
          <w:tcPr>
            <w:tcW w:w="2880" w:type="dxa"/>
          </w:tcPr>
          <w:p w14:paraId="5E62FBBD" w14:textId="77777777" w:rsidR="00F6358F" w:rsidRDefault="003E4B4B">
            <w:r>
              <w:rPr>
                <w:b/>
              </w:rPr>
              <w:t>Transferencia a PJ</w:t>
            </w:r>
          </w:p>
        </w:tc>
      </w:tr>
      <w:tr w:rsidR="00F6358F" w14:paraId="7032D7B1" w14:textId="77777777">
        <w:tc>
          <w:tcPr>
            <w:tcW w:w="2880" w:type="dxa"/>
          </w:tcPr>
          <w:p w14:paraId="0A1BC9BE" w14:textId="77777777" w:rsidR="00F6358F" w:rsidRDefault="003E4B4B">
            <w:r>
              <w:t>PRO</w:t>
            </w:r>
          </w:p>
        </w:tc>
        <w:tc>
          <w:tcPr>
            <w:tcW w:w="2880" w:type="dxa"/>
          </w:tcPr>
          <w:p w14:paraId="671743C8" w14:textId="77777777" w:rsidR="00F6358F" w:rsidRDefault="003E4B4B">
            <w:r>
              <w:t>~85%</w:t>
            </w:r>
          </w:p>
        </w:tc>
        <w:tc>
          <w:tcPr>
            <w:tcW w:w="2880" w:type="dxa"/>
          </w:tcPr>
          <w:p w14:paraId="02902D9F" w14:textId="77777777" w:rsidR="00F6358F" w:rsidRDefault="003E4B4B">
            <w:r>
              <w:t>~5%</w:t>
            </w:r>
          </w:p>
        </w:tc>
      </w:tr>
      <w:tr w:rsidR="00F6358F" w14:paraId="494D69C2" w14:textId="77777777">
        <w:tc>
          <w:tcPr>
            <w:tcW w:w="2880" w:type="dxa"/>
          </w:tcPr>
          <w:p w14:paraId="6989A493" w14:textId="77777777" w:rsidR="00F6358F" w:rsidRDefault="003E4B4B">
            <w:r>
              <w:t>UCR / Provincias Unidas</w:t>
            </w:r>
          </w:p>
        </w:tc>
        <w:tc>
          <w:tcPr>
            <w:tcW w:w="2880" w:type="dxa"/>
          </w:tcPr>
          <w:p w14:paraId="607B954F" w14:textId="77777777" w:rsidR="00F6358F" w:rsidRDefault="003E4B4B">
            <w:r>
              <w:t>~75%</w:t>
            </w:r>
          </w:p>
        </w:tc>
        <w:tc>
          <w:tcPr>
            <w:tcW w:w="2880" w:type="dxa"/>
          </w:tcPr>
          <w:p w14:paraId="001BE5D9" w14:textId="77777777" w:rsidR="00F6358F" w:rsidRDefault="003E4B4B">
            <w:r>
              <w:t>~15%</w:t>
            </w:r>
          </w:p>
        </w:tc>
      </w:tr>
      <w:tr w:rsidR="00F6358F" w14:paraId="33DA886B" w14:textId="77777777">
        <w:tc>
          <w:tcPr>
            <w:tcW w:w="2880" w:type="dxa"/>
          </w:tcPr>
          <w:p w14:paraId="39DF0C99" w14:textId="77777777" w:rsidR="00F6358F" w:rsidRDefault="003E4B4B">
            <w:r>
              <w:t>FIT-Unidad</w:t>
            </w:r>
          </w:p>
        </w:tc>
        <w:tc>
          <w:tcPr>
            <w:tcW w:w="2880" w:type="dxa"/>
          </w:tcPr>
          <w:p w14:paraId="3CF318A2" w14:textId="77777777" w:rsidR="00F6358F" w:rsidRDefault="003E4B4B">
            <w:r>
              <w:t>~15%</w:t>
            </w:r>
          </w:p>
        </w:tc>
        <w:tc>
          <w:tcPr>
            <w:tcW w:w="2880" w:type="dxa"/>
          </w:tcPr>
          <w:p w14:paraId="5504CA87" w14:textId="77777777" w:rsidR="00F6358F" w:rsidRDefault="003E4B4B">
            <w:r>
              <w:t>~60%</w:t>
            </w:r>
          </w:p>
        </w:tc>
      </w:tr>
    </w:tbl>
    <w:p w14:paraId="61B02F82" w14:textId="77777777" w:rsidR="00F6358F" w:rsidRDefault="00F6358F"/>
    <w:p w14:paraId="3F1B88BC" w14:textId="77777777" w:rsidR="00F6358F" w:rsidRPr="002F47B9" w:rsidRDefault="003E4B4B">
      <w:pPr>
        <w:rPr>
          <w:lang w:val="es-UY"/>
        </w:rPr>
      </w:pPr>
      <w:r w:rsidRPr="002F47B9">
        <w:rPr>
          <w:b/>
          <w:lang w:val="es-UY"/>
        </w:rPr>
        <w:t xml:space="preserve">Texto sugerido para el modulo condicional: </w:t>
      </w:r>
      <w:r w:rsidRPr="002F47B9">
        <w:rPr>
          <w:lang w:val="es-UY"/>
        </w:rPr>
        <w:t>"Si las elecciones derivaran en segunda vuelta, los datos disponibles proyectan: Milei ~49%, Kicillof ~35%, blancos/nulos ~9%. La alta transferencia de votos PRO (~85%) y UCR/PU (~75%) hacia LLA reproduce el patron del ballotage de 2023."</w:t>
      </w:r>
    </w:p>
    <w:p w14:paraId="1E596D77" w14:textId="77777777" w:rsidR="00F6358F" w:rsidRPr="002F47B9" w:rsidRDefault="00F6358F">
      <w:pPr>
        <w:rPr>
          <w:lang w:val="es-UY"/>
        </w:rPr>
      </w:pPr>
    </w:p>
    <w:p w14:paraId="67C9278C" w14:textId="77777777" w:rsidR="00F6358F" w:rsidRDefault="003E4B4B">
      <w:pPr>
        <w:pStyle w:val="Ttulo2"/>
      </w:pPr>
      <w:r>
        <w:t>6. KICILLOF - Contexto de candidatura</w:t>
      </w:r>
    </w:p>
    <w:p w14:paraId="2AFF2457" w14:textId="77777777" w:rsidR="00F6358F" w:rsidRPr="002F47B9" w:rsidRDefault="003E4B4B">
      <w:pPr>
        <w:pStyle w:val="Listaconvietas"/>
        <w:rPr>
          <w:lang w:val="es-UY"/>
        </w:rPr>
      </w:pPr>
      <w:r w:rsidRPr="002F47B9">
        <w:rPr>
          <w:lang w:val="es-UY"/>
        </w:rPr>
        <w:t>Kicillof asumio la presidencia del PJ bonaerense en acuerdo con Maximo Kirchner (marzo 2026). El acuerdo incluye un guino explicito a su candidatura presidencial 2027.</w:t>
      </w:r>
    </w:p>
    <w:p w14:paraId="1921E876" w14:textId="77777777" w:rsidR="00F6358F" w:rsidRPr="002F47B9" w:rsidRDefault="003E4B4B">
      <w:pPr>
        <w:pStyle w:val="Listaconvietas"/>
        <w:rPr>
          <w:lang w:val="es-UY"/>
        </w:rPr>
      </w:pPr>
      <w:r w:rsidRPr="002F47B9">
        <w:rPr>
          <w:lang w:val="es-UY"/>
        </w:rPr>
        <w:t>Milei lo subio al ring discursivo a fines de marzo (caso YPF), acelerando su construccion federal.</w:t>
      </w:r>
    </w:p>
    <w:p w14:paraId="44DFBBF3" w14:textId="77777777" w:rsidR="00F6358F" w:rsidRPr="002F47B9" w:rsidRDefault="003E4B4B">
      <w:pPr>
        <w:pStyle w:val="Listaconvietas"/>
        <w:rPr>
          <w:lang w:val="es-UY"/>
        </w:rPr>
      </w:pPr>
      <w:r w:rsidRPr="002F47B9">
        <w:rPr>
          <w:lang w:val="es-UY"/>
        </w:rPr>
        <w:t>Su movimiento "Derecho al Futuro" se expande a provincias fuera del conurbano.</w:t>
      </w:r>
    </w:p>
    <w:p w14:paraId="563A453F" w14:textId="77777777" w:rsidR="00F6358F" w:rsidRPr="002F47B9" w:rsidRDefault="00F6358F">
      <w:pPr>
        <w:rPr>
          <w:lang w:val="es-UY"/>
        </w:rPr>
      </w:pPr>
    </w:p>
    <w:p w14:paraId="147F7847" w14:textId="77777777" w:rsidR="00F6358F" w:rsidRPr="002F47B9" w:rsidRDefault="003E4B4B">
      <w:pPr>
        <w:rPr>
          <w:lang w:val="es-UY"/>
        </w:rPr>
      </w:pPr>
      <w:r w:rsidRPr="002F47B9">
        <w:rPr>
          <w:b/>
          <w:lang w:val="es-UY"/>
        </w:rPr>
        <w:t xml:space="preserve">Conclusion: </w:t>
      </w:r>
      <w:r w:rsidRPr="002F47B9">
        <w:rPr>
          <w:lang w:val="es-UY"/>
        </w:rPr>
        <w:t>el label "Kicillof" en ballotage esta justificado. Texto propuesto: "Axel Kicillof (PJ - candidatura en construccion)".</w:t>
      </w:r>
    </w:p>
    <w:p w14:paraId="7935EEF7" w14:textId="77777777" w:rsidR="00F6358F" w:rsidRPr="002F47B9" w:rsidRDefault="00F6358F">
      <w:pPr>
        <w:rPr>
          <w:lang w:val="es-UY"/>
        </w:rPr>
      </w:pPr>
    </w:p>
    <w:p w14:paraId="251D7C42" w14:textId="77777777" w:rsidR="00F6358F" w:rsidRPr="002F47B9" w:rsidRDefault="003E4B4B">
      <w:pPr>
        <w:pStyle w:val="Ttulo2"/>
        <w:rPr>
          <w:lang w:val="es-UY"/>
        </w:rPr>
      </w:pPr>
      <w:r w:rsidRPr="002F47B9">
        <w:rPr>
          <w:lang w:val="es-UY"/>
        </w:rPr>
        <w:t>7. ALERTA - Datos de ballotage potencialmente desactualizados</w:t>
      </w:r>
    </w:p>
    <w:p w14:paraId="7734B3A2" w14:textId="77777777" w:rsidR="00F6358F" w:rsidRPr="002F47B9" w:rsidRDefault="003E4B4B">
      <w:pPr>
        <w:rPr>
          <w:lang w:val="es-UY"/>
        </w:rPr>
      </w:pPr>
      <w:r w:rsidRPr="002F47B9">
        <w:rPr>
          <w:b/>
          <w:lang w:val="es-UY"/>
        </w:rPr>
        <w:t>ESTE ES EL HALLAZGO MAS IMPORTANTE DE ESTA REVISION.</w:t>
      </w:r>
    </w:p>
    <w:p w14:paraId="3BDC4EE1" w14:textId="77777777" w:rsidR="00F6358F" w:rsidRPr="002F47B9" w:rsidRDefault="00F6358F">
      <w:pPr>
        <w:rPr>
          <w:lang w:val="es-UY"/>
        </w:rPr>
      </w:pPr>
    </w:p>
    <w:p w14:paraId="0DCADF7D" w14:textId="77777777" w:rsidR="00F6358F" w:rsidRPr="002F47B9" w:rsidRDefault="003E4B4B">
      <w:pPr>
        <w:rPr>
          <w:lang w:val="es-UY"/>
        </w:rPr>
      </w:pPr>
      <w:r w:rsidRPr="002F47B9">
        <w:rPr>
          <w:lang w:val="es-UY"/>
        </w:rPr>
        <w:lastRenderedPageBreak/>
        <w:t>El Votometro usa Trends enero 2026 como unica encuesta de ballotage: Milei 49%, Kicillof 35%. Sin embargo, una encuesta de Delfos de marzo 2026 muestra el resultado opuesto: Kicillof 46%, Milei 37.5%. Son 13 puntos de diferencia en sentido contrario en el mismo mes.</w:t>
      </w:r>
    </w:p>
    <w:p w14:paraId="3AEC7868" w14:textId="77777777" w:rsidR="00F6358F" w:rsidRPr="002F47B9" w:rsidRDefault="00F6358F">
      <w:pPr>
        <w:rPr>
          <w:lang w:val="es-UY"/>
        </w:rPr>
      </w:pPr>
    </w:p>
    <w:p w14:paraId="1CD3F7E3" w14:textId="77777777" w:rsidR="00F6358F" w:rsidRPr="002F47B9" w:rsidRDefault="003E4B4B">
      <w:pPr>
        <w:rPr>
          <w:lang w:val="es-UY"/>
        </w:rPr>
      </w:pPr>
      <w:r w:rsidRPr="002F47B9">
        <w:rPr>
          <w:b/>
          <w:lang w:val="es-UY"/>
        </w:rPr>
        <w:t xml:space="preserve">Posible explicacion: </w:t>
      </w:r>
      <w:r w:rsidRPr="002F47B9">
        <w:rPr>
          <w:lang w:val="es-UY"/>
        </w:rPr>
        <w:t>Trends ene-2026 es pre-Adorni. La encuesta Delfos es post-Adorni y captura el deterioro de imagen del gobierno en la proyeccion de segunda vuelta.</w:t>
      </w:r>
    </w:p>
    <w:p w14:paraId="0AD98B98" w14:textId="77777777" w:rsidR="00F6358F" w:rsidRPr="002F47B9" w:rsidRDefault="00F6358F">
      <w:pPr>
        <w:rPr>
          <w:lang w:val="es-UY"/>
        </w:rPr>
      </w:pPr>
    </w:p>
    <w:p w14:paraId="56CD0EAC" w14:textId="77777777" w:rsidR="00F6358F" w:rsidRPr="002F47B9" w:rsidRDefault="003E4B4B">
      <w:pPr>
        <w:rPr>
          <w:lang w:val="es-UY"/>
        </w:rPr>
      </w:pPr>
      <w:r w:rsidRPr="002F47B9">
        <w:rPr>
          <w:lang w:val="es-UY"/>
        </w:rPr>
        <w:t>Lo que esto significa para el Votometro:</w:t>
      </w:r>
    </w:p>
    <w:p w14:paraId="13B8CF21" w14:textId="77777777" w:rsidR="00F6358F" w:rsidRPr="002F47B9" w:rsidRDefault="003E4B4B">
      <w:pPr>
        <w:pStyle w:val="Listaconvietas"/>
        <w:rPr>
          <w:lang w:val="es-UY"/>
        </w:rPr>
      </w:pPr>
      <w:r w:rsidRPr="002F47B9">
        <w:rPr>
          <w:lang w:val="es-UY"/>
        </w:rPr>
        <w:t>El 49%/35% de ballotage puede estar desactualizado.</w:t>
      </w:r>
    </w:p>
    <w:p w14:paraId="33EED505" w14:textId="77777777" w:rsidR="00F6358F" w:rsidRPr="002F47B9" w:rsidRDefault="003E4B4B">
      <w:pPr>
        <w:pStyle w:val="Listaconvietas"/>
        <w:rPr>
          <w:lang w:val="es-UY"/>
        </w:rPr>
      </w:pPr>
      <w:r w:rsidRPr="002F47B9">
        <w:rPr>
          <w:lang w:val="es-UY"/>
        </w:rPr>
        <w:t>Antes de publicar el modulo condicional de ballotage, Redlines deberia conseguir encuestas de segunda vuelta mas recientes (post-caso Adorni).</w:t>
      </w:r>
    </w:p>
    <w:p w14:paraId="6C6EE4D9" w14:textId="77777777" w:rsidR="00F6358F" w:rsidRPr="002F47B9" w:rsidRDefault="003E4B4B">
      <w:pPr>
        <w:pStyle w:val="Listaconvietas"/>
        <w:rPr>
          <w:lang w:val="es-UY"/>
        </w:rPr>
      </w:pPr>
      <w:r w:rsidRPr="002F47B9">
        <w:rPr>
          <w:lang w:val="es-UY"/>
        </w:rPr>
        <w:t>Redlines deberia incorporar al menos 2-3 encuestas de ballotage adicionales y recalcular el promedio antes de publicarlo como dato central.</w:t>
      </w:r>
    </w:p>
    <w:p w14:paraId="754E5656" w14:textId="77777777" w:rsidR="00F6358F" w:rsidRPr="002F47B9" w:rsidRDefault="00F6358F">
      <w:pPr>
        <w:rPr>
          <w:lang w:val="es-UY"/>
        </w:rPr>
      </w:pPr>
    </w:p>
    <w:p w14:paraId="595304AC" w14:textId="77777777" w:rsidR="00F6358F" w:rsidRPr="002F47B9" w:rsidRDefault="003E4B4B">
      <w:pPr>
        <w:pStyle w:val="Ttulo2"/>
        <w:rPr>
          <w:lang w:val="es-UY"/>
        </w:rPr>
      </w:pPr>
      <w:r w:rsidRPr="002F47B9">
        <w:rPr>
          <w:lang w:val="es-UY"/>
        </w:rPr>
        <w:t>8. ICG DI TELLA - Que expresa el grafico y posicion sobre su uso</w:t>
      </w:r>
    </w:p>
    <w:p w14:paraId="60E715D2" w14:textId="77777777" w:rsidR="00F6358F" w:rsidRPr="002F47B9" w:rsidRDefault="003E4B4B">
      <w:pPr>
        <w:rPr>
          <w:lang w:val="es-UY"/>
        </w:rPr>
      </w:pPr>
      <w:r w:rsidRPr="002F47B9">
        <w:rPr>
          <w:b/>
          <w:lang w:val="es-UY"/>
        </w:rPr>
        <w:t xml:space="preserve">Que es el ICG: </w:t>
      </w:r>
      <w:r w:rsidRPr="002F47B9">
        <w:rPr>
          <w:lang w:val="es-UY"/>
        </w:rPr>
        <w:t>el Indice de Confianza en el Gobierno (UTDT, Escuela de Gobierno) mide mensualmente la confianza de la sociedad en el gobierno. Es distinto del ICC (Confianza del Consumidor): el ICG es especificamente politico.</w:t>
      </w:r>
    </w:p>
    <w:p w14:paraId="1C3D033D" w14:textId="77777777" w:rsidR="00F6358F" w:rsidRPr="002F47B9" w:rsidRDefault="00F6358F">
      <w:pPr>
        <w:rPr>
          <w:lang w:val="es-UY"/>
        </w:rPr>
      </w:pPr>
    </w:p>
    <w:p w14:paraId="6BB20EDA" w14:textId="77777777" w:rsidR="00F6358F" w:rsidRPr="002F47B9" w:rsidRDefault="003E4B4B">
      <w:pPr>
        <w:rPr>
          <w:lang w:val="es-UY"/>
        </w:rPr>
      </w:pPr>
      <w:r w:rsidRPr="002F47B9">
        <w:rPr>
          <w:b/>
          <w:lang w:val="es-UY"/>
        </w:rPr>
        <w:t xml:space="preserve">Que muestra el grafico en el Votometro: </w:t>
      </w:r>
      <w:r w:rsidRPr="002F47B9">
        <w:rPr>
          <w:lang w:val="es-UY"/>
        </w:rPr>
        <w:t>una correlacion entre la serie historica del ICG (dic-2023 a mar-2026) y la intencion de voto LLA, con eje Y dual. Las dos series se mueven en la misma direccion.</w:t>
      </w:r>
    </w:p>
    <w:p w14:paraId="28F0BD47" w14:textId="77777777" w:rsidR="00F6358F" w:rsidRPr="002F47B9" w:rsidRDefault="00F6358F">
      <w:pPr>
        <w:rPr>
          <w:lang w:val="es-UY"/>
        </w:rPr>
      </w:pPr>
    </w:p>
    <w:p w14:paraId="369A1ED7" w14:textId="77777777" w:rsidR="00F6358F" w:rsidRPr="002F47B9" w:rsidRDefault="003E4B4B">
      <w:pPr>
        <w:rPr>
          <w:lang w:val="es-UY"/>
        </w:rPr>
      </w:pPr>
      <w:r w:rsidRPr="002F47B9">
        <w:rPr>
          <w:b/>
          <w:lang w:val="es-UY"/>
        </w:rPr>
        <w:t xml:space="preserve">Problema del grafico: </w:t>
      </w:r>
      <w:r w:rsidRPr="002F47B9">
        <w:rPr>
          <w:lang w:val="es-UY"/>
        </w:rPr>
        <w:t>27 de los 28 puntos de la serie ICG son estimaciones visuales reconstruidas, no datos publicados por la UTDT. Solo el punto de feb-2026 (2.38) tiene respaldo estadistico confirmado.</w:t>
      </w:r>
    </w:p>
    <w:p w14:paraId="519DF3F9" w14:textId="77777777" w:rsidR="00F6358F" w:rsidRPr="002F47B9" w:rsidRDefault="00F6358F">
      <w:pPr>
        <w:rPr>
          <w:lang w:val="es-UY"/>
        </w:rPr>
      </w:pPr>
    </w:p>
    <w:p w14:paraId="33A57771" w14:textId="77777777" w:rsidR="00F6358F" w:rsidRPr="002F47B9" w:rsidRDefault="003E4B4B">
      <w:pPr>
        <w:rPr>
          <w:lang w:val="es-UY"/>
        </w:rPr>
      </w:pPr>
      <w:r w:rsidRPr="002F47B9">
        <w:rPr>
          <w:b/>
          <w:lang w:val="es-UY"/>
        </w:rPr>
        <w:t xml:space="preserve">Estado actual (mar-2026): </w:t>
      </w:r>
      <w:r w:rsidRPr="002F47B9">
        <w:rPr>
          <w:lang w:val="es-UY"/>
        </w:rPr>
        <w:t>ICG = 2.30 pts (-3.5% respecto a febrero). Dos meses consecutivos de caida. Nivel similar al de marzo 2018 (gobierno Macri).</w:t>
      </w:r>
    </w:p>
    <w:p w14:paraId="6DE3F7AD" w14:textId="77777777" w:rsidR="00F6358F" w:rsidRPr="002F47B9" w:rsidRDefault="00F6358F">
      <w:pPr>
        <w:rPr>
          <w:lang w:val="es-UY"/>
        </w:rPr>
      </w:pPr>
    </w:p>
    <w:p w14:paraId="5DA18894" w14:textId="77777777" w:rsidR="00F6358F" w:rsidRPr="002F47B9" w:rsidRDefault="003E4B4B">
      <w:pPr>
        <w:rPr>
          <w:lang w:val="es-UY"/>
        </w:rPr>
      </w:pPr>
      <w:r w:rsidRPr="002F47B9">
        <w:rPr>
          <w:b/>
          <w:lang w:val="es-UY"/>
        </w:rPr>
        <w:lastRenderedPageBreak/>
        <w:t xml:space="preserve">Posicion CIGOB: </w:t>
      </w:r>
      <w:r w:rsidRPr="002F47B9">
        <w:rPr>
          <w:lang w:val="es-UY"/>
        </w:rPr>
        <w:t>el grafico ICG vs LLA no pertenece a la pantalla principal. Es un analisis estructural interesante internamente, pero requiere demasiada explicacion para ser util al lector general. Si se mantiene, deberia estar en la seccion metodologica.</w:t>
      </w:r>
    </w:p>
    <w:p w14:paraId="190182CA" w14:textId="77777777" w:rsidR="00F6358F" w:rsidRPr="002F47B9" w:rsidRDefault="00F6358F">
      <w:pPr>
        <w:rPr>
          <w:lang w:val="es-UY"/>
        </w:rPr>
      </w:pPr>
    </w:p>
    <w:p w14:paraId="6A033DDF" w14:textId="77777777" w:rsidR="00F6358F" w:rsidRPr="002F47B9" w:rsidRDefault="003E4B4B">
      <w:pPr>
        <w:pStyle w:val="Ttulo2"/>
        <w:rPr>
          <w:lang w:val="es-UY"/>
        </w:rPr>
      </w:pPr>
      <w:r w:rsidRPr="002F47B9">
        <w:rPr>
          <w:lang w:val="es-UY"/>
        </w:rPr>
        <w:t>9. APROBACION - Es a Milei o a la gestion de gobierno?</w:t>
      </w:r>
    </w:p>
    <w:p w14:paraId="19698096" w14:textId="77777777" w:rsidR="00F6358F" w:rsidRDefault="003E4B4B">
      <w:r w:rsidRPr="002F47B9">
        <w:rPr>
          <w:lang w:val="es-UY"/>
        </w:rPr>
        <w:t xml:space="preserve">Pregunta del PPTX (slide 7). En el Votometro original, la seccion "Imagen de Dirigentes" muestra a Milei con 45% positiva, que es imagen personal (promedio Opina/Giacobbe/Atlas feb-2026). </w:t>
      </w:r>
      <w:r>
        <w:t>Las dos metricas dan numeros distintos en marzo 2026:</w:t>
      </w:r>
    </w:p>
    <w:tbl>
      <w:tblPr>
        <w:tblStyle w:val="Tablaconcuadrcula"/>
        <w:tblW w:w="0" w:type="auto"/>
        <w:tblLook w:val="04A0" w:firstRow="1" w:lastRow="0" w:firstColumn="1" w:lastColumn="0" w:noHBand="0" w:noVBand="1"/>
      </w:tblPr>
      <w:tblGrid>
        <w:gridCol w:w="2880"/>
        <w:gridCol w:w="2880"/>
        <w:gridCol w:w="2880"/>
      </w:tblGrid>
      <w:tr w:rsidR="00F6358F" w14:paraId="5BEEE5CB" w14:textId="77777777">
        <w:tc>
          <w:tcPr>
            <w:tcW w:w="2880" w:type="dxa"/>
          </w:tcPr>
          <w:p w14:paraId="7F76B588" w14:textId="77777777" w:rsidR="00F6358F" w:rsidRDefault="003E4B4B">
            <w:r>
              <w:rPr>
                <w:b/>
              </w:rPr>
              <w:t>Metrica</w:t>
            </w:r>
          </w:p>
        </w:tc>
        <w:tc>
          <w:tcPr>
            <w:tcW w:w="2880" w:type="dxa"/>
          </w:tcPr>
          <w:p w14:paraId="081F27B5" w14:textId="77777777" w:rsidR="00F6358F" w:rsidRDefault="003E4B4B">
            <w:r>
              <w:rPr>
                <w:b/>
              </w:rPr>
              <w:t>Resultado mar-2026</w:t>
            </w:r>
          </w:p>
        </w:tc>
        <w:tc>
          <w:tcPr>
            <w:tcW w:w="2880" w:type="dxa"/>
          </w:tcPr>
          <w:p w14:paraId="2E4303A0" w14:textId="77777777" w:rsidR="00F6358F" w:rsidRDefault="003E4B4B">
            <w:r>
              <w:rPr>
                <w:b/>
              </w:rPr>
              <w:t>Quien la mide</w:t>
            </w:r>
          </w:p>
        </w:tc>
      </w:tr>
      <w:tr w:rsidR="00F6358F" w14:paraId="07F176E5" w14:textId="77777777">
        <w:tc>
          <w:tcPr>
            <w:tcW w:w="2880" w:type="dxa"/>
          </w:tcPr>
          <w:p w14:paraId="76F28053" w14:textId="77777777" w:rsidR="00F6358F" w:rsidRDefault="003E4B4B">
            <w:r>
              <w:t>Imagen personal positiva</w:t>
            </w:r>
          </w:p>
        </w:tc>
        <w:tc>
          <w:tcPr>
            <w:tcW w:w="2880" w:type="dxa"/>
          </w:tcPr>
          <w:p w14:paraId="5031D95A" w14:textId="77777777" w:rsidR="00F6358F" w:rsidRDefault="003E4B4B">
            <w:r>
              <w:t>~42-43%</w:t>
            </w:r>
          </w:p>
        </w:tc>
        <w:tc>
          <w:tcPr>
            <w:tcW w:w="2880" w:type="dxa"/>
          </w:tcPr>
          <w:p w14:paraId="236C2C6F" w14:textId="77777777" w:rsidR="00F6358F" w:rsidRDefault="003E4B4B">
            <w:r>
              <w:t>CB Global Data</w:t>
            </w:r>
          </w:p>
        </w:tc>
      </w:tr>
      <w:tr w:rsidR="00F6358F" w14:paraId="5D6201CA" w14:textId="77777777">
        <w:tc>
          <w:tcPr>
            <w:tcW w:w="2880" w:type="dxa"/>
          </w:tcPr>
          <w:p w14:paraId="556AD721" w14:textId="77777777" w:rsidR="00F6358F" w:rsidRDefault="003E4B4B">
            <w:r>
              <w:t>Aprobacion de gestion</w:t>
            </w:r>
          </w:p>
        </w:tc>
        <w:tc>
          <w:tcPr>
            <w:tcW w:w="2880" w:type="dxa"/>
          </w:tcPr>
          <w:p w14:paraId="7ECBDFB5" w14:textId="77777777" w:rsidR="00F6358F" w:rsidRDefault="003E4B4B">
            <w:r>
              <w:t>~37-38%</w:t>
            </w:r>
          </w:p>
        </w:tc>
        <w:tc>
          <w:tcPr>
            <w:tcW w:w="2880" w:type="dxa"/>
          </w:tcPr>
          <w:p w14:paraId="6E5210F9" w14:textId="77777777" w:rsidR="00F6358F" w:rsidRDefault="003E4B4B">
            <w:r>
              <w:t>UdeSA / Haime / AtlasIntel</w:t>
            </w:r>
          </w:p>
        </w:tc>
      </w:tr>
    </w:tbl>
    <w:p w14:paraId="13EB7A6D" w14:textId="77777777" w:rsidR="00F6358F" w:rsidRDefault="00F6358F"/>
    <w:p w14:paraId="4BC46B7B" w14:textId="77777777" w:rsidR="00F6358F" w:rsidRPr="002F47B9" w:rsidRDefault="003E4B4B">
      <w:pPr>
        <w:rPr>
          <w:lang w:val="es-UY"/>
        </w:rPr>
      </w:pPr>
      <w:r w:rsidRPr="002F47B9">
        <w:rPr>
          <w:b/>
          <w:lang w:val="es-UY"/>
        </w:rPr>
        <w:t xml:space="preserve">Propuesta: </w:t>
      </w:r>
      <w:r w:rsidRPr="002F47B9">
        <w:rPr>
          <w:lang w:val="es-UY"/>
        </w:rPr>
        <w:t>si se mantiene alguna metrica de aprobacion, especificar claramente si es imagen personal o aprobacion de gestion. La diferencia de 5pp es significativa y puede generar confusion cuando se citen estas cifras en medios.</w:t>
      </w:r>
    </w:p>
    <w:p w14:paraId="495C3D40" w14:textId="77777777" w:rsidR="00F6358F" w:rsidRPr="002F47B9" w:rsidRDefault="00F6358F">
      <w:pPr>
        <w:rPr>
          <w:lang w:val="es-UY"/>
        </w:rPr>
      </w:pPr>
    </w:p>
    <w:p w14:paraId="72A6ABD8" w14:textId="77777777" w:rsidR="00F6358F" w:rsidRPr="002F47B9" w:rsidRDefault="003E4B4B">
      <w:pPr>
        <w:pStyle w:val="Ttulo2"/>
        <w:rPr>
          <w:lang w:val="es-UY"/>
        </w:rPr>
      </w:pPr>
      <w:r w:rsidRPr="002F47B9">
        <w:rPr>
          <w:lang w:val="es-UY"/>
        </w:rPr>
        <w:t>10. ESCENARIOS - Que existe y que sacar</w:t>
      </w:r>
    </w:p>
    <w:p w14:paraId="7F1B7760" w14:textId="77777777" w:rsidR="00F6358F" w:rsidRPr="002F47B9" w:rsidRDefault="003E4B4B">
      <w:pPr>
        <w:rPr>
          <w:lang w:val="es-UY"/>
        </w:rPr>
      </w:pPr>
      <w:r w:rsidRPr="002F47B9">
        <w:rPr>
          <w:lang w:val="es-UY"/>
        </w:rPr>
        <w:t>Las dos grillas actuales:</w:t>
      </w:r>
    </w:p>
    <w:p w14:paraId="5BBF8C18" w14:textId="77777777" w:rsidR="00F6358F" w:rsidRPr="002F47B9" w:rsidRDefault="00F6358F">
      <w:pPr>
        <w:rPr>
          <w:lang w:val="es-UY"/>
        </w:rPr>
      </w:pPr>
    </w:p>
    <w:p w14:paraId="5E6E560D" w14:textId="77777777" w:rsidR="00F6358F" w:rsidRPr="002F47B9" w:rsidRDefault="003E4B4B">
      <w:pPr>
        <w:rPr>
          <w:lang w:val="es-UY"/>
        </w:rPr>
      </w:pPr>
      <w:r w:rsidRPr="002F47B9">
        <w:rPr>
          <w:b/>
          <w:lang w:val="es-UY"/>
        </w:rPr>
        <w:t>Primera Vuelta:</w:t>
      </w:r>
    </w:p>
    <w:p w14:paraId="49E808B0" w14:textId="77777777" w:rsidR="00F6358F" w:rsidRPr="002F47B9" w:rsidRDefault="003E4B4B">
      <w:pPr>
        <w:pStyle w:val="Listaconnmeros"/>
        <w:rPr>
          <w:lang w:val="es-UY"/>
        </w:rPr>
      </w:pPr>
      <w:r w:rsidRPr="002F47B9">
        <w:rPr>
          <w:lang w:val="es-UY"/>
        </w:rPr>
        <w:t>"LLA gana sin ballotage" - probabilidad calculada por Monte Carlo</w:t>
      </w:r>
    </w:p>
    <w:p w14:paraId="65A22B37" w14:textId="77777777" w:rsidR="00F6358F" w:rsidRPr="002F47B9" w:rsidRDefault="003E4B4B">
      <w:pPr>
        <w:pStyle w:val="Listaconnmeros"/>
        <w:rPr>
          <w:lang w:val="es-UY"/>
        </w:rPr>
      </w:pPr>
      <w:r w:rsidRPr="002F47B9">
        <w:rPr>
          <w:lang w:val="es-UY"/>
        </w:rPr>
        <w:t>"Se va a ballotage" - probabilidad complementaria</w:t>
      </w:r>
    </w:p>
    <w:p w14:paraId="1960D0AC" w14:textId="77777777" w:rsidR="00F6358F" w:rsidRDefault="003E4B4B">
      <w:pPr>
        <w:pStyle w:val="Listaconnmeros"/>
      </w:pPr>
      <w:r w:rsidRPr="002F47B9">
        <w:rPr>
          <w:lang w:val="es-UY"/>
        </w:rPr>
        <w:t xml:space="preserve">"Otro candidato 2do" - fijo en aprox. </w:t>
      </w:r>
      <w:r>
        <w:t>0%</w:t>
      </w:r>
    </w:p>
    <w:p w14:paraId="32321B58" w14:textId="77777777" w:rsidR="00F6358F" w:rsidRDefault="00F6358F"/>
    <w:p w14:paraId="474FD609" w14:textId="77777777" w:rsidR="00F6358F" w:rsidRDefault="003E4B4B">
      <w:r>
        <w:rPr>
          <w:b/>
        </w:rPr>
        <w:t>Ballotage:</w:t>
      </w:r>
    </w:p>
    <w:p w14:paraId="5CD2F3A8" w14:textId="77777777" w:rsidR="00F6358F" w:rsidRPr="002F47B9" w:rsidRDefault="003E4B4B">
      <w:pPr>
        <w:pStyle w:val="Listaconnmeros"/>
        <w:rPr>
          <w:lang w:val="es-UY"/>
        </w:rPr>
      </w:pPr>
      <w:r w:rsidRPr="002F47B9">
        <w:rPr>
          <w:lang w:val="es-UY"/>
        </w:rPr>
        <w:t>"Milei gana el ballotage" - con probabilidad condicional</w:t>
      </w:r>
    </w:p>
    <w:p w14:paraId="23DA4C73" w14:textId="77777777" w:rsidR="00F6358F" w:rsidRPr="002F47B9" w:rsidRDefault="003E4B4B">
      <w:pPr>
        <w:pStyle w:val="Listaconnmeros"/>
        <w:rPr>
          <w:lang w:val="es-UY"/>
        </w:rPr>
      </w:pPr>
      <w:r w:rsidRPr="002F47B9">
        <w:rPr>
          <w:lang w:val="es-UY"/>
        </w:rPr>
        <w:t>"Kicillof gana el ballotage" - con probabilidad condicional</w:t>
      </w:r>
    </w:p>
    <w:p w14:paraId="08B39825" w14:textId="77777777" w:rsidR="00F6358F" w:rsidRPr="002F47B9" w:rsidRDefault="00F6358F">
      <w:pPr>
        <w:rPr>
          <w:lang w:val="es-UY"/>
        </w:rPr>
      </w:pPr>
    </w:p>
    <w:p w14:paraId="6CE0780A" w14:textId="77777777" w:rsidR="00F6358F" w:rsidRPr="002F47B9" w:rsidRDefault="003E4B4B">
      <w:pPr>
        <w:rPr>
          <w:lang w:val="es-UY"/>
        </w:rPr>
      </w:pPr>
      <w:r w:rsidRPr="002F47B9">
        <w:rPr>
          <w:b/>
          <w:lang w:val="es-UY"/>
        </w:rPr>
        <w:t xml:space="preserve">Posicion CIGOB: </w:t>
      </w:r>
      <w:r w:rsidRPr="002F47B9">
        <w:rPr>
          <w:lang w:val="es-UY"/>
        </w:rPr>
        <w:t>sacar las dos grillas. Los escenarios de ballotage quedan absorbidos en el modulo condicional. Los de primera vuelta son redundantes si el porcentaje de intencion de voto ya incluye intervalo de confianza. Una sola frase del tipo "en X de cada 10 simulaciones hay segunda vuelta" es suficiente y mas clara.</w:t>
      </w:r>
    </w:p>
    <w:p w14:paraId="7A6A051A" w14:textId="77777777" w:rsidR="00F6358F" w:rsidRPr="002F47B9" w:rsidRDefault="00F6358F">
      <w:pPr>
        <w:rPr>
          <w:lang w:val="es-UY"/>
        </w:rPr>
      </w:pPr>
    </w:p>
    <w:p w14:paraId="50529ED2" w14:textId="77777777" w:rsidR="00F6358F" w:rsidRPr="002F47B9" w:rsidRDefault="003E4B4B">
      <w:pPr>
        <w:pStyle w:val="Ttulo2"/>
        <w:rPr>
          <w:lang w:val="es-UY"/>
        </w:rPr>
      </w:pPr>
      <w:r w:rsidRPr="002F47B9">
        <w:rPr>
          <w:lang w:val="es-UY"/>
        </w:rPr>
        <w:t>11. ULTIMA ENCUESTA - Por que confunde</w:t>
      </w:r>
    </w:p>
    <w:p w14:paraId="0CA3B92E" w14:textId="77777777" w:rsidR="00F6358F" w:rsidRPr="002F47B9" w:rsidRDefault="003E4B4B">
      <w:pPr>
        <w:rPr>
          <w:lang w:val="es-UY"/>
        </w:rPr>
      </w:pPr>
      <w:r w:rsidRPr="002F47B9">
        <w:rPr>
          <w:lang w:val="es-UY"/>
        </w:rPr>
        <w:t>La seccion "Ultima Encuesta por Candidato" muestra QSocial enero 2026 con Milei en 45% y Kicillof en 25%. Es la encuesta tipo "candidato" mas reciente en la base, pero:</w:t>
      </w:r>
    </w:p>
    <w:p w14:paraId="0003D9DB" w14:textId="77777777" w:rsidR="00F6358F" w:rsidRPr="002F47B9" w:rsidRDefault="003E4B4B">
      <w:pPr>
        <w:pStyle w:val="Listaconvietas"/>
        <w:rPr>
          <w:lang w:val="es-UY"/>
        </w:rPr>
      </w:pPr>
      <w:r w:rsidRPr="002F47B9">
        <w:rPr>
          <w:lang w:val="es-UY"/>
        </w:rPr>
        <w:t>Tiene sesgo pro-gobierno documentado de ~5pp segun track record.</w:t>
      </w:r>
    </w:p>
    <w:p w14:paraId="2EC94641" w14:textId="77777777" w:rsidR="00F6358F" w:rsidRPr="002F47B9" w:rsidRDefault="003E4B4B">
      <w:pPr>
        <w:pStyle w:val="Listaconvietas"/>
        <w:rPr>
          <w:lang w:val="es-UY"/>
        </w:rPr>
      </w:pPr>
      <w:r w:rsidRPr="002F47B9">
        <w:rPr>
          <w:lang w:val="es-UY"/>
        </w:rPr>
        <w:t>El propio Votometro advierte que "el modelo corrige este dato", pero en letra chica.</w:t>
      </w:r>
    </w:p>
    <w:p w14:paraId="7A98FF15" w14:textId="77777777" w:rsidR="00F6358F" w:rsidRPr="002F47B9" w:rsidRDefault="003E4B4B">
      <w:pPr>
        <w:pStyle w:val="Listaconvietas"/>
        <w:rPr>
          <w:lang w:val="es-UY"/>
        </w:rPr>
      </w:pPr>
      <w:r w:rsidRPr="002F47B9">
        <w:rPr>
          <w:lang w:val="es-UY"/>
        </w:rPr>
        <w:t>Hay encuestas mas recientes de tipo "espacio" (Giacobbe mar-2026, Trends feb-2026) que muestran 41-43%.</w:t>
      </w:r>
    </w:p>
    <w:p w14:paraId="5A7EBDA1" w14:textId="77777777" w:rsidR="00F6358F" w:rsidRPr="002F47B9" w:rsidRDefault="00F6358F">
      <w:pPr>
        <w:rPr>
          <w:lang w:val="es-UY"/>
        </w:rPr>
      </w:pPr>
    </w:p>
    <w:p w14:paraId="4B3DA86C" w14:textId="77777777" w:rsidR="00F6358F" w:rsidRPr="002F47B9" w:rsidRDefault="003E4B4B">
      <w:pPr>
        <w:rPr>
          <w:lang w:val="es-UY"/>
        </w:rPr>
      </w:pPr>
      <w:r w:rsidRPr="002F47B9">
        <w:rPr>
          <w:b/>
          <w:lang w:val="es-UY"/>
        </w:rPr>
        <w:t xml:space="preserve">Problema: </w:t>
      </w:r>
      <w:r w:rsidRPr="002F47B9">
        <w:rPr>
          <w:lang w:val="es-UY"/>
        </w:rPr>
        <w:t>el usuario ve "ultima encuesta: Milei 45%" cuando el modelo calcula ~41%. La etiqueta "ultima" genera una expectativa que el modelo luego contradice.</w:t>
      </w:r>
    </w:p>
    <w:p w14:paraId="17731665" w14:textId="77777777" w:rsidR="00F6358F" w:rsidRPr="002F47B9" w:rsidRDefault="00F6358F">
      <w:pPr>
        <w:rPr>
          <w:lang w:val="es-UY"/>
        </w:rPr>
      </w:pPr>
    </w:p>
    <w:p w14:paraId="352EEE65" w14:textId="77777777" w:rsidR="00F6358F" w:rsidRPr="002F47B9" w:rsidRDefault="003E4B4B">
      <w:pPr>
        <w:rPr>
          <w:lang w:val="es-UY"/>
        </w:rPr>
      </w:pPr>
      <w:r w:rsidRPr="002F47B9">
        <w:rPr>
          <w:b/>
          <w:lang w:val="es-UY"/>
        </w:rPr>
        <w:t xml:space="preserve">Propuesta: </w:t>
      </w:r>
      <w:r w:rsidRPr="002F47B9">
        <w:rPr>
          <w:lang w:val="es-UY"/>
        </w:rPr>
        <w:t>eliminar la seccion "Ultima Encuesta destacada" completamente. Si se mantiene, renombrarla "Encuesta tipo candidato mas reciente" y agregar la advertencia de sesgo de forma prominente.</w:t>
      </w:r>
    </w:p>
    <w:p w14:paraId="647C5A07" w14:textId="77777777" w:rsidR="00F6358F" w:rsidRPr="002F47B9" w:rsidRDefault="00F6358F">
      <w:pPr>
        <w:rPr>
          <w:lang w:val="es-UY"/>
        </w:rPr>
      </w:pPr>
    </w:p>
    <w:p w14:paraId="1196A75F" w14:textId="77777777" w:rsidR="00F6358F" w:rsidRPr="002F47B9" w:rsidRDefault="003E4B4B">
      <w:pPr>
        <w:pStyle w:val="Ttulo2"/>
        <w:rPr>
          <w:lang w:val="es-UY"/>
        </w:rPr>
      </w:pPr>
      <w:r w:rsidRPr="002F47B9">
        <w:rPr>
          <w:lang w:val="es-UY"/>
        </w:rPr>
        <w:t>12. COMPARATIVA 2023/2025/2027 - Por que no se entienden los numeros</w:t>
      </w:r>
    </w:p>
    <w:p w14:paraId="5B9F9F68" w14:textId="77777777" w:rsidR="00F6358F" w:rsidRPr="002F47B9" w:rsidRDefault="003E4B4B">
      <w:pPr>
        <w:rPr>
          <w:lang w:val="es-UY"/>
        </w:rPr>
      </w:pPr>
      <w:r w:rsidRPr="002F47B9">
        <w:rPr>
          <w:lang w:val="es-UY"/>
        </w:rPr>
        <w:t>El comentario dice "no la entiendo" y "no me dan tampoco esos numeros". El problema: el PRO aparece con 16.93% en 2023 y 0% en 2025, lo que parece una desaparicion del espacio. En realidad es un artefacto de como se codificaron los datos de las legislativas (el PRO no compitio como espacio nacional unificado en 2025). Eso explica el "no me dan esos numeros": la caida a 0% del PRO es un error de la base de datos, no un resultado real.</w:t>
      </w:r>
    </w:p>
    <w:p w14:paraId="15B345F4" w14:textId="77777777" w:rsidR="00F6358F" w:rsidRPr="002F47B9" w:rsidRDefault="00F6358F">
      <w:pPr>
        <w:rPr>
          <w:lang w:val="es-UY"/>
        </w:rPr>
      </w:pPr>
    </w:p>
    <w:p w14:paraId="198F6E12" w14:textId="77777777" w:rsidR="00F6358F" w:rsidRPr="002F47B9" w:rsidRDefault="003E4B4B">
      <w:pPr>
        <w:rPr>
          <w:lang w:val="es-UY"/>
        </w:rPr>
      </w:pPr>
      <w:r w:rsidRPr="002F47B9">
        <w:rPr>
          <w:b/>
          <w:lang w:val="es-UY"/>
        </w:rPr>
        <w:t xml:space="preserve">Posicion CIGOB: </w:t>
      </w:r>
      <w:r w:rsidRPr="002F47B9">
        <w:rPr>
          <w:lang w:val="es-UY"/>
        </w:rPr>
        <w:t>sacar el grafico de la UI publica. La comparativa mezcla tipos de eleccion incomparables (presidencial vs. legislativa) y el artefacto del PRO=0% en 2025 genera confusion factual.</w:t>
      </w:r>
    </w:p>
    <w:p w14:paraId="2E7E6682" w14:textId="77777777" w:rsidR="00F6358F" w:rsidRPr="002F47B9" w:rsidRDefault="00F6358F">
      <w:pPr>
        <w:rPr>
          <w:lang w:val="es-UY"/>
        </w:rPr>
      </w:pPr>
    </w:p>
    <w:p w14:paraId="422F4505" w14:textId="77777777" w:rsidR="00F6358F" w:rsidRPr="002F47B9" w:rsidRDefault="003E4B4B">
      <w:pPr>
        <w:pStyle w:val="Ttulo2"/>
        <w:rPr>
          <w:lang w:val="es-UY"/>
        </w:rPr>
      </w:pPr>
      <w:r w:rsidRPr="002F47B9">
        <w:rPr>
          <w:lang w:val="es-UY"/>
        </w:rPr>
        <w:t>13. MAPA FEDERAL - Respuesta a la pregunta del documento</w:t>
      </w:r>
    </w:p>
    <w:p w14:paraId="2A77A8B5" w14:textId="77777777" w:rsidR="00F6358F" w:rsidRPr="002F47B9" w:rsidRDefault="003E4B4B">
      <w:pPr>
        <w:rPr>
          <w:lang w:val="es-UY"/>
        </w:rPr>
      </w:pPr>
      <w:r w:rsidRPr="002F47B9">
        <w:rPr>
          <w:lang w:val="es-UY"/>
        </w:rPr>
        <w:t>Si, es una sola encuesta: CB Global Data, febrero 2026, 24.690 casos. Es imagen presidencial georreferenciada, no intencion de voto provincial.</w:t>
      </w:r>
    </w:p>
    <w:p w14:paraId="4B900411" w14:textId="77777777" w:rsidR="00F6358F" w:rsidRPr="002F47B9" w:rsidRDefault="003E4B4B">
      <w:pPr>
        <w:rPr>
          <w:lang w:val="es-UY"/>
        </w:rPr>
      </w:pPr>
      <w:r w:rsidRPr="002F47B9">
        <w:rPr>
          <w:b/>
          <w:lang w:val="es-UY"/>
        </w:rPr>
        <w:t xml:space="preserve">Criterio de activacion propuesto: </w:t>
      </w:r>
      <w:r w:rsidRPr="002F47B9">
        <w:rPr>
          <w:lang w:val="es-UY"/>
        </w:rPr>
        <w:t>mostrar el mapa recien cuando haya al menos dos encuestas distintas de intencion de voto distrital, con cobertura de al menos 15 de 24 distritos.</w:t>
      </w:r>
    </w:p>
    <w:p w14:paraId="6EF8D19F" w14:textId="77777777" w:rsidR="00F6358F" w:rsidRPr="002F47B9" w:rsidRDefault="00F6358F">
      <w:pPr>
        <w:rPr>
          <w:lang w:val="es-UY"/>
        </w:rPr>
      </w:pPr>
    </w:p>
    <w:p w14:paraId="5A8EAB9C" w14:textId="77777777" w:rsidR="00F6358F" w:rsidRDefault="003E4B4B">
      <w:pPr>
        <w:pStyle w:val="Ttulo2"/>
      </w:pPr>
      <w:r>
        <w:t>14. GOBERNADORES - Criterio de activacion</w:t>
      </w:r>
    </w:p>
    <w:p w14:paraId="2E5A5A69" w14:textId="77777777" w:rsidR="00F6358F" w:rsidRPr="002F47B9" w:rsidRDefault="003E4B4B">
      <w:pPr>
        <w:pStyle w:val="Listaconnmeros"/>
        <w:rPr>
          <w:lang w:val="es-UY"/>
        </w:rPr>
      </w:pPr>
      <w:r w:rsidRPr="002F47B9">
        <w:rPr>
          <w:lang w:val="es-UY"/>
        </w:rPr>
        <w:t>Al menos 3 encuestas de imagen / intencion de voto por provincia.</w:t>
      </w:r>
    </w:p>
    <w:p w14:paraId="5B4B46B5" w14:textId="77777777" w:rsidR="00F6358F" w:rsidRPr="002F47B9" w:rsidRDefault="003E4B4B">
      <w:pPr>
        <w:pStyle w:val="Listaconnmeros"/>
        <w:rPr>
          <w:lang w:val="es-UY"/>
        </w:rPr>
      </w:pPr>
      <w:r w:rsidRPr="002F47B9">
        <w:rPr>
          <w:lang w:val="es-UY"/>
        </w:rPr>
        <w:t>Cobertura de al menos 8 de las 10 provincias mas grandes por padron (Buenos Aires, CABA, Cordoba, Santa Fe, Mendoza, Tucuman, Entre Rios, Salta, Chaco, Misiones).</w:t>
      </w:r>
    </w:p>
    <w:p w14:paraId="71E4826A" w14:textId="77777777" w:rsidR="00F6358F" w:rsidRPr="002F47B9" w:rsidRDefault="00F6358F">
      <w:pPr>
        <w:rPr>
          <w:lang w:val="es-UY"/>
        </w:rPr>
      </w:pPr>
    </w:p>
    <w:p w14:paraId="666C1597" w14:textId="77777777" w:rsidR="00F6358F" w:rsidRPr="002F47B9" w:rsidRDefault="00F6358F">
      <w:pPr>
        <w:rPr>
          <w:lang w:val="es-UY"/>
        </w:rPr>
      </w:pPr>
    </w:p>
    <w:p w14:paraId="5B853013" w14:textId="77777777" w:rsidR="00F6358F" w:rsidRPr="002F47B9" w:rsidRDefault="003E4B4B">
      <w:pPr>
        <w:jc w:val="center"/>
        <w:rPr>
          <w:lang w:val="es-UY"/>
        </w:rPr>
      </w:pPr>
      <w:r w:rsidRPr="002F47B9">
        <w:rPr>
          <w:lang w:val="es-UY"/>
        </w:rPr>
        <w:t>Documento producido por CIGOB para complementar los comentarios al Votometro antes de la presentacion a Redlines.</w:t>
      </w:r>
    </w:p>
    <w:p w14:paraId="1F922A29" w14:textId="77777777" w:rsidR="00F6358F" w:rsidRPr="002F47B9" w:rsidRDefault="003E4B4B">
      <w:pPr>
        <w:jc w:val="center"/>
        <w:rPr>
          <w:lang w:val="es-UY"/>
        </w:rPr>
      </w:pPr>
      <w:r w:rsidRPr="002F47B9">
        <w:rPr>
          <w:lang w:val="es-UY"/>
        </w:rPr>
        <w:t>Version analizada: remixed-71df43cf.html (original Redlines, Mar 10 2026 - antes de modificaciones CIGOB)</w:t>
      </w:r>
    </w:p>
    <w:sectPr w:rsidR="00F6358F" w:rsidRPr="002F47B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91288886">
    <w:abstractNumId w:val="8"/>
  </w:num>
  <w:num w:numId="2" w16cid:durableId="1958827116">
    <w:abstractNumId w:val="6"/>
  </w:num>
  <w:num w:numId="3" w16cid:durableId="1569851089">
    <w:abstractNumId w:val="5"/>
  </w:num>
  <w:num w:numId="4" w16cid:durableId="1811632261">
    <w:abstractNumId w:val="4"/>
  </w:num>
  <w:num w:numId="5" w16cid:durableId="1468088961">
    <w:abstractNumId w:val="7"/>
  </w:num>
  <w:num w:numId="6" w16cid:durableId="1881896671">
    <w:abstractNumId w:val="3"/>
  </w:num>
  <w:num w:numId="7" w16cid:durableId="1676763937">
    <w:abstractNumId w:val="2"/>
  </w:num>
  <w:num w:numId="8" w16cid:durableId="949817823">
    <w:abstractNumId w:val="1"/>
  </w:num>
  <w:num w:numId="9" w16cid:durableId="46884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47B9"/>
    <w:rsid w:val="002F609E"/>
    <w:rsid w:val="00326F90"/>
    <w:rsid w:val="003E4B4B"/>
    <w:rsid w:val="00645BB8"/>
    <w:rsid w:val="00674A34"/>
    <w:rsid w:val="00AA1D8D"/>
    <w:rsid w:val="00B47730"/>
    <w:rsid w:val="00CB0664"/>
    <w:rsid w:val="00F635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4460EA6C-9367-4A60-BA22-848BA4F3AB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1540</Words>
  <Characters>8625</Characters>
  <Application>Microsoft Office Word</Application>
  <DocSecurity>0</DocSecurity>
  <Lines>205</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Juan Pintos</cp:lastModifiedBy>
  <cp:revision>3</cp:revision>
  <dcterms:created xsi:type="dcterms:W3CDTF">2013-12-23T23:15:00Z</dcterms:created>
  <dcterms:modified xsi:type="dcterms:W3CDTF">2026-04-13T21:32:00Z</dcterms:modified>
  <cp:category/>
</cp:coreProperties>
</file>