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9.0 -->
  <w:body>
    <w:p>
      <w:pPr>
        <w:bidi w:val="0"/>
        <w:spacing w:before="16" w:after="0" w:line="244" w:lineRule="atLeast"/>
        <w:ind w:left="1706" w:right="-200" w:hanging="2294"/>
        <w:jc w:val="both"/>
        <w:outlineLvl w:val="9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bCs/>
          <w:i w:val="0"/>
          <w:iCs w:val="0"/>
          <w:strike w:val="0"/>
          <w:color w:val="000000"/>
          <w:spacing w:val="0"/>
          <w:sz w:val="20"/>
          <w:szCs w:val="20"/>
          <w:u w:val="none"/>
          <w:shd w:val="clear" w:color="auto" w:fill="000000"/>
          <w:rtl w:val="0"/>
          <w:lang w:bidi="es-ES"/>
        </w:rPr>
        <w:t xml:space="preserve"> </w:t>
      </w:r>
      <w:r>
        <w:rPr>
          <w:rFonts w:ascii="Calibri" w:eastAsia="Calibri" w:hAnsi="Calibri" w:cs="Calibri"/>
          <w:b/>
          <w:bCs/>
          <w:i w:val="0"/>
          <w:iCs w:val="0"/>
          <w:strike w:val="0"/>
          <w:color w:val="auto"/>
          <w:spacing w:val="0"/>
          <w:sz w:val="20"/>
          <w:szCs w:val="20"/>
          <w:u w:val="none"/>
          <w:rtl w:val="0"/>
        </w:rPr>
        <w:t xml:space="preserve"> </w:t>
      </w: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athGroup" o:spid="_x0000_s1025" type="#_x0000_t75" style="width:95pt;height:215pt;margin-top:-44pt;margin-left:76pt;mso-position-horizontal-relative:page;mso-wrap-distance-left:0;mso-wrap-distance-right:0;position:absolute;z-index:251658240" o:allowincell="f">
            <v:imagedata r:id="rId4" o:title=""/>
            <w10:wrap type="square"/>
            <w10:anchorlock/>
          </v:shape>
        </w:pict>
      </w:r>
      <w:r>
        <w:pict>
          <v:shape id="_x0000_s1026" type="#_x0000_t75" style="width:331.9pt;height:211pt;margin-top:-42.35pt;margin-left:195.3pt;mso-position-horizontal-relative:page;position:absolute;z-index:-251657216" o:allowincell="f">
            <v:imagedata r:id="rId5" o:title=""/>
            <w10:anchorlock/>
          </v:shape>
        </w:pict>
      </w:r>
      <w:r>
        <w:pict>
          <v:shape id="_x0000_s1027" type="#_x0000_t75" style="width:309.35pt;height:179.1pt;margin-top:-25.35pt;margin-left:204.1pt;mso-position-horizontal-relative:page;position:absolute;z-index:251660288" o:allowincell="f">
            <v:imagedata r:id="rId6" o:title=""/>
            <w10:anchorlock/>
          </v:shape>
        </w:pict>
      </w:r>
    </w:p>
    <w:p>
      <w:pPr>
        <w:bidi w:val="0"/>
        <w:spacing w:before="480" w:after="0" w:line="244" w:lineRule="atLeast"/>
        <w:ind w:left="1886" w:right="-200" w:hanging="2294"/>
        <w:jc w:val="both"/>
        <w:outlineLvl w:val="9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bCs/>
          <w:i w:val="0"/>
          <w:iCs w:val="0"/>
          <w:strike w:val="0"/>
          <w:color w:val="000000"/>
          <w:spacing w:val="0"/>
          <w:sz w:val="20"/>
          <w:szCs w:val="20"/>
          <w:u w:val="none"/>
          <w:shd w:val="clear" w:color="auto" w:fill="000000"/>
          <w:rtl w:val="0"/>
          <w:lang w:bidi="es-ES"/>
        </w:rPr>
        <w:t xml:space="preserve"> </w:t>
      </w:r>
      <w:r>
        <w:rPr>
          <w:rFonts w:ascii="Calibri" w:eastAsia="Calibri" w:hAnsi="Calibri" w:cs="Calibri"/>
          <w:b/>
          <w:bCs/>
          <w:i w:val="0"/>
          <w:iCs w:val="0"/>
          <w:strike w:val="0"/>
          <w:color w:val="auto"/>
          <w:spacing w:val="0"/>
          <w:sz w:val="20"/>
          <w:szCs w:val="20"/>
          <w:u w:val="none"/>
          <w:rtl w:val="0"/>
        </w:rPr>
        <w:t xml:space="preserve"> </w:t>
      </w:r>
    </w:p>
    <w:p>
      <w:pPr>
        <w:bidi w:val="0"/>
        <w:spacing w:before="475" w:after="0" w:line="244" w:lineRule="atLeast"/>
        <w:ind w:left="1715" w:right="-200" w:hanging="2294"/>
        <w:jc w:val="both"/>
        <w:outlineLvl w:val="9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bCs/>
          <w:i w:val="0"/>
          <w:iCs w:val="0"/>
          <w:strike w:val="0"/>
          <w:color w:val="000000"/>
          <w:spacing w:val="0"/>
          <w:sz w:val="20"/>
          <w:szCs w:val="20"/>
          <w:u w:val="none"/>
          <w:shd w:val="clear" w:color="auto" w:fill="000000"/>
          <w:rtl w:val="0"/>
          <w:lang w:bidi="es-ES"/>
        </w:rPr>
        <w:t xml:space="preserve"> </w:t>
      </w:r>
      <w:r>
        <w:rPr>
          <w:rFonts w:ascii="Calibri" w:eastAsia="Calibri" w:hAnsi="Calibri" w:cs="Calibri"/>
          <w:b/>
          <w:bCs/>
          <w:i w:val="0"/>
          <w:iCs w:val="0"/>
          <w:strike w:val="0"/>
          <w:color w:val="000000"/>
          <w:spacing w:val="0"/>
          <w:sz w:val="20"/>
          <w:szCs w:val="20"/>
          <w:u w:val="none"/>
          <w:shd w:val="clear" w:color="auto" w:fill="000000"/>
          <w:rtl w:val="0"/>
        </w:rPr>
        <w:t xml:space="preserve"> </w:t>
      </w:r>
      <w:r>
        <w:rPr>
          <w:rFonts w:ascii="Calibri" w:eastAsia="Calibri" w:hAnsi="Calibri" w:cs="Calibri"/>
          <w:b/>
          <w:bCs/>
          <w:i w:val="0"/>
          <w:iCs w:val="0"/>
          <w:strike w:val="0"/>
          <w:color w:val="auto"/>
          <w:spacing w:val="0"/>
          <w:sz w:val="20"/>
          <w:szCs w:val="20"/>
          <w:u w:val="none"/>
          <w:rtl w:val="0"/>
        </w:rPr>
        <w:t xml:space="preserve"> </w:t>
      </w:r>
    </w:p>
    <w:p>
      <w:pPr>
        <w:bidi w:val="0"/>
        <w:spacing w:before="480" w:after="0" w:line="244" w:lineRule="atLeast"/>
        <w:ind w:left="1826" w:right="-200" w:hanging="2294"/>
        <w:jc w:val="both"/>
        <w:outlineLvl w:val="9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bCs/>
          <w:i w:val="0"/>
          <w:iCs w:val="0"/>
          <w:strike w:val="0"/>
          <w:color w:val="000000"/>
          <w:spacing w:val="0"/>
          <w:sz w:val="20"/>
          <w:szCs w:val="20"/>
          <w:u w:val="none"/>
          <w:shd w:val="clear" w:color="auto" w:fill="000000"/>
          <w:rtl w:val="0"/>
          <w:lang w:bidi="es-ES"/>
        </w:rPr>
        <w:t xml:space="preserve"> </w:t>
      </w:r>
      <w:r>
        <w:rPr>
          <w:rFonts w:ascii="Calibri" w:eastAsia="Calibri" w:hAnsi="Calibri" w:cs="Calibri"/>
          <w:b/>
          <w:bCs/>
          <w:i w:val="0"/>
          <w:iCs w:val="0"/>
          <w:strike w:val="0"/>
          <w:color w:val="auto"/>
          <w:spacing w:val="0"/>
          <w:sz w:val="20"/>
          <w:szCs w:val="20"/>
          <w:u w:val="none"/>
          <w:rtl w:val="0"/>
        </w:rPr>
        <w:t xml:space="preserve"> </w:t>
      </w:r>
    </w:p>
    <w:p>
      <w:pPr>
        <w:bidi w:val="0"/>
        <w:spacing w:before="1200" w:after="0"/>
        <w:ind w:left="394" w:right="-200" w:firstLine="0"/>
        <w:jc w:val="both"/>
        <w:outlineLvl w:val="9"/>
        <w:rPr>
          <w:rFonts w:ascii="Fanwood" w:eastAsia="Fanwood" w:hAnsi="Fanwood" w:cs="Fanwood"/>
          <w:sz w:val="2"/>
          <w:szCs w:val="2"/>
        </w:rPr>
      </w:pPr>
      <w:r>
        <w:pict>
          <v:shape id="PathGroup" o:spid="_x0000_i1028" type="#_x0000_t75" style="width:95pt;height:93pt" o:allowincell="f">
            <v:imagedata r:id="rId7" o:title=""/>
            <w10:anchorlock/>
          </v:shape>
        </w:pict>
      </w:r>
      <w:r>
        <w:rPr>
          <w:rFonts w:ascii="Fanwood" w:eastAsia="Fanwood" w:hAnsi="Fanwood" w:cs="Fanwood"/>
          <w:b w:val="0"/>
          <w:bCs w:val="0"/>
          <w:i w:val="0"/>
          <w:iCs w:val="0"/>
          <w:strike w:val="0"/>
          <w:color w:val="auto"/>
          <w:spacing w:val="516"/>
          <w:sz w:val="2"/>
          <w:szCs w:val="2"/>
          <w:u w:val="none"/>
          <w:rtl w:val="0"/>
        </w:rPr>
        <w:t xml:space="preserve"> </w:t>
      </w:r>
      <w:r>
        <w:pict>
          <v:shape id="_x0000_i1029" type="#_x0000_t75" style="width:94pt;height:94pt" o:allowincell="f">
            <v:imagedata r:id="rId8" o:title=""/>
            <w10:anchorlock/>
          </v:shape>
        </w:pict>
      </w:r>
      <w:r>
        <w:rPr>
          <w:rFonts w:ascii="Fanwood" w:eastAsia="Fanwood" w:hAnsi="Fanwood" w:cs="Fanwood"/>
          <w:b w:val="0"/>
          <w:bCs w:val="0"/>
          <w:i w:val="0"/>
          <w:iCs w:val="0"/>
          <w:strike w:val="0"/>
          <w:color w:val="auto"/>
          <w:spacing w:val="536"/>
          <w:sz w:val="2"/>
          <w:szCs w:val="2"/>
          <w:u w:val="none"/>
          <w:rtl w:val="0"/>
        </w:rPr>
        <w:t xml:space="preserve"> </w:t>
      </w:r>
      <w:r>
        <w:pict>
          <v:shape id="PathGroup" o:spid="_x0000_i1030" type="#_x0000_t75" style="width:94pt;height:94pt" o:allowincell="f">
            <v:imagedata r:id="rId9" o:title=""/>
            <w10:anchorlock/>
          </v:shape>
        </w:pict>
      </w:r>
      <w:r>
        <w:rPr>
          <w:rFonts w:ascii="Fanwood" w:eastAsia="Fanwood" w:hAnsi="Fanwood" w:cs="Fanwood"/>
          <w:b w:val="0"/>
          <w:bCs w:val="0"/>
          <w:i w:val="0"/>
          <w:iCs w:val="0"/>
          <w:strike w:val="0"/>
          <w:color w:val="auto"/>
          <w:spacing w:val="456"/>
          <w:sz w:val="2"/>
          <w:szCs w:val="2"/>
          <w:u w:val="none"/>
          <w:rtl w:val="0"/>
        </w:rPr>
        <w:t xml:space="preserve"> </w:t>
      </w:r>
      <w:r>
        <w:pict>
          <v:shape id="PathGroup" o:spid="_x0000_i1031" type="#_x0000_t75" style="width:94pt;height:94pt" o:allowincell="f">
            <v:imagedata r:id="rId10" o:title=""/>
            <w10:anchorlock/>
          </v:shape>
        </w:pict>
      </w:r>
    </w:p>
    <w:p>
      <w:pPr>
        <w:bidi w:val="0"/>
        <w:spacing w:before="501" w:after="0" w:line="268" w:lineRule="atLeast"/>
        <w:ind w:left="3657" w:right="-200" w:hanging="9455"/>
        <w:jc w:val="both"/>
        <w:outlineLvl w:val="9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shd w:val="clear" w:color="auto" w:fill="000000"/>
          <w:rtl w:val="0"/>
          <w:lang w:bidi="es-ES"/>
        </w:rPr>
        <w:t xml:space="preserve"> </w:t>
      </w:r>
      <w:r>
        <w:pict>
          <v:shape id="PathGroup" o:spid="_x0000_s1032" type="#_x0000_t75" style="width:335pt;height:95pt;margin-top:19pt;margin-left:194pt;mso-position-horizontal-relative:page;mso-wrap-distance-left:0;mso-wrap-distance-right:0;position:absolute;z-index:251661312" o:allowincell="f">
            <v:imagedata r:id="rId11" o:title=""/>
            <w10:wrap type="square"/>
            <w10:anchorlock/>
          </v:shape>
        </w:pict>
      </w:r>
      <w:r>
        <w:pict>
          <v:shape id="PathGroup" o:spid="_x0000_s1033" type="#_x0000_t75" style="width:95pt;height:93pt;margin-top:20pt;margin-left:76pt;mso-position-horizontal-relative:page;position:absolute;z-index:-251654144" o:allowincell="f">
            <v:imagedata r:id="rId12" o:title=""/>
            <w10:anchorlock/>
          </v:shape>
        </w:pict>
      </w:r>
    </w:p>
    <w:p>
      <w:pPr>
        <w:bidi w:val="0"/>
        <w:spacing w:before="2" w:after="0" w:line="268" w:lineRule="atLeast"/>
        <w:ind w:left="6608" w:right="-200" w:hanging="9455"/>
        <w:jc w:val="both"/>
        <w:outlineLvl w:val="9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shd w:val="clear" w:color="auto" w:fill="000000"/>
          <w:rtl w:val="0"/>
          <w:lang w:bidi="es-ES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1196"/>
          <w:sz w:val="22"/>
          <w:szCs w:val="22"/>
          <w:u w:val="none"/>
          <w:shd w:val="clear" w:color="auto" w:fill="000000"/>
          <w:rtl w:val="0"/>
        </w:rPr>
        <w:t xml:space="preserve"> </w:t>
      </w:r>
    </w:p>
    <w:p>
      <w:pPr>
        <w:bidi w:val="0"/>
        <w:spacing w:before="247" w:after="0" w:line="268" w:lineRule="atLeast"/>
        <w:ind w:left="5025" w:right="-200" w:hanging="9455"/>
        <w:jc w:val="both"/>
        <w:outlineLvl w:val="9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/>
          <w:bCs/>
          <w:i w:val="0"/>
          <w:iCs w:val="0"/>
          <w:strike w:val="0"/>
          <w:color w:val="000000"/>
          <w:spacing w:val="0"/>
          <w:sz w:val="22"/>
          <w:szCs w:val="22"/>
          <w:u w:val="none"/>
          <w:shd w:val="clear" w:color="auto" w:fill="000000"/>
          <w:rtl w:val="0"/>
          <w:lang w:bidi="es-ES"/>
        </w:rPr>
        <w:t xml:space="preserve"> </w:t>
      </w:r>
      <w:r>
        <w:rPr>
          <w:rFonts w:ascii="Calibri" w:eastAsia="Calibri" w:hAnsi="Calibri" w:cs="Calibri"/>
          <w:b/>
          <w:bCs/>
          <w:i w:val="0"/>
          <w:iCs w:val="0"/>
          <w:strike w:val="0"/>
          <w:color w:val="000000"/>
          <w:spacing w:val="3609"/>
          <w:sz w:val="22"/>
          <w:szCs w:val="22"/>
          <w:u w:val="none"/>
          <w:shd w:val="clear" w:color="auto" w:fill="000000"/>
          <w:rtl w:val="0"/>
        </w:rPr>
        <w:t xml:space="preserve"> </w:t>
      </w:r>
    </w:p>
    <w:p>
      <w:pPr>
        <w:bidi w:val="0"/>
        <w:spacing w:before="242" w:after="0" w:line="268" w:lineRule="atLeast"/>
        <w:ind w:left="6503" w:right="-200" w:hanging="9455"/>
        <w:jc w:val="both"/>
        <w:outlineLvl w:val="9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/>
          <w:bCs/>
          <w:i w:val="0"/>
          <w:iCs w:val="0"/>
          <w:strike w:val="0"/>
          <w:color w:val="000000"/>
          <w:spacing w:val="0"/>
          <w:sz w:val="22"/>
          <w:szCs w:val="22"/>
          <w:u w:val="none"/>
          <w:shd w:val="clear" w:color="auto" w:fill="000000"/>
          <w:rtl w:val="0"/>
          <w:lang w:bidi="es-ES"/>
        </w:rPr>
        <w:t xml:space="preserve"> </w:t>
      </w:r>
      <w:r>
        <w:rPr>
          <w:rFonts w:ascii="Calibri" w:eastAsia="Calibri" w:hAnsi="Calibri" w:cs="Calibri"/>
          <w:b/>
          <w:bCs/>
          <w:i/>
          <w:iCs/>
          <w:strike w:val="0"/>
          <w:color w:val="000000"/>
          <w:spacing w:val="1121"/>
          <w:sz w:val="22"/>
          <w:szCs w:val="22"/>
          <w:u w:val="none"/>
          <w:shd w:val="clear" w:color="auto" w:fill="000000"/>
          <w:rtl w:val="0"/>
        </w:rPr>
        <w:t xml:space="preserve"> </w:t>
      </w:r>
    </w:p>
    <w:p>
      <w:pPr>
        <w:bidi w:val="0"/>
        <w:spacing w:before="624" w:after="0"/>
        <w:ind w:left="2282" w:right="-200" w:firstLine="0"/>
        <w:jc w:val="both"/>
        <w:outlineLvl w:val="9"/>
        <w:rPr>
          <w:rFonts w:ascii="Fanwood" w:eastAsia="Fanwood" w:hAnsi="Fanwood" w:cs="Fanwood"/>
          <w:sz w:val="2"/>
          <w:szCs w:val="2"/>
        </w:rPr>
      </w:pPr>
      <w:r>
        <w:rPr>
          <w:rFonts w:ascii="Fanwood" w:eastAsia="Fanwood" w:hAnsi="Fanwood" w:cs="Fanwood"/>
          <w:b w:val="0"/>
          <w:bCs w:val="0"/>
          <w:i w:val="0"/>
          <w:iCs w:val="0"/>
          <w:strike w:val="0"/>
          <w:color w:val="auto"/>
          <w:spacing w:val="508"/>
          <w:sz w:val="2"/>
          <w:szCs w:val="2"/>
          <w:u w:val="none"/>
          <w:rtl w:val="0"/>
        </w:rPr>
        <w:t xml:space="preserve"> </w:t>
      </w:r>
      <w:r>
        <w:rPr>
          <w:rFonts w:ascii="Fanwood" w:eastAsia="Fanwood" w:hAnsi="Fanwood" w:cs="Fanwood"/>
          <w:b w:val="0"/>
          <w:bCs w:val="0"/>
          <w:i w:val="0"/>
          <w:iCs w:val="0"/>
          <w:strike w:val="0"/>
          <w:color w:val="auto"/>
          <w:spacing w:val="496"/>
          <w:sz w:val="2"/>
          <w:szCs w:val="2"/>
          <w:u w:val="none"/>
          <w:rtl w:val="0"/>
        </w:rPr>
        <w:t xml:space="preserve"> </w:t>
      </w:r>
      <w:r>
        <w:rPr>
          <w:rFonts w:ascii="Fanwood" w:eastAsia="Fanwood" w:hAnsi="Fanwood" w:cs="Fanwood"/>
          <w:b w:val="0"/>
          <w:bCs w:val="0"/>
          <w:i w:val="0"/>
          <w:iCs w:val="0"/>
          <w:strike w:val="0"/>
          <w:color w:val="auto"/>
          <w:spacing w:val="495"/>
          <w:sz w:val="2"/>
          <w:szCs w:val="2"/>
          <w:u w:val="none"/>
          <w:rtl w:val="0"/>
        </w:rPr>
        <w:t xml:space="preserve"> </w:t>
      </w:r>
      <w:r>
        <w:pict>
          <v:shape id="_x0000_i1034" type="#_x0000_t75" style="width:94.05pt;height:96.85pt" o:allowincell="f">
            <v:imagedata r:id="rId13" o:title=""/>
            <w10:anchorlock/>
          </v:shape>
        </w:pict>
      </w:r>
      <w:r>
        <w:pict>
          <v:shape id="_x0000_s1035" type="#_x0000_t75" style="width:93.65pt;height:90.55pt;margin-top:32.98pt;margin-left:76.75pt;mso-position-horizontal-relative:page;position:absolute;z-index:-251653120" o:allowincell="f">
            <v:imagedata r:id="rId14" o:title=""/>
            <w10:anchorlock/>
          </v:shape>
        </w:pict>
      </w:r>
      <w:r>
        <w:pict>
          <v:shape id="PathGroup" o:spid="_x0000_s1036" type="#_x0000_t75" style="width:94pt;height:94pt;margin-top:31.18pt;margin-left:196pt;mso-position-horizontal-relative:page;position:absolute;z-index:-251652096" o:allowincell="f">
            <v:imagedata r:id="rId15" o:title=""/>
            <w10:anchorlock/>
          </v:shape>
        </w:pict>
      </w:r>
      <w:r>
        <w:pict>
          <v:shape id="PathGroup" o:spid="_x0000_s1037" type="#_x0000_t75" style="width:95pt;height:94pt;margin-top:31.18pt;margin-left:315pt;mso-position-horizontal-relative:page;position:absolute;z-index:-251651072" o:allowincell="f">
            <v:imagedata r:id="rId16" o:title=""/>
            <w10:anchorlock/>
          </v:shape>
        </w:pict>
      </w:r>
    </w:p>
    <w:p>
      <w:pPr>
        <w:bidi w:val="0"/>
        <w:spacing w:before="344" w:after="0"/>
        <w:ind w:left="394" w:right="-200" w:firstLine="0"/>
        <w:jc w:val="both"/>
        <w:outlineLvl w:val="9"/>
        <w:rPr>
          <w:rFonts w:ascii="Fanwood" w:eastAsia="Fanwood" w:hAnsi="Fanwood" w:cs="Fanwood"/>
          <w:sz w:val="2"/>
          <w:szCs w:val="2"/>
        </w:rPr>
      </w:pPr>
      <w:r>
        <w:pict>
          <v:shape id="PathGroup" o:spid="_x0000_i1038" type="#_x0000_t75" style="width:95pt;height:94pt" o:allowincell="f">
            <v:imagedata r:id="rId17" o:title=""/>
            <w10:anchorlock/>
          </v:shape>
        </w:pict>
      </w:r>
      <w:r>
        <w:rPr>
          <w:rFonts w:ascii="Fanwood" w:eastAsia="Fanwood" w:hAnsi="Fanwood" w:cs="Fanwood"/>
          <w:b w:val="0"/>
          <w:bCs w:val="0"/>
          <w:i w:val="0"/>
          <w:iCs w:val="0"/>
          <w:strike w:val="0"/>
          <w:color w:val="auto"/>
          <w:spacing w:val="494"/>
          <w:sz w:val="2"/>
          <w:szCs w:val="2"/>
          <w:u w:val="none"/>
          <w:rtl w:val="0"/>
        </w:rPr>
        <w:t xml:space="preserve"> </w:t>
      </w:r>
      <w:r>
        <w:pict>
          <v:shape id="_x0000_i1039" type="#_x0000_t75" style="width:93.9pt;height:91.25pt" o:allowincell="f">
            <v:imagedata r:id="rId18" o:title=""/>
            <w10:anchorlock/>
          </v:shape>
        </w:pict>
      </w:r>
      <w:r>
        <w:rPr>
          <w:rFonts w:ascii="Fanwood" w:eastAsia="Fanwood" w:hAnsi="Fanwood" w:cs="Fanwood"/>
          <w:b w:val="0"/>
          <w:bCs w:val="0"/>
          <w:i w:val="0"/>
          <w:iCs w:val="0"/>
          <w:strike w:val="0"/>
          <w:color w:val="auto"/>
          <w:spacing w:val="500"/>
          <w:sz w:val="2"/>
          <w:szCs w:val="2"/>
          <w:u w:val="none"/>
          <w:rtl w:val="0"/>
        </w:rPr>
        <w:t xml:space="preserve"> </w:t>
      </w:r>
      <w:r>
        <w:pict>
          <v:shape id="PathGroup" o:spid="_x0000_i1040" type="#_x0000_t75" style="width:95pt;height:94pt" o:allowincell="f">
            <v:imagedata r:id="rId19" o:title=""/>
            <w10:anchorlock/>
          </v:shape>
        </w:pict>
      </w:r>
      <w:r>
        <w:rPr>
          <w:rFonts w:ascii="Fanwood" w:eastAsia="Fanwood" w:hAnsi="Fanwood" w:cs="Fanwood"/>
          <w:b w:val="0"/>
          <w:bCs w:val="0"/>
          <w:i w:val="0"/>
          <w:iCs w:val="0"/>
          <w:strike w:val="0"/>
          <w:color w:val="auto"/>
          <w:spacing w:val="496"/>
          <w:sz w:val="2"/>
          <w:szCs w:val="2"/>
          <w:u w:val="none"/>
          <w:rtl w:val="0"/>
        </w:rPr>
        <w:t xml:space="preserve"> </w:t>
      </w:r>
      <w:r>
        <w:pict>
          <v:shape id="PathGroup" o:spid="_x0000_i1041" type="#_x0000_t75" style="width:95pt;height:93pt" o:allowincell="f">
            <v:imagedata r:id="rId20" o:title=""/>
            <w10:anchorlock/>
          </v:shape>
        </w:pict>
      </w:r>
    </w:p>
    <w:p>
      <w:pPr>
        <w:bidi w:val="0"/>
        <w:spacing w:before="240" w:after="0" w:line="200" w:lineRule="atLeast"/>
        <w:ind w:left="3687" w:right="839" w:firstLine="255"/>
        <w:jc w:val="left"/>
        <w:outlineLvl w:val="9"/>
        <w:rPr>
          <w:rFonts w:ascii="Arial" w:eastAsia="Arial" w:hAnsi="Arial" w:cs="Arial"/>
          <w:sz w:val="17"/>
          <w:szCs w:val="17"/>
        </w:rPr>
      </w:pPr>
      <w:r>
        <w:rPr>
          <w:rFonts w:ascii="Arial" w:eastAsia="Arial" w:hAnsi="Arial" w:cs="Arial"/>
          <w:b/>
          <w:bCs/>
          <w:i/>
          <w:iCs/>
          <w:strike w:val="0"/>
          <w:color w:val="333399"/>
          <w:spacing w:val="1"/>
          <w:sz w:val="17"/>
          <w:szCs w:val="17"/>
          <w:u w:val="single"/>
          <w:rtl w:val="0"/>
          <w:lang w:bidi="es-ES"/>
        </w:rPr>
        <w:t>SEDE</w:t>
      </w:r>
      <w:r>
        <w:rPr>
          <w:rFonts w:ascii="Arial" w:eastAsia="Arial" w:hAnsi="Arial" w:cs="Arial"/>
          <w:b/>
          <w:bCs/>
          <w:i/>
          <w:iCs/>
          <w:strike w:val="0"/>
          <w:color w:val="333399"/>
          <w:spacing w:val="0"/>
          <w:sz w:val="17"/>
          <w:szCs w:val="17"/>
          <w:u w:val="single"/>
          <w:rtl w:val="0"/>
        </w:rPr>
        <w:t xml:space="preserve"> </w:t>
      </w:r>
      <w:r>
        <w:rPr>
          <w:rFonts w:ascii="Arial" w:eastAsia="Arial" w:hAnsi="Arial" w:cs="Arial"/>
          <w:b/>
          <w:bCs/>
          <w:i/>
          <w:iCs/>
          <w:strike w:val="0"/>
          <w:color w:val="333399"/>
          <w:spacing w:val="0"/>
          <w:sz w:val="17"/>
          <w:szCs w:val="17"/>
          <w:u w:val="single"/>
          <w:rtl w:val="0"/>
          <w:lang w:bidi="es-ES"/>
        </w:rPr>
        <w:t>CENTRAL:</w:t>
      </w:r>
      <w:r>
        <w:rPr>
          <w:rFonts w:ascii="Arial" w:eastAsia="Arial" w:hAnsi="Arial" w:cs="Arial"/>
          <w:b/>
          <w:bCs/>
          <w:i/>
          <w:iCs/>
          <w:strike w:val="0"/>
          <w:color w:val="333399"/>
          <w:spacing w:val="0"/>
          <w:sz w:val="17"/>
          <w:szCs w:val="17"/>
          <w:u w:val="none"/>
          <w:rtl w:val="0"/>
        </w:rPr>
        <w:t xml:space="preserve"> </w:t>
      </w:r>
      <w:r>
        <w:rPr>
          <w:rFonts w:ascii="Arial" w:eastAsia="Arial" w:hAnsi="Arial" w:cs="Arial"/>
          <w:b/>
          <w:bCs/>
          <w:i/>
          <w:iCs/>
          <w:strike w:val="0"/>
          <w:color w:val="333399"/>
          <w:spacing w:val="1581"/>
          <w:sz w:val="17"/>
          <w:szCs w:val="17"/>
          <w:u w:val="none"/>
          <w:rtl w:val="0"/>
        </w:rPr>
        <w:t xml:space="preserve"> </w:t>
      </w:r>
      <w:r>
        <w:rPr>
          <w:rFonts w:ascii="Arial" w:eastAsia="Arial" w:hAnsi="Arial" w:cs="Arial"/>
          <w:b/>
          <w:bCs/>
          <w:i/>
          <w:iCs/>
          <w:strike w:val="0"/>
          <w:color w:val="333399"/>
          <w:spacing w:val="0"/>
          <w:sz w:val="17"/>
          <w:szCs w:val="17"/>
          <w:u w:val="single"/>
          <w:rtl w:val="0"/>
          <w:lang w:bidi="es-ES"/>
        </w:rPr>
        <w:t>DELEGACIÓN</w:t>
      </w:r>
      <w:r>
        <w:rPr>
          <w:rFonts w:ascii="Arial" w:eastAsia="Arial" w:hAnsi="Arial" w:cs="Arial"/>
          <w:b/>
          <w:bCs/>
          <w:i/>
          <w:iCs/>
          <w:strike w:val="0"/>
          <w:color w:val="333399"/>
          <w:spacing w:val="0"/>
          <w:sz w:val="17"/>
          <w:szCs w:val="17"/>
          <w:u w:val="single"/>
          <w:rtl w:val="0"/>
        </w:rPr>
        <w:t xml:space="preserve"> </w:t>
      </w:r>
      <w:r>
        <w:rPr>
          <w:rFonts w:ascii="Arial" w:eastAsia="Arial" w:hAnsi="Arial" w:cs="Arial"/>
          <w:b/>
          <w:bCs/>
          <w:i/>
          <w:iCs/>
          <w:strike w:val="0"/>
          <w:color w:val="333399"/>
          <w:spacing w:val="0"/>
          <w:sz w:val="17"/>
          <w:szCs w:val="17"/>
          <w:u w:val="single"/>
          <w:rtl w:val="0"/>
          <w:lang w:bidi="es-ES"/>
        </w:rPr>
        <w:t>SANTIAGO:</w:t>
      </w:r>
      <w:r>
        <w:rPr>
          <w:rFonts w:ascii="Arial" w:eastAsia="Arial" w:hAnsi="Arial" w:cs="Arial"/>
          <w:b/>
          <w:bCs/>
          <w:i/>
          <w:iCs/>
          <w:strike w:val="0"/>
          <w:color w:val="333399"/>
          <w:spacing w:val="0"/>
          <w:sz w:val="17"/>
          <w:szCs w:val="17"/>
          <w:u w:val="none"/>
          <w:rtl w:val="0"/>
        </w:rPr>
        <w:t xml:space="preserve"> </w:t>
      </w:r>
      <w:r>
        <w:pict>
          <v:shape id="_x0000_s1042" type="#_x0000_t75" style="width:114.45pt;height:54.4pt;margin-top:19.1pt;margin-left:76.05pt;mso-position-horizontal-relative:page;position:absolute;z-index:-251650048" o:allowincell="f">
            <v:imagedata r:id="rId21" o:title=""/>
            <w10:anchorlock/>
          </v:shape>
        </w:pict>
      </w:r>
      <w:r>
        <w:rPr>
          <w:rFonts w:ascii="Arial" w:eastAsia="Arial" w:hAnsi="Arial" w:cs="Arial"/>
          <w:b w:val="0"/>
          <w:bCs w:val="0"/>
          <w:i/>
          <w:iCs/>
          <w:strike w:val="0"/>
          <w:color w:val="333399"/>
          <w:spacing w:val="0"/>
          <w:sz w:val="17"/>
          <w:szCs w:val="17"/>
          <w:u w:val="none"/>
          <w:rtl w:val="0"/>
          <w:lang w:bidi="es-ES"/>
        </w:rPr>
        <w:t>Polígono</w:t>
      </w:r>
      <w:r>
        <w:rPr>
          <w:rFonts w:ascii="Arial" w:eastAsia="Arial" w:hAnsi="Arial" w:cs="Arial"/>
          <w:b w:val="0"/>
          <w:bCs w:val="0"/>
          <w:i/>
          <w:iCs/>
          <w:strike w:val="0"/>
          <w:color w:val="333399"/>
          <w:spacing w:val="0"/>
          <w:sz w:val="17"/>
          <w:szCs w:val="17"/>
          <w:u w:val="none"/>
          <w:rtl w:val="0"/>
        </w:rPr>
        <w:t xml:space="preserve"> </w:t>
      </w:r>
      <w:r>
        <w:rPr>
          <w:rFonts w:ascii="Arial" w:eastAsia="Arial" w:hAnsi="Arial" w:cs="Arial"/>
          <w:b w:val="0"/>
          <w:bCs w:val="0"/>
          <w:i/>
          <w:iCs/>
          <w:strike w:val="0"/>
          <w:color w:val="333399"/>
          <w:spacing w:val="0"/>
          <w:sz w:val="17"/>
          <w:szCs w:val="17"/>
          <w:u w:val="none"/>
          <w:rtl w:val="0"/>
          <w:lang w:bidi="es-ES"/>
        </w:rPr>
        <w:t>de</w:t>
      </w:r>
      <w:r>
        <w:rPr>
          <w:rFonts w:ascii="Arial" w:eastAsia="Arial" w:hAnsi="Arial" w:cs="Arial"/>
          <w:b w:val="0"/>
          <w:bCs w:val="0"/>
          <w:i/>
          <w:iCs/>
          <w:strike w:val="0"/>
          <w:color w:val="333399"/>
          <w:spacing w:val="0"/>
          <w:sz w:val="17"/>
          <w:szCs w:val="17"/>
          <w:u w:val="none"/>
          <w:rtl w:val="0"/>
        </w:rPr>
        <w:t xml:space="preserve"> </w:t>
      </w:r>
      <w:r>
        <w:rPr>
          <w:rFonts w:ascii="Arial" w:eastAsia="Arial" w:hAnsi="Arial" w:cs="Arial"/>
          <w:b w:val="0"/>
          <w:bCs w:val="0"/>
          <w:i/>
          <w:iCs/>
          <w:strike w:val="0"/>
          <w:color w:val="333399"/>
          <w:spacing w:val="0"/>
          <w:sz w:val="17"/>
          <w:szCs w:val="17"/>
          <w:u w:val="none"/>
          <w:rtl w:val="0"/>
          <w:lang w:bidi="es-ES"/>
        </w:rPr>
        <w:t>La</w:t>
      </w:r>
      <w:r>
        <w:rPr>
          <w:rFonts w:ascii="Arial" w:eastAsia="Arial" w:hAnsi="Arial" w:cs="Arial"/>
          <w:b w:val="0"/>
          <w:bCs w:val="0"/>
          <w:i/>
          <w:iCs/>
          <w:strike w:val="0"/>
          <w:color w:val="333399"/>
          <w:spacing w:val="0"/>
          <w:sz w:val="17"/>
          <w:szCs w:val="17"/>
          <w:u w:val="none"/>
          <w:rtl w:val="0"/>
        </w:rPr>
        <w:t xml:space="preserve"> </w:t>
      </w:r>
      <w:r>
        <w:rPr>
          <w:rFonts w:ascii="Arial" w:eastAsia="Arial" w:hAnsi="Arial" w:cs="Arial"/>
          <w:b w:val="0"/>
          <w:bCs w:val="0"/>
          <w:i/>
          <w:iCs/>
          <w:strike w:val="0"/>
          <w:color w:val="333399"/>
          <w:spacing w:val="0"/>
          <w:sz w:val="17"/>
          <w:szCs w:val="17"/>
          <w:u w:val="none"/>
          <w:rtl w:val="0"/>
          <w:lang w:bidi="es-ES"/>
        </w:rPr>
        <w:t>Gándara,</w:t>
      </w:r>
      <w:r>
        <w:rPr>
          <w:rFonts w:ascii="Arial" w:eastAsia="Arial" w:hAnsi="Arial" w:cs="Arial"/>
          <w:b w:val="0"/>
          <w:bCs w:val="0"/>
          <w:i/>
          <w:iCs/>
          <w:strike w:val="0"/>
          <w:color w:val="333399"/>
          <w:spacing w:val="0"/>
          <w:sz w:val="17"/>
          <w:szCs w:val="17"/>
          <w:u w:val="none"/>
          <w:rtl w:val="0"/>
        </w:rPr>
        <w:t xml:space="preserve">  </w:t>
      </w:r>
      <w:r>
        <w:rPr>
          <w:rFonts w:ascii="Arial" w:eastAsia="Arial" w:hAnsi="Arial" w:cs="Arial"/>
          <w:b w:val="0"/>
          <w:bCs w:val="0"/>
          <w:i/>
          <w:iCs/>
          <w:strike w:val="0"/>
          <w:color w:val="333399"/>
          <w:spacing w:val="1546"/>
          <w:sz w:val="17"/>
          <w:szCs w:val="17"/>
          <w:u w:val="none"/>
          <w:rtl w:val="0"/>
        </w:rPr>
        <w:t xml:space="preserve"> </w:t>
      </w:r>
      <w:r>
        <w:rPr>
          <w:rFonts w:ascii="Arial" w:eastAsia="Arial" w:hAnsi="Arial" w:cs="Arial"/>
          <w:b w:val="0"/>
          <w:bCs w:val="0"/>
          <w:i/>
          <w:iCs/>
          <w:strike w:val="0"/>
          <w:color w:val="333399"/>
          <w:spacing w:val="0"/>
          <w:sz w:val="17"/>
          <w:szCs w:val="17"/>
          <w:u w:val="none"/>
          <w:rtl w:val="0"/>
          <w:lang w:bidi="es-ES"/>
        </w:rPr>
        <w:t>Polígono</w:t>
      </w:r>
      <w:r>
        <w:rPr>
          <w:rFonts w:ascii="Arial" w:eastAsia="Arial" w:hAnsi="Arial" w:cs="Arial"/>
          <w:b w:val="0"/>
          <w:bCs w:val="0"/>
          <w:i/>
          <w:iCs/>
          <w:strike w:val="0"/>
          <w:color w:val="333399"/>
          <w:spacing w:val="0"/>
          <w:sz w:val="17"/>
          <w:szCs w:val="17"/>
          <w:u w:val="none"/>
          <w:rtl w:val="0"/>
        </w:rPr>
        <w:t xml:space="preserve"> </w:t>
      </w:r>
      <w:r>
        <w:rPr>
          <w:rFonts w:ascii="Arial" w:eastAsia="Arial" w:hAnsi="Arial" w:cs="Arial"/>
          <w:b w:val="0"/>
          <w:bCs w:val="0"/>
          <w:i/>
          <w:iCs/>
          <w:strike w:val="0"/>
          <w:color w:val="333399"/>
          <w:spacing w:val="0"/>
          <w:sz w:val="17"/>
          <w:szCs w:val="17"/>
          <w:u w:val="none"/>
          <w:rtl w:val="0"/>
          <w:lang w:bidi="es-ES"/>
        </w:rPr>
        <w:t>del</w:t>
      </w:r>
      <w:r>
        <w:rPr>
          <w:rFonts w:ascii="Arial" w:eastAsia="Arial" w:hAnsi="Arial" w:cs="Arial"/>
          <w:b w:val="0"/>
          <w:bCs w:val="0"/>
          <w:i/>
          <w:iCs/>
          <w:strike w:val="0"/>
          <w:color w:val="333399"/>
          <w:spacing w:val="0"/>
          <w:sz w:val="17"/>
          <w:szCs w:val="17"/>
          <w:u w:val="none"/>
          <w:rtl w:val="0"/>
        </w:rPr>
        <w:t xml:space="preserve"> </w:t>
      </w:r>
      <w:r>
        <w:rPr>
          <w:rFonts w:ascii="Arial" w:eastAsia="Arial" w:hAnsi="Arial" w:cs="Arial"/>
          <w:b w:val="0"/>
          <w:bCs w:val="0"/>
          <w:i/>
          <w:iCs/>
          <w:strike w:val="0"/>
          <w:color w:val="333399"/>
          <w:spacing w:val="0"/>
          <w:sz w:val="17"/>
          <w:szCs w:val="17"/>
          <w:u w:val="none"/>
          <w:rtl w:val="0"/>
          <w:lang w:bidi="es-ES"/>
        </w:rPr>
        <w:t>Tambre</w:t>
      </w:r>
      <w:r>
        <w:rPr>
          <w:rFonts w:ascii="Arial" w:eastAsia="Arial" w:hAnsi="Arial" w:cs="Arial"/>
          <w:b w:val="0"/>
          <w:bCs w:val="0"/>
          <w:i/>
          <w:iCs/>
          <w:strike w:val="0"/>
          <w:color w:val="333399"/>
          <w:spacing w:val="0"/>
          <w:sz w:val="17"/>
          <w:szCs w:val="17"/>
          <w:u w:val="none"/>
          <w:rtl w:val="0"/>
        </w:rPr>
        <w:t xml:space="preserve"> </w:t>
      </w:r>
    </w:p>
    <w:p>
      <w:pPr>
        <w:bidi w:val="0"/>
        <w:spacing w:before="5" w:after="0" w:line="189" w:lineRule="atLeast"/>
        <w:ind w:left="3737" w:right="-200" w:firstLine="0"/>
        <w:jc w:val="both"/>
        <w:outlineLvl w:val="9"/>
        <w:rPr>
          <w:rFonts w:ascii="Arial" w:eastAsia="Arial" w:hAnsi="Arial" w:cs="Arial"/>
          <w:sz w:val="17"/>
          <w:szCs w:val="17"/>
        </w:rPr>
      </w:pPr>
      <w:r>
        <w:rPr>
          <w:rFonts w:ascii="Arial" w:eastAsia="Arial" w:hAnsi="Arial" w:cs="Arial"/>
          <w:b w:val="0"/>
          <w:bCs w:val="0"/>
          <w:i/>
          <w:iCs/>
          <w:strike w:val="0"/>
          <w:color w:val="333399"/>
          <w:spacing w:val="0"/>
          <w:sz w:val="17"/>
          <w:szCs w:val="17"/>
          <w:u w:val="none"/>
          <w:rtl w:val="0"/>
          <w:lang w:bidi="es-ES"/>
        </w:rPr>
        <w:t>Avenida</w:t>
      </w:r>
      <w:r>
        <w:rPr>
          <w:rFonts w:ascii="Arial" w:eastAsia="Arial" w:hAnsi="Arial" w:cs="Arial"/>
          <w:b w:val="0"/>
          <w:bCs w:val="0"/>
          <w:i/>
          <w:iCs/>
          <w:strike w:val="0"/>
          <w:color w:val="333399"/>
          <w:spacing w:val="0"/>
          <w:sz w:val="17"/>
          <w:szCs w:val="17"/>
          <w:u w:val="none"/>
          <w:rtl w:val="0"/>
        </w:rPr>
        <w:t xml:space="preserve"> </w:t>
      </w:r>
      <w:r>
        <w:rPr>
          <w:rFonts w:ascii="Arial" w:eastAsia="Arial" w:hAnsi="Arial" w:cs="Arial"/>
          <w:b w:val="0"/>
          <w:bCs w:val="0"/>
          <w:i/>
          <w:iCs/>
          <w:strike w:val="0"/>
          <w:color w:val="333399"/>
          <w:spacing w:val="0"/>
          <w:sz w:val="17"/>
          <w:szCs w:val="17"/>
          <w:u w:val="none"/>
          <w:rtl w:val="0"/>
          <w:lang w:bidi="es-ES"/>
        </w:rPr>
        <w:t>del</w:t>
      </w:r>
      <w:r>
        <w:rPr>
          <w:rFonts w:ascii="Arial" w:eastAsia="Arial" w:hAnsi="Arial" w:cs="Arial"/>
          <w:b w:val="0"/>
          <w:bCs w:val="0"/>
          <w:i/>
          <w:iCs/>
          <w:strike w:val="0"/>
          <w:color w:val="333399"/>
          <w:spacing w:val="0"/>
          <w:sz w:val="17"/>
          <w:szCs w:val="17"/>
          <w:u w:val="none"/>
          <w:rtl w:val="0"/>
        </w:rPr>
        <w:t xml:space="preserve"> </w:t>
      </w:r>
      <w:r>
        <w:rPr>
          <w:rFonts w:ascii="Arial" w:eastAsia="Arial" w:hAnsi="Arial" w:cs="Arial"/>
          <w:b w:val="0"/>
          <w:bCs w:val="0"/>
          <w:i/>
          <w:iCs/>
          <w:strike w:val="0"/>
          <w:color w:val="333399"/>
          <w:spacing w:val="0"/>
          <w:sz w:val="17"/>
          <w:szCs w:val="17"/>
          <w:u w:val="none"/>
          <w:rtl w:val="0"/>
          <w:lang w:bidi="es-ES"/>
        </w:rPr>
        <w:t>Mar</w:t>
      </w:r>
      <w:r>
        <w:rPr>
          <w:rFonts w:ascii="Arial" w:eastAsia="Arial" w:hAnsi="Arial" w:cs="Arial"/>
          <w:b w:val="0"/>
          <w:bCs w:val="0"/>
          <w:i/>
          <w:iCs/>
          <w:strike w:val="0"/>
          <w:color w:val="333399"/>
          <w:spacing w:val="0"/>
          <w:sz w:val="17"/>
          <w:szCs w:val="17"/>
          <w:u w:val="none"/>
          <w:rtl w:val="0"/>
        </w:rPr>
        <w:t xml:space="preserve"> </w:t>
      </w:r>
      <w:r>
        <w:rPr>
          <w:rFonts w:ascii="Arial" w:eastAsia="Arial" w:hAnsi="Arial" w:cs="Arial"/>
          <w:b w:val="0"/>
          <w:bCs w:val="0"/>
          <w:i/>
          <w:iCs/>
          <w:strike w:val="0"/>
          <w:color w:val="333399"/>
          <w:spacing w:val="0"/>
          <w:sz w:val="17"/>
          <w:szCs w:val="17"/>
          <w:u w:val="none"/>
          <w:rtl w:val="0"/>
          <w:lang w:bidi="es-ES"/>
        </w:rPr>
        <w:t>Nº123,</w:t>
      </w:r>
      <w:r>
        <w:rPr>
          <w:rFonts w:ascii="Arial" w:eastAsia="Arial" w:hAnsi="Arial" w:cs="Arial"/>
          <w:b w:val="0"/>
          <w:bCs w:val="0"/>
          <w:i/>
          <w:iCs/>
          <w:strike w:val="0"/>
          <w:color w:val="333399"/>
          <w:spacing w:val="0"/>
          <w:sz w:val="17"/>
          <w:szCs w:val="17"/>
          <w:u w:val="none"/>
          <w:rtl w:val="0"/>
        </w:rPr>
        <w:t xml:space="preserve"> </w:t>
      </w:r>
      <w:r>
        <w:rPr>
          <w:rFonts w:ascii="Arial" w:eastAsia="Arial" w:hAnsi="Arial" w:cs="Arial"/>
          <w:b w:val="0"/>
          <w:bCs w:val="0"/>
          <w:i/>
          <w:iCs/>
          <w:strike w:val="0"/>
          <w:color w:val="333399"/>
          <w:spacing w:val="1646"/>
          <w:sz w:val="17"/>
          <w:szCs w:val="17"/>
          <w:u w:val="none"/>
          <w:rtl w:val="0"/>
        </w:rPr>
        <w:t xml:space="preserve"> </w:t>
      </w:r>
      <w:r>
        <w:rPr>
          <w:rFonts w:ascii="Arial" w:eastAsia="Arial" w:hAnsi="Arial" w:cs="Arial"/>
          <w:b w:val="0"/>
          <w:bCs w:val="0"/>
          <w:i/>
          <w:iCs/>
          <w:strike w:val="0"/>
          <w:color w:val="333399"/>
          <w:spacing w:val="0"/>
          <w:sz w:val="17"/>
          <w:szCs w:val="17"/>
          <w:u w:val="none"/>
          <w:rtl w:val="0"/>
          <w:lang w:bidi="es-ES"/>
        </w:rPr>
        <w:t>Vía</w:t>
      </w:r>
      <w:r>
        <w:rPr>
          <w:rFonts w:ascii="Arial" w:eastAsia="Arial" w:hAnsi="Arial" w:cs="Arial"/>
          <w:b w:val="0"/>
          <w:bCs w:val="0"/>
          <w:i/>
          <w:iCs/>
          <w:strike w:val="0"/>
          <w:color w:val="333399"/>
          <w:spacing w:val="0"/>
          <w:sz w:val="17"/>
          <w:szCs w:val="17"/>
          <w:u w:val="none"/>
          <w:rtl w:val="0"/>
        </w:rPr>
        <w:t xml:space="preserve"> </w:t>
      </w:r>
      <w:r>
        <w:rPr>
          <w:rFonts w:ascii="Arial" w:eastAsia="Arial" w:hAnsi="Arial" w:cs="Arial"/>
          <w:b w:val="0"/>
          <w:bCs w:val="0"/>
          <w:i/>
          <w:iCs/>
          <w:strike w:val="0"/>
          <w:color w:val="333399"/>
          <w:spacing w:val="0"/>
          <w:sz w:val="17"/>
          <w:szCs w:val="17"/>
          <w:u w:val="none"/>
          <w:rtl w:val="0"/>
          <w:lang w:bidi="es-ES"/>
        </w:rPr>
        <w:t>Copérnico,Nº</w:t>
      </w:r>
      <w:r>
        <w:rPr>
          <w:rFonts w:ascii="Arial" w:eastAsia="Arial" w:hAnsi="Arial" w:cs="Arial"/>
          <w:b w:val="0"/>
          <w:bCs w:val="0"/>
          <w:i/>
          <w:iCs/>
          <w:strike w:val="0"/>
          <w:color w:val="333399"/>
          <w:spacing w:val="0"/>
          <w:sz w:val="17"/>
          <w:szCs w:val="17"/>
          <w:u w:val="none"/>
          <w:rtl w:val="0"/>
        </w:rPr>
        <w:t xml:space="preserve"> </w:t>
      </w:r>
      <w:r>
        <w:rPr>
          <w:rFonts w:ascii="Arial" w:eastAsia="Arial" w:hAnsi="Arial" w:cs="Arial"/>
          <w:b w:val="0"/>
          <w:bCs w:val="0"/>
          <w:i/>
          <w:iCs/>
          <w:strike w:val="0"/>
          <w:color w:val="333399"/>
          <w:spacing w:val="0"/>
          <w:sz w:val="17"/>
          <w:szCs w:val="17"/>
          <w:u w:val="none"/>
          <w:rtl w:val="0"/>
          <w:lang w:bidi="es-ES"/>
        </w:rPr>
        <w:t>26,</w:t>
      </w:r>
      <w:r>
        <w:rPr>
          <w:rFonts w:ascii="Arial" w:eastAsia="Arial" w:hAnsi="Arial" w:cs="Arial"/>
          <w:b w:val="0"/>
          <w:bCs w:val="0"/>
          <w:i/>
          <w:iCs/>
          <w:strike w:val="0"/>
          <w:color w:val="333399"/>
          <w:spacing w:val="0"/>
          <w:sz w:val="17"/>
          <w:szCs w:val="17"/>
          <w:u w:val="none"/>
          <w:rtl w:val="0"/>
        </w:rPr>
        <w:t xml:space="preserve"> </w:t>
      </w:r>
    </w:p>
    <w:p>
      <w:pPr>
        <w:bidi w:val="0"/>
        <w:spacing w:before="1" w:after="0" w:line="195" w:lineRule="atLeast"/>
        <w:ind w:left="3162" w:right="464" w:firstLine="515"/>
        <w:jc w:val="left"/>
        <w:outlineLvl w:val="9"/>
        <w:rPr>
          <w:rFonts w:ascii="Arial" w:eastAsia="Arial" w:hAnsi="Arial" w:cs="Arial"/>
          <w:sz w:val="17"/>
          <w:szCs w:val="17"/>
        </w:rPr>
      </w:pPr>
      <w:r>
        <w:rPr>
          <w:rFonts w:ascii="Arial" w:eastAsia="Arial" w:hAnsi="Arial" w:cs="Arial"/>
          <w:b w:val="0"/>
          <w:bCs w:val="0"/>
          <w:i/>
          <w:iCs/>
          <w:strike w:val="0"/>
          <w:color w:val="333399"/>
          <w:spacing w:val="0"/>
          <w:sz w:val="17"/>
          <w:szCs w:val="17"/>
          <w:u w:val="none"/>
          <w:rtl w:val="0"/>
          <w:lang w:bidi="es-ES"/>
        </w:rPr>
        <w:t>15570,</w:t>
      </w:r>
      <w:r>
        <w:rPr>
          <w:rFonts w:ascii="Arial" w:eastAsia="Arial" w:hAnsi="Arial" w:cs="Arial"/>
          <w:b w:val="0"/>
          <w:bCs w:val="0"/>
          <w:i/>
          <w:iCs/>
          <w:strike w:val="0"/>
          <w:color w:val="333399"/>
          <w:spacing w:val="0"/>
          <w:sz w:val="17"/>
          <w:szCs w:val="17"/>
          <w:u w:val="none"/>
          <w:rtl w:val="0"/>
        </w:rPr>
        <w:t xml:space="preserve"> </w:t>
      </w:r>
      <w:r>
        <w:rPr>
          <w:rFonts w:ascii="Arial" w:eastAsia="Arial" w:hAnsi="Arial" w:cs="Arial"/>
          <w:b w:val="0"/>
          <w:bCs w:val="0"/>
          <w:i/>
          <w:iCs/>
          <w:strike w:val="0"/>
          <w:color w:val="333399"/>
          <w:spacing w:val="0"/>
          <w:sz w:val="17"/>
          <w:szCs w:val="17"/>
          <w:u w:val="none"/>
          <w:rtl w:val="0"/>
          <w:lang w:bidi="es-ES"/>
        </w:rPr>
        <w:t>Narón</w:t>
      </w:r>
      <w:r>
        <w:rPr>
          <w:rFonts w:ascii="Arial" w:eastAsia="Arial" w:hAnsi="Arial" w:cs="Arial"/>
          <w:b w:val="0"/>
          <w:bCs w:val="0"/>
          <w:i/>
          <w:iCs/>
          <w:strike w:val="0"/>
          <w:color w:val="333399"/>
          <w:spacing w:val="0"/>
          <w:sz w:val="17"/>
          <w:szCs w:val="17"/>
          <w:u w:val="none"/>
          <w:rtl w:val="0"/>
        </w:rPr>
        <w:t xml:space="preserve"> </w:t>
      </w:r>
      <w:r>
        <w:rPr>
          <w:rFonts w:ascii="Arial" w:eastAsia="Arial" w:hAnsi="Arial" w:cs="Arial"/>
          <w:b w:val="0"/>
          <w:bCs w:val="0"/>
          <w:i/>
          <w:iCs/>
          <w:strike w:val="0"/>
          <w:color w:val="333399"/>
          <w:spacing w:val="0"/>
          <w:sz w:val="17"/>
          <w:szCs w:val="17"/>
          <w:u w:val="none"/>
          <w:rtl w:val="0"/>
          <w:lang w:bidi="es-ES"/>
        </w:rPr>
        <w:t>(A</w:t>
      </w:r>
      <w:r>
        <w:rPr>
          <w:rFonts w:ascii="Arial" w:eastAsia="Arial" w:hAnsi="Arial" w:cs="Arial"/>
          <w:b w:val="0"/>
          <w:bCs w:val="0"/>
          <w:i/>
          <w:iCs/>
          <w:strike w:val="0"/>
          <w:color w:val="333399"/>
          <w:spacing w:val="0"/>
          <w:sz w:val="17"/>
          <w:szCs w:val="17"/>
          <w:u w:val="none"/>
          <w:rtl w:val="0"/>
        </w:rPr>
        <w:t xml:space="preserve"> </w:t>
      </w:r>
      <w:r>
        <w:rPr>
          <w:rFonts w:ascii="Arial" w:eastAsia="Arial" w:hAnsi="Arial" w:cs="Arial"/>
          <w:b w:val="0"/>
          <w:bCs w:val="0"/>
          <w:i/>
          <w:iCs/>
          <w:strike w:val="0"/>
          <w:color w:val="333399"/>
          <w:spacing w:val="0"/>
          <w:sz w:val="17"/>
          <w:szCs w:val="17"/>
          <w:u w:val="none"/>
          <w:rtl w:val="0"/>
          <w:lang w:bidi="es-ES"/>
        </w:rPr>
        <w:t>Coruña)</w:t>
      </w:r>
      <w:r>
        <w:rPr>
          <w:rFonts w:ascii="Arial" w:eastAsia="Arial" w:hAnsi="Arial" w:cs="Arial"/>
          <w:b w:val="0"/>
          <w:bCs w:val="0"/>
          <w:i/>
          <w:iCs/>
          <w:strike w:val="0"/>
          <w:color w:val="333399"/>
          <w:spacing w:val="0"/>
          <w:sz w:val="17"/>
          <w:szCs w:val="17"/>
          <w:u w:val="none"/>
          <w:rtl w:val="0"/>
        </w:rPr>
        <w:t xml:space="preserve"> </w:t>
      </w:r>
      <w:r>
        <w:rPr>
          <w:rFonts w:ascii="Arial" w:eastAsia="Arial" w:hAnsi="Arial" w:cs="Arial"/>
          <w:b w:val="0"/>
          <w:bCs w:val="0"/>
          <w:i/>
          <w:iCs/>
          <w:strike w:val="0"/>
          <w:color w:val="333399"/>
          <w:spacing w:val="1191"/>
          <w:sz w:val="17"/>
          <w:szCs w:val="17"/>
          <w:u w:val="none"/>
          <w:rtl w:val="0"/>
        </w:rPr>
        <w:t xml:space="preserve"> </w:t>
      </w:r>
      <w:r>
        <w:rPr>
          <w:rFonts w:ascii="Arial" w:eastAsia="Arial" w:hAnsi="Arial" w:cs="Arial"/>
          <w:b w:val="0"/>
          <w:bCs w:val="0"/>
          <w:i/>
          <w:iCs/>
          <w:strike w:val="0"/>
          <w:color w:val="333399"/>
          <w:spacing w:val="0"/>
          <w:sz w:val="17"/>
          <w:szCs w:val="17"/>
          <w:u w:val="none"/>
          <w:rtl w:val="0"/>
          <w:lang w:bidi="es-ES"/>
        </w:rPr>
        <w:t>15890</w:t>
      </w:r>
      <w:r>
        <w:rPr>
          <w:rFonts w:ascii="Arial" w:eastAsia="Arial" w:hAnsi="Arial" w:cs="Arial"/>
          <w:b w:val="0"/>
          <w:bCs w:val="0"/>
          <w:i/>
          <w:iCs/>
          <w:strike w:val="0"/>
          <w:color w:val="333399"/>
          <w:spacing w:val="0"/>
          <w:sz w:val="17"/>
          <w:szCs w:val="17"/>
          <w:u w:val="none"/>
          <w:rtl w:val="0"/>
        </w:rPr>
        <w:t xml:space="preserve"> </w:t>
      </w:r>
      <w:r>
        <w:rPr>
          <w:rFonts w:ascii="Arial" w:eastAsia="Arial" w:hAnsi="Arial" w:cs="Arial"/>
          <w:b w:val="0"/>
          <w:bCs w:val="0"/>
          <w:i/>
          <w:iCs/>
          <w:strike w:val="0"/>
          <w:color w:val="333399"/>
          <w:spacing w:val="0"/>
          <w:sz w:val="17"/>
          <w:szCs w:val="17"/>
          <w:u w:val="none"/>
          <w:rtl w:val="0"/>
          <w:lang w:bidi="es-ES"/>
        </w:rPr>
        <w:t>Santiago</w:t>
      </w:r>
      <w:r>
        <w:rPr>
          <w:rFonts w:ascii="Arial" w:eastAsia="Arial" w:hAnsi="Arial" w:cs="Arial"/>
          <w:b w:val="0"/>
          <w:bCs w:val="0"/>
          <w:i/>
          <w:iCs/>
          <w:strike w:val="0"/>
          <w:color w:val="333399"/>
          <w:spacing w:val="0"/>
          <w:sz w:val="17"/>
          <w:szCs w:val="17"/>
          <w:u w:val="none"/>
          <w:rtl w:val="0"/>
        </w:rPr>
        <w:t xml:space="preserve"> </w:t>
      </w:r>
      <w:r>
        <w:rPr>
          <w:rFonts w:ascii="Arial" w:eastAsia="Arial" w:hAnsi="Arial" w:cs="Arial"/>
          <w:b w:val="0"/>
          <w:bCs w:val="0"/>
          <w:i/>
          <w:iCs/>
          <w:strike w:val="0"/>
          <w:color w:val="333399"/>
          <w:spacing w:val="0"/>
          <w:sz w:val="17"/>
          <w:szCs w:val="17"/>
          <w:u w:val="none"/>
          <w:rtl w:val="0"/>
          <w:lang w:bidi="es-ES"/>
        </w:rPr>
        <w:t>de</w:t>
      </w:r>
      <w:r>
        <w:rPr>
          <w:rFonts w:ascii="Arial" w:eastAsia="Arial" w:hAnsi="Arial" w:cs="Arial"/>
          <w:b w:val="0"/>
          <w:bCs w:val="0"/>
          <w:i/>
          <w:iCs/>
          <w:strike w:val="0"/>
          <w:color w:val="333399"/>
          <w:spacing w:val="0"/>
          <w:sz w:val="17"/>
          <w:szCs w:val="17"/>
          <w:u w:val="none"/>
          <w:rtl w:val="0"/>
        </w:rPr>
        <w:t xml:space="preserve"> </w:t>
      </w:r>
      <w:r>
        <w:rPr>
          <w:rFonts w:ascii="Arial" w:eastAsia="Arial" w:hAnsi="Arial" w:cs="Arial"/>
          <w:b w:val="0"/>
          <w:bCs w:val="0"/>
          <w:i/>
          <w:iCs/>
          <w:strike w:val="0"/>
          <w:color w:val="333399"/>
          <w:spacing w:val="0"/>
          <w:sz w:val="17"/>
          <w:szCs w:val="17"/>
          <w:u w:val="none"/>
          <w:rtl w:val="0"/>
          <w:lang w:bidi="es-ES"/>
        </w:rPr>
        <w:t>Compostela</w:t>
      </w:r>
      <w:r>
        <w:rPr>
          <w:rFonts w:ascii="Arial" w:eastAsia="Arial" w:hAnsi="Arial" w:cs="Arial"/>
          <w:b w:val="0"/>
          <w:bCs w:val="0"/>
          <w:i/>
          <w:iCs/>
          <w:strike w:val="0"/>
          <w:color w:val="333399"/>
          <w:spacing w:val="0"/>
          <w:sz w:val="17"/>
          <w:szCs w:val="17"/>
          <w:u w:val="none"/>
          <w:rtl w:val="0"/>
        </w:rPr>
        <w:t xml:space="preserve">      </w:t>
      </w:r>
      <w:r>
        <w:rPr>
          <w:rFonts w:ascii="Arial" w:eastAsia="Arial" w:hAnsi="Arial" w:cs="Arial"/>
          <w:b w:val="0"/>
          <w:bCs w:val="0"/>
          <w:i/>
          <w:iCs/>
          <w:strike w:val="0"/>
          <w:color w:val="333399"/>
          <w:spacing w:val="0"/>
          <w:sz w:val="17"/>
          <w:szCs w:val="17"/>
          <w:u w:val="none"/>
          <w:rtl w:val="0"/>
          <w:lang w:bidi="es-ES"/>
        </w:rPr>
        <w:t>Tfno:</w:t>
      </w:r>
      <w:r>
        <w:rPr>
          <w:rFonts w:ascii="Arial" w:eastAsia="Arial" w:hAnsi="Arial" w:cs="Arial"/>
          <w:b w:val="0"/>
          <w:bCs w:val="0"/>
          <w:i/>
          <w:iCs/>
          <w:strike w:val="0"/>
          <w:color w:val="333399"/>
          <w:spacing w:val="0"/>
          <w:sz w:val="17"/>
          <w:szCs w:val="17"/>
          <w:u w:val="none"/>
          <w:rtl w:val="0"/>
        </w:rPr>
        <w:t xml:space="preserve"> </w:t>
      </w:r>
      <w:r>
        <w:rPr>
          <w:rFonts w:ascii="Arial" w:eastAsia="Arial" w:hAnsi="Arial" w:cs="Arial"/>
          <w:b w:val="0"/>
          <w:bCs w:val="0"/>
          <w:i/>
          <w:iCs/>
          <w:strike w:val="0"/>
          <w:color w:val="333399"/>
          <w:spacing w:val="0"/>
          <w:sz w:val="17"/>
          <w:szCs w:val="17"/>
          <w:u w:val="none"/>
          <w:rtl w:val="0"/>
          <w:lang w:bidi="es-ES"/>
        </w:rPr>
        <w:t>981</w:t>
      </w:r>
      <w:r>
        <w:rPr>
          <w:rFonts w:ascii="Arial" w:eastAsia="Arial" w:hAnsi="Arial" w:cs="Arial"/>
          <w:b w:val="0"/>
          <w:bCs w:val="0"/>
          <w:i/>
          <w:iCs/>
          <w:strike w:val="0"/>
          <w:color w:val="333399"/>
          <w:spacing w:val="0"/>
          <w:sz w:val="17"/>
          <w:szCs w:val="17"/>
          <w:u w:val="none"/>
          <w:rtl w:val="0"/>
        </w:rPr>
        <w:t xml:space="preserve"> </w:t>
      </w:r>
      <w:r>
        <w:rPr>
          <w:rFonts w:ascii="Arial" w:eastAsia="Arial" w:hAnsi="Arial" w:cs="Arial"/>
          <w:b w:val="0"/>
          <w:bCs w:val="0"/>
          <w:i/>
          <w:iCs/>
          <w:strike w:val="0"/>
          <w:color w:val="333399"/>
          <w:spacing w:val="0"/>
          <w:sz w:val="17"/>
          <w:szCs w:val="17"/>
          <w:u w:val="none"/>
          <w:rtl w:val="0"/>
          <w:lang w:bidi="es-ES"/>
        </w:rPr>
        <w:t>37</w:t>
      </w:r>
      <w:r>
        <w:rPr>
          <w:rFonts w:ascii="Arial" w:eastAsia="Arial" w:hAnsi="Arial" w:cs="Arial"/>
          <w:b w:val="0"/>
          <w:bCs w:val="0"/>
          <w:i/>
          <w:iCs/>
          <w:strike w:val="0"/>
          <w:color w:val="333399"/>
          <w:spacing w:val="0"/>
          <w:sz w:val="17"/>
          <w:szCs w:val="17"/>
          <w:u w:val="none"/>
          <w:rtl w:val="0"/>
        </w:rPr>
        <w:t xml:space="preserve"> </w:t>
      </w:r>
      <w:r>
        <w:rPr>
          <w:rFonts w:ascii="Arial" w:eastAsia="Arial" w:hAnsi="Arial" w:cs="Arial"/>
          <w:b w:val="0"/>
          <w:bCs w:val="0"/>
          <w:i/>
          <w:iCs/>
          <w:strike w:val="0"/>
          <w:color w:val="333399"/>
          <w:spacing w:val="0"/>
          <w:sz w:val="17"/>
          <w:szCs w:val="17"/>
          <w:u w:val="none"/>
          <w:rtl w:val="0"/>
          <w:lang w:bidi="es-ES"/>
        </w:rPr>
        <w:t>11</w:t>
      </w:r>
      <w:r>
        <w:rPr>
          <w:rFonts w:ascii="Arial" w:eastAsia="Arial" w:hAnsi="Arial" w:cs="Arial"/>
          <w:b w:val="0"/>
          <w:bCs w:val="0"/>
          <w:i/>
          <w:iCs/>
          <w:strike w:val="0"/>
          <w:color w:val="333399"/>
          <w:spacing w:val="0"/>
          <w:sz w:val="17"/>
          <w:szCs w:val="17"/>
          <w:u w:val="none"/>
          <w:rtl w:val="0"/>
        </w:rPr>
        <w:t xml:space="preserve"> </w:t>
      </w:r>
      <w:r>
        <w:rPr>
          <w:rFonts w:ascii="Arial" w:eastAsia="Arial" w:hAnsi="Arial" w:cs="Arial"/>
          <w:b w:val="0"/>
          <w:bCs w:val="0"/>
          <w:i/>
          <w:iCs/>
          <w:strike w:val="0"/>
          <w:color w:val="333399"/>
          <w:spacing w:val="0"/>
          <w:sz w:val="17"/>
          <w:szCs w:val="17"/>
          <w:u w:val="none"/>
          <w:rtl w:val="0"/>
          <w:lang w:bidi="es-ES"/>
        </w:rPr>
        <w:t>36</w:t>
      </w:r>
      <w:r>
        <w:rPr>
          <w:rFonts w:ascii="Arial" w:eastAsia="Arial" w:hAnsi="Arial" w:cs="Arial"/>
          <w:b w:val="0"/>
          <w:bCs w:val="0"/>
          <w:i/>
          <w:iCs/>
          <w:strike w:val="0"/>
          <w:color w:val="333399"/>
          <w:spacing w:val="0"/>
          <w:sz w:val="17"/>
          <w:szCs w:val="17"/>
          <w:u w:val="none"/>
          <w:rtl w:val="0"/>
        </w:rPr>
        <w:t xml:space="preserve">  </w:t>
      </w:r>
      <w:r>
        <w:rPr>
          <w:rFonts w:ascii="Arial" w:eastAsia="Arial" w:hAnsi="Arial" w:cs="Arial"/>
          <w:b w:val="0"/>
          <w:bCs w:val="0"/>
          <w:i/>
          <w:iCs/>
          <w:strike w:val="0"/>
          <w:color w:val="333399"/>
          <w:spacing w:val="0"/>
          <w:sz w:val="17"/>
          <w:szCs w:val="17"/>
          <w:u w:val="none"/>
          <w:rtl w:val="0"/>
          <w:lang w:bidi="es-ES"/>
        </w:rPr>
        <w:t>Fax:</w:t>
      </w:r>
      <w:r>
        <w:rPr>
          <w:rFonts w:ascii="Arial" w:eastAsia="Arial" w:hAnsi="Arial" w:cs="Arial"/>
          <w:b w:val="0"/>
          <w:bCs w:val="0"/>
          <w:i/>
          <w:iCs/>
          <w:strike w:val="0"/>
          <w:color w:val="333399"/>
          <w:spacing w:val="0"/>
          <w:sz w:val="17"/>
          <w:szCs w:val="17"/>
          <w:u w:val="none"/>
          <w:rtl w:val="0"/>
        </w:rPr>
        <w:t xml:space="preserve">  </w:t>
      </w:r>
      <w:r>
        <w:rPr>
          <w:rFonts w:ascii="Arial" w:eastAsia="Arial" w:hAnsi="Arial" w:cs="Arial"/>
          <w:b w:val="0"/>
          <w:bCs w:val="0"/>
          <w:i/>
          <w:iCs/>
          <w:strike w:val="0"/>
          <w:color w:val="333399"/>
          <w:spacing w:val="0"/>
          <w:sz w:val="17"/>
          <w:szCs w:val="17"/>
          <w:u w:val="none"/>
          <w:rtl w:val="0"/>
          <w:lang w:bidi="es-ES"/>
        </w:rPr>
        <w:t>981</w:t>
      </w:r>
      <w:r>
        <w:rPr>
          <w:rFonts w:ascii="Arial" w:eastAsia="Arial" w:hAnsi="Arial" w:cs="Arial"/>
          <w:b w:val="0"/>
          <w:bCs w:val="0"/>
          <w:i/>
          <w:iCs/>
          <w:strike w:val="0"/>
          <w:color w:val="333399"/>
          <w:spacing w:val="0"/>
          <w:sz w:val="17"/>
          <w:szCs w:val="17"/>
          <w:u w:val="none"/>
          <w:rtl w:val="0"/>
        </w:rPr>
        <w:t xml:space="preserve"> </w:t>
      </w:r>
      <w:r>
        <w:rPr>
          <w:rFonts w:ascii="Arial" w:eastAsia="Arial" w:hAnsi="Arial" w:cs="Arial"/>
          <w:b w:val="0"/>
          <w:bCs w:val="0"/>
          <w:i/>
          <w:iCs/>
          <w:strike w:val="0"/>
          <w:color w:val="333399"/>
          <w:spacing w:val="0"/>
          <w:sz w:val="17"/>
          <w:szCs w:val="17"/>
          <w:u w:val="none"/>
          <w:rtl w:val="0"/>
          <w:lang w:bidi="es-ES"/>
        </w:rPr>
        <w:t>37</w:t>
      </w:r>
      <w:r>
        <w:rPr>
          <w:rFonts w:ascii="Arial" w:eastAsia="Arial" w:hAnsi="Arial" w:cs="Arial"/>
          <w:b w:val="0"/>
          <w:bCs w:val="0"/>
          <w:i/>
          <w:iCs/>
          <w:strike w:val="0"/>
          <w:color w:val="333399"/>
          <w:spacing w:val="0"/>
          <w:sz w:val="17"/>
          <w:szCs w:val="17"/>
          <w:u w:val="none"/>
          <w:rtl w:val="0"/>
        </w:rPr>
        <w:t xml:space="preserve"> </w:t>
      </w:r>
      <w:r>
        <w:rPr>
          <w:rFonts w:ascii="Arial" w:eastAsia="Arial" w:hAnsi="Arial" w:cs="Arial"/>
          <w:b w:val="0"/>
          <w:bCs w:val="0"/>
          <w:i/>
          <w:iCs/>
          <w:strike w:val="0"/>
          <w:color w:val="333399"/>
          <w:spacing w:val="0"/>
          <w:sz w:val="17"/>
          <w:szCs w:val="17"/>
          <w:u w:val="none"/>
          <w:rtl w:val="0"/>
          <w:lang w:bidi="es-ES"/>
        </w:rPr>
        <w:t>11</w:t>
      </w:r>
      <w:r>
        <w:rPr>
          <w:rFonts w:ascii="Arial" w:eastAsia="Arial" w:hAnsi="Arial" w:cs="Arial"/>
          <w:b w:val="0"/>
          <w:bCs w:val="0"/>
          <w:i/>
          <w:iCs/>
          <w:strike w:val="0"/>
          <w:color w:val="333399"/>
          <w:spacing w:val="0"/>
          <w:sz w:val="17"/>
          <w:szCs w:val="17"/>
          <w:u w:val="none"/>
          <w:rtl w:val="0"/>
        </w:rPr>
        <w:t xml:space="preserve"> </w:t>
      </w:r>
      <w:r>
        <w:rPr>
          <w:rFonts w:ascii="Arial" w:eastAsia="Arial" w:hAnsi="Arial" w:cs="Arial"/>
          <w:b w:val="0"/>
          <w:bCs w:val="0"/>
          <w:i/>
          <w:iCs/>
          <w:strike w:val="0"/>
          <w:color w:val="333399"/>
          <w:spacing w:val="0"/>
          <w:sz w:val="17"/>
          <w:szCs w:val="17"/>
          <w:u w:val="none"/>
          <w:rtl w:val="0"/>
          <w:lang w:bidi="es-ES"/>
        </w:rPr>
        <w:t>04</w:t>
      </w:r>
      <w:r>
        <w:rPr>
          <w:rFonts w:ascii="Arial" w:eastAsia="Arial" w:hAnsi="Arial" w:cs="Arial"/>
          <w:b w:val="0"/>
          <w:bCs w:val="0"/>
          <w:i/>
          <w:iCs/>
          <w:strike w:val="0"/>
          <w:color w:val="333399"/>
          <w:spacing w:val="475"/>
          <w:sz w:val="17"/>
          <w:szCs w:val="17"/>
          <w:u w:val="none"/>
          <w:rtl w:val="0"/>
        </w:rPr>
        <w:t xml:space="preserve"> </w:t>
      </w:r>
      <w:r>
        <w:rPr>
          <w:rFonts w:ascii="Arial" w:eastAsia="Arial" w:hAnsi="Arial" w:cs="Arial"/>
          <w:b w:val="0"/>
          <w:bCs w:val="0"/>
          <w:i/>
          <w:iCs/>
          <w:strike w:val="0"/>
          <w:color w:val="333399"/>
          <w:spacing w:val="0"/>
          <w:sz w:val="17"/>
          <w:szCs w:val="17"/>
          <w:u w:val="none"/>
          <w:rtl w:val="0"/>
          <w:lang w:bidi="pt-PT"/>
        </w:rPr>
        <w:t>Tfno:</w:t>
      </w:r>
      <w:r>
        <w:rPr>
          <w:rFonts w:ascii="Arial" w:eastAsia="Arial" w:hAnsi="Arial" w:cs="Arial"/>
          <w:b w:val="0"/>
          <w:bCs w:val="0"/>
          <w:i/>
          <w:iCs/>
          <w:strike w:val="0"/>
          <w:color w:val="333399"/>
          <w:spacing w:val="0"/>
          <w:sz w:val="17"/>
          <w:szCs w:val="17"/>
          <w:u w:val="none"/>
          <w:rtl w:val="0"/>
        </w:rPr>
        <w:t xml:space="preserve"> </w:t>
      </w:r>
      <w:r>
        <w:rPr>
          <w:rFonts w:ascii="Arial" w:eastAsia="Arial" w:hAnsi="Arial" w:cs="Arial"/>
          <w:b w:val="0"/>
          <w:bCs w:val="0"/>
          <w:i/>
          <w:iCs/>
          <w:strike w:val="0"/>
          <w:color w:val="333399"/>
          <w:spacing w:val="0"/>
          <w:sz w:val="17"/>
          <w:szCs w:val="17"/>
          <w:u w:val="none"/>
          <w:rtl w:val="0"/>
          <w:lang w:bidi="pt-PT"/>
        </w:rPr>
        <w:t>981</w:t>
      </w:r>
      <w:r>
        <w:rPr>
          <w:rFonts w:ascii="Arial" w:eastAsia="Arial" w:hAnsi="Arial" w:cs="Arial"/>
          <w:b w:val="0"/>
          <w:bCs w:val="0"/>
          <w:i/>
          <w:iCs/>
          <w:strike w:val="0"/>
          <w:color w:val="333399"/>
          <w:spacing w:val="0"/>
          <w:sz w:val="17"/>
          <w:szCs w:val="17"/>
          <w:u w:val="none"/>
          <w:rtl w:val="0"/>
        </w:rPr>
        <w:t xml:space="preserve"> </w:t>
      </w:r>
      <w:r>
        <w:rPr>
          <w:rFonts w:ascii="Arial" w:eastAsia="Arial" w:hAnsi="Arial" w:cs="Arial"/>
          <w:b w:val="0"/>
          <w:bCs w:val="0"/>
          <w:i/>
          <w:iCs/>
          <w:strike w:val="0"/>
          <w:color w:val="333399"/>
          <w:spacing w:val="0"/>
          <w:sz w:val="17"/>
          <w:szCs w:val="17"/>
          <w:u w:val="none"/>
          <w:rtl w:val="0"/>
          <w:lang w:bidi="pt-PT"/>
        </w:rPr>
        <w:t>52</w:t>
      </w:r>
      <w:r>
        <w:rPr>
          <w:rFonts w:ascii="Arial" w:eastAsia="Arial" w:hAnsi="Arial" w:cs="Arial"/>
          <w:b w:val="0"/>
          <w:bCs w:val="0"/>
          <w:i/>
          <w:iCs/>
          <w:strike w:val="0"/>
          <w:color w:val="333399"/>
          <w:spacing w:val="0"/>
          <w:sz w:val="17"/>
          <w:szCs w:val="17"/>
          <w:u w:val="none"/>
          <w:rtl w:val="0"/>
        </w:rPr>
        <w:t xml:space="preserve"> </w:t>
      </w:r>
      <w:r>
        <w:rPr>
          <w:rFonts w:ascii="Arial" w:eastAsia="Arial" w:hAnsi="Arial" w:cs="Arial"/>
          <w:b w:val="0"/>
          <w:bCs w:val="0"/>
          <w:i/>
          <w:iCs/>
          <w:strike w:val="0"/>
          <w:color w:val="333399"/>
          <w:spacing w:val="0"/>
          <w:sz w:val="17"/>
          <w:szCs w:val="17"/>
          <w:u w:val="none"/>
          <w:rtl w:val="0"/>
          <w:lang w:bidi="pt-PT"/>
        </w:rPr>
        <w:t>11</w:t>
      </w:r>
      <w:r>
        <w:rPr>
          <w:rFonts w:ascii="Arial" w:eastAsia="Arial" w:hAnsi="Arial" w:cs="Arial"/>
          <w:b w:val="0"/>
          <w:bCs w:val="0"/>
          <w:i/>
          <w:iCs/>
          <w:strike w:val="0"/>
          <w:color w:val="333399"/>
          <w:spacing w:val="0"/>
          <w:sz w:val="17"/>
          <w:szCs w:val="17"/>
          <w:u w:val="none"/>
          <w:rtl w:val="0"/>
        </w:rPr>
        <w:t xml:space="preserve"> </w:t>
      </w:r>
      <w:r>
        <w:rPr>
          <w:rFonts w:ascii="Arial" w:eastAsia="Arial" w:hAnsi="Arial" w:cs="Arial"/>
          <w:b w:val="0"/>
          <w:bCs w:val="0"/>
          <w:i/>
          <w:iCs/>
          <w:strike w:val="0"/>
          <w:color w:val="333399"/>
          <w:spacing w:val="0"/>
          <w:sz w:val="17"/>
          <w:szCs w:val="17"/>
          <w:u w:val="none"/>
          <w:rtl w:val="0"/>
          <w:lang w:bidi="pt-PT"/>
        </w:rPr>
        <w:t>95</w:t>
      </w:r>
      <w:r>
        <w:rPr>
          <w:rFonts w:ascii="Arial" w:eastAsia="Arial" w:hAnsi="Arial" w:cs="Arial"/>
          <w:b w:val="0"/>
          <w:bCs w:val="0"/>
          <w:i/>
          <w:iCs/>
          <w:strike w:val="0"/>
          <w:color w:val="333399"/>
          <w:spacing w:val="0"/>
          <w:sz w:val="17"/>
          <w:szCs w:val="17"/>
          <w:u w:val="none"/>
          <w:rtl w:val="0"/>
        </w:rPr>
        <w:t xml:space="preserve">  </w:t>
      </w:r>
      <w:r>
        <w:rPr>
          <w:rFonts w:ascii="Arial" w:eastAsia="Arial" w:hAnsi="Arial" w:cs="Arial"/>
          <w:b w:val="0"/>
          <w:bCs w:val="0"/>
          <w:i/>
          <w:iCs/>
          <w:strike w:val="0"/>
          <w:color w:val="333399"/>
          <w:spacing w:val="0"/>
          <w:sz w:val="17"/>
          <w:szCs w:val="17"/>
          <w:u w:val="none"/>
          <w:rtl w:val="0"/>
          <w:lang w:bidi="pt-PT"/>
        </w:rPr>
        <w:t>Fax:</w:t>
      </w:r>
      <w:r>
        <w:rPr>
          <w:rFonts w:ascii="Arial" w:eastAsia="Arial" w:hAnsi="Arial" w:cs="Arial"/>
          <w:b w:val="0"/>
          <w:bCs w:val="0"/>
          <w:i/>
          <w:iCs/>
          <w:strike w:val="0"/>
          <w:color w:val="333399"/>
          <w:spacing w:val="0"/>
          <w:sz w:val="17"/>
          <w:szCs w:val="17"/>
          <w:u w:val="none"/>
          <w:rtl w:val="0"/>
        </w:rPr>
        <w:t xml:space="preserve"> </w:t>
      </w:r>
      <w:r>
        <w:rPr>
          <w:rFonts w:ascii="Arial" w:eastAsia="Arial" w:hAnsi="Arial" w:cs="Arial"/>
          <w:b w:val="0"/>
          <w:bCs w:val="0"/>
          <w:i/>
          <w:iCs/>
          <w:strike w:val="0"/>
          <w:color w:val="333399"/>
          <w:spacing w:val="0"/>
          <w:sz w:val="17"/>
          <w:szCs w:val="17"/>
          <w:u w:val="none"/>
          <w:rtl w:val="0"/>
          <w:lang w:bidi="pt-PT"/>
        </w:rPr>
        <w:t>881</w:t>
      </w:r>
      <w:r>
        <w:rPr>
          <w:rFonts w:ascii="Arial" w:eastAsia="Arial" w:hAnsi="Arial" w:cs="Arial"/>
          <w:b w:val="0"/>
          <w:bCs w:val="0"/>
          <w:i/>
          <w:iCs/>
          <w:strike w:val="0"/>
          <w:color w:val="333399"/>
          <w:spacing w:val="0"/>
          <w:sz w:val="17"/>
          <w:szCs w:val="17"/>
          <w:u w:val="none"/>
          <w:rtl w:val="0"/>
        </w:rPr>
        <w:t xml:space="preserve"> </w:t>
      </w:r>
      <w:r>
        <w:rPr>
          <w:rFonts w:ascii="Arial" w:eastAsia="Arial" w:hAnsi="Arial" w:cs="Arial"/>
          <w:b w:val="0"/>
          <w:bCs w:val="0"/>
          <w:i/>
          <w:iCs/>
          <w:strike w:val="0"/>
          <w:color w:val="333399"/>
          <w:spacing w:val="0"/>
          <w:sz w:val="17"/>
          <w:szCs w:val="17"/>
          <w:u w:val="none"/>
          <w:rtl w:val="0"/>
          <w:lang w:bidi="pt-PT"/>
        </w:rPr>
        <w:t>97</w:t>
      </w:r>
      <w:r>
        <w:rPr>
          <w:rFonts w:ascii="Arial" w:eastAsia="Arial" w:hAnsi="Arial" w:cs="Arial"/>
          <w:b w:val="0"/>
          <w:bCs w:val="0"/>
          <w:i/>
          <w:iCs/>
          <w:strike w:val="0"/>
          <w:color w:val="333399"/>
          <w:spacing w:val="0"/>
          <w:sz w:val="17"/>
          <w:szCs w:val="17"/>
          <w:u w:val="none"/>
          <w:rtl w:val="0"/>
        </w:rPr>
        <w:t xml:space="preserve"> </w:t>
      </w:r>
      <w:r>
        <w:rPr>
          <w:rFonts w:ascii="Arial" w:eastAsia="Arial" w:hAnsi="Arial" w:cs="Arial"/>
          <w:b w:val="0"/>
          <w:bCs w:val="0"/>
          <w:i/>
          <w:iCs/>
          <w:strike w:val="0"/>
          <w:color w:val="333399"/>
          <w:spacing w:val="0"/>
          <w:sz w:val="17"/>
          <w:szCs w:val="17"/>
          <w:u w:val="none"/>
          <w:rtl w:val="0"/>
          <w:lang w:bidi="pt-PT"/>
        </w:rPr>
        <w:t>50</w:t>
      </w:r>
      <w:r>
        <w:rPr>
          <w:rFonts w:ascii="Arial" w:eastAsia="Arial" w:hAnsi="Arial" w:cs="Arial"/>
          <w:b w:val="0"/>
          <w:bCs w:val="0"/>
          <w:i/>
          <w:iCs/>
          <w:strike w:val="0"/>
          <w:color w:val="333399"/>
          <w:spacing w:val="0"/>
          <w:sz w:val="17"/>
          <w:szCs w:val="17"/>
          <w:u w:val="none"/>
          <w:rtl w:val="0"/>
        </w:rPr>
        <w:t xml:space="preserve"> </w:t>
      </w:r>
      <w:r>
        <w:rPr>
          <w:rFonts w:ascii="Arial" w:eastAsia="Arial" w:hAnsi="Arial" w:cs="Arial"/>
          <w:b w:val="0"/>
          <w:bCs w:val="0"/>
          <w:i/>
          <w:iCs/>
          <w:strike w:val="0"/>
          <w:color w:val="333399"/>
          <w:spacing w:val="0"/>
          <w:sz w:val="17"/>
          <w:szCs w:val="17"/>
          <w:u w:val="none"/>
          <w:rtl w:val="0"/>
          <w:lang w:bidi="pt-PT"/>
        </w:rPr>
        <w:t>92</w:t>
      </w:r>
      <w:r>
        <w:rPr>
          <w:rFonts w:ascii="Arial" w:eastAsia="Arial" w:hAnsi="Arial" w:cs="Arial"/>
          <w:b w:val="0"/>
          <w:bCs w:val="0"/>
          <w:i/>
          <w:iCs/>
          <w:strike w:val="0"/>
          <w:color w:val="333399"/>
          <w:spacing w:val="0"/>
          <w:sz w:val="17"/>
          <w:szCs w:val="17"/>
          <w:u w:val="none"/>
          <w:rtl w:val="0"/>
        </w:rPr>
        <w:t xml:space="preserve"> </w:t>
      </w:r>
    </w:p>
    <w:p>
      <w:pPr>
        <w:bidi w:val="0"/>
        <w:spacing w:before="135" w:after="0" w:line="195" w:lineRule="atLeast"/>
        <w:ind w:left="4932" w:right="2242" w:firstLine="0"/>
        <w:jc w:val="both"/>
        <w:outlineLvl w:val="9"/>
        <w:rPr>
          <w:rFonts w:ascii="Arial" w:eastAsia="Arial" w:hAnsi="Arial" w:cs="Arial"/>
          <w:sz w:val="17"/>
          <w:szCs w:val="17"/>
        </w:rPr>
      </w:pPr>
      <w:r>
        <w:rPr>
          <w:rFonts w:ascii="Arial" w:eastAsia="Arial" w:hAnsi="Arial" w:cs="Arial"/>
          <w:b w:val="0"/>
          <w:bCs w:val="0"/>
          <w:i/>
          <w:iCs/>
          <w:strike w:val="0"/>
          <w:color w:val="333399"/>
          <w:spacing w:val="0"/>
          <w:sz w:val="17"/>
          <w:szCs w:val="17"/>
          <w:u w:val="none"/>
          <w:rtl w:val="0"/>
          <w:lang w:bidi="pt-PT"/>
        </w:rPr>
        <w:t>E-mail</w:t>
      </w:r>
      <w:r>
        <w:rPr>
          <w:rFonts w:ascii="Arial" w:eastAsia="Arial" w:hAnsi="Arial" w:cs="Arial"/>
          <w:b w:val="0"/>
          <w:bCs w:val="0"/>
          <w:i/>
          <w:iCs/>
          <w:strike w:val="0"/>
          <w:color w:val="333399"/>
          <w:spacing w:val="0"/>
          <w:sz w:val="17"/>
          <w:szCs w:val="17"/>
          <w:u w:val="none"/>
          <w:rtl w:val="0"/>
        </w:rPr>
        <w:t xml:space="preserve"> </w:t>
      </w:r>
      <w:r>
        <w:rPr>
          <w:rFonts w:ascii="Arial" w:eastAsia="Arial" w:hAnsi="Arial" w:cs="Arial"/>
          <w:b w:val="0"/>
          <w:bCs w:val="0"/>
          <w:i/>
          <w:iCs/>
          <w:strike w:val="0"/>
          <w:color w:val="333399"/>
          <w:spacing w:val="0"/>
          <w:sz w:val="17"/>
          <w:szCs w:val="17"/>
          <w:u w:val="none"/>
          <w:rtl w:val="0"/>
          <w:lang w:bidi="pt-PT"/>
        </w:rPr>
        <w:t>:</w:t>
      </w:r>
      <w:r>
        <w:rPr>
          <w:rFonts w:ascii="Arial" w:eastAsia="Arial" w:hAnsi="Arial" w:cs="Arial"/>
          <w:b w:val="0"/>
          <w:bCs w:val="0"/>
          <w:i/>
          <w:iCs/>
          <w:strike w:val="0"/>
          <w:color w:val="333399"/>
          <w:spacing w:val="0"/>
          <w:sz w:val="17"/>
          <w:szCs w:val="17"/>
          <w:u w:val="none"/>
          <w:rtl w:val="0"/>
        </w:rPr>
        <w:t xml:space="preserve">    </w:t>
      </w:r>
      <w:r>
        <w:rPr>
          <w:rFonts w:ascii="Arial" w:eastAsia="Arial" w:hAnsi="Arial" w:cs="Arial"/>
          <w:b w:val="0"/>
          <w:bCs w:val="0"/>
          <w:i/>
          <w:iCs/>
          <w:strike w:val="0"/>
          <w:color w:val="333399"/>
          <w:spacing w:val="0"/>
          <w:sz w:val="17"/>
          <w:szCs w:val="17"/>
          <w:u w:val="none"/>
          <w:rtl w:val="0"/>
          <w:lang w:bidi="pt-PT"/>
        </w:rPr>
        <w:t>cye@controlyestudios.com</w:t>
      </w:r>
      <w:r>
        <w:rPr>
          <w:rFonts w:ascii="Arial" w:eastAsia="Arial" w:hAnsi="Arial" w:cs="Arial"/>
          <w:b w:val="0"/>
          <w:bCs w:val="0"/>
          <w:i/>
          <w:iCs/>
          <w:strike w:val="0"/>
          <w:color w:val="333399"/>
          <w:spacing w:val="0"/>
          <w:sz w:val="17"/>
          <w:szCs w:val="17"/>
          <w:u w:val="none"/>
          <w:rtl w:val="0"/>
        </w:rPr>
        <w:t xml:space="preserve"> </w:t>
      </w:r>
      <w:r>
        <w:rPr>
          <w:rFonts w:ascii="Arial" w:eastAsia="Arial" w:hAnsi="Arial" w:cs="Arial"/>
          <w:b w:val="0"/>
          <w:bCs w:val="0"/>
          <w:i/>
          <w:iCs/>
          <w:strike w:val="0"/>
          <w:color w:val="333399"/>
          <w:spacing w:val="0"/>
          <w:sz w:val="17"/>
          <w:szCs w:val="17"/>
          <w:u w:val="none"/>
          <w:rtl w:val="0"/>
          <w:lang w:bidi="pt-PT"/>
        </w:rPr>
        <w:t>Web</w:t>
      </w:r>
      <w:r>
        <w:rPr>
          <w:rFonts w:ascii="Arial" w:eastAsia="Arial" w:hAnsi="Arial" w:cs="Arial"/>
          <w:b w:val="0"/>
          <w:bCs w:val="0"/>
          <w:i/>
          <w:iCs/>
          <w:strike w:val="0"/>
          <w:color w:val="333399"/>
          <w:spacing w:val="0"/>
          <w:sz w:val="17"/>
          <w:szCs w:val="17"/>
          <w:u w:val="none"/>
          <w:rtl w:val="0"/>
        </w:rPr>
        <w:t xml:space="preserve"> </w:t>
      </w:r>
      <w:r>
        <w:rPr>
          <w:rFonts w:ascii="Arial" w:eastAsia="Arial" w:hAnsi="Arial" w:cs="Arial"/>
          <w:b w:val="0"/>
          <w:bCs w:val="0"/>
          <w:i/>
          <w:iCs/>
          <w:strike w:val="0"/>
          <w:color w:val="333399"/>
          <w:spacing w:val="0"/>
          <w:sz w:val="17"/>
          <w:szCs w:val="17"/>
          <w:u w:val="none"/>
          <w:rtl w:val="0"/>
          <w:lang w:bidi="pt-PT"/>
        </w:rPr>
        <w:t>:</w:t>
      </w:r>
      <w:r>
        <w:rPr>
          <w:rFonts w:ascii="Arial" w:eastAsia="Arial" w:hAnsi="Arial" w:cs="Arial"/>
          <w:b w:val="0"/>
          <w:bCs w:val="0"/>
          <w:i/>
          <w:iCs/>
          <w:strike w:val="0"/>
          <w:color w:val="333399"/>
          <w:spacing w:val="0"/>
          <w:sz w:val="17"/>
          <w:szCs w:val="17"/>
          <w:u w:val="none"/>
          <w:rtl w:val="0"/>
        </w:rPr>
        <w:t xml:space="preserve">       </w:t>
      </w:r>
      <w:r>
        <w:rPr>
          <w:rFonts w:ascii="Arial" w:eastAsia="Arial" w:hAnsi="Arial" w:cs="Arial"/>
          <w:b w:val="0"/>
          <w:bCs w:val="0"/>
          <w:i/>
          <w:iCs/>
          <w:strike w:val="0"/>
          <w:color w:val="333399"/>
          <w:spacing w:val="0"/>
          <w:sz w:val="17"/>
          <w:szCs w:val="17"/>
          <w:u w:val="none"/>
          <w:rtl w:val="0"/>
          <w:lang w:bidi="pt-PT"/>
        </w:rPr>
        <w:t>www.controlyestudios.com</w:t>
      </w:r>
      <w:r>
        <w:rPr>
          <w:rFonts w:ascii="Arial" w:eastAsia="Arial" w:hAnsi="Arial" w:cs="Arial"/>
          <w:b w:val="0"/>
          <w:bCs w:val="0"/>
          <w:i/>
          <w:iCs/>
          <w:strike w:val="0"/>
          <w:color w:val="333399"/>
          <w:spacing w:val="0"/>
          <w:sz w:val="17"/>
          <w:szCs w:val="17"/>
          <w:u w:val="none"/>
          <w:rtl w:val="0"/>
        </w:rPr>
        <w:t xml:space="preserve"> </w:t>
      </w:r>
      <w:r>
        <w:pict>
          <v:shape id="PathGroup" o:spid="_x0000_s1043" type="#_x0000_t75" style="width:460pt;height:4pt;margin-top:28.72pt;margin-left:82pt;mso-position-horizontal-relative:page;position:absolute;z-index:-251649024" o:allowincell="f">
            <v:imagedata r:id="rId22" o:title=""/>
            <w10:anchorlock/>
          </v:shape>
        </w:pict>
      </w:r>
    </w:p>
    <w:p>
      <w:pPr>
        <w:bidi w:val="0"/>
        <w:spacing w:before="2849" w:after="0" w:line="372" w:lineRule="atLeast"/>
        <w:ind w:left="4412" w:right="-200" w:firstLine="0"/>
        <w:jc w:val="both"/>
        <w:outlineLvl w:val="9"/>
        <w:rPr>
          <w:rFonts w:ascii="Segoe UI" w:eastAsia="Segoe UI" w:hAnsi="Segoe UI" w:cs="Segoe UI"/>
          <w:sz w:val="28"/>
          <w:szCs w:val="28"/>
        </w:rPr>
      </w:pP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80"/>
          <w:spacing w:val="0"/>
          <w:sz w:val="28"/>
          <w:szCs w:val="28"/>
          <w:u w:val="single"/>
          <w:rtl w:val="0"/>
          <w:lang w:bidi="es-ES"/>
        </w:rPr>
        <w:t>I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80"/>
          <w:spacing w:val="0"/>
          <w:sz w:val="28"/>
          <w:szCs w:val="28"/>
          <w:u w:val="single"/>
          <w:rtl w:val="0"/>
        </w:rPr>
        <w:t xml:space="preserve"> 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80"/>
          <w:spacing w:val="0"/>
          <w:sz w:val="28"/>
          <w:szCs w:val="28"/>
          <w:u w:val="single"/>
          <w:rtl w:val="0"/>
          <w:lang w:bidi="es-ES"/>
        </w:rPr>
        <w:t>N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80"/>
          <w:spacing w:val="0"/>
          <w:sz w:val="28"/>
          <w:szCs w:val="28"/>
          <w:u w:val="single"/>
          <w:rtl w:val="0"/>
        </w:rPr>
        <w:t xml:space="preserve"> 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80"/>
          <w:spacing w:val="0"/>
          <w:sz w:val="28"/>
          <w:szCs w:val="28"/>
          <w:u w:val="single"/>
          <w:rtl w:val="0"/>
          <w:lang w:bidi="es-ES"/>
        </w:rPr>
        <w:t>D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80"/>
          <w:spacing w:val="0"/>
          <w:sz w:val="28"/>
          <w:szCs w:val="28"/>
          <w:u w:val="single"/>
          <w:rtl w:val="0"/>
        </w:rPr>
        <w:t xml:space="preserve"> 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80"/>
          <w:spacing w:val="0"/>
          <w:sz w:val="28"/>
          <w:szCs w:val="28"/>
          <w:u w:val="single"/>
          <w:rtl w:val="0"/>
          <w:lang w:bidi="es-ES"/>
        </w:rPr>
        <w:t>I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80"/>
          <w:spacing w:val="0"/>
          <w:sz w:val="28"/>
          <w:szCs w:val="28"/>
          <w:u w:val="single"/>
          <w:rtl w:val="0"/>
        </w:rPr>
        <w:t xml:space="preserve"> 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80"/>
          <w:spacing w:val="0"/>
          <w:sz w:val="28"/>
          <w:szCs w:val="28"/>
          <w:u w:val="single"/>
          <w:rtl w:val="0"/>
          <w:lang w:bidi="es-ES"/>
        </w:rPr>
        <w:t>C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80"/>
          <w:spacing w:val="0"/>
          <w:sz w:val="28"/>
          <w:szCs w:val="28"/>
          <w:u w:val="single"/>
          <w:rtl w:val="0"/>
        </w:rPr>
        <w:t xml:space="preserve"> 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80"/>
          <w:spacing w:val="0"/>
          <w:sz w:val="28"/>
          <w:szCs w:val="28"/>
          <w:u w:val="single"/>
          <w:rtl w:val="0"/>
          <w:lang w:bidi="es-ES"/>
        </w:rPr>
        <w:t>E: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80"/>
          <w:spacing w:val="0"/>
          <w:sz w:val="28"/>
          <w:szCs w:val="28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80"/>
          <w:spacing w:val="0"/>
          <w:sz w:val="28"/>
          <w:szCs w:val="28"/>
          <w:u w:val="none"/>
          <w:rtl w:val="0"/>
        </w:rPr>
        <w:t xml:space="preserve"> </w:t>
      </w:r>
    </w:p>
    <w:p>
      <w:pPr>
        <w:bidi w:val="0"/>
        <w:spacing w:before="1338" w:after="0" w:line="319" w:lineRule="atLeast"/>
        <w:ind w:left="575" w:right="-200" w:firstLine="0"/>
        <w:jc w:val="both"/>
        <w:outlineLvl w:val="9"/>
        <w:rPr>
          <w:rFonts w:ascii="Segoe UI" w:eastAsia="Segoe UI" w:hAnsi="Segoe UI" w:cs="Segoe UI"/>
          <w:sz w:val="24"/>
          <w:szCs w:val="24"/>
        </w:rPr>
      </w:pP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80"/>
          <w:spacing w:val="1"/>
          <w:sz w:val="24"/>
          <w:szCs w:val="24"/>
          <w:u w:val="none"/>
          <w:rtl w:val="0"/>
          <w:lang w:bidi="es-ES"/>
        </w:rPr>
        <w:t>1.-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80"/>
          <w:spacing w:val="0"/>
          <w:sz w:val="24"/>
          <w:szCs w:val="24"/>
          <w:u w:val="none"/>
          <w:rtl w:val="0"/>
        </w:rPr>
        <w:t xml:space="preserve"> 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80"/>
          <w:spacing w:val="0"/>
          <w:sz w:val="24"/>
          <w:szCs w:val="24"/>
          <w:u w:val="none"/>
          <w:rtl w:val="0"/>
          <w:lang w:bidi="es-ES"/>
        </w:rPr>
        <w:t>OBJETO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80"/>
          <w:spacing w:val="0"/>
          <w:sz w:val="24"/>
          <w:szCs w:val="24"/>
          <w:u w:val="none"/>
          <w:rtl w:val="0"/>
        </w:rPr>
        <w:t xml:space="preserve"> 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80"/>
          <w:spacing w:val="0"/>
          <w:sz w:val="24"/>
          <w:szCs w:val="24"/>
          <w:u w:val="none"/>
          <w:rtl w:val="0"/>
          <w:lang w:bidi="es-ES"/>
        </w:rPr>
        <w:t>Y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80"/>
          <w:spacing w:val="0"/>
          <w:sz w:val="24"/>
          <w:szCs w:val="24"/>
          <w:u w:val="none"/>
          <w:rtl w:val="0"/>
        </w:rPr>
        <w:t xml:space="preserve"> 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80"/>
          <w:spacing w:val="0"/>
          <w:sz w:val="24"/>
          <w:szCs w:val="24"/>
          <w:u w:val="none"/>
          <w:rtl w:val="0"/>
          <w:lang w:bidi="es-ES"/>
        </w:rPr>
        <w:t>ALCANCE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80"/>
          <w:spacing w:val="0"/>
          <w:sz w:val="24"/>
          <w:szCs w:val="24"/>
          <w:u w:val="none"/>
          <w:rtl w:val="0"/>
        </w:rPr>
        <w:t xml:space="preserve"> 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80"/>
          <w:spacing w:val="0"/>
          <w:sz w:val="24"/>
          <w:szCs w:val="24"/>
          <w:u w:val="none"/>
          <w:rtl w:val="0"/>
          <w:lang w:bidi="es-ES"/>
        </w:rPr>
        <w:t>DE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80"/>
          <w:spacing w:val="0"/>
          <w:sz w:val="24"/>
          <w:szCs w:val="24"/>
          <w:u w:val="none"/>
          <w:rtl w:val="0"/>
        </w:rPr>
        <w:t xml:space="preserve"> 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80"/>
          <w:spacing w:val="0"/>
          <w:sz w:val="24"/>
          <w:szCs w:val="24"/>
          <w:u w:val="none"/>
          <w:rtl w:val="0"/>
          <w:lang w:bidi="es-ES"/>
        </w:rPr>
        <w:t>LOS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80"/>
          <w:spacing w:val="0"/>
          <w:sz w:val="24"/>
          <w:szCs w:val="24"/>
          <w:u w:val="none"/>
          <w:rtl w:val="0"/>
        </w:rPr>
        <w:t xml:space="preserve"> 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80"/>
          <w:spacing w:val="0"/>
          <w:sz w:val="24"/>
          <w:szCs w:val="24"/>
          <w:u w:val="none"/>
          <w:rtl w:val="0"/>
          <w:lang w:bidi="es-ES"/>
        </w:rPr>
        <w:t>TRABAJOS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80"/>
          <w:spacing w:val="0"/>
          <w:sz w:val="24"/>
          <w:szCs w:val="24"/>
          <w:u w:val="none"/>
          <w:rtl w:val="0"/>
        </w:rPr>
        <w:t xml:space="preserve"> </w:t>
      </w:r>
    </w:p>
    <w:p>
      <w:pPr>
        <w:bidi w:val="0"/>
        <w:spacing w:before="75" w:after="0" w:line="880" w:lineRule="atLeast"/>
        <w:ind w:left="575" w:right="2494" w:firstLine="0"/>
        <w:jc w:val="left"/>
        <w:outlineLvl w:val="9"/>
        <w:rPr>
          <w:rFonts w:ascii="Segoe UI" w:eastAsia="Segoe UI" w:hAnsi="Segoe UI" w:cs="Segoe UI"/>
          <w:sz w:val="24"/>
          <w:szCs w:val="24"/>
        </w:rPr>
      </w:pP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80"/>
          <w:spacing w:val="1"/>
          <w:sz w:val="24"/>
          <w:szCs w:val="24"/>
          <w:u w:val="none"/>
          <w:rtl w:val="0"/>
          <w:lang w:bidi="es-ES"/>
        </w:rPr>
        <w:t>2.-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80"/>
          <w:spacing w:val="0"/>
          <w:sz w:val="24"/>
          <w:szCs w:val="24"/>
          <w:u w:val="none"/>
          <w:rtl w:val="0"/>
        </w:rPr>
        <w:t xml:space="preserve"> 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80"/>
          <w:spacing w:val="0"/>
          <w:sz w:val="24"/>
          <w:szCs w:val="24"/>
          <w:u w:val="none"/>
          <w:rtl w:val="0"/>
          <w:lang w:bidi="es-ES"/>
        </w:rPr>
        <w:t>MEDIDAS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80"/>
          <w:spacing w:val="0"/>
          <w:sz w:val="24"/>
          <w:szCs w:val="24"/>
          <w:u w:val="none"/>
          <w:rtl w:val="0"/>
        </w:rPr>
        <w:t xml:space="preserve"> 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80"/>
          <w:spacing w:val="0"/>
          <w:sz w:val="24"/>
          <w:szCs w:val="24"/>
          <w:u w:val="none"/>
          <w:rtl w:val="0"/>
          <w:lang w:bidi="es-ES"/>
        </w:rPr>
        <w:t>PARA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80"/>
          <w:spacing w:val="0"/>
          <w:sz w:val="24"/>
          <w:szCs w:val="24"/>
          <w:u w:val="none"/>
          <w:rtl w:val="0"/>
        </w:rPr>
        <w:t xml:space="preserve"> 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80"/>
          <w:spacing w:val="0"/>
          <w:sz w:val="24"/>
          <w:szCs w:val="24"/>
          <w:u w:val="none"/>
          <w:rtl w:val="0"/>
          <w:lang w:bidi="es-ES"/>
        </w:rPr>
        <w:t>GARANTIZAR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80"/>
          <w:spacing w:val="0"/>
          <w:sz w:val="24"/>
          <w:szCs w:val="24"/>
          <w:u w:val="none"/>
          <w:rtl w:val="0"/>
        </w:rPr>
        <w:t xml:space="preserve"> 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80"/>
          <w:spacing w:val="2"/>
          <w:sz w:val="24"/>
          <w:szCs w:val="24"/>
          <w:u w:val="none"/>
          <w:rtl w:val="0"/>
          <w:lang w:bidi="es-ES"/>
        </w:rPr>
        <w:t>LA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80"/>
          <w:spacing w:val="0"/>
          <w:sz w:val="24"/>
          <w:szCs w:val="24"/>
          <w:u w:val="none"/>
          <w:rtl w:val="0"/>
        </w:rPr>
        <w:t xml:space="preserve"> 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80"/>
          <w:spacing w:val="0"/>
          <w:sz w:val="24"/>
          <w:szCs w:val="24"/>
          <w:u w:val="none"/>
          <w:rtl w:val="0"/>
          <w:lang w:bidi="es-ES"/>
        </w:rPr>
        <w:t>CALIDAD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80"/>
          <w:spacing w:val="0"/>
          <w:sz w:val="24"/>
          <w:szCs w:val="24"/>
          <w:u w:val="none"/>
          <w:rtl w:val="0"/>
        </w:rPr>
        <w:t xml:space="preserve"> 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80"/>
          <w:spacing w:val="2"/>
          <w:sz w:val="24"/>
          <w:szCs w:val="24"/>
          <w:u w:val="none"/>
          <w:rtl w:val="0"/>
          <w:lang w:bidi="es-ES"/>
        </w:rPr>
        <w:t>DEL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80"/>
          <w:spacing w:val="0"/>
          <w:sz w:val="24"/>
          <w:szCs w:val="24"/>
          <w:u w:val="none"/>
          <w:rtl w:val="0"/>
        </w:rPr>
        <w:t xml:space="preserve"> 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80"/>
          <w:spacing w:val="0"/>
          <w:sz w:val="24"/>
          <w:szCs w:val="24"/>
          <w:u w:val="none"/>
          <w:rtl w:val="0"/>
          <w:lang w:bidi="es-ES"/>
        </w:rPr>
        <w:t>SERVICIO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80"/>
          <w:spacing w:val="0"/>
          <w:sz w:val="24"/>
          <w:szCs w:val="24"/>
          <w:u w:val="none"/>
          <w:rtl w:val="0"/>
        </w:rPr>
        <w:t xml:space="preserve"> 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80"/>
          <w:spacing w:val="1"/>
          <w:sz w:val="24"/>
          <w:szCs w:val="24"/>
          <w:u w:val="none"/>
          <w:rtl w:val="0"/>
          <w:lang w:bidi="es-ES"/>
        </w:rPr>
        <w:t>3.-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80"/>
          <w:spacing w:val="0"/>
          <w:sz w:val="24"/>
          <w:szCs w:val="24"/>
          <w:u w:val="none"/>
          <w:rtl w:val="0"/>
        </w:rPr>
        <w:t xml:space="preserve"> 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80"/>
          <w:spacing w:val="1"/>
          <w:sz w:val="24"/>
          <w:szCs w:val="24"/>
          <w:u w:val="none"/>
          <w:rtl w:val="0"/>
          <w:lang w:bidi="es-ES"/>
        </w:rPr>
        <w:t>PLAN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80"/>
          <w:spacing w:val="0"/>
          <w:sz w:val="24"/>
          <w:szCs w:val="24"/>
          <w:u w:val="none"/>
          <w:rtl w:val="0"/>
        </w:rPr>
        <w:t xml:space="preserve"> 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80"/>
          <w:spacing w:val="0"/>
          <w:sz w:val="24"/>
          <w:szCs w:val="24"/>
          <w:u w:val="none"/>
          <w:rtl w:val="0"/>
          <w:lang w:bidi="es-ES"/>
        </w:rPr>
        <w:t>DE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80"/>
          <w:spacing w:val="0"/>
          <w:sz w:val="24"/>
          <w:szCs w:val="24"/>
          <w:u w:val="none"/>
          <w:rtl w:val="0"/>
        </w:rPr>
        <w:t xml:space="preserve"> 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80"/>
          <w:spacing w:val="0"/>
          <w:sz w:val="24"/>
          <w:szCs w:val="24"/>
          <w:u w:val="none"/>
          <w:rtl w:val="0"/>
          <w:lang w:bidi="es-ES"/>
        </w:rPr>
        <w:t>CONTROL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80"/>
          <w:spacing w:val="0"/>
          <w:sz w:val="24"/>
          <w:szCs w:val="24"/>
          <w:u w:val="none"/>
          <w:rtl w:val="0"/>
        </w:rPr>
        <w:t xml:space="preserve"> 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80"/>
          <w:spacing w:val="0"/>
          <w:sz w:val="24"/>
          <w:szCs w:val="24"/>
          <w:u w:val="none"/>
          <w:rtl w:val="0"/>
          <w:lang w:bidi="es-ES"/>
        </w:rPr>
        <w:t>VALORADO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80"/>
          <w:spacing w:val="0"/>
          <w:sz w:val="24"/>
          <w:szCs w:val="24"/>
          <w:u w:val="none"/>
          <w:rtl w:val="0"/>
        </w:rPr>
        <w:t xml:space="preserve"> </w:t>
      </w:r>
    </w:p>
    <w:p>
      <w:pPr>
        <w:bidi w:val="0"/>
        <w:spacing w:before="592" w:after="0" w:line="319" w:lineRule="atLeast"/>
        <w:ind w:left="575" w:right="-200" w:firstLine="0"/>
        <w:jc w:val="both"/>
        <w:outlineLvl w:val="9"/>
        <w:rPr>
          <w:rFonts w:ascii="Segoe UI" w:eastAsia="Segoe UI" w:hAnsi="Segoe UI" w:cs="Segoe UI"/>
          <w:sz w:val="24"/>
          <w:szCs w:val="24"/>
        </w:rPr>
      </w:pP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80"/>
          <w:spacing w:val="1"/>
          <w:sz w:val="24"/>
          <w:szCs w:val="24"/>
          <w:u w:val="none"/>
          <w:rtl w:val="0"/>
          <w:lang w:bidi="es-ES"/>
        </w:rPr>
        <w:t>4.-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80"/>
          <w:spacing w:val="0"/>
          <w:sz w:val="24"/>
          <w:szCs w:val="24"/>
          <w:u w:val="none"/>
          <w:rtl w:val="0"/>
        </w:rPr>
        <w:t xml:space="preserve"> 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80"/>
          <w:spacing w:val="0"/>
          <w:sz w:val="24"/>
          <w:szCs w:val="24"/>
          <w:u w:val="none"/>
          <w:rtl w:val="0"/>
          <w:lang w:bidi="es-ES"/>
        </w:rPr>
        <w:t>CONDICIONES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80"/>
          <w:spacing w:val="0"/>
          <w:sz w:val="24"/>
          <w:szCs w:val="24"/>
          <w:u w:val="none"/>
          <w:rtl w:val="0"/>
        </w:rPr>
        <w:t xml:space="preserve"> 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80"/>
          <w:spacing w:val="0"/>
          <w:sz w:val="24"/>
          <w:szCs w:val="24"/>
          <w:u w:val="none"/>
          <w:rtl w:val="0"/>
          <w:lang w:bidi="es-ES"/>
        </w:rPr>
        <w:t>PARTICULARES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80"/>
          <w:spacing w:val="0"/>
          <w:sz w:val="24"/>
          <w:szCs w:val="24"/>
          <w:u w:val="none"/>
          <w:rtl w:val="0"/>
        </w:rPr>
        <w:t xml:space="preserve">  </w:t>
      </w:r>
      <w:r>
        <w:pict>
          <v:shape id="PathGroup" o:spid="_x0000_s1044" type="#_x0000_t75" style="width:459pt;height:3pt;margin-top:377.62pt;margin-left:82pt;mso-position-horizontal-relative:page;position:absolute;z-index:-251648000" o:allowincell="f">
            <v:imagedata r:id="rId23" o:title=""/>
            <w10:anchorlock/>
          </v:shape>
        </w:pict>
      </w:r>
    </w:p>
    <w:p>
      <w:pPr>
        <w:bidi w:val="0"/>
        <w:spacing w:before="448" w:after="0" w:line="372" w:lineRule="atLeast"/>
        <w:ind w:left="575" w:right="-200" w:firstLine="0"/>
        <w:jc w:val="both"/>
        <w:outlineLvl w:val="0"/>
        <w:rPr>
          <w:rFonts w:ascii="Segoe UI" w:eastAsia="Segoe UI" w:hAnsi="Segoe UI" w:cs="Segoe UI"/>
          <w:sz w:val="28"/>
          <w:szCs w:val="28"/>
        </w:rPr>
      </w:pP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2"/>
          <w:szCs w:val="2"/>
          <w:u w:val="none"/>
          <w:rtl w:val="0"/>
        </w:rPr>
        <w:br w:type="page"/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80"/>
          <w:spacing w:val="0"/>
          <w:sz w:val="28"/>
          <w:szCs w:val="28"/>
          <w:u w:val="single"/>
          <w:rtl w:val="0"/>
          <w:lang w:bidi="es-ES"/>
        </w:rPr>
        <w:t>1.-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80"/>
          <w:spacing w:val="0"/>
          <w:sz w:val="28"/>
          <w:szCs w:val="28"/>
          <w:u w:val="single"/>
          <w:rtl w:val="0"/>
        </w:rPr>
        <w:t xml:space="preserve"> 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80"/>
          <w:spacing w:val="0"/>
          <w:sz w:val="28"/>
          <w:szCs w:val="28"/>
          <w:u w:val="single"/>
          <w:rtl w:val="0"/>
          <w:lang w:bidi="es-ES"/>
        </w:rPr>
        <w:t>OBJETO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80"/>
          <w:spacing w:val="0"/>
          <w:sz w:val="28"/>
          <w:szCs w:val="28"/>
          <w:u w:val="single"/>
          <w:rtl w:val="0"/>
        </w:rPr>
        <w:t xml:space="preserve"> 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80"/>
          <w:spacing w:val="0"/>
          <w:sz w:val="28"/>
          <w:szCs w:val="28"/>
          <w:u w:val="single"/>
          <w:rtl w:val="0"/>
          <w:lang w:bidi="es-ES"/>
        </w:rPr>
        <w:t>Y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80"/>
          <w:spacing w:val="0"/>
          <w:sz w:val="28"/>
          <w:szCs w:val="28"/>
          <w:u w:val="single"/>
          <w:rtl w:val="0"/>
        </w:rPr>
        <w:t xml:space="preserve"> 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80"/>
          <w:spacing w:val="0"/>
          <w:sz w:val="28"/>
          <w:szCs w:val="28"/>
          <w:u w:val="single"/>
          <w:rtl w:val="0"/>
          <w:lang w:bidi="es-ES"/>
        </w:rPr>
        <w:t>ALCANCE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80"/>
          <w:spacing w:val="0"/>
          <w:sz w:val="28"/>
          <w:szCs w:val="28"/>
          <w:u w:val="single"/>
          <w:rtl w:val="0"/>
        </w:rPr>
        <w:t xml:space="preserve"> 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80"/>
          <w:spacing w:val="0"/>
          <w:sz w:val="28"/>
          <w:szCs w:val="28"/>
          <w:u w:val="single"/>
          <w:rtl w:val="0"/>
          <w:lang w:bidi="es-ES"/>
        </w:rPr>
        <w:t>DE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80"/>
          <w:spacing w:val="0"/>
          <w:sz w:val="28"/>
          <w:szCs w:val="28"/>
          <w:u w:val="single"/>
          <w:rtl w:val="0"/>
        </w:rPr>
        <w:t xml:space="preserve"> 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80"/>
          <w:spacing w:val="2"/>
          <w:sz w:val="28"/>
          <w:szCs w:val="28"/>
          <w:u w:val="single"/>
          <w:rtl w:val="0"/>
          <w:lang w:bidi="es-ES"/>
        </w:rPr>
        <w:t>LOS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80"/>
          <w:spacing w:val="0"/>
          <w:sz w:val="28"/>
          <w:szCs w:val="28"/>
          <w:u w:val="single"/>
          <w:rtl w:val="0"/>
        </w:rPr>
        <w:t xml:space="preserve"> 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80"/>
          <w:spacing w:val="0"/>
          <w:sz w:val="28"/>
          <w:szCs w:val="28"/>
          <w:u w:val="single"/>
          <w:rtl w:val="0"/>
          <w:lang w:bidi="es-ES"/>
        </w:rPr>
        <w:t>TRABAJOS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80"/>
          <w:spacing w:val="0"/>
          <w:sz w:val="28"/>
          <w:szCs w:val="28"/>
          <w:u w:val="none"/>
          <w:rtl w:val="0"/>
        </w:rPr>
        <w:t xml:space="preserve"> </w:t>
      </w:r>
    </w:p>
    <w:p>
      <w:pPr>
        <w:bidi w:val="0"/>
        <w:spacing w:before="386" w:after="0" w:line="295" w:lineRule="atLeast"/>
        <w:ind w:left="575" w:right="322" w:firstLine="0"/>
        <w:jc w:val="left"/>
        <w:outlineLvl w:val="9"/>
        <w:rPr>
          <w:rFonts w:ascii="Segoe UI" w:eastAsia="Segoe UI" w:hAnsi="Segoe UI" w:cs="Segoe UI"/>
          <w:sz w:val="22"/>
          <w:szCs w:val="22"/>
        </w:rPr>
      </w:pP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El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objeto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del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presente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documento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es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definir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el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Plan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Control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Calidad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las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Obras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indicadas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anteriormente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y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valorarlo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económicamente.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 </w:t>
      </w:r>
    </w:p>
    <w:p>
      <w:pPr>
        <w:bidi w:val="0"/>
        <w:spacing w:before="115" w:after="0" w:line="295" w:lineRule="atLeast"/>
        <w:ind w:left="575" w:right="312" w:firstLine="0"/>
        <w:jc w:val="both"/>
        <w:outlineLvl w:val="9"/>
        <w:rPr>
          <w:rFonts w:ascii="Segoe UI" w:eastAsia="Segoe UI" w:hAnsi="Segoe UI" w:cs="Segoe UI"/>
          <w:sz w:val="22"/>
          <w:szCs w:val="22"/>
        </w:rPr>
      </w:pP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A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1"/>
          <w:sz w:val="22"/>
          <w:szCs w:val="22"/>
          <w:u w:val="none"/>
          <w:rtl w:val="0"/>
          <w:lang w:bidi="es-ES"/>
        </w:rPr>
        <w:t>la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1"/>
          <w:sz w:val="22"/>
          <w:szCs w:val="22"/>
          <w:u w:val="none"/>
          <w:rtl w:val="0"/>
          <w:lang w:bidi="es-ES"/>
        </w:rPr>
        <w:t>hora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redactar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el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Plan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control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y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establecer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el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número,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tipo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ensayo,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pruebas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control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49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5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calidad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5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5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materiales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49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49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instalaciones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49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1"/>
          <w:sz w:val="22"/>
          <w:szCs w:val="22"/>
          <w:u w:val="none"/>
          <w:rtl w:val="0"/>
          <w:lang w:bidi="es-ES"/>
        </w:rPr>
        <w:t>se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49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han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5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seguido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44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las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49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Disposiciones,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Reglamentos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Instrucciones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Obligado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Cumplimiento,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así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como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el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Pliego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Condiciones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del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14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Proyecto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14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Constructivo,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14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no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14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obstante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00"/>
          <w:spacing w:val="2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CYE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00"/>
          <w:spacing w:val="13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CONTROL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00"/>
          <w:spacing w:val="13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Y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00"/>
          <w:spacing w:val="13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ESTUDIOS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,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14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estará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14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a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14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1"/>
          <w:sz w:val="22"/>
          <w:szCs w:val="22"/>
          <w:u w:val="none"/>
          <w:rtl w:val="0"/>
          <w:lang w:bidi="es-ES"/>
        </w:rPr>
        <w:t>lo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14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que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disponga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1"/>
          <w:sz w:val="22"/>
          <w:szCs w:val="22"/>
          <w:u w:val="none"/>
          <w:rtl w:val="0"/>
          <w:lang w:bidi="es-ES"/>
        </w:rPr>
        <w:t>la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Dirección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obra,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en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cuanto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a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1"/>
          <w:sz w:val="22"/>
          <w:szCs w:val="22"/>
          <w:u w:val="none"/>
          <w:rtl w:val="0"/>
          <w:lang w:bidi="es-ES"/>
        </w:rPr>
        <w:t>la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realización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otros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ensayos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o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pruebas,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diferentes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o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complementarios.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</w:p>
    <w:p>
      <w:pPr>
        <w:bidi w:val="0"/>
        <w:spacing w:before="290" w:after="0" w:line="295" w:lineRule="atLeast"/>
        <w:ind w:left="575" w:right="322" w:firstLine="0"/>
        <w:jc w:val="left"/>
        <w:outlineLvl w:val="9"/>
        <w:rPr>
          <w:rFonts w:ascii="Segoe UI" w:eastAsia="Segoe UI" w:hAnsi="Segoe UI" w:cs="Segoe UI"/>
          <w:sz w:val="22"/>
          <w:szCs w:val="22"/>
        </w:rPr>
      </w:pP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Para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1"/>
          <w:sz w:val="22"/>
          <w:szCs w:val="22"/>
          <w:u w:val="none"/>
          <w:rtl w:val="0"/>
          <w:lang w:bidi="es-ES"/>
        </w:rPr>
        <w:t>la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redacción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del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Plan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control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1"/>
          <w:sz w:val="22"/>
          <w:szCs w:val="22"/>
          <w:u w:val="none"/>
          <w:rtl w:val="0"/>
          <w:lang w:bidi="es-ES"/>
        </w:rPr>
        <w:t>se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han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seguido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las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Disposiciones,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Reglamentos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Instrucciones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siguientes: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 </w:t>
      </w:r>
    </w:p>
    <w:p>
      <w:pPr>
        <w:bidi w:val="0"/>
        <w:spacing w:before="285" w:after="0" w:line="22" w:lineRule="atLeast"/>
        <w:ind w:left="0" w:right="0" w:firstLine="0"/>
        <w:jc w:val="both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2"/>
          <w:szCs w:val="2"/>
          <w:u w:val="none"/>
          <w:rtl w:val="0"/>
        </w:rPr>
        <w:t xml:space="preserve"> </w:t>
      </w:r>
    </w:p>
    <w:tbl>
      <w:tblPr>
        <w:tblW w:w="0" w:type="auto"/>
        <w:tblInd w:w="7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8" w:type="dxa"/>
          <w:right w:w="108" w:type="dxa"/>
        </w:tblCellMar>
      </w:tblPr>
      <w:tblGrid>
        <w:gridCol w:w="540"/>
        <w:gridCol w:w="8423"/>
      </w:tblGrid>
      <w:tr>
        <w:tblPrEx>
          <w:tblW w:w="0" w:type="auto"/>
          <w:tblInd w:w="71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</w:tblPrEx>
        <w:trPr>
          <w:trHeight w:hRule="exact" w:val="486"/>
        </w:trPr>
        <w:tc>
          <w:tcPr>
            <w:tcW w:w="540" w:type="dxa"/>
            <w:tcBorders>
              <w:top w:val="single" w:sz="4" w:space="0" w:color="0000FF"/>
              <w:left w:val="single" w:sz="4" w:space="0" w:color="0000FF"/>
              <w:bottom w:val="single" w:sz="4" w:space="0" w:color="0000FF"/>
              <w:right w:val="single" w:sz="4" w:space="0" w:color="0000FF"/>
            </w:tcBorders>
            <w:shd w:val="clear" w:color="auto" w:fill="E5E5E5"/>
            <w:noWrap w:val="0"/>
            <w:tcMar>
              <w:left w:w="69" w:type="dxa"/>
              <w:right w:w="35" w:type="dxa"/>
            </w:tcMar>
            <w:tcFitText w:val="0"/>
            <w:vAlign w:val="center"/>
          </w:tcPr>
          <w:p>
            <w:pPr>
              <w:bidi w:val="0"/>
              <w:spacing w:before="0" w:after="0" w:line="292" w:lineRule="atLeast"/>
              <w:ind w:left="0" w:right="0" w:firstLine="0"/>
              <w:jc w:val="both"/>
              <w:rPr>
                <w:rFonts w:ascii="Segoe UI" w:eastAsia="Segoe UI" w:hAnsi="Segoe UI" w:cs="Segoe UI"/>
                <w:sz w:val="22"/>
                <w:szCs w:val="22"/>
              </w:rPr>
            </w:pPr>
            <w:r>
              <w:rPr>
                <w:rFonts w:ascii="Segoe UI" w:eastAsia="Segoe UI" w:hAnsi="Segoe UI" w:cs="Segoe UI"/>
                <w:b/>
                <w:bCs/>
                <w:i w:val="0"/>
                <w:iCs w:val="0"/>
                <w:strike w:val="0"/>
                <w:color w:val="000000"/>
                <w:spacing w:val="1"/>
                <w:sz w:val="22"/>
                <w:szCs w:val="22"/>
                <w:u w:val="none"/>
                <w:shd w:val="clear" w:color="auto" w:fill="E5E5E5"/>
                <w:rtl w:val="0"/>
                <w:lang w:bidi="es-ES"/>
              </w:rPr>
              <w:t>Nº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22"/>
                <w:szCs w:val="22"/>
                <w:u w:val="none"/>
                <w:shd w:val="clear" w:color="auto" w:fill="E5E5E5"/>
                <w:rtl w:val="0"/>
              </w:rPr>
              <w:t xml:space="preserve"> </w:t>
            </w:r>
          </w:p>
        </w:tc>
        <w:tc>
          <w:tcPr>
            <w:tcW w:w="8423" w:type="dxa"/>
            <w:tcBorders>
              <w:top w:val="single" w:sz="4" w:space="0" w:color="0000FF"/>
              <w:left w:val="single" w:sz="4" w:space="0" w:color="0000FF"/>
              <w:bottom w:val="single" w:sz="4" w:space="0" w:color="0000FF"/>
              <w:right w:val="single" w:sz="4" w:space="0" w:color="0000FF"/>
            </w:tcBorders>
            <w:shd w:val="clear" w:color="auto" w:fill="E5E5E5"/>
            <w:noWrap w:val="0"/>
            <w:tcMar>
              <w:left w:w="69" w:type="dxa"/>
              <w:right w:w="5152" w:type="dxa"/>
            </w:tcMar>
            <w:tcFitText w:val="0"/>
            <w:vAlign w:val="center"/>
          </w:tcPr>
          <w:p>
            <w:pPr>
              <w:bidi w:val="0"/>
              <w:spacing w:before="1" w:after="0" w:line="292" w:lineRule="atLeast"/>
              <w:ind w:left="0" w:right="0" w:firstLine="0"/>
              <w:jc w:val="both"/>
              <w:rPr>
                <w:rFonts w:ascii="Segoe UI" w:eastAsia="Segoe UI" w:hAnsi="Segoe UI" w:cs="Segoe UI"/>
                <w:sz w:val="22"/>
                <w:szCs w:val="22"/>
              </w:rPr>
            </w:pPr>
            <w:r>
              <w:rPr>
                <w:rFonts w:ascii="Segoe UI" w:eastAsia="Segoe UI" w:hAnsi="Segoe UI" w:cs="Segoe UI"/>
                <w:b/>
                <w:bCs/>
                <w:i w:val="0"/>
                <w:iCs w:val="0"/>
                <w:strike w:val="0"/>
                <w:color w:val="000000"/>
                <w:spacing w:val="0"/>
                <w:sz w:val="22"/>
                <w:szCs w:val="22"/>
                <w:u w:val="none"/>
                <w:shd w:val="clear" w:color="auto" w:fill="E5E5E5"/>
                <w:rtl w:val="0"/>
                <w:lang w:bidi="es-ES"/>
              </w:rPr>
              <w:t>Documentación</w:t>
            </w:r>
            <w:r>
              <w:rPr>
                <w:rFonts w:ascii="Segoe UI" w:eastAsia="Segoe UI" w:hAnsi="Segoe UI" w:cs="Segoe UI"/>
                <w:b/>
                <w:bCs/>
                <w:i w:val="0"/>
                <w:iCs w:val="0"/>
                <w:strike w:val="0"/>
                <w:color w:val="000000"/>
                <w:spacing w:val="0"/>
                <w:sz w:val="22"/>
                <w:szCs w:val="22"/>
                <w:u w:val="none"/>
                <w:shd w:val="clear" w:color="auto" w:fill="E5E5E5"/>
                <w:rtl w:val="0"/>
              </w:rPr>
              <w:t xml:space="preserve"> </w:t>
            </w:r>
            <w:r>
              <w:rPr>
                <w:rFonts w:ascii="Segoe UI" w:eastAsia="Segoe UI" w:hAnsi="Segoe UI" w:cs="Segoe UI"/>
                <w:b/>
                <w:bCs/>
                <w:i w:val="0"/>
                <w:iCs w:val="0"/>
                <w:strike w:val="0"/>
                <w:color w:val="000000"/>
                <w:spacing w:val="0"/>
                <w:sz w:val="22"/>
                <w:szCs w:val="22"/>
                <w:u w:val="none"/>
                <w:shd w:val="clear" w:color="auto" w:fill="E5E5E5"/>
                <w:rtl w:val="0"/>
                <w:lang w:bidi="es-ES"/>
              </w:rPr>
              <w:t>de</w:t>
            </w:r>
            <w:r>
              <w:rPr>
                <w:rFonts w:ascii="Segoe UI" w:eastAsia="Segoe UI" w:hAnsi="Segoe UI" w:cs="Segoe UI"/>
                <w:b/>
                <w:bCs/>
                <w:i w:val="0"/>
                <w:iCs w:val="0"/>
                <w:strike w:val="0"/>
                <w:color w:val="000000"/>
                <w:spacing w:val="0"/>
                <w:sz w:val="22"/>
                <w:szCs w:val="22"/>
                <w:u w:val="none"/>
                <w:shd w:val="clear" w:color="auto" w:fill="E5E5E5"/>
                <w:rtl w:val="0"/>
              </w:rPr>
              <w:t xml:space="preserve"> </w:t>
            </w:r>
            <w:r>
              <w:rPr>
                <w:rFonts w:ascii="Segoe UI" w:eastAsia="Segoe UI" w:hAnsi="Segoe UI" w:cs="Segoe UI"/>
                <w:b/>
                <w:bCs/>
                <w:i w:val="0"/>
                <w:iCs w:val="0"/>
                <w:strike w:val="0"/>
                <w:color w:val="000000"/>
                <w:spacing w:val="0"/>
                <w:sz w:val="22"/>
                <w:szCs w:val="22"/>
                <w:u w:val="none"/>
                <w:shd w:val="clear" w:color="auto" w:fill="E5E5E5"/>
                <w:rtl w:val="0"/>
                <w:lang w:bidi="es-ES"/>
              </w:rPr>
              <w:t>referencia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22"/>
                <w:szCs w:val="22"/>
                <w:u w:val="none"/>
                <w:shd w:val="clear" w:color="auto" w:fill="E5E5E5"/>
                <w:rtl w:val="0"/>
              </w:rPr>
              <w:t xml:space="preserve"> </w:t>
            </w:r>
          </w:p>
        </w:tc>
      </w:tr>
      <w:tr>
        <w:tblPrEx>
          <w:tblW w:w="0" w:type="auto"/>
          <w:tblInd w:w="710" w:type="dxa"/>
          <w:tblLayout w:type="fixed"/>
          <w:tblCellMar>
            <w:left w:w="108" w:type="dxa"/>
            <w:right w:w="108" w:type="dxa"/>
          </w:tblCellMar>
        </w:tblPrEx>
        <w:trPr>
          <w:trHeight w:hRule="exact" w:val="499"/>
        </w:trPr>
        <w:tc>
          <w:tcPr>
            <w:tcW w:w="540" w:type="dxa"/>
            <w:tcBorders>
              <w:top w:val="single" w:sz="4" w:space="0" w:color="0000FF"/>
              <w:left w:val="single" w:sz="4" w:space="0" w:color="0000FF"/>
              <w:bottom w:val="single" w:sz="4" w:space="0" w:color="0000FF"/>
              <w:right w:val="single" w:sz="4" w:space="0" w:color="0000FF"/>
            </w:tcBorders>
            <w:shd w:val="clear" w:color="auto" w:fill="auto"/>
            <w:noWrap w:val="0"/>
            <w:tcMar>
              <w:left w:w="214" w:type="dxa"/>
              <w:right w:w="47" w:type="dxa"/>
            </w:tcMar>
            <w:tcFitText w:val="0"/>
            <w:vAlign w:val="center"/>
          </w:tcPr>
          <w:p>
            <w:pPr>
              <w:bidi w:val="0"/>
              <w:spacing w:before="1" w:after="0" w:line="292" w:lineRule="atLeast"/>
              <w:ind w:left="0" w:right="0" w:firstLine="0"/>
              <w:jc w:val="both"/>
              <w:rPr>
                <w:rFonts w:ascii="Segoe UI" w:eastAsia="Segoe UI" w:hAnsi="Segoe UI" w:cs="Segoe UI"/>
                <w:sz w:val="22"/>
                <w:szCs w:val="22"/>
              </w:rPr>
            </w:pP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22"/>
                <w:szCs w:val="22"/>
                <w:u w:val="none"/>
                <w:rtl w:val="0"/>
                <w:lang w:bidi="es-ES"/>
              </w:rPr>
              <w:t>1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22"/>
                <w:szCs w:val="22"/>
                <w:u w:val="none"/>
                <w:rtl w:val="0"/>
              </w:rPr>
              <w:t xml:space="preserve"> </w:t>
            </w:r>
          </w:p>
        </w:tc>
        <w:tc>
          <w:tcPr>
            <w:tcW w:w="8423" w:type="dxa"/>
            <w:tcBorders>
              <w:top w:val="single" w:sz="4" w:space="0" w:color="0000FF"/>
              <w:left w:val="single" w:sz="4" w:space="0" w:color="0000FF"/>
              <w:bottom w:val="single" w:sz="4" w:space="0" w:color="0000FF"/>
              <w:right w:val="single" w:sz="4" w:space="0" w:color="0000FF"/>
            </w:tcBorders>
            <w:shd w:val="clear" w:color="auto" w:fill="auto"/>
            <w:noWrap w:val="0"/>
            <w:tcMar>
              <w:left w:w="69" w:type="dxa"/>
              <w:right w:w="6929" w:type="dxa"/>
            </w:tcMar>
            <w:tcFitText w:val="0"/>
            <w:vAlign w:val="center"/>
          </w:tcPr>
          <w:p>
            <w:pPr>
              <w:bidi w:val="0"/>
              <w:spacing w:before="1" w:after="0" w:line="292" w:lineRule="atLeast"/>
              <w:ind w:left="0" w:right="0" w:firstLine="0"/>
              <w:jc w:val="both"/>
              <w:rPr>
                <w:rFonts w:ascii="Segoe UI" w:eastAsia="Segoe UI" w:hAnsi="Segoe UI" w:cs="Segoe UI"/>
                <w:sz w:val="22"/>
                <w:szCs w:val="22"/>
              </w:rPr>
            </w:pP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22"/>
                <w:szCs w:val="22"/>
                <w:u w:val="none"/>
                <w:rtl w:val="0"/>
                <w:lang w:bidi="es-ES"/>
              </w:rPr>
              <w:t>PG-3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22"/>
                <w:szCs w:val="22"/>
                <w:u w:val="none"/>
                <w:rtl w:val="0"/>
              </w:rPr>
              <w:t xml:space="preserve"> 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22"/>
                <w:szCs w:val="22"/>
                <w:u w:val="none"/>
                <w:rtl w:val="0"/>
                <w:lang w:bidi="es-ES"/>
              </w:rPr>
              <w:t>vigente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22"/>
                <w:szCs w:val="22"/>
                <w:u w:val="none"/>
                <w:rtl w:val="0"/>
              </w:rPr>
              <w:t xml:space="preserve"> </w:t>
            </w:r>
          </w:p>
        </w:tc>
      </w:tr>
      <w:tr>
        <w:tblPrEx>
          <w:tblW w:w="0" w:type="auto"/>
          <w:tblInd w:w="710" w:type="dxa"/>
          <w:tblLayout w:type="fixed"/>
          <w:tblCellMar>
            <w:left w:w="108" w:type="dxa"/>
            <w:right w:w="108" w:type="dxa"/>
          </w:tblCellMar>
        </w:tblPrEx>
        <w:trPr>
          <w:trHeight w:hRule="exact" w:val="490"/>
        </w:trPr>
        <w:tc>
          <w:tcPr>
            <w:tcW w:w="540" w:type="dxa"/>
            <w:tcBorders>
              <w:top w:val="single" w:sz="4" w:space="0" w:color="0000FF"/>
              <w:left w:val="single" w:sz="4" w:space="0" w:color="0000FF"/>
              <w:bottom w:val="single" w:sz="4" w:space="0" w:color="0000FF"/>
              <w:right w:val="single" w:sz="4" w:space="0" w:color="0000FF"/>
            </w:tcBorders>
            <w:shd w:val="clear" w:color="auto" w:fill="auto"/>
            <w:noWrap w:val="0"/>
            <w:tcMar>
              <w:left w:w="214" w:type="dxa"/>
              <w:right w:w="47" w:type="dxa"/>
            </w:tcMar>
            <w:tcFitText w:val="0"/>
            <w:vAlign w:val="center"/>
          </w:tcPr>
          <w:p>
            <w:pPr>
              <w:bidi w:val="0"/>
              <w:spacing w:before="1" w:after="0" w:line="292" w:lineRule="atLeast"/>
              <w:ind w:left="0" w:right="0" w:firstLine="0"/>
              <w:jc w:val="both"/>
              <w:rPr>
                <w:rFonts w:ascii="Segoe UI" w:eastAsia="Segoe UI" w:hAnsi="Segoe UI" w:cs="Segoe UI"/>
                <w:sz w:val="22"/>
                <w:szCs w:val="22"/>
              </w:rPr>
            </w:pP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22"/>
                <w:szCs w:val="22"/>
                <w:u w:val="none"/>
                <w:rtl w:val="0"/>
                <w:lang w:bidi="es-ES"/>
              </w:rPr>
              <w:t>2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22"/>
                <w:szCs w:val="22"/>
                <w:u w:val="none"/>
                <w:rtl w:val="0"/>
              </w:rPr>
              <w:t xml:space="preserve"> </w:t>
            </w:r>
          </w:p>
        </w:tc>
        <w:tc>
          <w:tcPr>
            <w:tcW w:w="8423" w:type="dxa"/>
            <w:tcBorders>
              <w:top w:val="single" w:sz="4" w:space="0" w:color="0000FF"/>
              <w:left w:val="single" w:sz="4" w:space="0" w:color="0000FF"/>
              <w:bottom w:val="single" w:sz="4" w:space="0" w:color="0000FF"/>
              <w:right w:val="single" w:sz="4" w:space="0" w:color="0000FF"/>
            </w:tcBorders>
            <w:shd w:val="clear" w:color="auto" w:fill="auto"/>
            <w:noWrap w:val="0"/>
            <w:tcMar>
              <w:left w:w="69" w:type="dxa"/>
              <w:right w:w="4838" w:type="dxa"/>
            </w:tcMar>
            <w:tcFitText w:val="0"/>
            <w:vAlign w:val="center"/>
          </w:tcPr>
          <w:p>
            <w:pPr>
              <w:bidi w:val="0"/>
              <w:spacing w:before="1" w:after="0" w:line="292" w:lineRule="atLeast"/>
              <w:ind w:left="0" w:right="0" w:firstLine="0"/>
              <w:jc w:val="both"/>
              <w:rPr>
                <w:rFonts w:ascii="Segoe UI" w:eastAsia="Segoe UI" w:hAnsi="Segoe UI" w:cs="Segoe UI"/>
                <w:sz w:val="22"/>
                <w:szCs w:val="22"/>
              </w:rPr>
            </w:pP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22"/>
                <w:szCs w:val="22"/>
                <w:u w:val="none"/>
                <w:rtl w:val="0"/>
                <w:lang w:bidi="es-ES"/>
              </w:rPr>
              <w:t>Norma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22"/>
                <w:szCs w:val="22"/>
                <w:u w:val="none"/>
                <w:rtl w:val="0"/>
              </w:rPr>
              <w:t xml:space="preserve"> 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1"/>
                <w:sz w:val="22"/>
                <w:szCs w:val="22"/>
                <w:u w:val="none"/>
                <w:rtl w:val="0"/>
                <w:lang w:bidi="es-ES"/>
              </w:rPr>
              <w:t>6.1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22"/>
                <w:szCs w:val="22"/>
                <w:u w:val="none"/>
                <w:rtl w:val="0"/>
              </w:rPr>
              <w:t xml:space="preserve"> 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22"/>
                <w:szCs w:val="22"/>
                <w:u w:val="none"/>
                <w:rtl w:val="0"/>
                <w:lang w:bidi="es-ES"/>
              </w:rPr>
              <w:t>IC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22"/>
                <w:szCs w:val="22"/>
                <w:u w:val="none"/>
                <w:rtl w:val="0"/>
              </w:rPr>
              <w:t xml:space="preserve"> 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22"/>
                <w:szCs w:val="22"/>
                <w:u w:val="none"/>
                <w:rtl w:val="0"/>
                <w:lang w:bidi="es-ES"/>
              </w:rPr>
              <w:t>“Secciones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22"/>
                <w:szCs w:val="22"/>
                <w:u w:val="none"/>
                <w:rtl w:val="0"/>
              </w:rPr>
              <w:t xml:space="preserve"> 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22"/>
                <w:szCs w:val="22"/>
                <w:u w:val="none"/>
                <w:rtl w:val="0"/>
                <w:lang w:bidi="es-ES"/>
              </w:rPr>
              <w:t>de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22"/>
                <w:szCs w:val="22"/>
                <w:u w:val="none"/>
                <w:rtl w:val="0"/>
              </w:rPr>
              <w:t xml:space="preserve"> 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22"/>
                <w:szCs w:val="22"/>
                <w:u w:val="none"/>
                <w:rtl w:val="0"/>
                <w:lang w:bidi="es-ES"/>
              </w:rPr>
              <w:t>Firme”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22"/>
                <w:szCs w:val="22"/>
                <w:u w:val="none"/>
                <w:rtl w:val="0"/>
              </w:rPr>
              <w:t xml:space="preserve"> </w:t>
            </w:r>
          </w:p>
        </w:tc>
      </w:tr>
      <w:tr>
        <w:tblPrEx>
          <w:tblW w:w="0" w:type="auto"/>
          <w:tblInd w:w="710" w:type="dxa"/>
          <w:tblLayout w:type="fixed"/>
          <w:tblCellMar>
            <w:left w:w="108" w:type="dxa"/>
            <w:right w:w="108" w:type="dxa"/>
          </w:tblCellMar>
        </w:tblPrEx>
        <w:trPr>
          <w:trHeight w:hRule="exact" w:val="495"/>
        </w:trPr>
        <w:tc>
          <w:tcPr>
            <w:tcW w:w="540" w:type="dxa"/>
            <w:tcBorders>
              <w:top w:val="single" w:sz="4" w:space="0" w:color="0000FF"/>
              <w:left w:val="single" w:sz="4" w:space="0" w:color="0000FF"/>
              <w:bottom w:val="single" w:sz="4" w:space="0" w:color="0000FF"/>
              <w:right w:val="single" w:sz="4" w:space="0" w:color="0000FF"/>
            </w:tcBorders>
            <w:shd w:val="clear" w:color="auto" w:fill="auto"/>
            <w:noWrap w:val="0"/>
            <w:tcMar>
              <w:left w:w="214" w:type="dxa"/>
              <w:right w:w="47" w:type="dxa"/>
            </w:tcMar>
            <w:tcFitText w:val="0"/>
            <w:vAlign w:val="center"/>
          </w:tcPr>
          <w:p>
            <w:pPr>
              <w:bidi w:val="0"/>
              <w:spacing w:before="1" w:after="0" w:line="292" w:lineRule="atLeast"/>
              <w:ind w:left="0" w:right="0" w:firstLine="0"/>
              <w:jc w:val="both"/>
              <w:rPr>
                <w:rFonts w:ascii="Segoe UI" w:eastAsia="Segoe UI" w:hAnsi="Segoe UI" w:cs="Segoe UI"/>
                <w:sz w:val="22"/>
                <w:szCs w:val="22"/>
              </w:rPr>
            </w:pP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22"/>
                <w:szCs w:val="22"/>
                <w:u w:val="none"/>
                <w:rtl w:val="0"/>
                <w:lang w:bidi="es-ES"/>
              </w:rPr>
              <w:t>3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22"/>
                <w:szCs w:val="22"/>
                <w:u w:val="none"/>
                <w:rtl w:val="0"/>
              </w:rPr>
              <w:t xml:space="preserve"> </w:t>
            </w:r>
          </w:p>
        </w:tc>
        <w:tc>
          <w:tcPr>
            <w:tcW w:w="8423" w:type="dxa"/>
            <w:tcBorders>
              <w:top w:val="single" w:sz="4" w:space="0" w:color="0000FF"/>
              <w:left w:val="single" w:sz="4" w:space="0" w:color="0000FF"/>
              <w:bottom w:val="single" w:sz="4" w:space="0" w:color="0000FF"/>
              <w:right w:val="single" w:sz="4" w:space="0" w:color="0000FF"/>
            </w:tcBorders>
            <w:shd w:val="clear" w:color="auto" w:fill="auto"/>
            <w:noWrap w:val="0"/>
            <w:tcMar>
              <w:left w:w="69" w:type="dxa"/>
              <w:right w:w="2906" w:type="dxa"/>
            </w:tcMar>
            <w:tcFitText w:val="0"/>
            <w:vAlign w:val="center"/>
          </w:tcPr>
          <w:p>
            <w:pPr>
              <w:bidi w:val="0"/>
              <w:spacing w:before="1" w:after="0" w:line="292" w:lineRule="atLeast"/>
              <w:ind w:left="0" w:right="0" w:firstLine="0"/>
              <w:jc w:val="both"/>
              <w:rPr>
                <w:rFonts w:ascii="Segoe UI" w:eastAsia="Segoe UI" w:hAnsi="Segoe UI" w:cs="Segoe UI"/>
                <w:sz w:val="22"/>
                <w:szCs w:val="22"/>
              </w:rPr>
            </w:pP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22"/>
                <w:szCs w:val="22"/>
                <w:u w:val="none"/>
                <w:rtl w:val="0"/>
                <w:lang w:bidi="es-ES"/>
              </w:rPr>
              <w:t>Instrucción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22"/>
                <w:szCs w:val="22"/>
                <w:u w:val="none"/>
                <w:rtl w:val="0"/>
              </w:rPr>
              <w:t xml:space="preserve"> 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22"/>
                <w:szCs w:val="22"/>
                <w:u w:val="none"/>
                <w:rtl w:val="0"/>
                <w:lang w:bidi="es-ES"/>
              </w:rPr>
              <w:t>EHE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22"/>
                <w:szCs w:val="22"/>
                <w:u w:val="none"/>
                <w:rtl w:val="0"/>
              </w:rPr>
              <w:t xml:space="preserve"> 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22"/>
                <w:szCs w:val="22"/>
                <w:u w:val="none"/>
                <w:rtl w:val="0"/>
                <w:lang w:bidi="es-ES"/>
              </w:rPr>
              <w:t>“Instrucción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22"/>
                <w:szCs w:val="22"/>
                <w:u w:val="none"/>
                <w:rtl w:val="0"/>
              </w:rPr>
              <w:t xml:space="preserve"> 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22"/>
                <w:szCs w:val="22"/>
                <w:u w:val="none"/>
                <w:rtl w:val="0"/>
                <w:lang w:bidi="es-ES"/>
              </w:rPr>
              <w:t>de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22"/>
                <w:szCs w:val="22"/>
                <w:u w:val="none"/>
                <w:rtl w:val="0"/>
              </w:rPr>
              <w:t xml:space="preserve"> 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22"/>
                <w:szCs w:val="22"/>
                <w:u w:val="none"/>
                <w:rtl w:val="0"/>
                <w:lang w:bidi="es-ES"/>
              </w:rPr>
              <w:t>Hormigón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22"/>
                <w:szCs w:val="22"/>
                <w:u w:val="none"/>
                <w:rtl w:val="0"/>
              </w:rPr>
              <w:t xml:space="preserve"> 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22"/>
                <w:szCs w:val="22"/>
                <w:u w:val="none"/>
                <w:rtl w:val="0"/>
                <w:lang w:bidi="es-ES"/>
              </w:rPr>
              <w:t>Estructural”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22"/>
                <w:szCs w:val="22"/>
                <w:u w:val="none"/>
                <w:rtl w:val="0"/>
              </w:rPr>
              <w:t xml:space="preserve">  </w:t>
            </w:r>
          </w:p>
        </w:tc>
      </w:tr>
      <w:tr>
        <w:tblPrEx>
          <w:tblW w:w="0" w:type="auto"/>
          <w:tblInd w:w="710" w:type="dxa"/>
          <w:tblLayout w:type="fixed"/>
          <w:tblCellMar>
            <w:left w:w="108" w:type="dxa"/>
            <w:right w:w="108" w:type="dxa"/>
          </w:tblCellMar>
        </w:tblPrEx>
        <w:trPr>
          <w:trHeight w:hRule="exact" w:val="495"/>
        </w:trPr>
        <w:tc>
          <w:tcPr>
            <w:tcW w:w="540" w:type="dxa"/>
            <w:tcBorders>
              <w:top w:val="single" w:sz="4" w:space="0" w:color="0000FF"/>
              <w:left w:val="single" w:sz="4" w:space="0" w:color="0000FF"/>
              <w:bottom w:val="single" w:sz="4" w:space="0" w:color="0000FF"/>
              <w:right w:val="single" w:sz="4" w:space="0" w:color="0000FF"/>
            </w:tcBorders>
            <w:shd w:val="clear" w:color="auto" w:fill="auto"/>
            <w:noWrap w:val="0"/>
            <w:tcMar>
              <w:left w:w="214" w:type="dxa"/>
              <w:right w:w="47" w:type="dxa"/>
            </w:tcMar>
            <w:tcFitText w:val="0"/>
            <w:vAlign w:val="center"/>
          </w:tcPr>
          <w:p>
            <w:pPr>
              <w:bidi w:val="0"/>
              <w:spacing w:before="1" w:after="0" w:line="292" w:lineRule="atLeast"/>
              <w:ind w:left="0" w:right="0" w:firstLine="0"/>
              <w:jc w:val="both"/>
              <w:rPr>
                <w:rFonts w:ascii="Segoe UI" w:eastAsia="Segoe UI" w:hAnsi="Segoe UI" w:cs="Segoe UI"/>
                <w:sz w:val="22"/>
                <w:szCs w:val="22"/>
              </w:rPr>
            </w:pP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22"/>
                <w:szCs w:val="22"/>
                <w:u w:val="none"/>
                <w:rtl w:val="0"/>
                <w:lang w:bidi="es-ES"/>
              </w:rPr>
              <w:t>4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22"/>
                <w:szCs w:val="22"/>
                <w:u w:val="none"/>
                <w:rtl w:val="0"/>
              </w:rPr>
              <w:t xml:space="preserve"> </w:t>
            </w:r>
          </w:p>
        </w:tc>
        <w:tc>
          <w:tcPr>
            <w:tcW w:w="8423" w:type="dxa"/>
            <w:tcBorders>
              <w:top w:val="single" w:sz="4" w:space="0" w:color="0000FF"/>
              <w:left w:val="single" w:sz="4" w:space="0" w:color="0000FF"/>
              <w:bottom w:val="single" w:sz="4" w:space="0" w:color="0000FF"/>
              <w:right w:val="single" w:sz="4" w:space="0" w:color="0000FF"/>
            </w:tcBorders>
            <w:shd w:val="clear" w:color="auto" w:fill="auto"/>
            <w:noWrap w:val="0"/>
            <w:tcMar>
              <w:left w:w="69" w:type="dxa"/>
              <w:right w:w="256" w:type="dxa"/>
            </w:tcMar>
            <w:tcFitText w:val="0"/>
            <w:vAlign w:val="center"/>
          </w:tcPr>
          <w:p>
            <w:pPr>
              <w:bidi w:val="0"/>
              <w:spacing w:before="1" w:after="0" w:line="292" w:lineRule="atLeast"/>
              <w:ind w:left="0" w:right="0" w:firstLine="0"/>
              <w:jc w:val="both"/>
              <w:rPr>
                <w:rFonts w:ascii="Segoe UI" w:eastAsia="Segoe UI" w:hAnsi="Segoe UI" w:cs="Segoe UI"/>
                <w:sz w:val="22"/>
                <w:szCs w:val="22"/>
              </w:rPr>
            </w:pP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22"/>
                <w:szCs w:val="22"/>
                <w:u w:val="none"/>
                <w:rtl w:val="0"/>
                <w:lang w:bidi="es-ES"/>
              </w:rPr>
              <w:t>Pliego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22"/>
                <w:szCs w:val="22"/>
                <w:u w:val="none"/>
                <w:rtl w:val="0"/>
              </w:rPr>
              <w:t xml:space="preserve"> 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22"/>
                <w:szCs w:val="22"/>
                <w:u w:val="none"/>
                <w:rtl w:val="0"/>
                <w:lang w:bidi="es-ES"/>
              </w:rPr>
              <w:t>de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22"/>
                <w:szCs w:val="22"/>
                <w:u w:val="none"/>
                <w:rtl w:val="0"/>
              </w:rPr>
              <w:t xml:space="preserve"> 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22"/>
                <w:szCs w:val="22"/>
                <w:u w:val="none"/>
                <w:rtl w:val="0"/>
                <w:lang w:bidi="es-ES"/>
              </w:rPr>
              <w:t>Prescripciones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22"/>
                <w:szCs w:val="22"/>
                <w:u w:val="none"/>
                <w:rtl w:val="0"/>
              </w:rPr>
              <w:t xml:space="preserve"> 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22"/>
                <w:szCs w:val="22"/>
                <w:u w:val="none"/>
                <w:rtl w:val="0"/>
                <w:lang w:bidi="es-ES"/>
              </w:rPr>
              <w:t>Técnicas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22"/>
                <w:szCs w:val="22"/>
                <w:u w:val="none"/>
                <w:rtl w:val="0"/>
              </w:rPr>
              <w:t xml:space="preserve"> 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22"/>
                <w:szCs w:val="22"/>
                <w:u w:val="none"/>
                <w:rtl w:val="0"/>
                <w:lang w:bidi="es-ES"/>
              </w:rPr>
              <w:t>Generales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22"/>
                <w:szCs w:val="22"/>
                <w:u w:val="none"/>
                <w:rtl w:val="0"/>
              </w:rPr>
              <w:t xml:space="preserve"> 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22"/>
                <w:szCs w:val="22"/>
                <w:u w:val="none"/>
                <w:rtl w:val="0"/>
                <w:lang w:bidi="es-ES"/>
              </w:rPr>
              <w:t>para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22"/>
                <w:szCs w:val="22"/>
                <w:u w:val="none"/>
                <w:rtl w:val="0"/>
              </w:rPr>
              <w:t xml:space="preserve"> 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1"/>
                <w:sz w:val="22"/>
                <w:szCs w:val="22"/>
                <w:u w:val="none"/>
                <w:rtl w:val="0"/>
                <w:lang w:bidi="es-ES"/>
              </w:rPr>
              <w:t>la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22"/>
                <w:szCs w:val="22"/>
                <w:u w:val="none"/>
                <w:rtl w:val="0"/>
              </w:rPr>
              <w:t xml:space="preserve"> 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22"/>
                <w:szCs w:val="22"/>
                <w:u w:val="none"/>
                <w:rtl w:val="0"/>
                <w:lang w:bidi="es-ES"/>
              </w:rPr>
              <w:t>recepción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22"/>
                <w:szCs w:val="22"/>
                <w:u w:val="none"/>
                <w:rtl w:val="0"/>
              </w:rPr>
              <w:t xml:space="preserve"> 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22"/>
                <w:szCs w:val="22"/>
                <w:u w:val="none"/>
                <w:rtl w:val="0"/>
                <w:lang w:bidi="es-ES"/>
              </w:rPr>
              <w:t>de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22"/>
                <w:szCs w:val="22"/>
                <w:u w:val="none"/>
                <w:rtl w:val="0"/>
              </w:rPr>
              <w:t xml:space="preserve"> 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22"/>
                <w:szCs w:val="22"/>
                <w:u w:val="none"/>
                <w:rtl w:val="0"/>
                <w:lang w:bidi="es-ES"/>
              </w:rPr>
              <w:t>cementos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22"/>
                <w:szCs w:val="22"/>
                <w:u w:val="none"/>
                <w:rtl w:val="0"/>
              </w:rPr>
              <w:t xml:space="preserve"> 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2"/>
                <w:sz w:val="22"/>
                <w:szCs w:val="22"/>
                <w:u w:val="none"/>
                <w:rtl w:val="0"/>
                <w:lang w:bidi="es-ES"/>
              </w:rPr>
              <w:t>RC-08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22"/>
                <w:szCs w:val="22"/>
                <w:u w:val="none"/>
                <w:rtl w:val="0"/>
              </w:rPr>
              <w:t xml:space="preserve"> </w:t>
            </w:r>
          </w:p>
        </w:tc>
      </w:tr>
      <w:tr>
        <w:tblPrEx>
          <w:tblW w:w="0" w:type="auto"/>
          <w:tblInd w:w="710" w:type="dxa"/>
          <w:tblLayout w:type="fixed"/>
          <w:tblCellMar>
            <w:left w:w="108" w:type="dxa"/>
            <w:right w:w="108" w:type="dxa"/>
          </w:tblCellMar>
        </w:tblPrEx>
        <w:trPr>
          <w:trHeight w:hRule="exact" w:val="491"/>
        </w:trPr>
        <w:tc>
          <w:tcPr>
            <w:tcW w:w="540" w:type="dxa"/>
            <w:tcBorders>
              <w:top w:val="single" w:sz="4" w:space="0" w:color="0000FF"/>
              <w:left w:val="single" w:sz="4" w:space="0" w:color="0000FF"/>
              <w:bottom w:val="single" w:sz="4" w:space="0" w:color="0000FF"/>
              <w:right w:val="single" w:sz="4" w:space="0" w:color="0000FF"/>
            </w:tcBorders>
            <w:shd w:val="clear" w:color="auto" w:fill="auto"/>
            <w:noWrap w:val="0"/>
            <w:tcMar>
              <w:left w:w="214" w:type="dxa"/>
              <w:right w:w="47" w:type="dxa"/>
            </w:tcMar>
            <w:tcFitText w:val="0"/>
            <w:vAlign w:val="center"/>
          </w:tcPr>
          <w:p>
            <w:pPr>
              <w:bidi w:val="0"/>
              <w:spacing w:before="1" w:after="0" w:line="292" w:lineRule="atLeast"/>
              <w:ind w:left="0" w:right="0" w:firstLine="0"/>
              <w:jc w:val="both"/>
              <w:rPr>
                <w:rFonts w:ascii="Segoe UI" w:eastAsia="Segoe UI" w:hAnsi="Segoe UI" w:cs="Segoe UI"/>
                <w:sz w:val="22"/>
                <w:szCs w:val="22"/>
              </w:rPr>
            </w:pP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22"/>
                <w:szCs w:val="22"/>
                <w:u w:val="none"/>
                <w:rtl w:val="0"/>
                <w:lang w:bidi="es-ES"/>
              </w:rPr>
              <w:t>5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22"/>
                <w:szCs w:val="22"/>
                <w:u w:val="none"/>
                <w:rtl w:val="0"/>
              </w:rPr>
              <w:t xml:space="preserve"> </w:t>
            </w:r>
          </w:p>
        </w:tc>
        <w:tc>
          <w:tcPr>
            <w:tcW w:w="8423" w:type="dxa"/>
            <w:tcBorders>
              <w:top w:val="single" w:sz="4" w:space="0" w:color="0000FF"/>
              <w:left w:val="single" w:sz="4" w:space="0" w:color="0000FF"/>
              <w:bottom w:val="single" w:sz="4" w:space="0" w:color="0000FF"/>
              <w:right w:val="single" w:sz="4" w:space="0" w:color="0000FF"/>
            </w:tcBorders>
            <w:shd w:val="clear" w:color="auto" w:fill="auto"/>
            <w:noWrap w:val="0"/>
            <w:tcMar>
              <w:left w:w="69" w:type="dxa"/>
              <w:right w:w="2519" w:type="dxa"/>
            </w:tcMar>
            <w:tcFitText w:val="0"/>
            <w:vAlign w:val="center"/>
          </w:tcPr>
          <w:p>
            <w:pPr>
              <w:bidi w:val="0"/>
              <w:spacing w:before="1" w:after="0" w:line="292" w:lineRule="atLeast"/>
              <w:ind w:left="0" w:right="0" w:firstLine="0"/>
              <w:jc w:val="both"/>
              <w:rPr>
                <w:rFonts w:ascii="Segoe UI" w:eastAsia="Segoe UI" w:hAnsi="Segoe UI" w:cs="Segoe UI"/>
                <w:sz w:val="22"/>
                <w:szCs w:val="22"/>
              </w:rPr>
            </w:pP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22"/>
                <w:szCs w:val="22"/>
                <w:u w:val="none"/>
                <w:rtl w:val="0"/>
                <w:lang w:bidi="es-ES"/>
              </w:rPr>
              <w:t>Pliego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22"/>
                <w:szCs w:val="22"/>
                <w:u w:val="none"/>
                <w:rtl w:val="0"/>
              </w:rPr>
              <w:t xml:space="preserve"> 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22"/>
                <w:szCs w:val="22"/>
                <w:u w:val="none"/>
                <w:rtl w:val="0"/>
                <w:lang w:bidi="es-ES"/>
              </w:rPr>
              <w:t>de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22"/>
                <w:szCs w:val="22"/>
                <w:u w:val="none"/>
                <w:rtl w:val="0"/>
              </w:rPr>
              <w:t xml:space="preserve"> 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22"/>
                <w:szCs w:val="22"/>
                <w:u w:val="none"/>
                <w:rtl w:val="0"/>
                <w:lang w:bidi="es-ES"/>
              </w:rPr>
              <w:t>Prescripciones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22"/>
                <w:szCs w:val="22"/>
                <w:u w:val="none"/>
                <w:rtl w:val="0"/>
              </w:rPr>
              <w:t xml:space="preserve"> 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22"/>
                <w:szCs w:val="22"/>
                <w:u w:val="none"/>
                <w:rtl w:val="0"/>
                <w:lang w:bidi="es-ES"/>
              </w:rPr>
              <w:t>Técnicas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22"/>
                <w:szCs w:val="22"/>
                <w:u w:val="none"/>
                <w:rtl w:val="0"/>
              </w:rPr>
              <w:t xml:space="preserve"> 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22"/>
                <w:szCs w:val="22"/>
                <w:u w:val="none"/>
                <w:rtl w:val="0"/>
                <w:lang w:bidi="es-ES"/>
              </w:rPr>
              <w:t>Particulares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22"/>
                <w:szCs w:val="22"/>
                <w:u w:val="none"/>
                <w:rtl w:val="0"/>
              </w:rPr>
              <w:t xml:space="preserve"> 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22"/>
                <w:szCs w:val="22"/>
                <w:u w:val="none"/>
                <w:rtl w:val="0"/>
                <w:lang w:bidi="es-ES"/>
              </w:rPr>
              <w:t>del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22"/>
                <w:szCs w:val="22"/>
                <w:u w:val="none"/>
                <w:rtl w:val="0"/>
              </w:rPr>
              <w:t xml:space="preserve"> 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22"/>
                <w:szCs w:val="22"/>
                <w:u w:val="none"/>
                <w:rtl w:val="0"/>
                <w:lang w:bidi="es-ES"/>
              </w:rPr>
              <w:t>Proyecto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22"/>
                <w:szCs w:val="22"/>
                <w:u w:val="none"/>
                <w:rtl w:val="0"/>
              </w:rPr>
              <w:t xml:space="preserve"> </w:t>
            </w:r>
          </w:p>
        </w:tc>
      </w:tr>
      <w:tr>
        <w:tblPrEx>
          <w:tblW w:w="0" w:type="auto"/>
          <w:tblInd w:w="710" w:type="dxa"/>
          <w:tblLayout w:type="fixed"/>
          <w:tblCellMar>
            <w:left w:w="108" w:type="dxa"/>
            <w:right w:w="108" w:type="dxa"/>
          </w:tblCellMar>
        </w:tblPrEx>
        <w:trPr>
          <w:trHeight w:hRule="exact" w:val="498"/>
        </w:trPr>
        <w:tc>
          <w:tcPr>
            <w:tcW w:w="540" w:type="dxa"/>
            <w:tcBorders>
              <w:top w:val="single" w:sz="4" w:space="0" w:color="0000FF"/>
              <w:left w:val="single" w:sz="4" w:space="0" w:color="0000FF"/>
              <w:bottom w:val="single" w:sz="4" w:space="0" w:color="0000FF"/>
              <w:right w:val="single" w:sz="4" w:space="0" w:color="0000FF"/>
            </w:tcBorders>
            <w:shd w:val="clear" w:color="auto" w:fill="auto"/>
            <w:noWrap w:val="0"/>
            <w:tcMar>
              <w:left w:w="214" w:type="dxa"/>
              <w:right w:w="47" w:type="dxa"/>
            </w:tcMar>
            <w:tcFitText w:val="0"/>
            <w:vAlign w:val="center"/>
          </w:tcPr>
          <w:p>
            <w:pPr>
              <w:bidi w:val="0"/>
              <w:spacing w:before="1" w:after="0" w:line="292" w:lineRule="atLeast"/>
              <w:ind w:left="0" w:right="0" w:firstLine="0"/>
              <w:jc w:val="both"/>
              <w:rPr>
                <w:rFonts w:ascii="Segoe UI" w:eastAsia="Segoe UI" w:hAnsi="Segoe UI" w:cs="Segoe UI"/>
                <w:sz w:val="22"/>
                <w:szCs w:val="22"/>
              </w:rPr>
            </w:pP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22"/>
                <w:szCs w:val="22"/>
                <w:u w:val="none"/>
                <w:rtl w:val="0"/>
                <w:lang w:bidi="es-ES"/>
              </w:rPr>
              <w:t>6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22"/>
                <w:szCs w:val="22"/>
                <w:u w:val="none"/>
                <w:rtl w:val="0"/>
              </w:rPr>
              <w:t xml:space="preserve"> </w:t>
            </w:r>
          </w:p>
        </w:tc>
        <w:tc>
          <w:tcPr>
            <w:tcW w:w="8423" w:type="dxa"/>
            <w:tcBorders>
              <w:top w:val="single" w:sz="4" w:space="0" w:color="0000FF"/>
              <w:left w:val="single" w:sz="4" w:space="0" w:color="0000FF"/>
              <w:bottom w:val="single" w:sz="4" w:space="0" w:color="0000FF"/>
              <w:right w:val="single" w:sz="4" w:space="0" w:color="0000FF"/>
            </w:tcBorders>
            <w:shd w:val="clear" w:color="auto" w:fill="auto"/>
            <w:noWrap w:val="0"/>
            <w:tcMar>
              <w:left w:w="69" w:type="dxa"/>
              <w:right w:w="1553" w:type="dxa"/>
            </w:tcMar>
            <w:tcFitText w:val="0"/>
            <w:vAlign w:val="center"/>
          </w:tcPr>
          <w:p>
            <w:pPr>
              <w:bidi w:val="0"/>
              <w:spacing w:before="1" w:after="0" w:line="292" w:lineRule="atLeast"/>
              <w:ind w:left="0" w:right="0" w:firstLine="0"/>
              <w:jc w:val="both"/>
              <w:rPr>
                <w:rFonts w:ascii="Segoe UI" w:eastAsia="Segoe UI" w:hAnsi="Segoe UI" w:cs="Segoe UI"/>
                <w:sz w:val="22"/>
                <w:szCs w:val="22"/>
              </w:rPr>
            </w:pP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22"/>
                <w:szCs w:val="22"/>
                <w:u w:val="none"/>
                <w:rtl w:val="0"/>
                <w:lang w:bidi="es-ES"/>
              </w:rPr>
              <w:t>Recomendaciones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22"/>
                <w:szCs w:val="22"/>
                <w:u w:val="none"/>
                <w:rtl w:val="0"/>
              </w:rPr>
              <w:t xml:space="preserve"> 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22"/>
                <w:szCs w:val="22"/>
                <w:u w:val="none"/>
                <w:rtl w:val="0"/>
                <w:lang w:bidi="es-ES"/>
              </w:rPr>
              <w:t>para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22"/>
                <w:szCs w:val="22"/>
                <w:u w:val="none"/>
                <w:rtl w:val="0"/>
              </w:rPr>
              <w:t xml:space="preserve"> 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22"/>
                <w:szCs w:val="22"/>
                <w:u w:val="none"/>
                <w:rtl w:val="0"/>
                <w:lang w:bidi="es-ES"/>
              </w:rPr>
              <w:t>el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22"/>
                <w:szCs w:val="22"/>
                <w:u w:val="none"/>
                <w:rtl w:val="0"/>
              </w:rPr>
              <w:t xml:space="preserve"> 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22"/>
                <w:szCs w:val="22"/>
                <w:u w:val="none"/>
                <w:rtl w:val="0"/>
                <w:lang w:bidi="es-ES"/>
              </w:rPr>
              <w:t>Control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22"/>
                <w:szCs w:val="22"/>
                <w:u w:val="none"/>
                <w:rtl w:val="0"/>
              </w:rPr>
              <w:t xml:space="preserve"> 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22"/>
                <w:szCs w:val="22"/>
                <w:u w:val="none"/>
                <w:rtl w:val="0"/>
                <w:lang w:bidi="es-ES"/>
              </w:rPr>
              <w:t>de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22"/>
                <w:szCs w:val="22"/>
                <w:u w:val="none"/>
                <w:rtl w:val="0"/>
              </w:rPr>
              <w:t xml:space="preserve"> 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22"/>
                <w:szCs w:val="22"/>
                <w:u w:val="none"/>
                <w:rtl w:val="0"/>
                <w:lang w:bidi="es-ES"/>
              </w:rPr>
              <w:t>Calidad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22"/>
                <w:szCs w:val="22"/>
                <w:u w:val="none"/>
                <w:rtl w:val="0"/>
              </w:rPr>
              <w:t xml:space="preserve"> 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22"/>
                <w:szCs w:val="22"/>
                <w:u w:val="none"/>
                <w:rtl w:val="0"/>
                <w:lang w:bidi="es-ES"/>
              </w:rPr>
              <w:t>en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22"/>
                <w:szCs w:val="22"/>
                <w:u w:val="none"/>
                <w:rtl w:val="0"/>
              </w:rPr>
              <w:t xml:space="preserve"> 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22"/>
                <w:szCs w:val="22"/>
                <w:u w:val="none"/>
                <w:rtl w:val="0"/>
                <w:lang w:bidi="es-ES"/>
              </w:rPr>
              <w:t>Obras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22"/>
                <w:szCs w:val="22"/>
                <w:u w:val="none"/>
                <w:rtl w:val="0"/>
              </w:rPr>
              <w:t xml:space="preserve"> 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22"/>
                <w:szCs w:val="22"/>
                <w:u w:val="none"/>
                <w:rtl w:val="0"/>
                <w:lang w:bidi="es-ES"/>
              </w:rPr>
              <w:t>de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22"/>
                <w:szCs w:val="22"/>
                <w:u w:val="none"/>
                <w:rtl w:val="0"/>
              </w:rPr>
              <w:t xml:space="preserve"> 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22"/>
                <w:szCs w:val="22"/>
                <w:u w:val="none"/>
                <w:rtl w:val="0"/>
                <w:lang w:bidi="es-ES"/>
              </w:rPr>
              <w:t>Carreteras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22"/>
                <w:szCs w:val="22"/>
                <w:u w:val="none"/>
                <w:rtl w:val="0"/>
              </w:rPr>
              <w:t xml:space="preserve"> </w:t>
            </w:r>
          </w:p>
        </w:tc>
      </w:tr>
      <w:tr>
        <w:tblPrEx>
          <w:tblW w:w="0" w:type="auto"/>
          <w:tblInd w:w="710" w:type="dxa"/>
          <w:tblLayout w:type="fixed"/>
          <w:tblCellMar>
            <w:left w:w="108" w:type="dxa"/>
            <w:right w:w="108" w:type="dxa"/>
          </w:tblCellMar>
        </w:tblPrEx>
        <w:trPr>
          <w:trHeight w:hRule="exact" w:val="790"/>
        </w:trPr>
        <w:tc>
          <w:tcPr>
            <w:tcW w:w="540" w:type="dxa"/>
            <w:tcBorders>
              <w:top w:val="single" w:sz="4" w:space="0" w:color="0000FF"/>
              <w:left w:val="single" w:sz="4" w:space="0" w:color="0000FF"/>
              <w:bottom w:val="single" w:sz="4" w:space="0" w:color="0000FF"/>
              <w:right w:val="single" w:sz="4" w:space="0" w:color="0000FF"/>
            </w:tcBorders>
            <w:shd w:val="clear" w:color="auto" w:fill="auto"/>
            <w:noWrap w:val="0"/>
            <w:tcMar>
              <w:left w:w="214" w:type="dxa"/>
              <w:right w:w="47" w:type="dxa"/>
            </w:tcMar>
            <w:tcFitText w:val="0"/>
            <w:vAlign w:val="center"/>
          </w:tcPr>
          <w:p>
            <w:pPr>
              <w:bidi w:val="0"/>
              <w:spacing w:before="1" w:after="0" w:line="292" w:lineRule="atLeast"/>
              <w:ind w:left="0" w:right="0" w:firstLine="0"/>
              <w:jc w:val="both"/>
              <w:rPr>
                <w:rFonts w:ascii="Segoe UI" w:eastAsia="Segoe UI" w:hAnsi="Segoe UI" w:cs="Segoe UI"/>
                <w:sz w:val="22"/>
                <w:szCs w:val="22"/>
              </w:rPr>
            </w:pP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22"/>
                <w:szCs w:val="22"/>
                <w:u w:val="none"/>
                <w:rtl w:val="0"/>
                <w:lang w:bidi="es-ES"/>
              </w:rPr>
              <w:t>7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22"/>
                <w:szCs w:val="22"/>
                <w:u w:val="none"/>
                <w:rtl w:val="0"/>
              </w:rPr>
              <w:t xml:space="preserve"> </w:t>
            </w:r>
          </w:p>
        </w:tc>
        <w:tc>
          <w:tcPr>
            <w:tcW w:w="8423" w:type="dxa"/>
            <w:tcBorders>
              <w:top w:val="single" w:sz="4" w:space="0" w:color="0000FF"/>
              <w:left w:val="single" w:sz="4" w:space="0" w:color="0000FF"/>
              <w:bottom w:val="single" w:sz="4" w:space="0" w:color="0000FF"/>
              <w:right w:val="single" w:sz="4" w:space="0" w:color="0000FF"/>
            </w:tcBorders>
            <w:shd w:val="clear" w:color="auto" w:fill="auto"/>
            <w:noWrap w:val="0"/>
            <w:tcMar>
              <w:left w:w="69" w:type="dxa"/>
              <w:right w:w="0" w:type="dxa"/>
            </w:tcMar>
            <w:tcFitText w:val="0"/>
            <w:vAlign w:val="center"/>
          </w:tcPr>
          <w:p>
            <w:pPr>
              <w:bidi w:val="0"/>
              <w:spacing w:before="1" w:after="0" w:line="290" w:lineRule="atLeast"/>
              <w:ind w:left="0" w:right="0" w:firstLine="0"/>
              <w:jc w:val="left"/>
              <w:rPr>
                <w:rFonts w:ascii="Segoe UI" w:eastAsia="Segoe UI" w:hAnsi="Segoe UI" w:cs="Segoe UI"/>
                <w:sz w:val="22"/>
                <w:szCs w:val="22"/>
              </w:rPr>
            </w:pP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22"/>
                <w:szCs w:val="22"/>
                <w:u w:val="none"/>
                <w:rtl w:val="0"/>
                <w:lang w:bidi="es-ES"/>
              </w:rPr>
              <w:t>O.C.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22"/>
                <w:szCs w:val="22"/>
                <w:u w:val="none"/>
                <w:rtl w:val="0"/>
              </w:rPr>
              <w:t xml:space="preserve"> 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39"/>
                <w:sz w:val="22"/>
                <w:szCs w:val="22"/>
                <w:u w:val="none"/>
                <w:rtl w:val="0"/>
              </w:rPr>
              <w:t xml:space="preserve"> 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22"/>
                <w:szCs w:val="22"/>
                <w:u w:val="none"/>
                <w:rtl w:val="0"/>
                <w:lang w:bidi="es-ES"/>
              </w:rPr>
              <w:t>20/2006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22"/>
                <w:szCs w:val="22"/>
                <w:u w:val="none"/>
                <w:rtl w:val="0"/>
              </w:rPr>
              <w:t xml:space="preserve"> 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34"/>
                <w:sz w:val="22"/>
                <w:szCs w:val="22"/>
                <w:u w:val="none"/>
                <w:rtl w:val="0"/>
              </w:rPr>
              <w:t xml:space="preserve"> 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22"/>
                <w:szCs w:val="22"/>
                <w:u w:val="none"/>
                <w:rtl w:val="0"/>
                <w:lang w:bidi="es-ES"/>
              </w:rPr>
              <w:t>sobre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22"/>
                <w:szCs w:val="22"/>
                <w:u w:val="none"/>
                <w:rtl w:val="0"/>
              </w:rPr>
              <w:t xml:space="preserve"> 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39"/>
                <w:sz w:val="22"/>
                <w:szCs w:val="22"/>
                <w:u w:val="none"/>
                <w:rtl w:val="0"/>
              </w:rPr>
              <w:t xml:space="preserve"> 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22"/>
                <w:szCs w:val="22"/>
                <w:u w:val="none"/>
                <w:rtl w:val="0"/>
                <w:lang w:bidi="es-ES"/>
              </w:rPr>
              <w:t>recepción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22"/>
                <w:szCs w:val="22"/>
                <w:u w:val="none"/>
                <w:rtl w:val="0"/>
              </w:rPr>
              <w:t xml:space="preserve"> 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40"/>
                <w:sz w:val="22"/>
                <w:szCs w:val="22"/>
                <w:u w:val="none"/>
                <w:rtl w:val="0"/>
              </w:rPr>
              <w:t xml:space="preserve"> 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22"/>
                <w:szCs w:val="22"/>
                <w:u w:val="none"/>
                <w:rtl w:val="0"/>
                <w:lang w:bidi="es-ES"/>
              </w:rPr>
              <w:t>de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22"/>
                <w:szCs w:val="22"/>
                <w:u w:val="none"/>
                <w:rtl w:val="0"/>
              </w:rPr>
              <w:t xml:space="preserve"> 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35"/>
                <w:sz w:val="22"/>
                <w:szCs w:val="22"/>
                <w:u w:val="none"/>
                <w:rtl w:val="0"/>
              </w:rPr>
              <w:t xml:space="preserve"> 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22"/>
                <w:szCs w:val="22"/>
                <w:u w:val="none"/>
                <w:rtl w:val="0"/>
                <w:lang w:bidi="es-ES"/>
              </w:rPr>
              <w:t>obras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22"/>
                <w:szCs w:val="22"/>
                <w:u w:val="none"/>
                <w:rtl w:val="0"/>
              </w:rPr>
              <w:t xml:space="preserve"> 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39"/>
                <w:sz w:val="22"/>
                <w:szCs w:val="22"/>
                <w:u w:val="none"/>
                <w:rtl w:val="0"/>
              </w:rPr>
              <w:t xml:space="preserve"> 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22"/>
                <w:szCs w:val="22"/>
                <w:u w:val="none"/>
                <w:rtl w:val="0"/>
                <w:lang w:bidi="es-ES"/>
              </w:rPr>
              <w:t>de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22"/>
                <w:szCs w:val="22"/>
                <w:u w:val="none"/>
                <w:rtl w:val="0"/>
              </w:rPr>
              <w:t xml:space="preserve"> 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40"/>
                <w:sz w:val="22"/>
                <w:szCs w:val="22"/>
                <w:u w:val="none"/>
                <w:rtl w:val="0"/>
              </w:rPr>
              <w:t xml:space="preserve"> 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22"/>
                <w:szCs w:val="22"/>
                <w:u w:val="none"/>
                <w:rtl w:val="0"/>
                <w:lang w:bidi="es-ES"/>
              </w:rPr>
              <w:t>carreteras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22"/>
                <w:szCs w:val="22"/>
                <w:u w:val="none"/>
                <w:rtl w:val="0"/>
              </w:rPr>
              <w:t xml:space="preserve"> 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39"/>
                <w:sz w:val="22"/>
                <w:szCs w:val="22"/>
                <w:u w:val="none"/>
                <w:rtl w:val="0"/>
              </w:rPr>
              <w:t xml:space="preserve"> 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22"/>
                <w:szCs w:val="22"/>
                <w:u w:val="none"/>
                <w:rtl w:val="0"/>
                <w:lang w:bidi="es-ES"/>
              </w:rPr>
              <w:t>que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22"/>
                <w:szCs w:val="22"/>
                <w:u w:val="none"/>
                <w:rtl w:val="0"/>
              </w:rPr>
              <w:t xml:space="preserve"> 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39"/>
                <w:sz w:val="22"/>
                <w:szCs w:val="22"/>
                <w:u w:val="none"/>
                <w:rtl w:val="0"/>
              </w:rPr>
              <w:t xml:space="preserve"> 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22"/>
                <w:szCs w:val="22"/>
                <w:u w:val="none"/>
                <w:rtl w:val="0"/>
                <w:lang w:bidi="es-ES"/>
              </w:rPr>
              <w:t>incluyan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22"/>
                <w:szCs w:val="22"/>
                <w:u w:val="none"/>
                <w:rtl w:val="0"/>
              </w:rPr>
              <w:t xml:space="preserve"> 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40"/>
                <w:sz w:val="22"/>
                <w:szCs w:val="22"/>
                <w:u w:val="none"/>
                <w:rtl w:val="0"/>
              </w:rPr>
              <w:t xml:space="preserve"> 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22"/>
                <w:szCs w:val="22"/>
                <w:u w:val="none"/>
                <w:rtl w:val="0"/>
                <w:lang w:bidi="es-ES"/>
              </w:rPr>
              <w:t>firmes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22"/>
                <w:szCs w:val="22"/>
                <w:u w:val="none"/>
                <w:rtl w:val="0"/>
              </w:rPr>
              <w:t xml:space="preserve"> 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39"/>
                <w:sz w:val="22"/>
                <w:szCs w:val="22"/>
                <w:u w:val="none"/>
                <w:rtl w:val="0"/>
              </w:rPr>
              <w:t xml:space="preserve"> 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22"/>
                <w:szCs w:val="22"/>
                <w:u w:val="none"/>
                <w:rtl w:val="0"/>
                <w:lang w:bidi="es-ES"/>
              </w:rPr>
              <w:t>y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22"/>
                <w:szCs w:val="22"/>
                <w:u w:val="none"/>
                <w:rtl w:val="0"/>
              </w:rPr>
              <w:t xml:space="preserve"> 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22"/>
                <w:szCs w:val="22"/>
                <w:u w:val="none"/>
                <w:rtl w:val="0"/>
                <w:lang w:bidi="es-ES"/>
              </w:rPr>
              <w:t>pavimentos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22"/>
                <w:szCs w:val="22"/>
                <w:u w:val="none"/>
                <w:rtl w:val="0"/>
              </w:rPr>
              <w:t xml:space="preserve"> </w:t>
            </w:r>
          </w:p>
        </w:tc>
      </w:tr>
      <w:tr>
        <w:tblPrEx>
          <w:tblW w:w="0" w:type="auto"/>
          <w:tblInd w:w="710" w:type="dxa"/>
          <w:tblLayout w:type="fixed"/>
          <w:tblCellMar>
            <w:left w:w="108" w:type="dxa"/>
            <w:right w:w="108" w:type="dxa"/>
          </w:tblCellMar>
        </w:tblPrEx>
        <w:trPr>
          <w:trHeight w:hRule="exact" w:val="498"/>
        </w:trPr>
        <w:tc>
          <w:tcPr>
            <w:tcW w:w="540" w:type="dxa"/>
            <w:tcBorders>
              <w:top w:val="single" w:sz="4" w:space="0" w:color="0000FF"/>
              <w:left w:val="single" w:sz="4" w:space="0" w:color="0000FF"/>
              <w:bottom w:val="single" w:sz="4" w:space="0" w:color="0000FF"/>
              <w:right w:val="single" w:sz="4" w:space="0" w:color="0000FF"/>
            </w:tcBorders>
            <w:shd w:val="clear" w:color="auto" w:fill="auto"/>
            <w:noWrap w:val="0"/>
            <w:tcMar>
              <w:left w:w="214" w:type="dxa"/>
              <w:right w:w="47" w:type="dxa"/>
            </w:tcMar>
            <w:tcFitText w:val="0"/>
            <w:vAlign w:val="center"/>
          </w:tcPr>
          <w:p>
            <w:pPr>
              <w:bidi w:val="0"/>
              <w:spacing w:before="0" w:after="0" w:line="292" w:lineRule="atLeast"/>
              <w:ind w:left="0" w:right="0" w:firstLine="0"/>
              <w:jc w:val="both"/>
              <w:rPr>
                <w:rFonts w:ascii="Segoe UI" w:eastAsia="Segoe UI" w:hAnsi="Segoe UI" w:cs="Segoe UI"/>
                <w:sz w:val="22"/>
                <w:szCs w:val="22"/>
              </w:rPr>
            </w:pP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22"/>
                <w:szCs w:val="22"/>
                <w:u w:val="none"/>
                <w:rtl w:val="0"/>
                <w:lang w:bidi="es-ES"/>
              </w:rPr>
              <w:t>8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22"/>
                <w:szCs w:val="22"/>
                <w:u w:val="none"/>
                <w:rtl w:val="0"/>
              </w:rPr>
              <w:t xml:space="preserve"> </w:t>
            </w:r>
          </w:p>
        </w:tc>
        <w:tc>
          <w:tcPr>
            <w:tcW w:w="8423" w:type="dxa"/>
            <w:tcBorders>
              <w:top w:val="single" w:sz="4" w:space="0" w:color="0000FF"/>
              <w:left w:val="single" w:sz="4" w:space="0" w:color="0000FF"/>
              <w:bottom w:val="single" w:sz="4" w:space="0" w:color="0000FF"/>
              <w:right w:val="single" w:sz="4" w:space="0" w:color="0000FF"/>
            </w:tcBorders>
            <w:shd w:val="clear" w:color="auto" w:fill="auto"/>
            <w:noWrap w:val="0"/>
            <w:tcMar>
              <w:left w:w="69" w:type="dxa"/>
              <w:right w:w="1245" w:type="dxa"/>
            </w:tcMar>
            <w:tcFitText w:val="0"/>
            <w:vAlign w:val="center"/>
          </w:tcPr>
          <w:p>
            <w:pPr>
              <w:bidi w:val="0"/>
              <w:spacing w:before="1" w:after="0" w:line="292" w:lineRule="atLeast"/>
              <w:ind w:left="0" w:right="0" w:firstLine="0"/>
              <w:jc w:val="both"/>
              <w:rPr>
                <w:rFonts w:ascii="Segoe UI" w:eastAsia="Segoe UI" w:hAnsi="Segoe UI" w:cs="Segoe UI"/>
                <w:sz w:val="22"/>
                <w:szCs w:val="22"/>
              </w:rPr>
            </w:pP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22"/>
                <w:szCs w:val="22"/>
                <w:u w:val="none"/>
                <w:rtl w:val="0"/>
                <w:lang w:bidi="es-ES"/>
              </w:rPr>
              <w:t>N.S.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22"/>
                <w:szCs w:val="22"/>
                <w:u w:val="none"/>
                <w:rtl w:val="0"/>
              </w:rPr>
              <w:t xml:space="preserve"> 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22"/>
                <w:szCs w:val="22"/>
                <w:u w:val="none"/>
                <w:rtl w:val="0"/>
                <w:lang w:bidi="es-ES"/>
              </w:rPr>
              <w:t>5/2006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22"/>
                <w:szCs w:val="22"/>
                <w:u w:val="none"/>
                <w:rtl w:val="0"/>
              </w:rPr>
              <w:t xml:space="preserve"> 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22"/>
                <w:szCs w:val="22"/>
                <w:u w:val="none"/>
                <w:rtl w:val="0"/>
                <w:lang w:bidi="es-ES"/>
              </w:rPr>
              <w:t>sobre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22"/>
                <w:szCs w:val="22"/>
                <w:u w:val="none"/>
                <w:rtl w:val="0"/>
              </w:rPr>
              <w:t xml:space="preserve"> 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22"/>
                <w:szCs w:val="22"/>
                <w:u w:val="none"/>
                <w:rtl w:val="0"/>
                <w:lang w:bidi="es-ES"/>
              </w:rPr>
              <w:t>explanaciones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22"/>
                <w:szCs w:val="22"/>
                <w:u w:val="none"/>
                <w:rtl w:val="0"/>
              </w:rPr>
              <w:t xml:space="preserve"> 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22"/>
                <w:szCs w:val="22"/>
                <w:u w:val="none"/>
                <w:rtl w:val="0"/>
                <w:lang w:bidi="es-ES"/>
              </w:rPr>
              <w:t>y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22"/>
                <w:szCs w:val="22"/>
                <w:u w:val="none"/>
                <w:rtl w:val="0"/>
              </w:rPr>
              <w:t xml:space="preserve"> 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22"/>
                <w:szCs w:val="22"/>
                <w:u w:val="none"/>
                <w:rtl w:val="0"/>
                <w:lang w:bidi="es-ES"/>
              </w:rPr>
              <w:t>capas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22"/>
                <w:szCs w:val="22"/>
                <w:u w:val="none"/>
                <w:rtl w:val="0"/>
              </w:rPr>
              <w:t xml:space="preserve"> 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22"/>
                <w:szCs w:val="22"/>
                <w:u w:val="none"/>
                <w:rtl w:val="0"/>
                <w:lang w:bidi="es-ES"/>
              </w:rPr>
              <w:t>de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22"/>
                <w:szCs w:val="22"/>
                <w:u w:val="none"/>
                <w:rtl w:val="0"/>
              </w:rPr>
              <w:t xml:space="preserve"> 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22"/>
                <w:szCs w:val="22"/>
                <w:u w:val="none"/>
                <w:rtl w:val="0"/>
                <w:lang w:bidi="es-ES"/>
              </w:rPr>
              <w:t>firme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22"/>
                <w:szCs w:val="22"/>
                <w:u w:val="none"/>
                <w:rtl w:val="0"/>
              </w:rPr>
              <w:t xml:space="preserve"> 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22"/>
                <w:szCs w:val="22"/>
                <w:u w:val="none"/>
                <w:rtl w:val="0"/>
                <w:lang w:bidi="es-ES"/>
              </w:rPr>
              <w:t>tratadas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22"/>
                <w:szCs w:val="22"/>
                <w:u w:val="none"/>
                <w:rtl w:val="0"/>
              </w:rPr>
              <w:t xml:space="preserve"> 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22"/>
                <w:szCs w:val="22"/>
                <w:u w:val="none"/>
                <w:rtl w:val="0"/>
                <w:lang w:bidi="es-ES"/>
              </w:rPr>
              <w:t>con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22"/>
                <w:szCs w:val="22"/>
                <w:u w:val="none"/>
                <w:rtl w:val="0"/>
              </w:rPr>
              <w:t xml:space="preserve"> 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22"/>
                <w:szCs w:val="22"/>
                <w:u w:val="none"/>
                <w:rtl w:val="0"/>
                <w:lang w:bidi="es-ES"/>
              </w:rPr>
              <w:t>cemento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22"/>
                <w:szCs w:val="22"/>
                <w:u w:val="none"/>
                <w:rtl w:val="0"/>
              </w:rPr>
              <w:t xml:space="preserve"> </w:t>
            </w:r>
          </w:p>
        </w:tc>
      </w:tr>
      <w:tr>
        <w:tblPrEx>
          <w:tblW w:w="0" w:type="auto"/>
          <w:tblInd w:w="710" w:type="dxa"/>
          <w:tblLayout w:type="fixed"/>
          <w:tblCellMar>
            <w:left w:w="108" w:type="dxa"/>
            <w:right w:w="108" w:type="dxa"/>
          </w:tblCellMar>
        </w:tblPrEx>
        <w:trPr>
          <w:trHeight w:hRule="exact" w:val="785"/>
        </w:trPr>
        <w:tc>
          <w:tcPr>
            <w:tcW w:w="540" w:type="dxa"/>
            <w:tcBorders>
              <w:top w:val="single" w:sz="4" w:space="0" w:color="0000FF"/>
              <w:left w:val="single" w:sz="4" w:space="0" w:color="0000FF"/>
              <w:bottom w:val="single" w:sz="4" w:space="0" w:color="0000FF"/>
              <w:right w:val="single" w:sz="4" w:space="0" w:color="0000FF"/>
            </w:tcBorders>
            <w:shd w:val="clear" w:color="auto" w:fill="auto"/>
            <w:noWrap w:val="0"/>
            <w:tcMar>
              <w:left w:w="214" w:type="dxa"/>
              <w:right w:w="47" w:type="dxa"/>
            </w:tcMar>
            <w:tcFitText w:val="0"/>
            <w:vAlign w:val="center"/>
          </w:tcPr>
          <w:p>
            <w:pPr>
              <w:bidi w:val="0"/>
              <w:spacing w:before="1" w:after="0" w:line="292" w:lineRule="atLeast"/>
              <w:ind w:left="0" w:right="0" w:firstLine="0"/>
              <w:jc w:val="both"/>
              <w:rPr>
                <w:rFonts w:ascii="Segoe UI" w:eastAsia="Segoe UI" w:hAnsi="Segoe UI" w:cs="Segoe UI"/>
                <w:sz w:val="22"/>
                <w:szCs w:val="22"/>
              </w:rPr>
            </w:pP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22"/>
                <w:szCs w:val="22"/>
                <w:u w:val="none"/>
                <w:rtl w:val="0"/>
                <w:lang w:bidi="es-ES"/>
              </w:rPr>
              <w:t>9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22"/>
                <w:szCs w:val="22"/>
                <w:u w:val="none"/>
                <w:rtl w:val="0"/>
              </w:rPr>
              <w:t xml:space="preserve"> </w:t>
            </w:r>
          </w:p>
        </w:tc>
        <w:tc>
          <w:tcPr>
            <w:tcW w:w="8423" w:type="dxa"/>
            <w:tcBorders>
              <w:top w:val="single" w:sz="4" w:space="0" w:color="0000FF"/>
              <w:left w:val="single" w:sz="4" w:space="0" w:color="0000FF"/>
              <w:bottom w:val="single" w:sz="4" w:space="0" w:color="0000FF"/>
              <w:right w:val="single" w:sz="4" w:space="0" w:color="0000FF"/>
            </w:tcBorders>
            <w:shd w:val="clear" w:color="auto" w:fill="auto"/>
            <w:noWrap w:val="0"/>
            <w:tcMar>
              <w:left w:w="69" w:type="dxa"/>
              <w:right w:w="0" w:type="dxa"/>
            </w:tcMar>
            <w:tcFitText w:val="0"/>
            <w:vAlign w:val="center"/>
          </w:tcPr>
          <w:p>
            <w:pPr>
              <w:bidi w:val="0"/>
              <w:spacing w:before="1" w:after="0" w:line="289" w:lineRule="atLeast"/>
              <w:ind w:left="0" w:right="0" w:firstLine="0"/>
              <w:jc w:val="left"/>
              <w:rPr>
                <w:rFonts w:ascii="Segoe UI" w:eastAsia="Segoe UI" w:hAnsi="Segoe UI" w:cs="Segoe UI"/>
                <w:sz w:val="22"/>
                <w:szCs w:val="22"/>
              </w:rPr>
            </w:pP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22"/>
                <w:szCs w:val="22"/>
                <w:u w:val="none"/>
                <w:rtl w:val="0"/>
                <w:lang w:bidi="es-ES"/>
              </w:rPr>
              <w:t>N.S.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22"/>
                <w:szCs w:val="22"/>
                <w:u w:val="none"/>
                <w:rtl w:val="0"/>
              </w:rPr>
              <w:t xml:space="preserve"> 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22"/>
                <w:szCs w:val="22"/>
                <w:u w:val="none"/>
                <w:rtl w:val="0"/>
                <w:lang w:bidi="es-ES"/>
              </w:rPr>
              <w:t>2/2007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22"/>
                <w:szCs w:val="22"/>
                <w:u w:val="none"/>
                <w:rtl w:val="0"/>
              </w:rPr>
              <w:t xml:space="preserve"> 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22"/>
                <w:szCs w:val="22"/>
                <w:u w:val="none"/>
                <w:rtl w:val="0"/>
                <w:lang w:bidi="es-ES"/>
              </w:rPr>
              <w:t>sobre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22"/>
                <w:szCs w:val="22"/>
                <w:u w:val="none"/>
                <w:rtl w:val="0"/>
              </w:rPr>
              <w:t xml:space="preserve"> 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22"/>
                <w:szCs w:val="22"/>
                <w:u w:val="none"/>
                <w:rtl w:val="0"/>
                <w:lang w:bidi="es-ES"/>
              </w:rPr>
              <w:t>los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22"/>
                <w:szCs w:val="22"/>
                <w:u w:val="none"/>
                <w:rtl w:val="0"/>
              </w:rPr>
              <w:t xml:space="preserve"> 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22"/>
                <w:szCs w:val="22"/>
                <w:u w:val="none"/>
                <w:rtl w:val="0"/>
                <w:lang w:bidi="es-ES"/>
              </w:rPr>
              <w:t>criterios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22"/>
                <w:szCs w:val="22"/>
                <w:u w:val="none"/>
                <w:rtl w:val="0"/>
              </w:rPr>
              <w:t xml:space="preserve"> 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22"/>
                <w:szCs w:val="22"/>
                <w:u w:val="none"/>
                <w:rtl w:val="0"/>
                <w:lang w:bidi="es-ES"/>
              </w:rPr>
              <w:t>de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22"/>
                <w:szCs w:val="22"/>
                <w:u w:val="none"/>
                <w:rtl w:val="0"/>
              </w:rPr>
              <w:t xml:space="preserve"> 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22"/>
                <w:szCs w:val="22"/>
                <w:u w:val="none"/>
                <w:rtl w:val="0"/>
                <w:lang w:bidi="es-ES"/>
              </w:rPr>
              <w:t>aplicación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22"/>
                <w:szCs w:val="22"/>
                <w:u w:val="none"/>
                <w:rtl w:val="0"/>
              </w:rPr>
              <w:t xml:space="preserve"> 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22"/>
                <w:szCs w:val="22"/>
                <w:u w:val="none"/>
                <w:rtl w:val="0"/>
                <w:lang w:bidi="es-ES"/>
              </w:rPr>
              <w:t>y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22"/>
                <w:szCs w:val="22"/>
                <w:u w:val="none"/>
                <w:rtl w:val="0"/>
              </w:rPr>
              <w:t xml:space="preserve"> 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22"/>
                <w:szCs w:val="22"/>
                <w:u w:val="none"/>
                <w:rtl w:val="0"/>
                <w:lang w:bidi="es-ES"/>
              </w:rPr>
              <w:t>de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22"/>
                <w:szCs w:val="22"/>
                <w:u w:val="none"/>
                <w:rtl w:val="0"/>
              </w:rPr>
              <w:t xml:space="preserve"> 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22"/>
                <w:szCs w:val="22"/>
                <w:u w:val="none"/>
                <w:rtl w:val="0"/>
                <w:lang w:bidi="es-ES"/>
              </w:rPr>
              <w:t>mantenimiento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22"/>
                <w:szCs w:val="22"/>
                <w:u w:val="none"/>
                <w:rtl w:val="0"/>
              </w:rPr>
              <w:t xml:space="preserve"> 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22"/>
                <w:szCs w:val="22"/>
                <w:u w:val="none"/>
                <w:rtl w:val="0"/>
                <w:lang w:bidi="es-ES"/>
              </w:rPr>
              <w:t>de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22"/>
                <w:szCs w:val="22"/>
                <w:u w:val="none"/>
                <w:rtl w:val="0"/>
              </w:rPr>
              <w:t xml:space="preserve"> 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22"/>
                <w:szCs w:val="22"/>
                <w:u w:val="none"/>
                <w:rtl w:val="0"/>
                <w:lang w:bidi="es-ES"/>
              </w:rPr>
              <w:t>las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22"/>
                <w:szCs w:val="22"/>
                <w:u w:val="none"/>
                <w:rtl w:val="0"/>
              </w:rPr>
              <w:t xml:space="preserve"> 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22"/>
                <w:szCs w:val="22"/>
                <w:u w:val="none"/>
                <w:rtl w:val="0"/>
                <w:lang w:bidi="es-ES"/>
              </w:rPr>
              <w:t>características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22"/>
                <w:szCs w:val="22"/>
                <w:u w:val="none"/>
                <w:rtl w:val="0"/>
              </w:rPr>
              <w:t xml:space="preserve"> 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22"/>
                <w:szCs w:val="22"/>
                <w:u w:val="none"/>
                <w:rtl w:val="0"/>
                <w:lang w:bidi="es-ES"/>
              </w:rPr>
              <w:t>de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22"/>
                <w:szCs w:val="22"/>
                <w:u w:val="none"/>
                <w:rtl w:val="0"/>
              </w:rPr>
              <w:t xml:space="preserve"> 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1"/>
                <w:sz w:val="22"/>
                <w:szCs w:val="22"/>
                <w:u w:val="none"/>
                <w:rtl w:val="0"/>
                <w:lang w:bidi="es-ES"/>
              </w:rPr>
              <w:t>la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22"/>
                <w:szCs w:val="22"/>
                <w:u w:val="none"/>
                <w:rtl w:val="0"/>
              </w:rPr>
              <w:t xml:space="preserve"> 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22"/>
                <w:szCs w:val="22"/>
                <w:u w:val="none"/>
                <w:rtl w:val="0"/>
                <w:lang w:bidi="es-ES"/>
              </w:rPr>
              <w:t>señalización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22"/>
                <w:szCs w:val="22"/>
                <w:u w:val="none"/>
                <w:rtl w:val="0"/>
              </w:rPr>
              <w:t xml:space="preserve"> 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22"/>
                <w:szCs w:val="22"/>
                <w:u w:val="none"/>
                <w:rtl w:val="0"/>
                <w:lang w:bidi="es-ES"/>
              </w:rPr>
              <w:t>horizontal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22"/>
                <w:szCs w:val="22"/>
                <w:u w:val="none"/>
                <w:rtl w:val="0"/>
              </w:rPr>
              <w:t xml:space="preserve"> </w:t>
            </w:r>
          </w:p>
        </w:tc>
      </w:tr>
      <w:tr>
        <w:tblPrEx>
          <w:tblW w:w="0" w:type="auto"/>
          <w:tblInd w:w="710" w:type="dxa"/>
          <w:tblLayout w:type="fixed"/>
          <w:tblCellMar>
            <w:left w:w="108" w:type="dxa"/>
            <w:right w:w="108" w:type="dxa"/>
          </w:tblCellMar>
        </w:tblPrEx>
        <w:trPr>
          <w:trHeight w:hRule="exact" w:val="495"/>
        </w:trPr>
        <w:tc>
          <w:tcPr>
            <w:tcW w:w="540" w:type="dxa"/>
            <w:tcBorders>
              <w:top w:val="single" w:sz="4" w:space="0" w:color="0000FF"/>
              <w:left w:val="single" w:sz="4" w:space="0" w:color="0000FF"/>
              <w:bottom w:val="single" w:sz="4" w:space="0" w:color="0000FF"/>
              <w:right w:val="single" w:sz="4" w:space="0" w:color="0000FF"/>
            </w:tcBorders>
            <w:shd w:val="clear" w:color="auto" w:fill="auto"/>
            <w:noWrap w:val="0"/>
            <w:tcMar>
              <w:left w:w="154" w:type="dxa"/>
              <w:right w:w="0" w:type="dxa"/>
            </w:tcMar>
            <w:tcFitText w:val="0"/>
            <w:vAlign w:val="center"/>
          </w:tcPr>
          <w:p>
            <w:pPr>
              <w:bidi w:val="0"/>
              <w:spacing w:before="1" w:after="0" w:line="292" w:lineRule="atLeast"/>
              <w:ind w:left="0" w:right="0" w:firstLine="0"/>
              <w:jc w:val="both"/>
              <w:rPr>
                <w:rFonts w:ascii="Segoe UI" w:eastAsia="Segoe UI" w:hAnsi="Segoe UI" w:cs="Segoe UI"/>
                <w:sz w:val="22"/>
                <w:szCs w:val="22"/>
              </w:rPr>
            </w:pP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1"/>
                <w:sz w:val="22"/>
                <w:szCs w:val="22"/>
                <w:u w:val="none"/>
                <w:rtl w:val="0"/>
                <w:lang w:bidi="es-ES"/>
              </w:rPr>
              <w:t>10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22"/>
                <w:szCs w:val="22"/>
                <w:u w:val="none"/>
                <w:rtl w:val="0"/>
              </w:rPr>
              <w:t xml:space="preserve"> </w:t>
            </w:r>
          </w:p>
        </w:tc>
        <w:tc>
          <w:tcPr>
            <w:tcW w:w="8423" w:type="dxa"/>
            <w:tcBorders>
              <w:top w:val="single" w:sz="4" w:space="0" w:color="0000FF"/>
              <w:left w:val="single" w:sz="4" w:space="0" w:color="0000FF"/>
              <w:bottom w:val="single" w:sz="4" w:space="0" w:color="0000FF"/>
              <w:right w:val="single" w:sz="4" w:space="0" w:color="0000FF"/>
            </w:tcBorders>
            <w:shd w:val="clear" w:color="auto" w:fill="auto"/>
            <w:noWrap w:val="0"/>
            <w:tcMar>
              <w:left w:w="69" w:type="dxa"/>
              <w:right w:w="1809" w:type="dxa"/>
            </w:tcMar>
            <w:tcFitText w:val="0"/>
            <w:vAlign w:val="center"/>
          </w:tcPr>
          <w:p>
            <w:pPr>
              <w:bidi w:val="0"/>
              <w:spacing w:before="1" w:after="0" w:line="292" w:lineRule="atLeast"/>
              <w:ind w:left="0" w:right="0" w:firstLine="0"/>
              <w:jc w:val="both"/>
              <w:rPr>
                <w:rFonts w:ascii="Segoe UI" w:eastAsia="Segoe UI" w:hAnsi="Segoe UI" w:cs="Segoe UI"/>
                <w:sz w:val="22"/>
                <w:szCs w:val="22"/>
              </w:rPr>
            </w:pP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22"/>
                <w:szCs w:val="22"/>
                <w:u w:val="none"/>
                <w:rtl w:val="0"/>
                <w:lang w:bidi="es-ES"/>
              </w:rPr>
              <w:t>Pliego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22"/>
                <w:szCs w:val="22"/>
                <w:u w:val="none"/>
                <w:rtl w:val="0"/>
              </w:rPr>
              <w:t xml:space="preserve"> 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22"/>
                <w:szCs w:val="22"/>
                <w:u w:val="none"/>
                <w:rtl w:val="0"/>
                <w:lang w:bidi="es-ES"/>
              </w:rPr>
              <w:t>de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22"/>
                <w:szCs w:val="22"/>
                <w:u w:val="none"/>
                <w:rtl w:val="0"/>
              </w:rPr>
              <w:t xml:space="preserve"> 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22"/>
                <w:szCs w:val="22"/>
                <w:u w:val="none"/>
                <w:rtl w:val="0"/>
                <w:lang w:bidi="es-ES"/>
              </w:rPr>
              <w:t>recepción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22"/>
                <w:szCs w:val="22"/>
                <w:u w:val="none"/>
                <w:rtl w:val="0"/>
              </w:rPr>
              <w:t xml:space="preserve"> 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22"/>
                <w:szCs w:val="22"/>
                <w:u w:val="none"/>
                <w:rtl w:val="0"/>
                <w:lang w:bidi="es-ES"/>
              </w:rPr>
              <w:t>para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22"/>
                <w:szCs w:val="22"/>
                <w:u w:val="none"/>
                <w:rtl w:val="0"/>
              </w:rPr>
              <w:t xml:space="preserve"> 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22"/>
                <w:szCs w:val="22"/>
                <w:u w:val="none"/>
                <w:rtl w:val="0"/>
                <w:lang w:bidi="es-ES"/>
              </w:rPr>
              <w:t>tuberías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22"/>
                <w:szCs w:val="22"/>
                <w:u w:val="none"/>
                <w:rtl w:val="0"/>
              </w:rPr>
              <w:t xml:space="preserve"> 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22"/>
                <w:szCs w:val="22"/>
                <w:u w:val="none"/>
                <w:rtl w:val="0"/>
                <w:lang w:bidi="es-ES"/>
              </w:rPr>
              <w:t>de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22"/>
                <w:szCs w:val="22"/>
                <w:u w:val="none"/>
                <w:rtl w:val="0"/>
              </w:rPr>
              <w:t xml:space="preserve"> 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22"/>
                <w:szCs w:val="22"/>
                <w:u w:val="none"/>
                <w:rtl w:val="0"/>
                <w:lang w:bidi="es-ES"/>
              </w:rPr>
              <w:t>saneamiento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22"/>
                <w:szCs w:val="22"/>
                <w:u w:val="none"/>
                <w:rtl w:val="0"/>
              </w:rPr>
              <w:t xml:space="preserve"> 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22"/>
                <w:szCs w:val="22"/>
                <w:u w:val="none"/>
                <w:rtl w:val="0"/>
                <w:lang w:bidi="es-ES"/>
              </w:rPr>
              <w:t>de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22"/>
                <w:szCs w:val="22"/>
                <w:u w:val="none"/>
                <w:rtl w:val="0"/>
              </w:rPr>
              <w:t xml:space="preserve"> 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22"/>
                <w:szCs w:val="22"/>
                <w:u w:val="none"/>
                <w:rtl w:val="0"/>
                <w:lang w:bidi="es-ES"/>
              </w:rPr>
              <w:t>poblaciones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22"/>
                <w:szCs w:val="22"/>
                <w:u w:val="none"/>
                <w:rtl w:val="0"/>
              </w:rPr>
              <w:t xml:space="preserve"> </w:t>
            </w:r>
          </w:p>
        </w:tc>
      </w:tr>
      <w:tr>
        <w:tblPrEx>
          <w:tblW w:w="0" w:type="auto"/>
          <w:tblInd w:w="710" w:type="dxa"/>
          <w:tblLayout w:type="fixed"/>
          <w:tblCellMar>
            <w:left w:w="108" w:type="dxa"/>
            <w:right w:w="108" w:type="dxa"/>
          </w:tblCellMar>
        </w:tblPrEx>
        <w:trPr>
          <w:trHeight w:hRule="exact" w:val="498"/>
        </w:trPr>
        <w:tc>
          <w:tcPr>
            <w:tcW w:w="540" w:type="dxa"/>
            <w:tcBorders>
              <w:top w:val="single" w:sz="4" w:space="0" w:color="0000FF"/>
              <w:left w:val="single" w:sz="4" w:space="0" w:color="0000FF"/>
              <w:bottom w:val="single" w:sz="4" w:space="0" w:color="0000FF"/>
              <w:right w:val="single" w:sz="4" w:space="0" w:color="0000FF"/>
            </w:tcBorders>
            <w:shd w:val="clear" w:color="auto" w:fill="auto"/>
            <w:noWrap w:val="0"/>
            <w:tcMar>
              <w:left w:w="154" w:type="dxa"/>
              <w:right w:w="0" w:type="dxa"/>
            </w:tcMar>
            <w:tcFitText w:val="0"/>
            <w:vAlign w:val="center"/>
          </w:tcPr>
          <w:p>
            <w:pPr>
              <w:bidi w:val="0"/>
              <w:spacing w:before="1" w:after="0" w:line="292" w:lineRule="atLeast"/>
              <w:ind w:left="0" w:right="0" w:firstLine="0"/>
              <w:jc w:val="both"/>
              <w:rPr>
                <w:rFonts w:ascii="Segoe UI" w:eastAsia="Segoe UI" w:hAnsi="Segoe UI" w:cs="Segoe UI"/>
                <w:sz w:val="22"/>
                <w:szCs w:val="22"/>
              </w:rPr>
            </w:pP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1"/>
                <w:sz w:val="22"/>
                <w:szCs w:val="22"/>
                <w:u w:val="none"/>
                <w:rtl w:val="0"/>
                <w:lang w:bidi="es-ES"/>
              </w:rPr>
              <w:t>11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22"/>
                <w:szCs w:val="22"/>
                <w:u w:val="none"/>
                <w:rtl w:val="0"/>
              </w:rPr>
              <w:t xml:space="preserve"> </w:t>
            </w:r>
          </w:p>
        </w:tc>
        <w:tc>
          <w:tcPr>
            <w:tcW w:w="8423" w:type="dxa"/>
            <w:tcBorders>
              <w:top w:val="single" w:sz="4" w:space="0" w:color="0000FF"/>
              <w:left w:val="single" w:sz="4" w:space="0" w:color="0000FF"/>
              <w:bottom w:val="single" w:sz="4" w:space="0" w:color="0000FF"/>
              <w:right w:val="single" w:sz="4" w:space="0" w:color="0000FF"/>
            </w:tcBorders>
            <w:shd w:val="clear" w:color="auto" w:fill="auto"/>
            <w:noWrap w:val="0"/>
            <w:tcMar>
              <w:left w:w="69" w:type="dxa"/>
              <w:right w:w="1379" w:type="dxa"/>
            </w:tcMar>
            <w:tcFitText w:val="0"/>
            <w:vAlign w:val="center"/>
          </w:tcPr>
          <w:p>
            <w:pPr>
              <w:bidi w:val="0"/>
              <w:spacing w:before="1" w:after="0" w:line="292" w:lineRule="atLeast"/>
              <w:ind w:left="0" w:right="0" w:firstLine="0"/>
              <w:jc w:val="both"/>
              <w:rPr>
                <w:rFonts w:ascii="Segoe UI" w:eastAsia="Segoe UI" w:hAnsi="Segoe UI" w:cs="Segoe UI"/>
                <w:sz w:val="22"/>
                <w:szCs w:val="22"/>
              </w:rPr>
            </w:pP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22"/>
                <w:szCs w:val="22"/>
                <w:u w:val="none"/>
                <w:rtl w:val="0"/>
                <w:lang w:bidi="es-ES"/>
              </w:rPr>
              <w:t>Manual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22"/>
                <w:szCs w:val="22"/>
                <w:u w:val="none"/>
                <w:rtl w:val="0"/>
              </w:rPr>
              <w:t xml:space="preserve"> 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22"/>
                <w:szCs w:val="22"/>
                <w:u w:val="none"/>
                <w:rtl w:val="0"/>
                <w:lang w:bidi="es-ES"/>
              </w:rPr>
              <w:t>para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22"/>
                <w:szCs w:val="22"/>
                <w:u w:val="none"/>
                <w:rtl w:val="0"/>
              </w:rPr>
              <w:t xml:space="preserve"> 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22"/>
                <w:szCs w:val="22"/>
                <w:u w:val="none"/>
                <w:rtl w:val="0"/>
                <w:lang w:bidi="es-ES"/>
              </w:rPr>
              <w:t>el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22"/>
                <w:szCs w:val="22"/>
                <w:u w:val="none"/>
                <w:rtl w:val="0"/>
              </w:rPr>
              <w:t xml:space="preserve"> 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22"/>
                <w:szCs w:val="22"/>
                <w:u w:val="none"/>
                <w:rtl w:val="0"/>
                <w:lang w:bidi="es-ES"/>
              </w:rPr>
              <w:t>proyecto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22"/>
                <w:szCs w:val="22"/>
                <w:u w:val="none"/>
                <w:rtl w:val="0"/>
              </w:rPr>
              <w:t xml:space="preserve"> 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22"/>
                <w:szCs w:val="22"/>
                <w:u w:val="none"/>
                <w:rtl w:val="0"/>
                <w:lang w:bidi="es-ES"/>
              </w:rPr>
              <w:t>y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22"/>
                <w:szCs w:val="22"/>
                <w:u w:val="none"/>
                <w:rtl w:val="0"/>
              </w:rPr>
              <w:t xml:space="preserve"> 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22"/>
                <w:szCs w:val="22"/>
                <w:u w:val="none"/>
                <w:rtl w:val="0"/>
                <w:lang w:bidi="es-ES"/>
              </w:rPr>
              <w:t>ejecución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22"/>
                <w:szCs w:val="22"/>
                <w:u w:val="none"/>
                <w:rtl w:val="0"/>
              </w:rPr>
              <w:t xml:space="preserve"> 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22"/>
                <w:szCs w:val="22"/>
                <w:u w:val="none"/>
                <w:rtl w:val="0"/>
                <w:lang w:bidi="es-ES"/>
              </w:rPr>
              <w:t>de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22"/>
                <w:szCs w:val="22"/>
                <w:u w:val="none"/>
                <w:rtl w:val="0"/>
              </w:rPr>
              <w:t xml:space="preserve"> 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22"/>
                <w:szCs w:val="22"/>
                <w:u w:val="none"/>
                <w:rtl w:val="0"/>
                <w:lang w:bidi="es-ES"/>
              </w:rPr>
              <w:t>estructuras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22"/>
                <w:szCs w:val="22"/>
                <w:u w:val="none"/>
                <w:rtl w:val="0"/>
              </w:rPr>
              <w:t xml:space="preserve"> 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22"/>
                <w:szCs w:val="22"/>
                <w:u w:val="none"/>
                <w:rtl w:val="0"/>
                <w:lang w:bidi="es-ES"/>
              </w:rPr>
              <w:t>de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22"/>
                <w:szCs w:val="22"/>
                <w:u w:val="none"/>
                <w:rtl w:val="0"/>
              </w:rPr>
              <w:t xml:space="preserve"> 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22"/>
                <w:szCs w:val="22"/>
                <w:u w:val="none"/>
                <w:rtl w:val="0"/>
                <w:lang w:bidi="es-ES"/>
              </w:rPr>
              <w:t>suelo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22"/>
                <w:szCs w:val="22"/>
                <w:u w:val="none"/>
                <w:rtl w:val="0"/>
              </w:rPr>
              <w:t xml:space="preserve"> 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22"/>
                <w:szCs w:val="22"/>
                <w:u w:val="none"/>
                <w:rtl w:val="0"/>
                <w:lang w:bidi="es-ES"/>
              </w:rPr>
              <w:t>reforzado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22"/>
                <w:szCs w:val="22"/>
                <w:u w:val="none"/>
                <w:rtl w:val="0"/>
              </w:rPr>
              <w:t xml:space="preserve"> </w:t>
            </w:r>
          </w:p>
        </w:tc>
      </w:tr>
      <w:tr>
        <w:tblPrEx>
          <w:tblW w:w="0" w:type="auto"/>
          <w:tblInd w:w="710" w:type="dxa"/>
          <w:tblLayout w:type="fixed"/>
          <w:tblCellMar>
            <w:left w:w="108" w:type="dxa"/>
            <w:right w:w="108" w:type="dxa"/>
          </w:tblCellMar>
        </w:tblPrEx>
        <w:trPr>
          <w:trHeight w:hRule="exact" w:val="500"/>
        </w:trPr>
        <w:tc>
          <w:tcPr>
            <w:tcW w:w="540" w:type="dxa"/>
            <w:tcBorders>
              <w:top w:val="single" w:sz="4" w:space="0" w:color="0000FF"/>
              <w:left w:val="single" w:sz="4" w:space="0" w:color="0000FF"/>
              <w:bottom w:val="single" w:sz="4" w:space="0" w:color="0000FF"/>
              <w:right w:val="single" w:sz="4" w:space="0" w:color="0000FF"/>
            </w:tcBorders>
            <w:shd w:val="clear" w:color="auto" w:fill="auto"/>
            <w:noWrap w:val="0"/>
            <w:tcMar>
              <w:left w:w="154" w:type="dxa"/>
              <w:right w:w="0" w:type="dxa"/>
            </w:tcMar>
            <w:tcFitText w:val="0"/>
            <w:vAlign w:val="center"/>
          </w:tcPr>
          <w:p>
            <w:pPr>
              <w:bidi w:val="0"/>
              <w:spacing w:before="1" w:after="0" w:line="292" w:lineRule="atLeast"/>
              <w:ind w:left="0" w:right="0" w:firstLine="0"/>
              <w:jc w:val="both"/>
              <w:rPr>
                <w:rFonts w:ascii="Segoe UI" w:eastAsia="Segoe UI" w:hAnsi="Segoe UI" w:cs="Segoe UI"/>
                <w:sz w:val="22"/>
                <w:szCs w:val="22"/>
              </w:rPr>
            </w:pP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1"/>
                <w:sz w:val="22"/>
                <w:szCs w:val="22"/>
                <w:u w:val="none"/>
                <w:rtl w:val="0"/>
                <w:lang w:bidi="es-ES"/>
              </w:rPr>
              <w:t>12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22"/>
                <w:szCs w:val="22"/>
                <w:u w:val="none"/>
                <w:rtl w:val="0"/>
              </w:rPr>
              <w:t xml:space="preserve"> </w:t>
            </w:r>
          </w:p>
        </w:tc>
        <w:tc>
          <w:tcPr>
            <w:tcW w:w="8423" w:type="dxa"/>
            <w:tcBorders>
              <w:top w:val="single" w:sz="4" w:space="0" w:color="0000FF"/>
              <w:left w:val="single" w:sz="4" w:space="0" w:color="0000FF"/>
              <w:bottom w:val="single" w:sz="4" w:space="0" w:color="0000FF"/>
              <w:right w:val="single" w:sz="4" w:space="0" w:color="0000FF"/>
            </w:tcBorders>
            <w:shd w:val="clear" w:color="auto" w:fill="auto"/>
            <w:noWrap w:val="0"/>
            <w:tcMar>
              <w:left w:w="69" w:type="dxa"/>
              <w:right w:w="5271" w:type="dxa"/>
            </w:tcMar>
            <w:tcFitText w:val="0"/>
            <w:vAlign w:val="center"/>
          </w:tcPr>
          <w:p>
            <w:pPr>
              <w:bidi w:val="0"/>
              <w:spacing w:before="1" w:after="0" w:line="292" w:lineRule="atLeast"/>
              <w:ind w:left="0" w:right="0" w:firstLine="0"/>
              <w:jc w:val="both"/>
              <w:rPr>
                <w:rFonts w:ascii="Segoe UI" w:eastAsia="Segoe UI" w:hAnsi="Segoe UI" w:cs="Segoe UI"/>
                <w:sz w:val="22"/>
                <w:szCs w:val="22"/>
              </w:rPr>
            </w:pP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22"/>
                <w:szCs w:val="22"/>
                <w:u w:val="none"/>
                <w:rtl w:val="0"/>
                <w:lang w:bidi="es-ES"/>
              </w:rPr>
              <w:t>Normas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22"/>
                <w:szCs w:val="22"/>
                <w:u w:val="none"/>
                <w:rtl w:val="0"/>
              </w:rPr>
              <w:t xml:space="preserve"> 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22"/>
                <w:szCs w:val="22"/>
                <w:u w:val="none"/>
                <w:rtl w:val="0"/>
                <w:lang w:bidi="es-ES"/>
              </w:rPr>
              <w:t>UNE,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22"/>
                <w:szCs w:val="22"/>
                <w:u w:val="none"/>
                <w:rtl w:val="0"/>
              </w:rPr>
              <w:t xml:space="preserve"> 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22"/>
                <w:szCs w:val="22"/>
                <w:u w:val="none"/>
                <w:rtl w:val="0"/>
                <w:lang w:bidi="es-ES"/>
              </w:rPr>
              <w:t>EN,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22"/>
                <w:szCs w:val="22"/>
                <w:u w:val="none"/>
                <w:rtl w:val="0"/>
              </w:rPr>
              <w:t xml:space="preserve"> 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22"/>
                <w:szCs w:val="22"/>
                <w:u w:val="none"/>
                <w:rtl w:val="0"/>
                <w:lang w:bidi="es-ES"/>
              </w:rPr>
              <w:t>NLT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22"/>
                <w:szCs w:val="22"/>
                <w:u w:val="none"/>
                <w:rtl w:val="0"/>
              </w:rPr>
              <w:t xml:space="preserve"> 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22"/>
                <w:szCs w:val="22"/>
                <w:u w:val="none"/>
                <w:rtl w:val="0"/>
                <w:lang w:bidi="es-ES"/>
              </w:rPr>
              <w:t>y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22"/>
                <w:szCs w:val="22"/>
                <w:u w:val="none"/>
                <w:rtl w:val="0"/>
              </w:rPr>
              <w:t xml:space="preserve"> 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22"/>
                <w:szCs w:val="22"/>
                <w:u w:val="none"/>
                <w:rtl w:val="0"/>
                <w:lang w:bidi="es-ES"/>
              </w:rPr>
              <w:t>ASTM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22"/>
                <w:szCs w:val="22"/>
                <w:u w:val="none"/>
                <w:rtl w:val="0"/>
              </w:rPr>
              <w:t xml:space="preserve"> </w:t>
            </w:r>
          </w:p>
        </w:tc>
      </w:tr>
    </w:tbl>
    <w:p>
      <w:pPr>
        <w:bidi w:val="0"/>
        <w:spacing w:before="293" w:after="0" w:line="292" w:lineRule="atLeast"/>
        <w:ind w:left="575" w:right="-200" w:firstLine="0"/>
        <w:jc w:val="both"/>
        <w:outlineLvl w:val="9"/>
        <w:rPr>
          <w:rFonts w:ascii="Segoe UI" w:eastAsia="Segoe UI" w:hAnsi="Segoe UI" w:cs="Segoe UI"/>
          <w:sz w:val="22"/>
          <w:szCs w:val="22"/>
        </w:rPr>
      </w:pP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1"/>
          <w:sz w:val="22"/>
          <w:szCs w:val="22"/>
          <w:u w:val="none"/>
          <w:rtl w:val="0"/>
          <w:lang w:bidi="es-ES"/>
        </w:rPr>
        <w:t>La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filosofía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este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Plan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Control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presenta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una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doble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vertiente: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</w:p>
    <w:p>
      <w:pPr>
        <w:numPr>
          <w:ilvl w:val="0"/>
          <w:numId w:val="1"/>
        </w:numPr>
        <w:bidi w:val="0"/>
        <w:spacing w:before="293" w:after="0" w:line="290" w:lineRule="atLeast"/>
        <w:ind w:right="324"/>
        <w:jc w:val="both"/>
        <w:rPr>
          <w:rFonts w:ascii="Segoe UI" w:eastAsia="Segoe UI" w:hAnsi="Segoe UI" w:cs="Segoe UI"/>
          <w:sz w:val="22"/>
          <w:szCs w:val="22"/>
        </w:rPr>
      </w:pP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1"/>
          <w:sz w:val="22"/>
          <w:szCs w:val="22"/>
          <w:u w:val="none"/>
          <w:rtl w:val="0"/>
          <w:lang w:bidi="es-ES"/>
        </w:rPr>
        <w:t>La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5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single"/>
          <w:rtl w:val="0"/>
          <w:lang w:bidi="es-ES"/>
        </w:rPr>
        <w:t>prevención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singl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5"/>
          <w:sz w:val="22"/>
          <w:szCs w:val="22"/>
          <w:u w:val="singl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single"/>
          <w:rtl w:val="0"/>
          <w:lang w:bidi="es-ES"/>
        </w:rPr>
        <w:t>de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singl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5"/>
          <w:sz w:val="22"/>
          <w:szCs w:val="22"/>
          <w:u w:val="singl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single"/>
          <w:rtl w:val="0"/>
          <w:lang w:bidi="es-ES"/>
        </w:rPr>
        <w:t>fallos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singl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4"/>
          <w:sz w:val="22"/>
          <w:szCs w:val="22"/>
          <w:u w:val="singl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single"/>
          <w:rtl w:val="0"/>
          <w:lang w:bidi="es-ES"/>
        </w:rPr>
        <w:t>de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singl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5"/>
          <w:sz w:val="22"/>
          <w:szCs w:val="22"/>
          <w:u w:val="singl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single"/>
          <w:rtl w:val="0"/>
          <w:lang w:bidi="es-ES"/>
        </w:rPr>
        <w:t>calidad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,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4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programándose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4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aquellos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4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ensayos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4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5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control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considerados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44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como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44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críticos,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44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1"/>
          <w:sz w:val="22"/>
          <w:szCs w:val="22"/>
          <w:u w:val="none"/>
          <w:rtl w:val="0"/>
          <w:lang w:bidi="es-ES"/>
        </w:rPr>
        <w:t>los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44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cuales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44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1"/>
          <w:sz w:val="22"/>
          <w:szCs w:val="22"/>
          <w:u w:val="none"/>
          <w:rtl w:val="0"/>
          <w:lang w:bidi="es-ES"/>
        </w:rPr>
        <w:t>si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44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1"/>
          <w:sz w:val="22"/>
          <w:szCs w:val="22"/>
          <w:u w:val="none"/>
          <w:rtl w:val="0"/>
          <w:lang w:bidi="es-ES"/>
        </w:rPr>
        <w:t>se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44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produce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44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un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44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resultado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44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1"/>
          <w:sz w:val="22"/>
          <w:szCs w:val="22"/>
          <w:u w:val="none"/>
          <w:rtl w:val="0"/>
          <w:lang w:bidi="es-ES"/>
        </w:rPr>
        <w:t>fuera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44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especificación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2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o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14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no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19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conforme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19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puede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2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llegar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19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a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19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afectar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19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a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19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1"/>
          <w:sz w:val="22"/>
          <w:szCs w:val="22"/>
          <w:u w:val="none"/>
          <w:rtl w:val="0"/>
          <w:lang w:bidi="es-ES"/>
        </w:rPr>
        <w:t>la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19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correcta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19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ejecución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2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y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durabilidad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las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obras.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pict>
          <v:shape id="PathGroup" o:spid="_x0000_s1045" type="#_x0000_t75" style="width:459pt;height:3pt;margin-top:94.29pt;margin-left:82pt;mso-position-horizontal-relative:page;position:absolute;z-index:-251646976" o:allowincell="f">
            <v:imagedata r:id="rId23" o:title=""/>
            <w10:anchorlock/>
          </v:shape>
        </w:pict>
      </w:r>
    </w:p>
    <w:p>
      <w:pPr>
        <w:bidi w:val="0"/>
        <w:spacing w:before="445" w:after="0" w:line="295" w:lineRule="atLeast"/>
        <w:ind w:left="1296" w:right="320" w:firstLine="0"/>
        <w:jc w:val="both"/>
        <w:outlineLvl w:val="9"/>
        <w:rPr>
          <w:rFonts w:ascii="Segoe UI" w:eastAsia="Segoe UI" w:hAnsi="Segoe UI" w:cs="Segoe UI"/>
          <w:sz w:val="22"/>
          <w:szCs w:val="22"/>
        </w:rPr>
      </w:pP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Debido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al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carácter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eminentemente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preventivo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los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ensayos,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1"/>
          <w:sz w:val="22"/>
          <w:szCs w:val="22"/>
          <w:u w:val="none"/>
          <w:rtl w:val="0"/>
          <w:lang w:bidi="es-ES"/>
        </w:rPr>
        <w:t>se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realizarán,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siempre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que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34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sea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34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posible,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34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antes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34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35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1"/>
          <w:sz w:val="22"/>
          <w:szCs w:val="22"/>
          <w:u w:val="none"/>
          <w:rtl w:val="0"/>
          <w:lang w:bidi="es-ES"/>
        </w:rPr>
        <w:t>su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35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colocación,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34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p.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34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ej.: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34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mediante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34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ensayos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34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previos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34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o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característicos.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</w:p>
    <w:p>
      <w:pPr>
        <w:bidi w:val="0"/>
        <w:spacing w:before="290" w:after="0" w:line="295" w:lineRule="atLeast"/>
        <w:ind w:left="1286" w:right="321" w:firstLine="0"/>
        <w:jc w:val="both"/>
        <w:outlineLvl w:val="9"/>
        <w:rPr>
          <w:rFonts w:ascii="Segoe UI" w:eastAsia="Segoe UI" w:hAnsi="Segoe UI" w:cs="Segoe UI"/>
          <w:sz w:val="22"/>
          <w:szCs w:val="22"/>
        </w:rPr>
      </w:pP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CYE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CONTROL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Y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ESTUDIOS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1"/>
          <w:sz w:val="22"/>
          <w:szCs w:val="22"/>
          <w:u w:val="none"/>
          <w:rtl w:val="0"/>
          <w:lang w:bidi="es-ES"/>
        </w:rPr>
        <w:t>se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compromete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a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realizar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1"/>
          <w:sz w:val="22"/>
          <w:szCs w:val="22"/>
          <w:u w:val="none"/>
          <w:rtl w:val="0"/>
          <w:lang w:bidi="es-ES"/>
        </w:rPr>
        <w:t>los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ensayos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en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el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momento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oportuno,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para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que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las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decisiones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que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1"/>
          <w:sz w:val="22"/>
          <w:szCs w:val="22"/>
          <w:u w:val="none"/>
          <w:rtl w:val="0"/>
          <w:lang w:bidi="es-ES"/>
        </w:rPr>
        <w:t>se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derivan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1"/>
          <w:sz w:val="22"/>
          <w:szCs w:val="22"/>
          <w:u w:val="none"/>
          <w:rtl w:val="0"/>
          <w:lang w:bidi="es-ES"/>
        </w:rPr>
        <w:t>su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resultado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1"/>
          <w:sz w:val="22"/>
          <w:szCs w:val="22"/>
          <w:u w:val="none"/>
          <w:rtl w:val="0"/>
          <w:lang w:bidi="es-ES"/>
        </w:rPr>
        <w:t>se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puedan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tomar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1"/>
          <w:sz w:val="22"/>
          <w:szCs w:val="22"/>
          <w:u w:val="none"/>
          <w:rtl w:val="0"/>
          <w:lang w:bidi="es-ES"/>
        </w:rPr>
        <w:t>sin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dilaciones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innecesarias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y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1"/>
          <w:sz w:val="22"/>
          <w:szCs w:val="22"/>
          <w:u w:val="none"/>
          <w:rtl w:val="0"/>
          <w:lang w:bidi="es-ES"/>
        </w:rPr>
        <w:t>sin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repercusiones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negativas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para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1"/>
          <w:sz w:val="22"/>
          <w:szCs w:val="22"/>
          <w:u w:val="none"/>
          <w:rtl w:val="0"/>
          <w:lang w:bidi="es-ES"/>
        </w:rPr>
        <w:t>la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Propiedad,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para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1"/>
          <w:sz w:val="22"/>
          <w:szCs w:val="22"/>
          <w:u w:val="none"/>
          <w:rtl w:val="0"/>
          <w:lang w:bidi="es-ES"/>
        </w:rPr>
        <w:t>lo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cual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1"/>
          <w:sz w:val="22"/>
          <w:szCs w:val="22"/>
          <w:u w:val="none"/>
          <w:rtl w:val="0"/>
          <w:lang w:bidi="es-ES"/>
        </w:rPr>
        <w:t>se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44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establecerán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45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1"/>
          <w:sz w:val="22"/>
          <w:szCs w:val="22"/>
          <w:u w:val="none"/>
          <w:rtl w:val="0"/>
          <w:lang w:bidi="es-ES"/>
        </w:rPr>
        <w:t>los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44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protocolos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44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45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comunicación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45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entre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44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1"/>
          <w:sz w:val="22"/>
          <w:szCs w:val="22"/>
          <w:u w:val="none"/>
          <w:rtl w:val="0"/>
          <w:lang w:bidi="es-ES"/>
        </w:rPr>
        <w:t>la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44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Dirección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45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45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Obra,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Contratista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y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CYE,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al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objeto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conocer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con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anterioridad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1"/>
          <w:sz w:val="22"/>
          <w:szCs w:val="22"/>
          <w:u w:val="none"/>
          <w:rtl w:val="0"/>
          <w:lang w:bidi="es-ES"/>
        </w:rPr>
        <w:t>la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programación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obra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para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fijar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1"/>
          <w:sz w:val="22"/>
          <w:szCs w:val="22"/>
          <w:u w:val="none"/>
          <w:rtl w:val="0"/>
          <w:lang w:bidi="es-ES"/>
        </w:rPr>
        <w:t>la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organización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del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Control.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</w:p>
    <w:p>
      <w:pPr>
        <w:numPr>
          <w:ilvl w:val="0"/>
          <w:numId w:val="2"/>
        </w:numPr>
        <w:bidi w:val="0"/>
        <w:spacing w:before="292" w:after="0" w:line="289" w:lineRule="atLeast"/>
        <w:ind w:right="318"/>
        <w:jc w:val="both"/>
        <w:rPr>
          <w:rFonts w:ascii="Segoe UI" w:eastAsia="Segoe UI" w:hAnsi="Segoe UI" w:cs="Segoe UI"/>
          <w:sz w:val="22"/>
          <w:szCs w:val="22"/>
        </w:rPr>
      </w:pP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Para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cada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partida,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1"/>
          <w:sz w:val="22"/>
          <w:szCs w:val="22"/>
          <w:u w:val="none"/>
          <w:rtl w:val="0"/>
          <w:lang w:bidi="es-ES"/>
        </w:rPr>
        <w:t>se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programa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un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single"/>
          <w:rtl w:val="0"/>
          <w:lang w:bidi="es-ES"/>
        </w:rPr>
        <w:t>número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singl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single"/>
          <w:rtl w:val="0"/>
          <w:lang w:bidi="es-ES"/>
        </w:rPr>
        <w:t>de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singl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single"/>
          <w:rtl w:val="0"/>
          <w:lang w:bidi="es-ES"/>
        </w:rPr>
        <w:t>ensayos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singl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single"/>
          <w:rtl w:val="0"/>
          <w:lang w:bidi="es-ES"/>
        </w:rPr>
        <w:t>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singl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single"/>
          <w:rtl w:val="0"/>
          <w:lang w:bidi="es-ES"/>
        </w:rPr>
        <w:t>pruebas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singl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single"/>
          <w:rtl w:val="0"/>
          <w:lang w:bidi="es-ES"/>
        </w:rPr>
        <w:t>necesarias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para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que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1"/>
          <w:sz w:val="22"/>
          <w:szCs w:val="22"/>
          <w:u w:val="none"/>
          <w:rtl w:val="0"/>
          <w:lang w:bidi="es-ES"/>
        </w:rPr>
        <w:t>la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muestra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resulte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representativa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del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lote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objeto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examen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y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1"/>
          <w:sz w:val="22"/>
          <w:szCs w:val="22"/>
          <w:u w:val="none"/>
          <w:rtl w:val="0"/>
          <w:lang w:bidi="es-ES"/>
        </w:rPr>
        <w:t>se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pueda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1"/>
          <w:sz w:val="22"/>
          <w:szCs w:val="22"/>
          <w:u w:val="none"/>
          <w:rtl w:val="0"/>
          <w:lang w:bidi="es-ES"/>
        </w:rPr>
        <w:t>tomar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1"/>
          <w:sz w:val="22"/>
          <w:szCs w:val="22"/>
          <w:u w:val="none"/>
          <w:rtl w:val="0"/>
          <w:lang w:bidi="es-ES"/>
        </w:rPr>
        <w:t>la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decisión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aceptar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o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rechazar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un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lote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con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un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alto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nivel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confianza,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es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decir,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que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a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través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las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muestras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1"/>
          <w:sz w:val="22"/>
          <w:szCs w:val="22"/>
          <w:u w:val="none"/>
          <w:rtl w:val="0"/>
          <w:lang w:bidi="es-ES"/>
        </w:rPr>
        <w:t>se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pueda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inferir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estadísticamente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el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comportamiento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1"/>
          <w:sz w:val="22"/>
          <w:szCs w:val="22"/>
          <w:u w:val="none"/>
          <w:rtl w:val="0"/>
          <w:lang w:bidi="es-ES"/>
        </w:rPr>
        <w:t>la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población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con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un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bajo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porcentaje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error.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</w:p>
    <w:p>
      <w:pPr>
        <w:bidi w:val="0"/>
        <w:spacing w:before="669" w:after="0" w:line="292" w:lineRule="atLeast"/>
        <w:ind w:left="575" w:right="-200" w:firstLine="0"/>
        <w:jc w:val="both"/>
        <w:outlineLvl w:val="9"/>
        <w:rPr>
          <w:rFonts w:ascii="Segoe UI" w:eastAsia="Segoe UI" w:hAnsi="Segoe UI" w:cs="Segoe UI"/>
          <w:sz w:val="22"/>
          <w:szCs w:val="22"/>
        </w:rPr>
      </w:pP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El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alcance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del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control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calidad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será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el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siguiente: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</w:p>
    <w:p>
      <w:pPr>
        <w:numPr>
          <w:ilvl w:val="0"/>
          <w:numId w:val="3"/>
        </w:numPr>
        <w:bidi w:val="0"/>
        <w:spacing w:before="493" w:after="0" w:line="292" w:lineRule="atLeast"/>
        <w:ind w:right="-200"/>
        <w:jc w:val="both"/>
        <w:rPr>
          <w:rFonts w:ascii="Segoe UI" w:eastAsia="Segoe UI" w:hAnsi="Segoe UI" w:cs="Segoe UI"/>
          <w:sz w:val="22"/>
          <w:szCs w:val="22"/>
        </w:rPr>
      </w:pP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ENSAYOS: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</w:p>
    <w:p>
      <w:pPr>
        <w:numPr>
          <w:ilvl w:val="0"/>
          <w:numId w:val="4"/>
        </w:numPr>
        <w:bidi w:val="0"/>
        <w:spacing w:before="116" w:after="0" w:line="295" w:lineRule="atLeast"/>
        <w:ind w:right="329"/>
        <w:jc w:val="both"/>
        <w:rPr>
          <w:rFonts w:ascii="Segoe UI" w:eastAsia="Segoe UI" w:hAnsi="Segoe UI" w:cs="Segoe UI"/>
          <w:sz w:val="22"/>
          <w:szCs w:val="22"/>
        </w:rPr>
      </w:pPr>
      <w:r>
        <w:rPr>
          <w:rFonts w:ascii="Segoe UI" w:eastAsia="Segoe UI" w:hAnsi="Segoe UI" w:cs="Segoe UI"/>
          <w:b w:val="0"/>
          <w:bCs w:val="0"/>
          <w:i/>
          <w:iCs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Organización</w:t>
      </w:r>
      <w:r>
        <w:rPr>
          <w:rFonts w:ascii="Segoe UI" w:eastAsia="Segoe UI" w:hAnsi="Segoe UI" w:cs="Segoe UI"/>
          <w:b w:val="0"/>
          <w:bCs w:val="0"/>
          <w:i/>
          <w:iCs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/>
          <w:iCs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y</w:t>
      </w:r>
      <w:r>
        <w:rPr>
          <w:rFonts w:ascii="Segoe UI" w:eastAsia="Segoe UI" w:hAnsi="Segoe UI" w:cs="Segoe UI"/>
          <w:b w:val="0"/>
          <w:bCs w:val="0"/>
          <w:i/>
          <w:iCs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/>
          <w:iCs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realización,</w:t>
      </w:r>
      <w:r>
        <w:rPr>
          <w:rFonts w:ascii="Segoe UI" w:eastAsia="Segoe UI" w:hAnsi="Segoe UI" w:cs="Segoe UI"/>
          <w:b w:val="0"/>
          <w:bCs w:val="0"/>
          <w:i/>
          <w:iCs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/>
          <w:iCs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de</w:t>
      </w:r>
      <w:r>
        <w:rPr>
          <w:rFonts w:ascii="Segoe UI" w:eastAsia="Segoe UI" w:hAnsi="Segoe UI" w:cs="Segoe UI"/>
          <w:b w:val="0"/>
          <w:bCs w:val="0"/>
          <w:i/>
          <w:iCs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/>
          <w:iCs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la</w:t>
      </w:r>
      <w:r>
        <w:rPr>
          <w:rFonts w:ascii="Segoe UI" w:eastAsia="Segoe UI" w:hAnsi="Segoe UI" w:cs="Segoe UI"/>
          <w:b w:val="0"/>
          <w:bCs w:val="0"/>
          <w:i/>
          <w:iCs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/>
          <w:iCs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toma</w:t>
      </w:r>
      <w:r>
        <w:rPr>
          <w:rFonts w:ascii="Segoe UI" w:eastAsia="Segoe UI" w:hAnsi="Segoe UI" w:cs="Segoe UI"/>
          <w:b w:val="0"/>
          <w:bCs w:val="0"/>
          <w:i/>
          <w:iCs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/>
          <w:iCs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de</w:t>
      </w:r>
      <w:r>
        <w:rPr>
          <w:rFonts w:ascii="Segoe UI" w:eastAsia="Segoe UI" w:hAnsi="Segoe UI" w:cs="Segoe UI"/>
          <w:b w:val="0"/>
          <w:bCs w:val="0"/>
          <w:i/>
          <w:iCs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/>
          <w:iCs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muestra</w:t>
      </w:r>
      <w:r>
        <w:rPr>
          <w:rFonts w:ascii="Segoe UI" w:eastAsia="Segoe UI" w:hAnsi="Segoe UI" w:cs="Segoe UI"/>
          <w:b w:val="0"/>
          <w:bCs w:val="0"/>
          <w:i/>
          <w:iCs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/>
          <w:iCs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de</w:t>
      </w:r>
      <w:r>
        <w:rPr>
          <w:rFonts w:ascii="Segoe UI" w:eastAsia="Segoe UI" w:hAnsi="Segoe UI" w:cs="Segoe UI"/>
          <w:b w:val="0"/>
          <w:bCs w:val="0"/>
          <w:i/>
          <w:iCs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/>
          <w:iCs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materiales</w:t>
      </w:r>
      <w:r>
        <w:rPr>
          <w:rFonts w:ascii="Segoe UI" w:eastAsia="Segoe UI" w:hAnsi="Segoe UI" w:cs="Segoe UI"/>
          <w:b w:val="0"/>
          <w:bCs w:val="0"/>
          <w:i/>
          <w:iCs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/>
          <w:iCs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y</w:t>
      </w:r>
      <w:r>
        <w:rPr>
          <w:rFonts w:ascii="Segoe UI" w:eastAsia="Segoe UI" w:hAnsi="Segoe UI" w:cs="Segoe UI"/>
          <w:b w:val="0"/>
          <w:bCs w:val="0"/>
          <w:i/>
          <w:iCs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/>
          <w:iCs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unidades</w:t>
      </w:r>
      <w:r>
        <w:rPr>
          <w:rFonts w:ascii="Segoe UI" w:eastAsia="Segoe UI" w:hAnsi="Segoe UI" w:cs="Segoe UI"/>
          <w:b w:val="0"/>
          <w:bCs w:val="0"/>
          <w:i/>
          <w:iCs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/>
          <w:iCs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de</w:t>
      </w:r>
      <w:r>
        <w:rPr>
          <w:rFonts w:ascii="Segoe UI" w:eastAsia="Segoe UI" w:hAnsi="Segoe UI" w:cs="Segoe UI"/>
          <w:b w:val="0"/>
          <w:bCs w:val="0"/>
          <w:i/>
          <w:iCs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/>
          <w:iCs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obra,</w:t>
      </w:r>
      <w:r>
        <w:rPr>
          <w:rFonts w:ascii="Segoe UI" w:eastAsia="Segoe UI" w:hAnsi="Segoe UI" w:cs="Segoe UI"/>
          <w:b w:val="0"/>
          <w:bCs w:val="0"/>
          <w:i/>
          <w:iCs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/>
          <w:iCs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según</w:t>
      </w:r>
      <w:r>
        <w:rPr>
          <w:rFonts w:ascii="Segoe UI" w:eastAsia="Segoe UI" w:hAnsi="Segoe UI" w:cs="Segoe UI"/>
          <w:b w:val="0"/>
          <w:bCs w:val="0"/>
          <w:i/>
          <w:iCs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/>
          <w:iCs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una</w:t>
      </w:r>
      <w:r>
        <w:rPr>
          <w:rFonts w:ascii="Segoe UI" w:eastAsia="Segoe UI" w:hAnsi="Segoe UI" w:cs="Segoe UI"/>
          <w:b w:val="0"/>
          <w:bCs w:val="0"/>
          <w:i/>
          <w:iCs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/>
          <w:iCs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sistemática</w:t>
      </w:r>
      <w:r>
        <w:rPr>
          <w:rFonts w:ascii="Segoe UI" w:eastAsia="Segoe UI" w:hAnsi="Segoe UI" w:cs="Segoe UI"/>
          <w:b w:val="0"/>
          <w:bCs w:val="0"/>
          <w:i/>
          <w:iCs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/>
          <w:iCs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estudiada</w:t>
      </w:r>
      <w:r>
        <w:rPr>
          <w:rFonts w:ascii="Segoe UI" w:eastAsia="Segoe UI" w:hAnsi="Segoe UI" w:cs="Segoe UI"/>
          <w:b w:val="0"/>
          <w:bCs w:val="0"/>
          <w:i/>
          <w:iCs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/>
          <w:iCs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previamente</w:t>
      </w:r>
      <w:r>
        <w:rPr>
          <w:rFonts w:ascii="Segoe UI" w:eastAsia="Segoe UI" w:hAnsi="Segoe UI" w:cs="Segoe UI"/>
          <w:b w:val="0"/>
          <w:bCs w:val="0"/>
          <w:i/>
          <w:iCs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/>
          <w:iCs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para</w:t>
      </w:r>
      <w:r>
        <w:rPr>
          <w:rFonts w:ascii="Segoe UI" w:eastAsia="Segoe UI" w:hAnsi="Segoe UI" w:cs="Segoe UI"/>
          <w:b w:val="0"/>
          <w:bCs w:val="0"/>
          <w:i/>
          <w:iCs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/>
          <w:iCs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cada</w:t>
      </w:r>
      <w:r>
        <w:rPr>
          <w:rFonts w:ascii="Segoe UI" w:eastAsia="Segoe UI" w:hAnsi="Segoe UI" w:cs="Segoe UI"/>
          <w:b w:val="0"/>
          <w:bCs w:val="0"/>
          <w:i/>
          <w:iCs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/>
          <w:iCs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material</w:t>
      </w:r>
      <w:r>
        <w:rPr>
          <w:rFonts w:ascii="Segoe UI" w:eastAsia="Segoe UI" w:hAnsi="Segoe UI" w:cs="Segoe UI"/>
          <w:b w:val="0"/>
          <w:bCs w:val="0"/>
          <w:i/>
          <w:iCs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/>
          <w:iCs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o</w:t>
      </w:r>
      <w:r>
        <w:rPr>
          <w:rFonts w:ascii="Segoe UI" w:eastAsia="Segoe UI" w:hAnsi="Segoe UI" w:cs="Segoe UI"/>
          <w:b w:val="0"/>
          <w:bCs w:val="0"/>
          <w:i/>
          <w:iCs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/>
          <w:iCs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unidad,</w:t>
      </w:r>
      <w:r>
        <w:rPr>
          <w:rFonts w:ascii="Segoe UI" w:eastAsia="Segoe UI" w:hAnsi="Segoe UI" w:cs="Segoe UI"/>
          <w:b w:val="0"/>
          <w:bCs w:val="0"/>
          <w:i/>
          <w:iCs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/>
          <w:iCs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definiéndolas</w:t>
      </w:r>
      <w:r>
        <w:rPr>
          <w:rFonts w:ascii="Segoe UI" w:eastAsia="Segoe UI" w:hAnsi="Segoe UI" w:cs="Segoe UI"/>
          <w:b w:val="0"/>
          <w:bCs w:val="0"/>
          <w:i/>
          <w:iCs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/>
          <w:iCs/>
          <w:strike w:val="0"/>
          <w:color w:val="000000"/>
          <w:spacing w:val="119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/>
          <w:iCs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convenientemente</w:t>
      </w:r>
      <w:r>
        <w:rPr>
          <w:rFonts w:ascii="Segoe UI" w:eastAsia="Segoe UI" w:hAnsi="Segoe UI" w:cs="Segoe UI"/>
          <w:b w:val="0"/>
          <w:bCs w:val="0"/>
          <w:i/>
          <w:iCs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/>
          <w:iCs/>
          <w:strike w:val="0"/>
          <w:color w:val="000000"/>
          <w:spacing w:val="124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/>
          <w:iCs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en</w:t>
      </w:r>
      <w:r>
        <w:rPr>
          <w:rFonts w:ascii="Segoe UI" w:eastAsia="Segoe UI" w:hAnsi="Segoe UI" w:cs="Segoe UI"/>
          <w:b w:val="0"/>
          <w:bCs w:val="0"/>
          <w:i/>
          <w:iCs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/>
          <w:iCs/>
          <w:strike w:val="0"/>
          <w:color w:val="000000"/>
          <w:spacing w:val="119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/>
          <w:iCs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entidad</w:t>
      </w:r>
      <w:r>
        <w:rPr>
          <w:rFonts w:ascii="Segoe UI" w:eastAsia="Segoe UI" w:hAnsi="Segoe UI" w:cs="Segoe UI"/>
          <w:b w:val="0"/>
          <w:bCs w:val="0"/>
          <w:i/>
          <w:iCs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/>
          <w:iCs/>
          <w:strike w:val="0"/>
          <w:color w:val="000000"/>
          <w:spacing w:val="119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/>
          <w:iCs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y</w:t>
      </w:r>
      <w:r>
        <w:rPr>
          <w:rFonts w:ascii="Segoe UI" w:eastAsia="Segoe UI" w:hAnsi="Segoe UI" w:cs="Segoe UI"/>
          <w:b w:val="0"/>
          <w:bCs w:val="0"/>
          <w:i/>
          <w:iCs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/>
          <w:iCs/>
          <w:strike w:val="0"/>
          <w:color w:val="000000"/>
          <w:spacing w:val="119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/>
          <w:iCs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número</w:t>
      </w:r>
      <w:r>
        <w:rPr>
          <w:rFonts w:ascii="Segoe UI" w:eastAsia="Segoe UI" w:hAnsi="Segoe UI" w:cs="Segoe UI"/>
          <w:b w:val="0"/>
          <w:bCs w:val="0"/>
          <w:i/>
          <w:iCs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/>
          <w:iCs/>
          <w:strike w:val="0"/>
          <w:color w:val="000000"/>
          <w:spacing w:val="119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/>
          <w:iCs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para</w:t>
      </w:r>
      <w:r>
        <w:rPr>
          <w:rFonts w:ascii="Segoe UI" w:eastAsia="Segoe UI" w:hAnsi="Segoe UI" w:cs="Segoe UI"/>
          <w:b w:val="0"/>
          <w:bCs w:val="0"/>
          <w:i/>
          <w:iCs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/>
          <w:iCs/>
          <w:strike w:val="0"/>
          <w:color w:val="000000"/>
          <w:spacing w:val="119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/>
          <w:iCs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que</w:t>
      </w:r>
      <w:r>
        <w:rPr>
          <w:rFonts w:ascii="Segoe UI" w:eastAsia="Segoe UI" w:hAnsi="Segoe UI" w:cs="Segoe UI"/>
          <w:b w:val="0"/>
          <w:bCs w:val="0"/>
          <w:i/>
          <w:iCs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/>
          <w:iCs/>
          <w:strike w:val="0"/>
          <w:color w:val="000000"/>
          <w:spacing w:val="119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/>
          <w:iCs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sean</w:t>
      </w:r>
      <w:r>
        <w:rPr>
          <w:rFonts w:ascii="Segoe UI" w:eastAsia="Segoe UI" w:hAnsi="Segoe UI" w:cs="Segoe UI"/>
          <w:b w:val="0"/>
          <w:bCs w:val="0"/>
          <w:i/>
          <w:iCs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/>
          <w:iCs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suficientemente</w:t>
      </w:r>
      <w:r>
        <w:rPr>
          <w:rFonts w:ascii="Segoe UI" w:eastAsia="Segoe UI" w:hAnsi="Segoe UI" w:cs="Segoe UI"/>
          <w:b w:val="0"/>
          <w:bCs w:val="0"/>
          <w:i/>
          <w:iCs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/>
          <w:iCs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representativas.</w:t>
      </w:r>
      <w:r>
        <w:rPr>
          <w:rFonts w:ascii="Segoe UI" w:eastAsia="Segoe UI" w:hAnsi="Segoe UI" w:cs="Segoe UI"/>
          <w:b w:val="0"/>
          <w:bCs w:val="0"/>
          <w:i/>
          <w:iCs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/>
          <w:iCs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Ejecución</w:t>
      </w:r>
      <w:r>
        <w:rPr>
          <w:rFonts w:ascii="Segoe UI" w:eastAsia="Segoe UI" w:hAnsi="Segoe UI" w:cs="Segoe UI"/>
          <w:b w:val="0"/>
          <w:bCs w:val="0"/>
          <w:i/>
          <w:iCs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/>
          <w:iCs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de</w:t>
      </w:r>
      <w:r>
        <w:rPr>
          <w:rFonts w:ascii="Segoe UI" w:eastAsia="Segoe UI" w:hAnsi="Segoe UI" w:cs="Segoe UI"/>
          <w:b w:val="0"/>
          <w:bCs w:val="0"/>
          <w:i/>
          <w:iCs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/>
          <w:iCs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ensayos</w:t>
      </w:r>
      <w:r>
        <w:rPr>
          <w:rFonts w:ascii="Segoe UI" w:eastAsia="Segoe UI" w:hAnsi="Segoe UI" w:cs="Segoe UI"/>
          <w:b w:val="0"/>
          <w:bCs w:val="0"/>
          <w:i/>
          <w:iCs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/>
          <w:iCs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"in</w:t>
      </w:r>
      <w:r>
        <w:rPr>
          <w:rFonts w:ascii="Segoe UI" w:eastAsia="Segoe UI" w:hAnsi="Segoe UI" w:cs="Segoe UI"/>
          <w:b w:val="0"/>
          <w:bCs w:val="0"/>
          <w:i/>
          <w:iCs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/>
          <w:iCs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situ",</w:t>
      </w:r>
      <w:r>
        <w:rPr>
          <w:rFonts w:ascii="Segoe UI" w:eastAsia="Segoe UI" w:hAnsi="Segoe UI" w:cs="Segoe UI"/>
          <w:b w:val="0"/>
          <w:bCs w:val="0"/>
          <w:i/>
          <w:iCs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/>
          <w:iCs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cuando</w:t>
      </w:r>
      <w:r>
        <w:rPr>
          <w:rFonts w:ascii="Segoe UI" w:eastAsia="Segoe UI" w:hAnsi="Segoe UI" w:cs="Segoe UI"/>
          <w:b w:val="0"/>
          <w:bCs w:val="0"/>
          <w:i/>
          <w:iCs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/>
          <w:iCs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proceda.</w:t>
      </w:r>
      <w:r>
        <w:rPr>
          <w:rFonts w:ascii="Segoe UI" w:eastAsia="Segoe UI" w:hAnsi="Segoe UI" w:cs="Segoe UI"/>
          <w:b w:val="0"/>
          <w:bCs w:val="0"/>
          <w:i/>
          <w:iCs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</w:p>
    <w:p>
      <w:pPr>
        <w:numPr>
          <w:ilvl w:val="0"/>
          <w:numId w:val="4"/>
        </w:numPr>
        <w:bidi w:val="0"/>
        <w:spacing w:before="122" w:after="0" w:line="292" w:lineRule="atLeast"/>
        <w:ind w:right="-200"/>
        <w:jc w:val="both"/>
        <w:rPr>
          <w:rFonts w:ascii="Segoe UI" w:eastAsia="Segoe UI" w:hAnsi="Segoe UI" w:cs="Segoe UI"/>
          <w:sz w:val="22"/>
          <w:szCs w:val="22"/>
        </w:rPr>
      </w:pPr>
      <w:r>
        <w:rPr>
          <w:rFonts w:ascii="Segoe UI" w:eastAsia="Segoe UI" w:hAnsi="Segoe UI" w:cs="Segoe UI"/>
          <w:b w:val="0"/>
          <w:bCs w:val="0"/>
          <w:i/>
          <w:iCs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Identificación,</w:t>
      </w:r>
      <w:r>
        <w:rPr>
          <w:rFonts w:ascii="Segoe UI" w:eastAsia="Segoe UI" w:hAnsi="Segoe UI" w:cs="Segoe UI"/>
          <w:b w:val="0"/>
          <w:bCs w:val="0"/>
          <w:i/>
          <w:iCs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/>
          <w:iCs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custodia</w:t>
      </w:r>
      <w:r>
        <w:rPr>
          <w:rFonts w:ascii="Segoe UI" w:eastAsia="Segoe UI" w:hAnsi="Segoe UI" w:cs="Segoe UI"/>
          <w:b w:val="0"/>
          <w:bCs w:val="0"/>
          <w:i/>
          <w:iCs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/>
          <w:iCs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y</w:t>
      </w:r>
      <w:r>
        <w:rPr>
          <w:rFonts w:ascii="Segoe UI" w:eastAsia="Segoe UI" w:hAnsi="Segoe UI" w:cs="Segoe UI"/>
          <w:b w:val="0"/>
          <w:bCs w:val="0"/>
          <w:i/>
          <w:iCs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/>
          <w:iCs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conservación</w:t>
      </w:r>
      <w:r>
        <w:rPr>
          <w:rFonts w:ascii="Segoe UI" w:eastAsia="Segoe UI" w:hAnsi="Segoe UI" w:cs="Segoe UI"/>
          <w:b w:val="0"/>
          <w:bCs w:val="0"/>
          <w:i/>
          <w:iCs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/>
          <w:iCs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de</w:t>
      </w:r>
      <w:r>
        <w:rPr>
          <w:rFonts w:ascii="Segoe UI" w:eastAsia="Segoe UI" w:hAnsi="Segoe UI" w:cs="Segoe UI"/>
          <w:b w:val="0"/>
          <w:bCs w:val="0"/>
          <w:i/>
          <w:iCs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/>
          <w:iCs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muestras.</w:t>
      </w:r>
      <w:r>
        <w:rPr>
          <w:rFonts w:ascii="Segoe UI" w:eastAsia="Segoe UI" w:hAnsi="Segoe UI" w:cs="Segoe UI"/>
          <w:b w:val="0"/>
          <w:bCs w:val="0"/>
          <w:i/>
          <w:iCs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</w:p>
    <w:p>
      <w:pPr>
        <w:numPr>
          <w:ilvl w:val="0"/>
          <w:numId w:val="4"/>
        </w:numPr>
        <w:bidi w:val="0"/>
        <w:spacing w:before="107" w:after="0" w:line="292" w:lineRule="atLeast"/>
        <w:ind w:right="-200"/>
        <w:jc w:val="both"/>
        <w:rPr>
          <w:rFonts w:ascii="Segoe UI" w:eastAsia="Segoe UI" w:hAnsi="Segoe UI" w:cs="Segoe UI"/>
          <w:sz w:val="22"/>
          <w:szCs w:val="22"/>
        </w:rPr>
      </w:pPr>
      <w:r>
        <w:rPr>
          <w:rFonts w:ascii="Segoe UI" w:eastAsia="Segoe UI" w:hAnsi="Segoe UI" w:cs="Segoe UI"/>
          <w:b w:val="0"/>
          <w:bCs w:val="0"/>
          <w:i/>
          <w:iCs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Envío</w:t>
      </w:r>
      <w:r>
        <w:rPr>
          <w:rFonts w:ascii="Segoe UI" w:eastAsia="Segoe UI" w:hAnsi="Segoe UI" w:cs="Segoe UI"/>
          <w:b w:val="0"/>
          <w:bCs w:val="0"/>
          <w:i/>
          <w:iCs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/>
          <w:iCs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y</w:t>
      </w:r>
      <w:r>
        <w:rPr>
          <w:rFonts w:ascii="Segoe UI" w:eastAsia="Segoe UI" w:hAnsi="Segoe UI" w:cs="Segoe UI"/>
          <w:b w:val="0"/>
          <w:bCs w:val="0"/>
          <w:i/>
          <w:iCs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/>
          <w:iCs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transporte</w:t>
      </w:r>
      <w:r>
        <w:rPr>
          <w:rFonts w:ascii="Segoe UI" w:eastAsia="Segoe UI" w:hAnsi="Segoe UI" w:cs="Segoe UI"/>
          <w:b w:val="0"/>
          <w:bCs w:val="0"/>
          <w:i/>
          <w:iCs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/>
          <w:iCs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a</w:t>
      </w:r>
      <w:r>
        <w:rPr>
          <w:rFonts w:ascii="Segoe UI" w:eastAsia="Segoe UI" w:hAnsi="Segoe UI" w:cs="Segoe UI"/>
          <w:b w:val="0"/>
          <w:bCs w:val="0"/>
          <w:i/>
          <w:iCs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/>
          <w:iCs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laboratorio</w:t>
      </w:r>
      <w:r>
        <w:rPr>
          <w:rFonts w:ascii="Segoe UI" w:eastAsia="Segoe UI" w:hAnsi="Segoe UI" w:cs="Segoe UI"/>
          <w:b w:val="0"/>
          <w:bCs w:val="0"/>
          <w:i/>
          <w:iCs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/>
          <w:iCs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de</w:t>
      </w:r>
      <w:r>
        <w:rPr>
          <w:rFonts w:ascii="Segoe UI" w:eastAsia="Segoe UI" w:hAnsi="Segoe UI" w:cs="Segoe UI"/>
          <w:b w:val="0"/>
          <w:bCs w:val="0"/>
          <w:i/>
          <w:iCs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/>
          <w:iCs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las</w:t>
      </w:r>
      <w:r>
        <w:rPr>
          <w:rFonts w:ascii="Segoe UI" w:eastAsia="Segoe UI" w:hAnsi="Segoe UI" w:cs="Segoe UI"/>
          <w:b w:val="0"/>
          <w:bCs w:val="0"/>
          <w:i/>
          <w:iCs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/>
          <w:iCs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muestras</w:t>
      </w:r>
      <w:r>
        <w:rPr>
          <w:rFonts w:ascii="Segoe UI" w:eastAsia="Segoe UI" w:hAnsi="Segoe UI" w:cs="Segoe UI"/>
          <w:b w:val="0"/>
          <w:bCs w:val="0"/>
          <w:i/>
          <w:iCs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/>
          <w:iCs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en</w:t>
      </w:r>
      <w:r>
        <w:rPr>
          <w:rFonts w:ascii="Segoe UI" w:eastAsia="Segoe UI" w:hAnsi="Segoe UI" w:cs="Segoe UI"/>
          <w:b w:val="0"/>
          <w:bCs w:val="0"/>
          <w:i/>
          <w:iCs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/>
          <w:iCs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condiciones</w:t>
      </w:r>
      <w:r>
        <w:rPr>
          <w:rFonts w:ascii="Segoe UI" w:eastAsia="Segoe UI" w:hAnsi="Segoe UI" w:cs="Segoe UI"/>
          <w:b w:val="0"/>
          <w:bCs w:val="0"/>
          <w:i/>
          <w:iCs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/>
          <w:iCs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adecuadas.</w:t>
      </w:r>
      <w:r>
        <w:rPr>
          <w:rFonts w:ascii="Segoe UI" w:eastAsia="Segoe UI" w:hAnsi="Segoe UI" w:cs="Segoe UI"/>
          <w:b w:val="0"/>
          <w:bCs w:val="0"/>
          <w:i/>
          <w:iCs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</w:p>
    <w:p>
      <w:pPr>
        <w:numPr>
          <w:ilvl w:val="0"/>
          <w:numId w:val="4"/>
        </w:numPr>
        <w:bidi w:val="0"/>
        <w:spacing w:before="104" w:after="0" w:line="295" w:lineRule="atLeast"/>
        <w:ind w:right="333"/>
        <w:jc w:val="left"/>
        <w:rPr>
          <w:rFonts w:ascii="Segoe UI" w:eastAsia="Segoe UI" w:hAnsi="Segoe UI" w:cs="Segoe UI"/>
          <w:sz w:val="22"/>
          <w:szCs w:val="22"/>
        </w:rPr>
      </w:pPr>
      <w:r>
        <w:rPr>
          <w:rFonts w:ascii="Segoe UI" w:eastAsia="Segoe UI" w:hAnsi="Segoe UI" w:cs="Segoe UI"/>
          <w:b w:val="0"/>
          <w:bCs w:val="0"/>
          <w:i/>
          <w:iCs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Realización</w:t>
      </w:r>
      <w:r>
        <w:rPr>
          <w:rFonts w:ascii="Segoe UI" w:eastAsia="Segoe UI" w:hAnsi="Segoe UI" w:cs="Segoe UI"/>
          <w:b w:val="0"/>
          <w:bCs w:val="0"/>
          <w:i/>
          <w:iCs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/>
          <w:iCs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de</w:t>
      </w:r>
      <w:r>
        <w:rPr>
          <w:rFonts w:ascii="Segoe UI" w:eastAsia="Segoe UI" w:hAnsi="Segoe UI" w:cs="Segoe UI"/>
          <w:b w:val="0"/>
          <w:bCs w:val="0"/>
          <w:i/>
          <w:iCs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/>
          <w:iCs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los</w:t>
      </w:r>
      <w:r>
        <w:rPr>
          <w:rFonts w:ascii="Segoe UI" w:eastAsia="Segoe UI" w:hAnsi="Segoe UI" w:cs="Segoe UI"/>
          <w:b w:val="0"/>
          <w:bCs w:val="0"/>
          <w:i/>
          <w:iCs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/>
          <w:iCs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ensayos</w:t>
      </w:r>
      <w:r>
        <w:rPr>
          <w:rFonts w:ascii="Segoe UI" w:eastAsia="Segoe UI" w:hAnsi="Segoe UI" w:cs="Segoe UI"/>
          <w:b w:val="0"/>
          <w:bCs w:val="0"/>
          <w:i/>
          <w:iCs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/>
          <w:iCs/>
          <w:strike w:val="0"/>
          <w:color w:val="000000"/>
          <w:spacing w:val="1"/>
          <w:sz w:val="22"/>
          <w:szCs w:val="22"/>
          <w:u w:val="none"/>
          <w:rtl w:val="0"/>
          <w:lang w:bidi="es-ES"/>
        </w:rPr>
        <w:t>por</w:t>
      </w:r>
      <w:r>
        <w:rPr>
          <w:rFonts w:ascii="Segoe UI" w:eastAsia="Segoe UI" w:hAnsi="Segoe UI" w:cs="Segoe UI"/>
          <w:b w:val="0"/>
          <w:bCs w:val="0"/>
          <w:i/>
          <w:iCs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/>
          <w:iCs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personal</w:t>
      </w:r>
      <w:r>
        <w:rPr>
          <w:rFonts w:ascii="Segoe UI" w:eastAsia="Segoe UI" w:hAnsi="Segoe UI" w:cs="Segoe UI"/>
          <w:b w:val="0"/>
          <w:bCs w:val="0"/>
          <w:i/>
          <w:iCs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/>
          <w:iCs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cualificado,</w:t>
      </w:r>
      <w:r>
        <w:rPr>
          <w:rFonts w:ascii="Segoe UI" w:eastAsia="Segoe UI" w:hAnsi="Segoe UI" w:cs="Segoe UI"/>
          <w:b w:val="0"/>
          <w:bCs w:val="0"/>
          <w:i/>
          <w:iCs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/>
          <w:iCs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con</w:t>
      </w:r>
      <w:r>
        <w:rPr>
          <w:rFonts w:ascii="Segoe UI" w:eastAsia="Segoe UI" w:hAnsi="Segoe UI" w:cs="Segoe UI"/>
          <w:b w:val="0"/>
          <w:bCs w:val="0"/>
          <w:i/>
          <w:iCs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/>
          <w:iCs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redacción</w:t>
      </w:r>
      <w:r>
        <w:rPr>
          <w:rFonts w:ascii="Segoe UI" w:eastAsia="Segoe UI" w:hAnsi="Segoe UI" w:cs="Segoe UI"/>
          <w:b w:val="0"/>
          <w:bCs w:val="0"/>
          <w:i/>
          <w:iCs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/>
          <w:iCs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y</w:t>
      </w:r>
      <w:r>
        <w:rPr>
          <w:rFonts w:ascii="Segoe UI" w:eastAsia="Segoe UI" w:hAnsi="Segoe UI" w:cs="Segoe UI"/>
          <w:b w:val="0"/>
          <w:bCs w:val="0"/>
          <w:i/>
          <w:iCs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/>
          <w:iCs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cumplimiento</w:t>
      </w:r>
      <w:r>
        <w:rPr>
          <w:rFonts w:ascii="Segoe UI" w:eastAsia="Segoe UI" w:hAnsi="Segoe UI" w:cs="Segoe UI"/>
          <w:b w:val="0"/>
          <w:bCs w:val="0"/>
          <w:i/>
          <w:iCs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/>
          <w:iCs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de</w:t>
      </w:r>
      <w:r>
        <w:rPr>
          <w:rFonts w:ascii="Segoe UI" w:eastAsia="Segoe UI" w:hAnsi="Segoe UI" w:cs="Segoe UI"/>
          <w:b w:val="0"/>
          <w:bCs w:val="0"/>
          <w:i/>
          <w:iCs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/>
          <w:iCs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todos</w:t>
      </w:r>
      <w:r>
        <w:rPr>
          <w:rFonts w:ascii="Segoe UI" w:eastAsia="Segoe UI" w:hAnsi="Segoe UI" w:cs="Segoe UI"/>
          <w:b w:val="0"/>
          <w:bCs w:val="0"/>
          <w:i/>
          <w:iCs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/>
          <w:iCs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los</w:t>
      </w:r>
      <w:r>
        <w:rPr>
          <w:rFonts w:ascii="Segoe UI" w:eastAsia="Segoe UI" w:hAnsi="Segoe UI" w:cs="Segoe UI"/>
          <w:b w:val="0"/>
          <w:bCs w:val="0"/>
          <w:i/>
          <w:iCs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/>
          <w:iCs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partes</w:t>
      </w:r>
      <w:r>
        <w:rPr>
          <w:rFonts w:ascii="Segoe UI" w:eastAsia="Segoe UI" w:hAnsi="Segoe UI" w:cs="Segoe UI"/>
          <w:b w:val="0"/>
          <w:bCs w:val="0"/>
          <w:i/>
          <w:iCs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/>
          <w:iCs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de</w:t>
      </w:r>
      <w:r>
        <w:rPr>
          <w:rFonts w:ascii="Segoe UI" w:eastAsia="Segoe UI" w:hAnsi="Segoe UI" w:cs="Segoe UI"/>
          <w:b w:val="0"/>
          <w:bCs w:val="0"/>
          <w:i/>
          <w:iCs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/>
          <w:iCs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ensayo</w:t>
      </w:r>
      <w:r>
        <w:rPr>
          <w:rFonts w:ascii="Segoe UI" w:eastAsia="Segoe UI" w:hAnsi="Segoe UI" w:cs="Segoe UI"/>
          <w:b w:val="0"/>
          <w:bCs w:val="0"/>
          <w:i/>
          <w:iCs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/>
          <w:iCs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en</w:t>
      </w:r>
      <w:r>
        <w:rPr>
          <w:rFonts w:ascii="Segoe UI" w:eastAsia="Segoe UI" w:hAnsi="Segoe UI" w:cs="Segoe UI"/>
          <w:b w:val="0"/>
          <w:bCs w:val="0"/>
          <w:i/>
          <w:iCs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/>
          <w:iCs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sus</w:t>
      </w:r>
      <w:r>
        <w:rPr>
          <w:rFonts w:ascii="Segoe UI" w:eastAsia="Segoe UI" w:hAnsi="Segoe UI" w:cs="Segoe UI"/>
          <w:b w:val="0"/>
          <w:bCs w:val="0"/>
          <w:i/>
          <w:iCs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/>
          <w:iCs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impresos</w:t>
      </w:r>
      <w:r>
        <w:rPr>
          <w:rFonts w:ascii="Segoe UI" w:eastAsia="Segoe UI" w:hAnsi="Segoe UI" w:cs="Segoe UI"/>
          <w:b w:val="0"/>
          <w:bCs w:val="0"/>
          <w:i/>
          <w:iCs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/>
          <w:iCs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correspondientes.</w:t>
      </w:r>
      <w:r>
        <w:rPr>
          <w:rFonts w:ascii="Segoe UI" w:eastAsia="Segoe UI" w:hAnsi="Segoe UI" w:cs="Segoe UI"/>
          <w:b w:val="0"/>
          <w:bCs w:val="0"/>
          <w:i/>
          <w:iCs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</w:p>
    <w:p>
      <w:pPr>
        <w:numPr>
          <w:ilvl w:val="0"/>
          <w:numId w:val="5"/>
        </w:numPr>
        <w:bidi w:val="0"/>
        <w:spacing w:before="493" w:after="0" w:line="292" w:lineRule="atLeast"/>
        <w:ind w:right="-200"/>
        <w:jc w:val="both"/>
        <w:rPr>
          <w:rFonts w:ascii="Segoe UI" w:eastAsia="Segoe UI" w:hAnsi="Segoe UI" w:cs="Segoe UI"/>
          <w:sz w:val="22"/>
          <w:szCs w:val="22"/>
        </w:rPr>
      </w:pP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PRUEBAS: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</w:p>
    <w:p>
      <w:pPr>
        <w:numPr>
          <w:ilvl w:val="0"/>
          <w:numId w:val="6"/>
        </w:numPr>
        <w:bidi w:val="0"/>
        <w:spacing w:before="115" w:after="0" w:line="295" w:lineRule="atLeast"/>
        <w:ind w:right="328"/>
        <w:jc w:val="both"/>
        <w:rPr>
          <w:rFonts w:ascii="Segoe UI" w:eastAsia="Segoe UI" w:hAnsi="Segoe UI" w:cs="Segoe UI"/>
          <w:sz w:val="22"/>
          <w:szCs w:val="22"/>
        </w:rPr>
      </w:pPr>
      <w:r>
        <w:rPr>
          <w:rFonts w:ascii="Segoe UI" w:eastAsia="Segoe UI" w:hAnsi="Segoe UI" w:cs="Segoe UI"/>
          <w:b w:val="0"/>
          <w:bCs w:val="0"/>
          <w:i/>
          <w:iCs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Supervisión</w:t>
      </w:r>
      <w:r>
        <w:rPr>
          <w:rFonts w:ascii="Segoe UI" w:eastAsia="Segoe UI" w:hAnsi="Segoe UI" w:cs="Segoe UI"/>
          <w:b w:val="0"/>
          <w:bCs w:val="0"/>
          <w:i/>
          <w:iCs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/>
          <w:iCs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de</w:t>
      </w:r>
      <w:r>
        <w:rPr>
          <w:rFonts w:ascii="Segoe UI" w:eastAsia="Segoe UI" w:hAnsi="Segoe UI" w:cs="Segoe UI"/>
          <w:b w:val="0"/>
          <w:bCs w:val="0"/>
          <w:i/>
          <w:iCs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/>
          <w:iCs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las</w:t>
      </w:r>
      <w:r>
        <w:rPr>
          <w:rFonts w:ascii="Segoe UI" w:eastAsia="Segoe UI" w:hAnsi="Segoe UI" w:cs="Segoe UI"/>
          <w:b w:val="0"/>
          <w:bCs w:val="0"/>
          <w:i/>
          <w:iCs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/>
          <w:iCs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pruebas</w:t>
      </w:r>
      <w:r>
        <w:rPr>
          <w:rFonts w:ascii="Segoe UI" w:eastAsia="Segoe UI" w:hAnsi="Segoe UI" w:cs="Segoe UI"/>
          <w:b w:val="0"/>
          <w:bCs w:val="0"/>
          <w:i/>
          <w:iCs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/>
          <w:iCs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de</w:t>
      </w:r>
      <w:r>
        <w:rPr>
          <w:rFonts w:ascii="Segoe UI" w:eastAsia="Segoe UI" w:hAnsi="Segoe UI" w:cs="Segoe UI"/>
          <w:b w:val="0"/>
          <w:bCs w:val="0"/>
          <w:i/>
          <w:iCs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/>
          <w:iCs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servicio</w:t>
      </w:r>
      <w:r>
        <w:rPr>
          <w:rFonts w:ascii="Segoe UI" w:eastAsia="Segoe UI" w:hAnsi="Segoe UI" w:cs="Segoe UI"/>
          <w:b w:val="0"/>
          <w:bCs w:val="0"/>
          <w:i/>
          <w:iCs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/>
          <w:iCs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y</w:t>
      </w:r>
      <w:r>
        <w:rPr>
          <w:rFonts w:ascii="Segoe UI" w:eastAsia="Segoe UI" w:hAnsi="Segoe UI" w:cs="Segoe UI"/>
          <w:b w:val="0"/>
          <w:bCs w:val="0"/>
          <w:i/>
          <w:iCs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/>
          <w:iCs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funcionamiento</w:t>
      </w:r>
      <w:r>
        <w:rPr>
          <w:rFonts w:ascii="Segoe UI" w:eastAsia="Segoe UI" w:hAnsi="Segoe UI" w:cs="Segoe UI"/>
          <w:b w:val="0"/>
          <w:bCs w:val="0"/>
          <w:i/>
          <w:iCs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/>
          <w:iCs/>
          <w:strike w:val="0"/>
          <w:color w:val="000000"/>
          <w:spacing w:val="1"/>
          <w:sz w:val="22"/>
          <w:szCs w:val="22"/>
          <w:u w:val="none"/>
          <w:rtl w:val="0"/>
          <w:lang w:bidi="es-ES"/>
        </w:rPr>
        <w:t>por</w:t>
      </w:r>
      <w:r>
        <w:rPr>
          <w:rFonts w:ascii="Segoe UI" w:eastAsia="Segoe UI" w:hAnsi="Segoe UI" w:cs="Segoe UI"/>
          <w:b w:val="0"/>
          <w:bCs w:val="0"/>
          <w:i/>
          <w:iCs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/>
          <w:iCs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personal</w:t>
      </w:r>
      <w:r>
        <w:rPr>
          <w:rFonts w:ascii="Segoe UI" w:eastAsia="Segoe UI" w:hAnsi="Segoe UI" w:cs="Segoe UI"/>
          <w:b w:val="0"/>
          <w:bCs w:val="0"/>
          <w:i/>
          <w:iCs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/>
          <w:iCs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Técnico</w:t>
      </w:r>
      <w:r>
        <w:rPr>
          <w:rFonts w:ascii="Segoe UI" w:eastAsia="Segoe UI" w:hAnsi="Segoe UI" w:cs="Segoe UI"/>
          <w:b w:val="0"/>
          <w:bCs w:val="0"/>
          <w:i/>
          <w:iCs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/>
          <w:iCs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de</w:t>
      </w:r>
      <w:r>
        <w:rPr>
          <w:rFonts w:ascii="Segoe UI" w:eastAsia="Segoe UI" w:hAnsi="Segoe UI" w:cs="Segoe UI"/>
          <w:b w:val="0"/>
          <w:bCs w:val="0"/>
          <w:i/>
          <w:iCs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/>
          <w:iCs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CYE</w:t>
      </w:r>
      <w:r>
        <w:rPr>
          <w:rFonts w:ascii="Segoe UI" w:eastAsia="Segoe UI" w:hAnsi="Segoe UI" w:cs="Segoe UI"/>
          <w:b w:val="0"/>
          <w:bCs w:val="0"/>
          <w:i/>
          <w:iCs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/>
          <w:iCs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especialista,</w:t>
      </w:r>
      <w:r>
        <w:rPr>
          <w:rFonts w:ascii="Segoe UI" w:eastAsia="Segoe UI" w:hAnsi="Segoe UI" w:cs="Segoe UI"/>
          <w:b w:val="0"/>
          <w:bCs w:val="0"/>
          <w:i/>
          <w:iCs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/>
          <w:iCs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en</w:t>
      </w:r>
      <w:r>
        <w:rPr>
          <w:rFonts w:ascii="Segoe UI" w:eastAsia="Segoe UI" w:hAnsi="Segoe UI" w:cs="Segoe UI"/>
          <w:b w:val="0"/>
          <w:bCs w:val="0"/>
          <w:i/>
          <w:iCs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/>
          <w:iCs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presencia</w:t>
      </w:r>
      <w:r>
        <w:rPr>
          <w:rFonts w:ascii="Segoe UI" w:eastAsia="Segoe UI" w:hAnsi="Segoe UI" w:cs="Segoe UI"/>
          <w:b w:val="0"/>
          <w:bCs w:val="0"/>
          <w:i/>
          <w:iCs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/>
          <w:iCs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del</w:t>
      </w:r>
      <w:r>
        <w:rPr>
          <w:rFonts w:ascii="Segoe UI" w:eastAsia="Segoe UI" w:hAnsi="Segoe UI" w:cs="Segoe UI"/>
          <w:b w:val="0"/>
          <w:bCs w:val="0"/>
          <w:i/>
          <w:iCs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/>
          <w:iCs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Instalador</w:t>
      </w:r>
      <w:r>
        <w:rPr>
          <w:rFonts w:ascii="Segoe UI" w:eastAsia="Segoe UI" w:hAnsi="Segoe UI" w:cs="Segoe UI"/>
          <w:b w:val="0"/>
          <w:bCs w:val="0"/>
          <w:i/>
          <w:iCs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/>
          <w:iCs/>
          <w:strike w:val="0"/>
          <w:color w:val="000000"/>
          <w:spacing w:val="1"/>
          <w:sz w:val="22"/>
          <w:szCs w:val="22"/>
          <w:u w:val="none"/>
          <w:rtl w:val="0"/>
          <w:lang w:bidi="es-ES"/>
        </w:rPr>
        <w:t>que</w:t>
      </w:r>
      <w:r>
        <w:rPr>
          <w:rFonts w:ascii="Segoe UI" w:eastAsia="Segoe UI" w:hAnsi="Segoe UI" w:cs="Segoe UI"/>
          <w:b w:val="0"/>
          <w:bCs w:val="0"/>
          <w:i/>
          <w:iCs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/>
          <w:iCs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será</w:t>
      </w:r>
      <w:r>
        <w:rPr>
          <w:rFonts w:ascii="Segoe UI" w:eastAsia="Segoe UI" w:hAnsi="Segoe UI" w:cs="Segoe UI"/>
          <w:b w:val="0"/>
          <w:bCs w:val="0"/>
          <w:i/>
          <w:iCs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/>
          <w:iCs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el</w:t>
      </w:r>
      <w:r>
        <w:rPr>
          <w:rFonts w:ascii="Segoe UI" w:eastAsia="Segoe UI" w:hAnsi="Segoe UI" w:cs="Segoe UI"/>
          <w:b w:val="0"/>
          <w:bCs w:val="0"/>
          <w:i/>
          <w:iCs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/>
          <w:iCs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encargado</w:t>
      </w:r>
      <w:r>
        <w:rPr>
          <w:rFonts w:ascii="Segoe UI" w:eastAsia="Segoe UI" w:hAnsi="Segoe UI" w:cs="Segoe UI"/>
          <w:b w:val="0"/>
          <w:bCs w:val="0"/>
          <w:i/>
          <w:iCs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/>
          <w:iCs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de</w:t>
      </w:r>
      <w:r>
        <w:rPr>
          <w:rFonts w:ascii="Segoe UI" w:eastAsia="Segoe UI" w:hAnsi="Segoe UI" w:cs="Segoe UI"/>
          <w:b w:val="0"/>
          <w:bCs w:val="0"/>
          <w:i/>
          <w:iCs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/>
          <w:iCs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efectuarlas.</w:t>
      </w:r>
      <w:r>
        <w:rPr>
          <w:rFonts w:ascii="Segoe UI" w:eastAsia="Segoe UI" w:hAnsi="Segoe UI" w:cs="Segoe UI"/>
          <w:b w:val="0"/>
          <w:bCs w:val="0"/>
          <w:i/>
          <w:iCs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/>
          <w:iCs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CYE</w:t>
      </w:r>
      <w:r>
        <w:rPr>
          <w:rFonts w:ascii="Segoe UI" w:eastAsia="Segoe UI" w:hAnsi="Segoe UI" w:cs="Segoe UI"/>
          <w:b w:val="0"/>
          <w:bCs w:val="0"/>
          <w:i/>
          <w:iCs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/>
          <w:iCs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aportará</w:t>
      </w:r>
      <w:r>
        <w:rPr>
          <w:rFonts w:ascii="Segoe UI" w:eastAsia="Segoe UI" w:hAnsi="Segoe UI" w:cs="Segoe UI"/>
          <w:b w:val="0"/>
          <w:bCs w:val="0"/>
          <w:i/>
          <w:iCs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/>
          <w:iCs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los</w:t>
      </w:r>
      <w:r>
        <w:rPr>
          <w:rFonts w:ascii="Segoe UI" w:eastAsia="Segoe UI" w:hAnsi="Segoe UI" w:cs="Segoe UI"/>
          <w:b w:val="0"/>
          <w:bCs w:val="0"/>
          <w:i/>
          <w:iCs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/>
          <w:iCs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equipos</w:t>
      </w:r>
      <w:r>
        <w:rPr>
          <w:rFonts w:ascii="Segoe UI" w:eastAsia="Segoe UI" w:hAnsi="Segoe UI" w:cs="Segoe UI"/>
          <w:b w:val="0"/>
          <w:bCs w:val="0"/>
          <w:i/>
          <w:iCs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/>
          <w:iCs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de</w:t>
      </w:r>
      <w:r>
        <w:rPr>
          <w:rFonts w:ascii="Segoe UI" w:eastAsia="Segoe UI" w:hAnsi="Segoe UI" w:cs="Segoe UI"/>
          <w:b w:val="0"/>
          <w:bCs w:val="0"/>
          <w:i/>
          <w:iCs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/>
          <w:iCs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medición</w:t>
      </w:r>
      <w:r>
        <w:rPr>
          <w:rFonts w:ascii="Segoe UI" w:eastAsia="Segoe UI" w:hAnsi="Segoe UI" w:cs="Segoe UI"/>
          <w:b w:val="0"/>
          <w:bCs w:val="0"/>
          <w:i/>
          <w:iCs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/>
          <w:iCs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calibrados.</w:t>
      </w:r>
      <w:r>
        <w:rPr>
          <w:rFonts w:ascii="Segoe UI" w:eastAsia="Segoe UI" w:hAnsi="Segoe UI" w:cs="Segoe UI"/>
          <w:b w:val="0"/>
          <w:bCs w:val="0"/>
          <w:i/>
          <w:iCs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/>
          <w:iCs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Los</w:t>
      </w:r>
      <w:r>
        <w:rPr>
          <w:rFonts w:ascii="Segoe UI" w:eastAsia="Segoe UI" w:hAnsi="Segoe UI" w:cs="Segoe UI"/>
          <w:b w:val="0"/>
          <w:bCs w:val="0"/>
          <w:i/>
          <w:iCs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/>
          <w:iCs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medios</w:t>
      </w:r>
      <w:r>
        <w:rPr>
          <w:rFonts w:ascii="Segoe UI" w:eastAsia="Segoe UI" w:hAnsi="Segoe UI" w:cs="Segoe UI"/>
          <w:b w:val="0"/>
          <w:bCs w:val="0"/>
          <w:i/>
          <w:iCs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/>
          <w:iCs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auxiliares</w:t>
      </w:r>
      <w:r>
        <w:rPr>
          <w:rFonts w:ascii="Segoe UI" w:eastAsia="Segoe UI" w:hAnsi="Segoe UI" w:cs="Segoe UI"/>
          <w:b w:val="0"/>
          <w:bCs w:val="0"/>
          <w:i/>
          <w:iCs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/>
          <w:iCs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serán</w:t>
      </w:r>
      <w:r>
        <w:rPr>
          <w:rFonts w:ascii="Segoe UI" w:eastAsia="Segoe UI" w:hAnsi="Segoe UI" w:cs="Segoe UI"/>
          <w:b w:val="0"/>
          <w:bCs w:val="0"/>
          <w:i/>
          <w:iCs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/>
          <w:iCs/>
          <w:strike w:val="0"/>
          <w:color w:val="000000"/>
          <w:spacing w:val="1"/>
          <w:sz w:val="22"/>
          <w:szCs w:val="22"/>
          <w:u w:val="none"/>
          <w:rtl w:val="0"/>
          <w:lang w:bidi="es-ES"/>
        </w:rPr>
        <w:t>por</w:t>
      </w:r>
      <w:r>
        <w:rPr>
          <w:rFonts w:ascii="Segoe UI" w:eastAsia="Segoe UI" w:hAnsi="Segoe UI" w:cs="Segoe UI"/>
          <w:b w:val="0"/>
          <w:bCs w:val="0"/>
          <w:i/>
          <w:iCs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/>
          <w:iCs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cuenta</w:t>
      </w:r>
      <w:r>
        <w:rPr>
          <w:rFonts w:ascii="Segoe UI" w:eastAsia="Segoe UI" w:hAnsi="Segoe UI" w:cs="Segoe UI"/>
          <w:b w:val="0"/>
          <w:bCs w:val="0"/>
          <w:i/>
          <w:iCs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/>
          <w:iCs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del</w:t>
      </w:r>
      <w:r>
        <w:rPr>
          <w:rFonts w:ascii="Segoe UI" w:eastAsia="Segoe UI" w:hAnsi="Segoe UI" w:cs="Segoe UI"/>
          <w:b w:val="0"/>
          <w:bCs w:val="0"/>
          <w:i/>
          <w:iCs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/>
          <w:iCs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Contratista</w:t>
      </w:r>
      <w:r>
        <w:rPr>
          <w:rFonts w:ascii="Segoe UI" w:eastAsia="Segoe UI" w:hAnsi="Segoe UI" w:cs="Segoe UI"/>
          <w:b w:val="0"/>
          <w:bCs w:val="0"/>
          <w:i/>
          <w:iCs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/>
          <w:iCs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o</w:t>
      </w:r>
      <w:r>
        <w:rPr>
          <w:rFonts w:ascii="Segoe UI" w:eastAsia="Segoe UI" w:hAnsi="Segoe UI" w:cs="Segoe UI"/>
          <w:b w:val="0"/>
          <w:bCs w:val="0"/>
          <w:i/>
          <w:iCs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/>
          <w:iCs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Instalador.</w:t>
      </w:r>
      <w:r>
        <w:rPr>
          <w:rFonts w:ascii="Segoe UI" w:eastAsia="Segoe UI" w:hAnsi="Segoe UI" w:cs="Segoe UI"/>
          <w:b w:val="0"/>
          <w:bCs w:val="0"/>
          <w:i/>
          <w:iCs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pict>
          <v:shape id="PathGroup" o:spid="_x0000_s1046" type="#_x0000_t75" style="width:459pt;height:3pt;margin-top:187.82pt;margin-left:82pt;mso-position-horizontal-relative:page;position:absolute;z-index:-251645952" o:allowincell="f">
            <v:imagedata r:id="rId23" o:title=""/>
            <w10:anchorlock/>
          </v:shape>
        </w:pict>
      </w:r>
    </w:p>
    <w:p>
      <w:pPr>
        <w:bidi w:val="0"/>
        <w:spacing w:before="448" w:after="0" w:line="372" w:lineRule="atLeast"/>
        <w:ind w:left="575" w:right="-200" w:firstLine="0"/>
        <w:jc w:val="both"/>
        <w:outlineLvl w:val="9"/>
        <w:rPr>
          <w:rFonts w:ascii="Segoe UI" w:eastAsia="Segoe UI" w:hAnsi="Segoe UI" w:cs="Segoe UI"/>
          <w:sz w:val="28"/>
          <w:szCs w:val="28"/>
        </w:rPr>
      </w:pP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2"/>
          <w:szCs w:val="2"/>
          <w:u w:val="none"/>
          <w:rtl w:val="0"/>
        </w:rPr>
        <w:br w:type="page"/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80"/>
          <w:spacing w:val="0"/>
          <w:sz w:val="28"/>
          <w:szCs w:val="28"/>
          <w:u w:val="single"/>
          <w:rtl w:val="0"/>
          <w:lang w:bidi="es-ES"/>
        </w:rPr>
        <w:t>2.-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80"/>
          <w:spacing w:val="0"/>
          <w:sz w:val="28"/>
          <w:szCs w:val="28"/>
          <w:u w:val="single"/>
          <w:rtl w:val="0"/>
        </w:rPr>
        <w:t xml:space="preserve"> 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80"/>
          <w:spacing w:val="0"/>
          <w:sz w:val="28"/>
          <w:szCs w:val="28"/>
          <w:u w:val="single"/>
          <w:rtl w:val="0"/>
          <w:lang w:bidi="es-ES"/>
        </w:rPr>
        <w:t>MEDIDAS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80"/>
          <w:spacing w:val="0"/>
          <w:sz w:val="28"/>
          <w:szCs w:val="28"/>
          <w:u w:val="single"/>
          <w:rtl w:val="0"/>
        </w:rPr>
        <w:t xml:space="preserve"> 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80"/>
          <w:spacing w:val="0"/>
          <w:sz w:val="28"/>
          <w:szCs w:val="28"/>
          <w:u w:val="single"/>
          <w:rtl w:val="0"/>
          <w:lang w:bidi="es-ES"/>
        </w:rPr>
        <w:t>PARA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80"/>
          <w:spacing w:val="0"/>
          <w:sz w:val="28"/>
          <w:szCs w:val="28"/>
          <w:u w:val="single"/>
          <w:rtl w:val="0"/>
        </w:rPr>
        <w:t xml:space="preserve"> 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80"/>
          <w:spacing w:val="0"/>
          <w:sz w:val="28"/>
          <w:szCs w:val="28"/>
          <w:u w:val="single"/>
          <w:rtl w:val="0"/>
          <w:lang w:bidi="es-ES"/>
        </w:rPr>
        <w:t>GARANTIZAR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80"/>
          <w:spacing w:val="0"/>
          <w:sz w:val="28"/>
          <w:szCs w:val="28"/>
          <w:u w:val="single"/>
          <w:rtl w:val="0"/>
        </w:rPr>
        <w:t xml:space="preserve"> 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80"/>
          <w:spacing w:val="1"/>
          <w:sz w:val="28"/>
          <w:szCs w:val="28"/>
          <w:u w:val="single"/>
          <w:rtl w:val="0"/>
          <w:lang w:bidi="es-ES"/>
        </w:rPr>
        <w:t>LA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80"/>
          <w:spacing w:val="0"/>
          <w:sz w:val="28"/>
          <w:szCs w:val="28"/>
          <w:u w:val="single"/>
          <w:rtl w:val="0"/>
        </w:rPr>
        <w:t xml:space="preserve"> 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80"/>
          <w:spacing w:val="0"/>
          <w:sz w:val="28"/>
          <w:szCs w:val="28"/>
          <w:u w:val="single"/>
          <w:rtl w:val="0"/>
          <w:lang w:bidi="es-ES"/>
        </w:rPr>
        <w:t>CALIDAD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80"/>
          <w:spacing w:val="0"/>
          <w:sz w:val="28"/>
          <w:szCs w:val="28"/>
          <w:u w:val="single"/>
          <w:rtl w:val="0"/>
        </w:rPr>
        <w:t xml:space="preserve"> 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80"/>
          <w:spacing w:val="0"/>
          <w:sz w:val="28"/>
          <w:szCs w:val="28"/>
          <w:u w:val="single"/>
          <w:rtl w:val="0"/>
          <w:lang w:bidi="es-ES"/>
        </w:rPr>
        <w:t>DEL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80"/>
          <w:spacing w:val="0"/>
          <w:sz w:val="28"/>
          <w:szCs w:val="28"/>
          <w:u w:val="single"/>
          <w:rtl w:val="0"/>
        </w:rPr>
        <w:t xml:space="preserve"> 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80"/>
          <w:spacing w:val="0"/>
          <w:sz w:val="28"/>
          <w:szCs w:val="28"/>
          <w:u w:val="single"/>
          <w:rtl w:val="0"/>
          <w:lang w:bidi="es-ES"/>
        </w:rPr>
        <w:t>SERVICIO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80"/>
          <w:spacing w:val="0"/>
          <w:sz w:val="28"/>
          <w:szCs w:val="28"/>
          <w:u w:val="none"/>
          <w:rtl w:val="0"/>
        </w:rPr>
        <w:t xml:space="preserve"> </w:t>
      </w:r>
    </w:p>
    <w:p>
      <w:pPr>
        <w:bidi w:val="0"/>
        <w:spacing w:before="458" w:after="0" w:line="319" w:lineRule="atLeast"/>
        <w:ind w:left="575" w:right="-200" w:firstLine="0"/>
        <w:jc w:val="both"/>
        <w:outlineLvl w:val="9"/>
        <w:rPr>
          <w:rFonts w:ascii="Segoe UI" w:eastAsia="Segoe UI" w:hAnsi="Segoe UI" w:cs="Segoe UI"/>
          <w:sz w:val="24"/>
          <w:szCs w:val="24"/>
        </w:rPr>
      </w:pP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00"/>
          <w:spacing w:val="1"/>
          <w:sz w:val="24"/>
          <w:szCs w:val="24"/>
          <w:u w:val="single"/>
          <w:rtl w:val="0"/>
          <w:lang w:bidi="es-ES"/>
        </w:rPr>
        <w:t>2.1.-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00"/>
          <w:spacing w:val="0"/>
          <w:sz w:val="24"/>
          <w:szCs w:val="24"/>
          <w:u w:val="single"/>
          <w:rtl w:val="0"/>
        </w:rPr>
        <w:t xml:space="preserve"> 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00"/>
          <w:spacing w:val="0"/>
          <w:sz w:val="24"/>
          <w:szCs w:val="24"/>
          <w:u w:val="single"/>
          <w:rtl w:val="0"/>
          <w:lang w:bidi="es-ES"/>
        </w:rPr>
        <w:t>ACREDITACIONES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00"/>
          <w:spacing w:val="0"/>
          <w:sz w:val="24"/>
          <w:szCs w:val="24"/>
          <w:u w:val="single"/>
          <w:rtl w:val="0"/>
        </w:rPr>
        <w:t xml:space="preserve"> 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00"/>
          <w:spacing w:val="0"/>
          <w:sz w:val="24"/>
          <w:szCs w:val="24"/>
          <w:u w:val="single"/>
          <w:rtl w:val="0"/>
          <w:lang w:bidi="es-ES"/>
        </w:rPr>
        <w:t>Y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00"/>
          <w:spacing w:val="0"/>
          <w:sz w:val="24"/>
          <w:szCs w:val="24"/>
          <w:u w:val="single"/>
          <w:rtl w:val="0"/>
        </w:rPr>
        <w:t xml:space="preserve"> 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00"/>
          <w:spacing w:val="0"/>
          <w:sz w:val="24"/>
          <w:szCs w:val="24"/>
          <w:u w:val="single"/>
          <w:rtl w:val="0"/>
          <w:lang w:bidi="es-ES"/>
        </w:rPr>
        <w:t>RECONOCIMIENTOS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00"/>
          <w:spacing w:val="0"/>
          <w:sz w:val="24"/>
          <w:szCs w:val="24"/>
          <w:u w:val="single"/>
          <w:rtl w:val="0"/>
        </w:rPr>
        <w:t xml:space="preserve"> 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00"/>
          <w:spacing w:val="0"/>
          <w:sz w:val="24"/>
          <w:szCs w:val="24"/>
          <w:u w:val="single"/>
          <w:rtl w:val="0"/>
          <w:lang w:bidi="es-ES"/>
        </w:rPr>
        <w:t>DE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00"/>
          <w:spacing w:val="0"/>
          <w:sz w:val="24"/>
          <w:szCs w:val="24"/>
          <w:u w:val="single"/>
          <w:rtl w:val="0"/>
        </w:rPr>
        <w:t xml:space="preserve"> 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00"/>
          <w:spacing w:val="2"/>
          <w:sz w:val="24"/>
          <w:szCs w:val="24"/>
          <w:u w:val="single"/>
          <w:rtl w:val="0"/>
          <w:lang w:bidi="es-ES"/>
        </w:rPr>
        <w:t>LA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00"/>
          <w:spacing w:val="0"/>
          <w:sz w:val="24"/>
          <w:szCs w:val="24"/>
          <w:u w:val="single"/>
          <w:rtl w:val="0"/>
        </w:rPr>
        <w:t xml:space="preserve"> 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00"/>
          <w:spacing w:val="0"/>
          <w:sz w:val="24"/>
          <w:szCs w:val="24"/>
          <w:u w:val="single"/>
          <w:rtl w:val="0"/>
          <w:lang w:bidi="es-ES"/>
        </w:rPr>
        <w:t>EMPRESA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00"/>
          <w:spacing w:val="0"/>
          <w:sz w:val="24"/>
          <w:szCs w:val="24"/>
          <w:u w:val="none"/>
          <w:rtl w:val="0"/>
        </w:rPr>
        <w:t xml:space="preserve"> </w:t>
      </w:r>
      <w:r>
        <w:pict>
          <v:shape id="PathGroup" o:spid="_x0000_s1047" type="#_x0000_t75" style="width:459pt;height:3pt;margin-top:676.96pt;margin-left:82pt;mso-position-horizontal-relative:page;position:absolute;z-index:-251644928" o:allowincell="f">
            <v:imagedata r:id="rId23" o:title=""/>
            <w10:anchorlock/>
          </v:shape>
        </w:pict>
      </w:r>
    </w:p>
    <w:p>
      <w:pPr>
        <w:bidi w:val="0"/>
        <w:spacing w:before="350" w:after="0" w:line="22" w:lineRule="atLeast"/>
        <w:ind w:left="0" w:right="0" w:firstLine="0"/>
        <w:jc w:val="both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2"/>
          <w:szCs w:val="2"/>
          <w:u w:val="none"/>
          <w:rtl w:val="0"/>
        </w:rPr>
        <w:t xml:space="preserve"> </w:t>
      </w:r>
    </w:p>
    <w:tbl>
      <w:tblPr>
        <w:tblW w:w="0" w:type="auto"/>
        <w:tblInd w:w="54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8" w:type="dxa"/>
          <w:right w:w="108" w:type="dxa"/>
        </w:tblCellMar>
      </w:tblPr>
      <w:tblGrid>
        <w:gridCol w:w="7212"/>
        <w:gridCol w:w="2077"/>
      </w:tblGrid>
      <w:tr>
        <w:tblPrEx>
          <w:tblW w:w="0" w:type="auto"/>
          <w:tblInd w:w="549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</w:tblPrEx>
        <w:trPr>
          <w:trHeight w:hRule="exact" w:val="2685"/>
        </w:trPr>
        <w:tc>
          <w:tcPr>
            <w:tcW w:w="7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114" w:type="dxa"/>
              <w:right w:w="0" w:type="dxa"/>
            </w:tcMar>
            <w:tcFitText w:val="0"/>
            <w:vAlign w:val="center"/>
          </w:tcPr>
          <w:p>
            <w:pPr>
              <w:bidi w:val="0"/>
              <w:spacing w:before="0" w:after="0" w:line="240" w:lineRule="atLeast"/>
              <w:ind w:left="0" w:right="0" w:firstLine="0"/>
              <w:jc w:val="left"/>
              <w:rPr>
                <w:rFonts w:ascii="Segoe UI" w:eastAsia="Segoe UI" w:hAnsi="Segoe UI" w:cs="Segoe UI"/>
                <w:sz w:val="18"/>
                <w:szCs w:val="18"/>
              </w:rPr>
            </w:pP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CYE,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CONTROL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Y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ESTUDIOS,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S.L.</w:t>
            </w:r>
            <w:r>
              <w:rPr>
                <w:rFonts w:ascii="Segoe UI" w:eastAsia="Segoe UI" w:hAnsi="Segoe UI" w:cs="Segoe UI"/>
                <w:b/>
                <w:bCs/>
                <w:i w:val="0"/>
                <w:iCs w:val="0"/>
                <w:strike w:val="0"/>
                <w:color w:val="auto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se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encuentra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 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habilitado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 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por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1"/>
                <w:sz w:val="18"/>
                <w:szCs w:val="18"/>
                <w:u w:val="none"/>
                <w:rtl w:val="0"/>
                <w:lang w:bidi="es-ES"/>
              </w:rPr>
              <w:t>la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Xunta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 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Galicia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e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inscrito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en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el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Registro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General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del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CTE.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</w:p>
          <w:p>
            <w:pPr>
              <w:bidi w:val="0"/>
              <w:spacing w:before="241" w:after="0" w:line="240" w:lineRule="atLeast"/>
              <w:ind w:left="0" w:right="0" w:firstLine="0"/>
              <w:jc w:val="both"/>
              <w:rPr>
                <w:rFonts w:ascii="Segoe UI" w:eastAsia="Segoe UI" w:hAnsi="Segoe UI" w:cs="Segoe UI"/>
                <w:sz w:val="18"/>
                <w:szCs w:val="18"/>
              </w:rPr>
            </w:pP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La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sede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central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como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Segoe UI" w:eastAsia="Segoe UI" w:hAnsi="Segoe UI" w:cs="Segoe UI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LECCE</w:t>
            </w:r>
            <w:r>
              <w:rPr>
                <w:rFonts w:ascii="Segoe UI" w:eastAsia="Segoe UI" w:hAnsi="Segoe UI" w:cs="Segoe UI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Segoe UI" w:eastAsia="Segoe UI" w:hAnsi="Segoe UI" w:cs="Segoe UI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con</w:t>
            </w:r>
            <w:r>
              <w:rPr>
                <w:rFonts w:ascii="Segoe UI" w:eastAsia="Segoe UI" w:hAnsi="Segoe UI" w:cs="Segoe UI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Segoe UI" w:eastAsia="Segoe UI" w:hAnsi="Segoe UI" w:cs="Segoe UI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Nº</w:t>
            </w:r>
            <w:r>
              <w:rPr>
                <w:rFonts w:ascii="Segoe UI" w:eastAsia="Segoe UI" w:hAnsi="Segoe UI" w:cs="Segoe UI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Segoe UI" w:eastAsia="Segoe UI" w:hAnsi="Segoe UI" w:cs="Segoe UI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GAL-L-005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en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las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siguientes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áreas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actuación: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Ensayos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hormigón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y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sus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componentes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Segoe UI" w:eastAsia="Segoe UI" w:hAnsi="Segoe UI" w:cs="Segoe UI"/>
                <w:b/>
                <w:bCs/>
                <w:i w:val="0"/>
                <w:iCs w:val="0"/>
                <w:strike w:val="0"/>
                <w:color w:val="auto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Segoe UI" w:eastAsia="Segoe UI" w:hAnsi="Segoe UI" w:cs="Segoe UI"/>
                <w:b/>
                <w:bCs/>
                <w:i w:val="0"/>
                <w:iCs w:val="0"/>
                <w:strike w:val="0"/>
                <w:color w:val="FF9900"/>
                <w:spacing w:val="0"/>
                <w:sz w:val="18"/>
                <w:szCs w:val="18"/>
                <w:u w:val="none"/>
                <w:rtl w:val="0"/>
                <w:lang w:bidi="es-ES"/>
              </w:rPr>
              <w:t>(EH)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,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Ensayos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acero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Segoe UI" w:eastAsia="Segoe UI" w:hAnsi="Segoe UI" w:cs="Segoe UI"/>
                <w:b/>
                <w:bCs/>
                <w:i w:val="0"/>
                <w:iCs w:val="0"/>
                <w:strike w:val="0"/>
                <w:color w:val="auto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Segoe UI" w:eastAsia="Segoe UI" w:hAnsi="Segoe UI" w:cs="Segoe UI"/>
                <w:b/>
                <w:bCs/>
                <w:i w:val="0"/>
                <w:iCs w:val="0"/>
                <w:strike w:val="0"/>
                <w:color w:val="FF9900"/>
                <w:spacing w:val="0"/>
                <w:sz w:val="18"/>
                <w:szCs w:val="18"/>
                <w:u w:val="none"/>
                <w:rtl w:val="0"/>
                <w:lang w:bidi="es-ES"/>
              </w:rPr>
              <w:t>(EA)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,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Ensayos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geotecnia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Segoe UI" w:eastAsia="Segoe UI" w:hAnsi="Segoe UI" w:cs="Segoe UI"/>
                <w:b/>
                <w:bCs/>
                <w:i w:val="0"/>
                <w:iCs w:val="0"/>
                <w:strike w:val="0"/>
                <w:color w:val="FF9900"/>
                <w:spacing w:val="0"/>
                <w:sz w:val="18"/>
                <w:szCs w:val="18"/>
                <w:u w:val="none"/>
                <w:rtl w:val="0"/>
                <w:lang w:bidi="es-ES"/>
              </w:rPr>
              <w:t>(GT)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,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Ensayos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viales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Segoe UI" w:eastAsia="Segoe UI" w:hAnsi="Segoe UI" w:cs="Segoe UI"/>
                <w:b/>
                <w:bCs/>
                <w:i w:val="0"/>
                <w:iCs w:val="0"/>
                <w:strike w:val="0"/>
                <w:color w:val="FF9900"/>
                <w:spacing w:val="0"/>
                <w:sz w:val="18"/>
                <w:szCs w:val="18"/>
                <w:u w:val="none"/>
                <w:rtl w:val="0"/>
                <w:lang w:bidi="es-ES"/>
              </w:rPr>
              <w:t>(VS)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,</w:t>
            </w:r>
            <w:r>
              <w:rPr>
                <w:rFonts w:ascii="Segoe UI" w:eastAsia="Segoe UI" w:hAnsi="Segoe UI" w:cs="Segoe UI"/>
                <w:b/>
                <w:bCs/>
                <w:i w:val="0"/>
                <w:iCs w:val="0"/>
                <w:strike w:val="0"/>
                <w:color w:val="auto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Ensayos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pruebas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servicio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Segoe UI" w:eastAsia="Segoe UI" w:hAnsi="Segoe UI" w:cs="Segoe UI"/>
                <w:b/>
                <w:bCs/>
                <w:i w:val="0"/>
                <w:iCs w:val="0"/>
                <w:strike w:val="0"/>
                <w:color w:val="FF9900"/>
                <w:spacing w:val="0"/>
                <w:sz w:val="18"/>
                <w:szCs w:val="18"/>
                <w:u w:val="none"/>
                <w:rtl w:val="0"/>
                <w:lang w:bidi="es-ES"/>
              </w:rPr>
              <w:t>(PS)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auto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y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Ensayos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obras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fábrica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y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albañilería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Segoe UI" w:eastAsia="Segoe UI" w:hAnsi="Segoe UI" w:cs="Segoe UI"/>
                <w:b/>
                <w:bCs/>
                <w:i w:val="0"/>
                <w:iCs w:val="0"/>
                <w:strike w:val="0"/>
                <w:color w:val="FF9900"/>
                <w:spacing w:val="0"/>
                <w:sz w:val="18"/>
                <w:szCs w:val="18"/>
                <w:u w:val="none"/>
                <w:rtl w:val="0"/>
                <w:lang w:bidi="es-ES"/>
              </w:rPr>
              <w:t>(EFA);</w:t>
            </w:r>
            <w:r>
              <w:rPr>
                <w:rFonts w:ascii="Segoe UI" w:eastAsia="Segoe UI" w:hAnsi="Segoe UI" w:cs="Segoe UI"/>
                <w:b/>
                <w:bCs/>
                <w:i w:val="0"/>
                <w:iCs w:val="0"/>
                <w:strike w:val="0"/>
                <w:color w:val="FF99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y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como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Segoe UI" w:eastAsia="Segoe UI" w:hAnsi="Segoe UI" w:cs="Segoe UI"/>
                <w:b/>
                <w:bCs/>
                <w:i w:val="0"/>
                <w:iCs w:val="0"/>
                <w:strike w:val="0"/>
                <w:color w:val="000000"/>
                <w:spacing w:val="1"/>
                <w:sz w:val="18"/>
                <w:szCs w:val="18"/>
                <w:u w:val="none"/>
                <w:rtl w:val="0"/>
                <w:lang w:bidi="es-ES"/>
              </w:rPr>
              <w:t>ECCE</w:t>
            </w:r>
            <w:r>
              <w:rPr>
                <w:rFonts w:ascii="Segoe UI" w:eastAsia="Segoe UI" w:hAnsi="Segoe UI" w:cs="Segoe UI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Segoe UI" w:eastAsia="Segoe UI" w:hAnsi="Segoe UI" w:cs="Segoe UI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con</w:t>
            </w:r>
            <w:r>
              <w:rPr>
                <w:rFonts w:ascii="Segoe UI" w:eastAsia="Segoe UI" w:hAnsi="Segoe UI" w:cs="Segoe UI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Segoe UI" w:eastAsia="Segoe UI" w:hAnsi="Segoe UI" w:cs="Segoe UI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Nº</w:t>
            </w:r>
            <w:r>
              <w:rPr>
                <w:rFonts w:ascii="Segoe UI" w:eastAsia="Segoe UI" w:hAnsi="Segoe UI" w:cs="Segoe UI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Segoe UI" w:eastAsia="Segoe UI" w:hAnsi="Segoe UI" w:cs="Segoe UI"/>
                <w:b/>
                <w:bCs/>
                <w:i w:val="0"/>
                <w:iCs w:val="0"/>
                <w:strike w:val="0"/>
                <w:color w:val="333333"/>
                <w:spacing w:val="0"/>
                <w:sz w:val="18"/>
                <w:szCs w:val="18"/>
                <w:u w:val="none"/>
                <w:rtl w:val="0"/>
                <w:lang w:bidi="es-ES"/>
              </w:rPr>
              <w:t>GAL-E-013.</w:t>
            </w:r>
            <w:r>
              <w:rPr>
                <w:rFonts w:ascii="Segoe UI" w:eastAsia="Segoe UI" w:hAnsi="Segoe UI" w:cs="Segoe UI"/>
                <w:b/>
                <w:bCs/>
                <w:i w:val="0"/>
                <w:iCs w:val="0"/>
                <w:strike w:val="0"/>
                <w:color w:val="auto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</w:p>
          <w:p>
            <w:pPr>
              <w:bidi w:val="0"/>
              <w:spacing w:before="235" w:after="0" w:line="240" w:lineRule="atLeast"/>
              <w:ind w:left="0" w:right="0" w:firstLine="0"/>
              <w:jc w:val="both"/>
              <w:rPr>
                <w:rFonts w:ascii="Segoe UI" w:eastAsia="Segoe UI" w:hAnsi="Segoe UI" w:cs="Segoe UI"/>
                <w:sz w:val="18"/>
                <w:szCs w:val="18"/>
              </w:rPr>
            </w:pP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La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delegación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Santiago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como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Segoe UI" w:eastAsia="Segoe UI" w:hAnsi="Segoe UI" w:cs="Segoe UI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LECCE</w:t>
            </w:r>
            <w:r>
              <w:rPr>
                <w:rFonts w:ascii="Segoe UI" w:eastAsia="Segoe UI" w:hAnsi="Segoe UI" w:cs="Segoe UI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Segoe UI" w:eastAsia="Segoe UI" w:hAnsi="Segoe UI" w:cs="Segoe UI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con</w:t>
            </w:r>
            <w:r>
              <w:rPr>
                <w:rFonts w:ascii="Segoe UI" w:eastAsia="Segoe UI" w:hAnsi="Segoe UI" w:cs="Segoe UI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Segoe UI" w:eastAsia="Segoe UI" w:hAnsi="Segoe UI" w:cs="Segoe UI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Nº</w:t>
            </w:r>
            <w:r>
              <w:rPr>
                <w:rFonts w:ascii="Segoe UI" w:eastAsia="Segoe UI" w:hAnsi="Segoe UI" w:cs="Segoe UI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Segoe UI" w:eastAsia="Segoe UI" w:hAnsi="Segoe UI" w:cs="Segoe UI"/>
                <w:b/>
                <w:bCs/>
                <w:i w:val="0"/>
                <w:iCs w:val="0"/>
                <w:strike w:val="0"/>
                <w:color w:val="000000"/>
                <w:spacing w:val="1"/>
                <w:sz w:val="18"/>
                <w:szCs w:val="18"/>
                <w:u w:val="none"/>
                <w:rtl w:val="0"/>
                <w:lang w:bidi="es-ES"/>
              </w:rPr>
              <w:t>GAL-L-061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en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las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siguientes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áreas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actuación: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Ensayos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hormigón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y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sus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componentes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Segoe UI" w:eastAsia="Segoe UI" w:hAnsi="Segoe UI" w:cs="Segoe UI"/>
                <w:b/>
                <w:bCs/>
                <w:i w:val="0"/>
                <w:iCs w:val="0"/>
                <w:strike w:val="0"/>
                <w:color w:val="FF9900"/>
                <w:spacing w:val="0"/>
                <w:sz w:val="18"/>
                <w:szCs w:val="18"/>
                <w:u w:val="none"/>
                <w:rtl w:val="0"/>
                <w:lang w:bidi="es-ES"/>
              </w:rPr>
              <w:t>(EH)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,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Ensayos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geotecnia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Segoe UI" w:eastAsia="Segoe UI" w:hAnsi="Segoe UI" w:cs="Segoe UI"/>
                <w:b/>
                <w:bCs/>
                <w:i w:val="0"/>
                <w:iCs w:val="0"/>
                <w:strike w:val="0"/>
                <w:color w:val="FF9900"/>
                <w:spacing w:val="0"/>
                <w:sz w:val="18"/>
                <w:szCs w:val="18"/>
                <w:u w:val="none"/>
                <w:rtl w:val="0"/>
                <w:lang w:bidi="es-ES"/>
              </w:rPr>
              <w:t>(GT)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,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Ensayos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viales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Segoe UI" w:eastAsia="Segoe UI" w:hAnsi="Segoe UI" w:cs="Segoe UI"/>
                <w:b/>
                <w:bCs/>
                <w:i w:val="0"/>
                <w:iCs w:val="0"/>
                <w:strike w:val="0"/>
                <w:color w:val="FF9900"/>
                <w:spacing w:val="0"/>
                <w:sz w:val="18"/>
                <w:szCs w:val="18"/>
                <w:u w:val="none"/>
                <w:rtl w:val="0"/>
                <w:lang w:bidi="es-ES"/>
              </w:rPr>
              <w:t>(VS)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.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</w:p>
        </w:tc>
        <w:tc>
          <w:tcPr>
            <w:tcW w:w="2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327" w:type="dxa"/>
              <w:right w:w="267" w:type="dxa"/>
            </w:tcMar>
            <w:tcFitText w:val="0"/>
            <w:vAlign w:val="center"/>
          </w:tcPr>
          <w:p>
            <w:pPr>
              <w:bidi w:val="0"/>
              <w:spacing w:before="0" w:after="0"/>
              <w:ind w:left="0" w:right="0" w:firstLine="0"/>
              <w:jc w:val="both"/>
            </w:pPr>
            <w:r>
              <w:pict>
                <v:shape id="_x0000_i1048" type="#_x0000_t75" style="width:69.13pt;height:48.39pt" o:allowincell="f">
                  <v:imagedata r:id="rId24" o:title=""/>
                  <w10:anchorlock/>
                </v:shape>
              </w:pict>
            </w:r>
          </w:p>
        </w:tc>
      </w:tr>
      <w:tr>
        <w:tblPrEx>
          <w:tblW w:w="0" w:type="auto"/>
          <w:tblInd w:w="549" w:type="dxa"/>
          <w:tblLayout w:type="fixed"/>
          <w:tblCellMar>
            <w:left w:w="108" w:type="dxa"/>
            <w:right w:w="108" w:type="dxa"/>
          </w:tblCellMar>
        </w:tblPrEx>
        <w:trPr>
          <w:trHeight w:hRule="exact" w:val="1585"/>
        </w:trPr>
        <w:tc>
          <w:tcPr>
            <w:tcW w:w="7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114" w:type="dxa"/>
              <w:right w:w="0" w:type="dxa"/>
            </w:tcMar>
            <w:tcFitText w:val="0"/>
            <w:vAlign w:val="bottom"/>
          </w:tcPr>
          <w:p>
            <w:pPr>
              <w:bidi w:val="0"/>
              <w:spacing w:before="0" w:after="0" w:line="240" w:lineRule="atLeast"/>
              <w:ind w:left="0" w:right="0" w:firstLine="0"/>
              <w:jc w:val="both"/>
              <w:rPr>
                <w:rFonts w:ascii="Segoe UI" w:eastAsia="Segoe UI" w:hAnsi="Segoe UI" w:cs="Segoe UI"/>
                <w:sz w:val="18"/>
                <w:szCs w:val="18"/>
              </w:rPr>
            </w:pP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La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11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sede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11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central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11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está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11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acreditada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11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como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Segoe UI" w:eastAsia="Segoe UI" w:hAnsi="Segoe UI" w:cs="Segoe UI"/>
                <w:b/>
                <w:bCs/>
                <w:i w:val="0"/>
                <w:iCs w:val="0"/>
                <w:strike w:val="0"/>
                <w:color w:val="000000"/>
                <w:spacing w:val="21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Segoe UI" w:eastAsia="Segoe UI" w:hAnsi="Segoe UI" w:cs="Segoe UI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Laboratorio</w:t>
            </w:r>
            <w:r>
              <w:rPr>
                <w:rFonts w:ascii="Segoe UI" w:eastAsia="Segoe UI" w:hAnsi="Segoe UI" w:cs="Segoe UI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Segoe UI" w:eastAsia="Segoe UI" w:hAnsi="Segoe UI" w:cs="Segoe UI"/>
                <w:b/>
                <w:bCs/>
                <w:i w:val="0"/>
                <w:iCs w:val="0"/>
                <w:strike w:val="0"/>
                <w:color w:val="000000"/>
                <w:spacing w:val="1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Segoe UI" w:eastAsia="Segoe UI" w:hAnsi="Segoe UI" w:cs="Segoe UI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</w:t>
            </w:r>
            <w:r>
              <w:rPr>
                <w:rFonts w:ascii="Segoe UI" w:eastAsia="Segoe UI" w:hAnsi="Segoe UI" w:cs="Segoe UI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Segoe UI" w:eastAsia="Segoe UI" w:hAnsi="Segoe UI" w:cs="Segoe UI"/>
                <w:b/>
                <w:bCs/>
                <w:i w:val="0"/>
                <w:iCs w:val="0"/>
                <w:strike w:val="0"/>
                <w:color w:val="000000"/>
                <w:spacing w:val="1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Segoe UI" w:eastAsia="Segoe UI" w:hAnsi="Segoe UI" w:cs="Segoe UI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ensayos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11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por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11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1"/>
                <w:sz w:val="18"/>
                <w:szCs w:val="18"/>
                <w:u w:val="none"/>
                <w:rtl w:val="0"/>
                <w:lang w:bidi="es-ES"/>
              </w:rPr>
              <w:t>la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Segoe UI" w:eastAsia="Segoe UI" w:hAnsi="Segoe UI" w:cs="Segoe UI"/>
                <w:b/>
                <w:bCs/>
                <w:i w:val="0"/>
                <w:iCs w:val="0"/>
                <w:strike w:val="0"/>
                <w:color w:val="auto"/>
                <w:spacing w:val="12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Segoe UI" w:eastAsia="Segoe UI" w:hAnsi="Segoe UI" w:cs="Segoe UI"/>
                <w:b/>
                <w:bCs/>
                <w:i w:val="0"/>
                <w:iCs w:val="0"/>
                <w:strike w:val="0"/>
                <w:color w:val="FF9900"/>
                <w:spacing w:val="0"/>
                <w:sz w:val="18"/>
                <w:szCs w:val="18"/>
                <w:u w:val="none"/>
                <w:rtl w:val="0"/>
                <w:lang w:bidi="es-ES"/>
              </w:rPr>
              <w:t>ENTIDAD</w:t>
            </w:r>
            <w:r>
              <w:rPr>
                <w:rFonts w:ascii="Segoe UI" w:eastAsia="Segoe UI" w:hAnsi="Segoe UI" w:cs="Segoe UI"/>
                <w:b/>
                <w:bCs/>
                <w:i w:val="0"/>
                <w:iCs w:val="0"/>
                <w:strike w:val="0"/>
                <w:color w:val="FF99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Segoe UI" w:eastAsia="Segoe UI" w:hAnsi="Segoe UI" w:cs="Segoe UI"/>
                <w:b/>
                <w:bCs/>
                <w:i w:val="0"/>
                <w:iCs w:val="0"/>
                <w:strike w:val="0"/>
                <w:color w:val="FF9900"/>
                <w:spacing w:val="0"/>
                <w:sz w:val="18"/>
                <w:szCs w:val="18"/>
                <w:u w:val="none"/>
                <w:rtl w:val="0"/>
                <w:lang w:bidi="es-ES"/>
              </w:rPr>
              <w:t>NACIONAL</w:t>
            </w:r>
            <w:r>
              <w:rPr>
                <w:rFonts w:ascii="Segoe UI" w:eastAsia="Segoe UI" w:hAnsi="Segoe UI" w:cs="Segoe UI"/>
                <w:b/>
                <w:bCs/>
                <w:i w:val="0"/>
                <w:iCs w:val="0"/>
                <w:strike w:val="0"/>
                <w:color w:val="FF99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Segoe UI" w:eastAsia="Segoe UI" w:hAnsi="Segoe UI" w:cs="Segoe UI"/>
                <w:b/>
                <w:bCs/>
                <w:i w:val="0"/>
                <w:iCs w:val="0"/>
                <w:strike w:val="0"/>
                <w:color w:val="FF9900"/>
                <w:spacing w:val="5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Segoe UI" w:eastAsia="Segoe UI" w:hAnsi="Segoe UI" w:cs="Segoe UI"/>
                <w:b/>
                <w:bCs/>
                <w:i w:val="0"/>
                <w:iCs w:val="0"/>
                <w:strike w:val="0"/>
                <w:color w:val="FF9900"/>
                <w:spacing w:val="2"/>
                <w:sz w:val="18"/>
                <w:szCs w:val="18"/>
                <w:u w:val="none"/>
                <w:rtl w:val="0"/>
                <w:lang w:bidi="es-ES"/>
              </w:rPr>
              <w:t>DE</w:t>
            </w:r>
            <w:r>
              <w:rPr>
                <w:rFonts w:ascii="Segoe UI" w:eastAsia="Segoe UI" w:hAnsi="Segoe UI" w:cs="Segoe UI"/>
                <w:b/>
                <w:bCs/>
                <w:i w:val="0"/>
                <w:iCs w:val="0"/>
                <w:strike w:val="0"/>
                <w:color w:val="FF99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Segoe UI" w:eastAsia="Segoe UI" w:hAnsi="Segoe UI" w:cs="Segoe UI"/>
                <w:b/>
                <w:bCs/>
                <w:i w:val="0"/>
                <w:iCs w:val="0"/>
                <w:strike w:val="0"/>
                <w:color w:val="FF9900"/>
                <w:spacing w:val="5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Segoe UI" w:eastAsia="Segoe UI" w:hAnsi="Segoe UI" w:cs="Segoe UI"/>
                <w:b/>
                <w:bCs/>
                <w:i w:val="0"/>
                <w:iCs w:val="0"/>
                <w:strike w:val="0"/>
                <w:color w:val="FF9900"/>
                <w:spacing w:val="0"/>
                <w:sz w:val="18"/>
                <w:szCs w:val="18"/>
                <w:u w:val="none"/>
                <w:rtl w:val="0"/>
                <w:lang w:bidi="es-ES"/>
              </w:rPr>
              <w:t>ACREDITACIÓN</w:t>
            </w:r>
            <w:r>
              <w:rPr>
                <w:rFonts w:ascii="Segoe UI" w:eastAsia="Segoe UI" w:hAnsi="Segoe UI" w:cs="Segoe UI"/>
                <w:b/>
                <w:bCs/>
                <w:i w:val="0"/>
                <w:iCs w:val="0"/>
                <w:strike w:val="0"/>
                <w:color w:val="FF99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Segoe UI" w:eastAsia="Segoe UI" w:hAnsi="Segoe UI" w:cs="Segoe UI"/>
                <w:b/>
                <w:bCs/>
                <w:i w:val="0"/>
                <w:iCs w:val="0"/>
                <w:strike w:val="0"/>
                <w:color w:val="FF9900"/>
                <w:spacing w:val="5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Segoe UI" w:eastAsia="Segoe UI" w:hAnsi="Segoe UI" w:cs="Segoe UI"/>
                <w:b/>
                <w:bCs/>
                <w:i w:val="0"/>
                <w:iCs w:val="0"/>
                <w:strike w:val="0"/>
                <w:color w:val="FF9900"/>
                <w:spacing w:val="0"/>
                <w:sz w:val="18"/>
                <w:szCs w:val="18"/>
                <w:u w:val="none"/>
                <w:rtl w:val="0"/>
                <w:lang w:bidi="es-ES"/>
              </w:rPr>
              <w:t>(ENAC)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,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6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conforme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6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a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6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los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1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criterios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1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recogidos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6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en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6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1"/>
                <w:sz w:val="18"/>
                <w:szCs w:val="18"/>
                <w:u w:val="none"/>
                <w:rtl w:val="0"/>
                <w:lang w:bidi="es-ES"/>
              </w:rPr>
              <w:t>la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Norma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UNE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EN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ISO/IEC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17025:2005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1"/>
                <w:sz w:val="18"/>
                <w:szCs w:val="18"/>
                <w:u w:val="none"/>
                <w:rtl w:val="0"/>
                <w:lang w:bidi="es-ES"/>
              </w:rPr>
              <w:t>para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1"/>
                <w:sz w:val="18"/>
                <w:szCs w:val="18"/>
                <w:u w:val="none"/>
                <w:rtl w:val="0"/>
                <w:lang w:bidi="es-ES"/>
              </w:rPr>
              <w:t>la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realización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Segoe UI" w:eastAsia="Segoe UI" w:hAnsi="Segoe UI" w:cs="Segoe UI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ENSAYOS</w:t>
            </w:r>
            <w:r>
              <w:rPr>
                <w:rFonts w:ascii="Segoe UI" w:eastAsia="Segoe UI" w:hAnsi="Segoe UI" w:cs="Segoe UI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Segoe UI" w:eastAsia="Segoe UI" w:hAnsi="Segoe UI" w:cs="Segoe UI"/>
                <w:b/>
                <w:bCs/>
                <w:i w:val="0"/>
                <w:iCs w:val="0"/>
                <w:strike w:val="0"/>
                <w:color w:val="000000"/>
                <w:spacing w:val="2"/>
                <w:sz w:val="18"/>
                <w:szCs w:val="18"/>
                <w:u w:val="none"/>
                <w:rtl w:val="0"/>
                <w:lang w:bidi="es-ES"/>
              </w:rPr>
              <w:t>DE</w:t>
            </w:r>
            <w:r>
              <w:rPr>
                <w:rFonts w:ascii="Segoe UI" w:eastAsia="Segoe UI" w:hAnsi="Segoe UI" w:cs="Segoe UI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Segoe UI" w:eastAsia="Segoe UI" w:hAnsi="Segoe UI" w:cs="Segoe UI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HORMIGÓN,</w:t>
            </w:r>
            <w:r>
              <w:rPr>
                <w:rFonts w:ascii="Segoe UI" w:eastAsia="Segoe UI" w:hAnsi="Segoe UI" w:cs="Segoe UI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Segoe UI" w:eastAsia="Segoe UI" w:hAnsi="Segoe UI" w:cs="Segoe UI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ACEROS</w:t>
            </w:r>
            <w:r>
              <w:rPr>
                <w:rFonts w:ascii="Segoe UI" w:eastAsia="Segoe UI" w:hAnsi="Segoe UI" w:cs="Segoe UI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Segoe UI" w:eastAsia="Segoe UI" w:hAnsi="Segoe UI" w:cs="Segoe UI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CORRUGADOS,</w:t>
            </w:r>
            <w:r>
              <w:rPr>
                <w:rFonts w:ascii="Segoe UI" w:eastAsia="Segoe UI" w:hAnsi="Segoe UI" w:cs="Segoe UI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Segoe UI" w:eastAsia="Segoe UI" w:hAnsi="Segoe UI" w:cs="Segoe UI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ÁRIDOS</w:t>
            </w:r>
            <w:r>
              <w:rPr>
                <w:rFonts w:ascii="Segoe UI" w:eastAsia="Segoe UI" w:hAnsi="Segoe UI" w:cs="Segoe UI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Segoe UI" w:eastAsia="Segoe UI" w:hAnsi="Segoe UI" w:cs="Segoe UI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Y</w:t>
            </w:r>
            <w:r>
              <w:rPr>
                <w:rFonts w:ascii="Segoe UI" w:eastAsia="Segoe UI" w:hAnsi="Segoe UI" w:cs="Segoe UI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Segoe UI" w:eastAsia="Segoe UI" w:hAnsi="Segoe UI" w:cs="Segoe UI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BALASTO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,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establecidos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en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el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Anexo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I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1"/>
                <w:sz w:val="18"/>
                <w:szCs w:val="18"/>
                <w:u w:val="none"/>
                <w:rtl w:val="0"/>
                <w:lang w:bidi="es-ES"/>
              </w:rPr>
              <w:t>la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NT-54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según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1"/>
                <w:sz w:val="18"/>
                <w:szCs w:val="18"/>
                <w:u w:val="none"/>
                <w:rtl w:val="0"/>
                <w:lang w:bidi="es-ES"/>
              </w:rPr>
              <w:t>la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acreditación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nº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Segoe UI" w:eastAsia="Segoe UI" w:hAnsi="Segoe UI" w:cs="Segoe UI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284/LE</w:t>
            </w:r>
            <w:r>
              <w:rPr>
                <w:rFonts w:ascii="Segoe UI" w:eastAsia="Segoe UI" w:hAnsi="Segoe UI" w:cs="Segoe UI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Segoe UI" w:eastAsia="Segoe UI" w:hAnsi="Segoe UI" w:cs="Segoe UI"/>
                <w:b/>
                <w:bCs/>
                <w:i w:val="0"/>
                <w:iCs w:val="0"/>
                <w:strike w:val="0"/>
                <w:color w:val="000000"/>
                <w:spacing w:val="1"/>
                <w:sz w:val="18"/>
                <w:szCs w:val="18"/>
                <w:u w:val="none"/>
                <w:rtl w:val="0"/>
                <w:lang w:bidi="es-ES"/>
              </w:rPr>
              <w:t>613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(</w:t>
            </w:r>
            <w:r>
              <w:rPr>
                <w:rFonts w:ascii="Segoe UI" w:eastAsia="Segoe UI" w:hAnsi="Segoe UI" w:cs="Segoe UI"/>
                <w:b w:val="0"/>
                <w:bCs w:val="0"/>
                <w:i/>
                <w:iCs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en</w:t>
            </w:r>
            <w:r>
              <w:rPr>
                <w:rFonts w:ascii="Segoe UI" w:eastAsia="Segoe UI" w:hAnsi="Segoe UI" w:cs="Segoe UI"/>
                <w:b w:val="0"/>
                <w:bCs w:val="0"/>
                <w:i/>
                <w:iCs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Segoe UI" w:eastAsia="Segoe UI" w:hAnsi="Segoe UI" w:cs="Segoe UI"/>
                <w:b w:val="0"/>
                <w:bCs w:val="0"/>
                <w:i/>
                <w:iCs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la</w:t>
            </w:r>
            <w:r>
              <w:rPr>
                <w:rFonts w:ascii="Segoe UI" w:eastAsia="Segoe UI" w:hAnsi="Segoe UI" w:cs="Segoe UI"/>
                <w:b w:val="0"/>
                <w:bCs w:val="0"/>
                <w:i/>
                <w:iCs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Segoe UI" w:eastAsia="Segoe UI" w:hAnsi="Segoe UI" w:cs="Segoe UI"/>
                <w:b w:val="0"/>
                <w:bCs w:val="0"/>
                <w:i/>
                <w:iCs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página</w:t>
            </w:r>
            <w:hyperlink r:id="rId25" w:history="1">
              <w:r>
                <w:rPr>
                  <w:rFonts w:ascii="Segoe UI" w:eastAsia="Segoe UI" w:hAnsi="Segoe UI" w:cs="Segoe UI"/>
                  <w:b w:val="0"/>
                  <w:bCs w:val="0"/>
                  <w:i/>
                  <w:iCs/>
                  <w:strike w:val="0"/>
                  <w:color w:val="000000"/>
                  <w:spacing w:val="0"/>
                  <w:sz w:val="18"/>
                  <w:szCs w:val="18"/>
                  <w:u w:val="none"/>
                  <w:rtl w:val="0"/>
                </w:rPr>
                <w:t xml:space="preserve"> </w:t>
              </w:r>
              <w:r>
                <w:rPr>
                  <w:rFonts w:ascii="Segoe UI" w:eastAsia="Segoe UI" w:hAnsi="Segoe UI" w:cs="Segoe UI"/>
                  <w:b w:val="0"/>
                  <w:bCs w:val="0"/>
                  <w:i/>
                  <w:iCs/>
                  <w:strike w:val="0"/>
                  <w:color w:val="0000FF"/>
                  <w:spacing w:val="0"/>
                  <w:sz w:val="18"/>
                  <w:szCs w:val="18"/>
                  <w:u w:val="single"/>
                  <w:rtl w:val="0"/>
                  <w:lang w:bidi="es-ES"/>
                </w:rPr>
                <w:t>www.enac.es</w:t>
              </w:r>
              <w:r>
                <w:rPr>
                  <w:rFonts w:ascii="Segoe UI" w:eastAsia="Segoe UI" w:hAnsi="Segoe UI" w:cs="Segoe UI"/>
                  <w:b w:val="0"/>
                  <w:bCs w:val="0"/>
                  <w:i/>
                  <w:iCs/>
                  <w:strike w:val="0"/>
                  <w:color w:val="auto"/>
                  <w:spacing w:val="0"/>
                  <w:sz w:val="18"/>
                  <w:szCs w:val="18"/>
                  <w:u w:val="none"/>
                  <w:rtl w:val="0"/>
                </w:rPr>
                <w:t xml:space="preserve"> </w:t>
              </w:r>
            </w:hyperlink>
            <w:r>
              <w:rPr>
                <w:rFonts w:ascii="Segoe UI" w:eastAsia="Segoe UI" w:hAnsi="Segoe UI" w:cs="Segoe UI"/>
                <w:b w:val="0"/>
                <w:bCs w:val="0"/>
                <w:i/>
                <w:iCs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se</w:t>
            </w:r>
            <w:r>
              <w:rPr>
                <w:rFonts w:ascii="Segoe UI" w:eastAsia="Segoe UI" w:hAnsi="Segoe UI" w:cs="Segoe UI"/>
                <w:b w:val="0"/>
                <w:bCs w:val="0"/>
                <w:i/>
                <w:iCs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Segoe UI" w:eastAsia="Segoe UI" w:hAnsi="Segoe UI" w:cs="Segoe UI"/>
                <w:b w:val="0"/>
                <w:bCs w:val="0"/>
                <w:i/>
                <w:iCs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puede</w:t>
            </w:r>
            <w:r>
              <w:rPr>
                <w:rFonts w:ascii="Segoe UI" w:eastAsia="Segoe UI" w:hAnsi="Segoe UI" w:cs="Segoe UI"/>
                <w:b w:val="0"/>
                <w:bCs w:val="0"/>
                <w:i/>
                <w:iCs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Segoe UI" w:eastAsia="Segoe UI" w:hAnsi="Segoe UI" w:cs="Segoe UI"/>
                <w:b w:val="0"/>
                <w:bCs w:val="0"/>
                <w:i/>
                <w:iCs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visualizar</w:t>
            </w:r>
            <w:r>
              <w:rPr>
                <w:rFonts w:ascii="Segoe UI" w:eastAsia="Segoe UI" w:hAnsi="Segoe UI" w:cs="Segoe UI"/>
                <w:b w:val="0"/>
                <w:bCs w:val="0"/>
                <w:i/>
                <w:iCs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Segoe UI" w:eastAsia="Segoe UI" w:hAnsi="Segoe UI" w:cs="Segoe UI"/>
                <w:b w:val="0"/>
                <w:bCs w:val="0"/>
                <w:i/>
                <w:iCs/>
                <w:strike w:val="0"/>
                <w:color w:val="000000"/>
                <w:spacing w:val="2"/>
                <w:sz w:val="18"/>
                <w:szCs w:val="18"/>
                <w:u w:val="none"/>
                <w:rtl w:val="0"/>
                <w:lang w:bidi="es-ES"/>
              </w:rPr>
              <w:t>el</w:t>
            </w:r>
            <w:r>
              <w:rPr>
                <w:rFonts w:ascii="Segoe UI" w:eastAsia="Segoe UI" w:hAnsi="Segoe UI" w:cs="Segoe UI"/>
                <w:b w:val="0"/>
                <w:bCs w:val="0"/>
                <w:i/>
                <w:iCs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Segoe UI" w:eastAsia="Segoe UI" w:hAnsi="Segoe UI" w:cs="Segoe UI"/>
                <w:b w:val="0"/>
                <w:bCs w:val="0"/>
                <w:i/>
                <w:iCs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alcance</w:t>
            </w:r>
            <w:r>
              <w:rPr>
                <w:rFonts w:ascii="Segoe UI" w:eastAsia="Segoe UI" w:hAnsi="Segoe UI" w:cs="Segoe UI"/>
                <w:b w:val="0"/>
                <w:bCs w:val="0"/>
                <w:i/>
                <w:iCs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Segoe UI" w:eastAsia="Segoe UI" w:hAnsi="Segoe UI" w:cs="Segoe UI"/>
                <w:b w:val="0"/>
                <w:bCs w:val="0"/>
                <w:i/>
                <w:iCs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</w:t>
            </w:r>
            <w:r>
              <w:rPr>
                <w:rFonts w:ascii="Segoe UI" w:eastAsia="Segoe UI" w:hAnsi="Segoe UI" w:cs="Segoe UI"/>
                <w:b w:val="0"/>
                <w:bCs w:val="0"/>
                <w:i/>
                <w:iCs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Segoe UI" w:eastAsia="Segoe UI" w:hAnsi="Segoe UI" w:cs="Segoe UI"/>
                <w:b w:val="0"/>
                <w:bCs w:val="0"/>
                <w:i/>
                <w:iCs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acreditación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).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</w:p>
        </w:tc>
        <w:tc>
          <w:tcPr>
            <w:tcW w:w="2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421" w:type="dxa"/>
              <w:right w:w="377" w:type="dxa"/>
            </w:tcMar>
            <w:tcFitText w:val="0"/>
          </w:tcPr>
          <w:p>
            <w:pPr>
              <w:bidi w:val="0"/>
              <w:spacing w:before="247" w:after="0"/>
              <w:ind w:left="0" w:right="0" w:firstLine="0"/>
              <w:jc w:val="both"/>
            </w:pPr>
            <w:r>
              <w:pict>
                <v:shape id="_x0000_i1049" type="#_x0000_t75" style="width:58.95pt;height:49.32pt" o:allowincell="f">
                  <v:imagedata r:id="rId26" o:title=""/>
                  <w10:anchorlock/>
                </v:shape>
              </w:pict>
            </w:r>
          </w:p>
        </w:tc>
      </w:tr>
      <w:tr>
        <w:tblPrEx>
          <w:tblW w:w="0" w:type="auto"/>
          <w:tblInd w:w="549" w:type="dxa"/>
          <w:tblLayout w:type="fixed"/>
          <w:tblCellMar>
            <w:left w:w="108" w:type="dxa"/>
            <w:right w:w="108" w:type="dxa"/>
          </w:tblCellMar>
        </w:tblPrEx>
        <w:trPr>
          <w:trHeight w:hRule="exact" w:val="1836"/>
        </w:trPr>
        <w:tc>
          <w:tcPr>
            <w:tcW w:w="7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114" w:type="dxa"/>
              <w:right w:w="0" w:type="dxa"/>
            </w:tcMar>
            <w:tcFitText w:val="0"/>
          </w:tcPr>
          <w:p>
            <w:pPr>
              <w:bidi w:val="0"/>
              <w:spacing w:before="135" w:after="0" w:line="240" w:lineRule="atLeast"/>
              <w:ind w:left="0" w:right="0" w:firstLine="0"/>
              <w:jc w:val="both"/>
              <w:rPr>
                <w:rFonts w:ascii="Segoe UI" w:eastAsia="Segoe UI" w:hAnsi="Segoe UI" w:cs="Segoe UI"/>
                <w:sz w:val="18"/>
                <w:szCs w:val="18"/>
              </w:rPr>
            </w:pPr>
            <w:r>
              <w:rPr>
                <w:rFonts w:ascii="Segoe UI" w:eastAsia="Segoe UI" w:hAnsi="Segoe UI" w:cs="Segoe UI"/>
                <w:b/>
                <w:bCs/>
                <w:i w:val="0"/>
                <w:iCs w:val="0"/>
                <w:strike w:val="0"/>
                <w:color w:val="0000FF"/>
                <w:spacing w:val="1"/>
                <w:sz w:val="18"/>
                <w:szCs w:val="18"/>
                <w:u w:val="none"/>
                <w:rtl w:val="0"/>
                <w:lang w:bidi="es-ES"/>
              </w:rPr>
              <w:t>CYE</w:t>
            </w:r>
            <w:r>
              <w:rPr>
                <w:rFonts w:ascii="Segoe UI" w:eastAsia="Segoe UI" w:hAnsi="Segoe UI" w:cs="Segoe UI"/>
                <w:b/>
                <w:bCs/>
                <w:i w:val="0"/>
                <w:iCs w:val="0"/>
                <w:strike w:val="0"/>
                <w:color w:val="0000FF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Segoe UI" w:eastAsia="Segoe UI" w:hAnsi="Segoe UI" w:cs="Segoe UI"/>
                <w:b/>
                <w:bCs/>
                <w:i w:val="0"/>
                <w:iCs w:val="0"/>
                <w:strike w:val="0"/>
                <w:color w:val="0000FF"/>
                <w:spacing w:val="0"/>
                <w:sz w:val="18"/>
                <w:szCs w:val="18"/>
                <w:u w:val="none"/>
                <w:rtl w:val="0"/>
                <w:lang w:bidi="es-ES"/>
              </w:rPr>
              <w:t>Control</w:t>
            </w:r>
            <w:r>
              <w:rPr>
                <w:rFonts w:ascii="Segoe UI" w:eastAsia="Segoe UI" w:hAnsi="Segoe UI" w:cs="Segoe UI"/>
                <w:b/>
                <w:bCs/>
                <w:i w:val="0"/>
                <w:iCs w:val="0"/>
                <w:strike w:val="0"/>
                <w:color w:val="0000FF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Segoe UI" w:eastAsia="Segoe UI" w:hAnsi="Segoe UI" w:cs="Segoe UI"/>
                <w:b/>
                <w:bCs/>
                <w:i w:val="0"/>
                <w:iCs w:val="0"/>
                <w:strike w:val="0"/>
                <w:color w:val="0000FF"/>
                <w:spacing w:val="0"/>
                <w:sz w:val="18"/>
                <w:szCs w:val="18"/>
                <w:u w:val="none"/>
                <w:rtl w:val="0"/>
                <w:lang w:bidi="es-ES"/>
              </w:rPr>
              <w:t>y</w:t>
            </w:r>
            <w:r>
              <w:rPr>
                <w:rFonts w:ascii="Segoe UI" w:eastAsia="Segoe UI" w:hAnsi="Segoe UI" w:cs="Segoe UI"/>
                <w:b/>
                <w:bCs/>
                <w:i w:val="0"/>
                <w:iCs w:val="0"/>
                <w:strike w:val="0"/>
                <w:color w:val="0000FF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Segoe UI" w:eastAsia="Segoe UI" w:hAnsi="Segoe UI" w:cs="Segoe UI"/>
                <w:b/>
                <w:bCs/>
                <w:i w:val="0"/>
                <w:iCs w:val="0"/>
                <w:strike w:val="0"/>
                <w:color w:val="0000FF"/>
                <w:spacing w:val="0"/>
                <w:sz w:val="18"/>
                <w:szCs w:val="18"/>
                <w:u w:val="none"/>
                <w:rtl w:val="0"/>
                <w:lang w:bidi="es-ES"/>
              </w:rPr>
              <w:t>Estudios</w:t>
            </w:r>
            <w:r>
              <w:rPr>
                <w:rFonts w:ascii="Segoe UI" w:eastAsia="Segoe UI" w:hAnsi="Segoe UI" w:cs="Segoe UI"/>
                <w:b/>
                <w:bCs/>
                <w:i w:val="0"/>
                <w:iCs w:val="0"/>
                <w:strike w:val="0"/>
                <w:color w:val="0000FF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dispone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del</w:t>
            </w:r>
            <w:r>
              <w:rPr>
                <w:rFonts w:ascii="Segoe UI" w:eastAsia="Segoe UI" w:hAnsi="Segoe UI" w:cs="Segoe UI"/>
                <w:b/>
                <w:bCs/>
                <w:i w:val="0"/>
                <w:iCs w:val="0"/>
                <w:strike w:val="0"/>
                <w:color w:val="auto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Segoe UI" w:eastAsia="Segoe UI" w:hAnsi="Segoe UI" w:cs="Segoe UI"/>
                <w:b/>
                <w:bCs/>
                <w:i w:val="0"/>
                <w:iCs w:val="0"/>
                <w:strike w:val="0"/>
                <w:color w:val="0000FF"/>
                <w:spacing w:val="0"/>
                <w:sz w:val="18"/>
                <w:szCs w:val="18"/>
                <w:u w:val="none"/>
                <w:rtl w:val="0"/>
                <w:lang w:bidi="es-ES"/>
              </w:rPr>
              <w:t>Sello</w:t>
            </w:r>
            <w:r>
              <w:rPr>
                <w:rFonts w:ascii="Segoe UI" w:eastAsia="Segoe UI" w:hAnsi="Segoe UI" w:cs="Segoe UI"/>
                <w:b/>
                <w:bCs/>
                <w:i w:val="0"/>
                <w:iCs w:val="0"/>
                <w:strike w:val="0"/>
                <w:color w:val="0000FF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Segoe UI" w:eastAsia="Segoe UI" w:hAnsi="Segoe UI" w:cs="Segoe UI"/>
                <w:b/>
                <w:bCs/>
                <w:i w:val="0"/>
                <w:iCs w:val="0"/>
                <w:strike w:val="0"/>
                <w:color w:val="0000FF"/>
                <w:spacing w:val="0"/>
                <w:sz w:val="18"/>
                <w:szCs w:val="18"/>
                <w:u w:val="none"/>
                <w:rtl w:val="0"/>
                <w:lang w:bidi="es-ES"/>
              </w:rPr>
              <w:t>de</w:t>
            </w:r>
            <w:r>
              <w:rPr>
                <w:rFonts w:ascii="Segoe UI" w:eastAsia="Segoe UI" w:hAnsi="Segoe UI" w:cs="Segoe UI"/>
                <w:b/>
                <w:bCs/>
                <w:i w:val="0"/>
                <w:iCs w:val="0"/>
                <w:strike w:val="0"/>
                <w:color w:val="0000FF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Segoe UI" w:eastAsia="Segoe UI" w:hAnsi="Segoe UI" w:cs="Segoe UI"/>
                <w:b/>
                <w:bCs/>
                <w:i w:val="0"/>
                <w:iCs w:val="0"/>
                <w:strike w:val="0"/>
                <w:color w:val="0000FF"/>
                <w:spacing w:val="0"/>
                <w:sz w:val="18"/>
                <w:szCs w:val="18"/>
                <w:u w:val="none"/>
                <w:rtl w:val="0"/>
                <w:lang w:bidi="es-ES"/>
              </w:rPr>
              <w:t>PYME</w:t>
            </w:r>
            <w:r>
              <w:rPr>
                <w:rFonts w:ascii="Segoe UI" w:eastAsia="Segoe UI" w:hAnsi="Segoe UI" w:cs="Segoe UI"/>
                <w:b/>
                <w:bCs/>
                <w:i w:val="0"/>
                <w:iCs w:val="0"/>
                <w:strike w:val="0"/>
                <w:color w:val="0000FF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Segoe UI" w:eastAsia="Segoe UI" w:hAnsi="Segoe UI" w:cs="Segoe UI"/>
                <w:b/>
                <w:bCs/>
                <w:i w:val="0"/>
                <w:iCs w:val="0"/>
                <w:strike w:val="0"/>
                <w:color w:val="0000FF"/>
                <w:spacing w:val="0"/>
                <w:sz w:val="18"/>
                <w:szCs w:val="18"/>
                <w:u w:val="none"/>
                <w:rtl w:val="0"/>
                <w:lang w:bidi="es-ES"/>
              </w:rPr>
              <w:t>INNOVADORA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auto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otorgado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por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el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Segoe UI" w:eastAsia="Segoe UI" w:hAnsi="Segoe UI" w:cs="Segoe UI"/>
                <w:b/>
                <w:bCs/>
                <w:i w:val="0"/>
                <w:iCs w:val="0"/>
                <w:strike w:val="0"/>
                <w:color w:val="FF9900"/>
                <w:spacing w:val="0"/>
                <w:sz w:val="18"/>
                <w:szCs w:val="18"/>
                <w:u w:val="none"/>
                <w:rtl w:val="0"/>
                <w:lang w:bidi="es-ES"/>
              </w:rPr>
              <w:t>MINISTERIO</w:t>
            </w:r>
            <w:r>
              <w:rPr>
                <w:rFonts w:ascii="Segoe UI" w:eastAsia="Segoe UI" w:hAnsi="Segoe UI" w:cs="Segoe UI"/>
                <w:b/>
                <w:bCs/>
                <w:i w:val="0"/>
                <w:iCs w:val="0"/>
                <w:strike w:val="0"/>
                <w:color w:val="FF99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Segoe UI" w:eastAsia="Segoe UI" w:hAnsi="Segoe UI" w:cs="Segoe UI"/>
                <w:b/>
                <w:bCs/>
                <w:i w:val="0"/>
                <w:iCs w:val="0"/>
                <w:strike w:val="0"/>
                <w:color w:val="FF9900"/>
                <w:spacing w:val="1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Segoe UI" w:eastAsia="Segoe UI" w:hAnsi="Segoe UI" w:cs="Segoe UI"/>
                <w:b/>
                <w:bCs/>
                <w:i w:val="0"/>
                <w:iCs w:val="0"/>
                <w:strike w:val="0"/>
                <w:color w:val="FF9900"/>
                <w:spacing w:val="2"/>
                <w:sz w:val="18"/>
                <w:szCs w:val="18"/>
                <w:u w:val="none"/>
                <w:rtl w:val="0"/>
                <w:lang w:bidi="es-ES"/>
              </w:rPr>
              <w:t>DE</w:t>
            </w:r>
            <w:r>
              <w:rPr>
                <w:rFonts w:ascii="Segoe UI" w:eastAsia="Segoe UI" w:hAnsi="Segoe UI" w:cs="Segoe UI"/>
                <w:b/>
                <w:bCs/>
                <w:i w:val="0"/>
                <w:iCs w:val="0"/>
                <w:strike w:val="0"/>
                <w:color w:val="FF99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Segoe UI" w:eastAsia="Segoe UI" w:hAnsi="Segoe UI" w:cs="Segoe UI"/>
                <w:b/>
                <w:bCs/>
                <w:i w:val="0"/>
                <w:iCs w:val="0"/>
                <w:strike w:val="0"/>
                <w:color w:val="FF9900"/>
                <w:spacing w:val="1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Segoe UI" w:eastAsia="Segoe UI" w:hAnsi="Segoe UI" w:cs="Segoe UI"/>
                <w:b/>
                <w:bCs/>
                <w:i w:val="0"/>
                <w:iCs w:val="0"/>
                <w:strike w:val="0"/>
                <w:color w:val="FF9900"/>
                <w:spacing w:val="0"/>
                <w:sz w:val="18"/>
                <w:szCs w:val="18"/>
                <w:u w:val="none"/>
                <w:rtl w:val="0"/>
                <w:lang w:bidi="es-ES"/>
              </w:rPr>
              <w:t>ECONOMÍA</w:t>
            </w:r>
            <w:r>
              <w:rPr>
                <w:rFonts w:ascii="Segoe UI" w:eastAsia="Segoe UI" w:hAnsi="Segoe UI" w:cs="Segoe UI"/>
                <w:b/>
                <w:bCs/>
                <w:i w:val="0"/>
                <w:iCs w:val="0"/>
                <w:strike w:val="0"/>
                <w:color w:val="FF99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Segoe UI" w:eastAsia="Segoe UI" w:hAnsi="Segoe UI" w:cs="Segoe UI"/>
                <w:b/>
                <w:bCs/>
                <w:i w:val="0"/>
                <w:iCs w:val="0"/>
                <w:strike w:val="0"/>
                <w:color w:val="FF9900"/>
                <w:spacing w:val="1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Segoe UI" w:eastAsia="Segoe UI" w:hAnsi="Segoe UI" w:cs="Segoe UI"/>
                <w:b/>
                <w:bCs/>
                <w:i w:val="0"/>
                <w:iCs w:val="0"/>
                <w:strike w:val="0"/>
                <w:color w:val="FF9900"/>
                <w:spacing w:val="0"/>
                <w:sz w:val="18"/>
                <w:szCs w:val="18"/>
                <w:u w:val="none"/>
                <w:rtl w:val="0"/>
                <w:lang w:bidi="es-ES"/>
              </w:rPr>
              <w:t>Y</w:t>
            </w:r>
            <w:r>
              <w:rPr>
                <w:rFonts w:ascii="Segoe UI" w:eastAsia="Segoe UI" w:hAnsi="Segoe UI" w:cs="Segoe UI"/>
                <w:b/>
                <w:bCs/>
                <w:i w:val="0"/>
                <w:iCs w:val="0"/>
                <w:strike w:val="0"/>
                <w:color w:val="FF99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Segoe UI" w:eastAsia="Segoe UI" w:hAnsi="Segoe UI" w:cs="Segoe UI"/>
                <w:b/>
                <w:bCs/>
                <w:i w:val="0"/>
                <w:iCs w:val="0"/>
                <w:strike w:val="0"/>
                <w:color w:val="FF9900"/>
                <w:spacing w:val="1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Segoe UI" w:eastAsia="Segoe UI" w:hAnsi="Segoe UI" w:cs="Segoe UI"/>
                <w:b/>
                <w:bCs/>
                <w:i w:val="0"/>
                <w:iCs w:val="0"/>
                <w:strike w:val="0"/>
                <w:color w:val="FF9900"/>
                <w:spacing w:val="0"/>
                <w:sz w:val="18"/>
                <w:szCs w:val="18"/>
                <w:u w:val="none"/>
                <w:rtl w:val="0"/>
                <w:lang w:bidi="es-ES"/>
              </w:rPr>
              <w:t>COMPETITIVIDAD</w:t>
            </w:r>
            <w:r>
              <w:rPr>
                <w:rFonts w:ascii="Segoe UI" w:eastAsia="Segoe UI" w:hAnsi="Segoe UI" w:cs="Segoe UI"/>
                <w:b/>
                <w:bCs/>
                <w:i w:val="0"/>
                <w:iCs w:val="0"/>
                <w:strike w:val="0"/>
                <w:color w:val="FF99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Segoe UI" w:eastAsia="Segoe UI" w:hAnsi="Segoe UI" w:cs="Segoe UI"/>
                <w:b/>
                <w:bCs/>
                <w:i w:val="0"/>
                <w:iCs w:val="0"/>
                <w:strike w:val="0"/>
                <w:color w:val="FF9900"/>
                <w:spacing w:val="1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Segoe UI" w:eastAsia="Segoe UI" w:hAnsi="Segoe UI" w:cs="Segoe UI"/>
                <w:b/>
                <w:bCs/>
                <w:i w:val="0"/>
                <w:iCs w:val="0"/>
                <w:strike w:val="0"/>
                <w:color w:val="FF9900"/>
                <w:spacing w:val="0"/>
                <w:sz w:val="18"/>
                <w:szCs w:val="18"/>
                <w:u w:val="none"/>
                <w:rtl w:val="0"/>
                <w:lang w:bidi="es-ES"/>
              </w:rPr>
              <w:t>DEL</w:t>
            </w:r>
            <w:r>
              <w:rPr>
                <w:rFonts w:ascii="Segoe UI" w:eastAsia="Segoe UI" w:hAnsi="Segoe UI" w:cs="Segoe UI"/>
                <w:b/>
                <w:bCs/>
                <w:i w:val="0"/>
                <w:iCs w:val="0"/>
                <w:strike w:val="0"/>
                <w:color w:val="FF99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Segoe UI" w:eastAsia="Segoe UI" w:hAnsi="Segoe UI" w:cs="Segoe UI"/>
                <w:b/>
                <w:bCs/>
                <w:i w:val="0"/>
                <w:iCs w:val="0"/>
                <w:strike w:val="0"/>
                <w:color w:val="FF9900"/>
                <w:spacing w:val="1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Segoe UI" w:eastAsia="Segoe UI" w:hAnsi="Segoe UI" w:cs="Segoe UI"/>
                <w:b/>
                <w:bCs/>
                <w:i w:val="0"/>
                <w:iCs w:val="0"/>
                <w:strike w:val="0"/>
                <w:color w:val="FF9900"/>
                <w:spacing w:val="0"/>
                <w:sz w:val="18"/>
                <w:szCs w:val="18"/>
                <w:u w:val="none"/>
                <w:rtl w:val="0"/>
                <w:lang w:bidi="es-ES"/>
              </w:rPr>
              <w:t>GOBIERNO</w:t>
            </w:r>
            <w:r>
              <w:rPr>
                <w:rFonts w:ascii="Segoe UI" w:eastAsia="Segoe UI" w:hAnsi="Segoe UI" w:cs="Segoe UI"/>
                <w:b/>
                <w:bCs/>
                <w:i w:val="0"/>
                <w:iCs w:val="0"/>
                <w:strike w:val="0"/>
                <w:color w:val="FF99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Segoe UI" w:eastAsia="Segoe UI" w:hAnsi="Segoe UI" w:cs="Segoe UI"/>
                <w:b/>
                <w:bCs/>
                <w:i w:val="0"/>
                <w:iCs w:val="0"/>
                <w:strike w:val="0"/>
                <w:color w:val="FF9900"/>
                <w:spacing w:val="1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Segoe UI" w:eastAsia="Segoe UI" w:hAnsi="Segoe UI" w:cs="Segoe UI"/>
                <w:b/>
                <w:bCs/>
                <w:i w:val="0"/>
                <w:iCs w:val="0"/>
                <w:strike w:val="0"/>
                <w:color w:val="FF9900"/>
                <w:spacing w:val="2"/>
                <w:sz w:val="18"/>
                <w:szCs w:val="18"/>
                <w:u w:val="none"/>
                <w:rtl w:val="0"/>
                <w:lang w:bidi="es-ES"/>
              </w:rPr>
              <w:t>DE</w:t>
            </w:r>
            <w:r>
              <w:rPr>
                <w:rFonts w:ascii="Segoe UI" w:eastAsia="Segoe UI" w:hAnsi="Segoe UI" w:cs="Segoe UI"/>
                <w:b/>
                <w:bCs/>
                <w:i w:val="0"/>
                <w:iCs w:val="0"/>
                <w:strike w:val="0"/>
                <w:color w:val="FF99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Segoe UI" w:eastAsia="Segoe UI" w:hAnsi="Segoe UI" w:cs="Segoe UI"/>
                <w:b/>
                <w:bCs/>
                <w:i w:val="0"/>
                <w:iCs w:val="0"/>
                <w:strike w:val="0"/>
                <w:color w:val="FF9900"/>
                <w:spacing w:val="1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Segoe UI" w:eastAsia="Segoe UI" w:hAnsi="Segoe UI" w:cs="Segoe UI"/>
                <w:b/>
                <w:bCs/>
                <w:i w:val="0"/>
                <w:iCs w:val="0"/>
                <w:strike w:val="0"/>
                <w:color w:val="FF9900"/>
                <w:spacing w:val="1"/>
                <w:sz w:val="18"/>
                <w:szCs w:val="18"/>
                <w:u w:val="none"/>
                <w:rtl w:val="0"/>
                <w:lang w:bidi="es-ES"/>
              </w:rPr>
              <w:t>ESPAÑA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1"/>
                <w:sz w:val="18"/>
                <w:szCs w:val="18"/>
                <w:u w:val="none"/>
                <w:rtl w:val="0"/>
                <w:lang w:bidi="es-ES"/>
              </w:rPr>
              <w:t>,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conforme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1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a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1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los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1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criterios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1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recogidos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1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en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1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1"/>
                <w:sz w:val="18"/>
                <w:szCs w:val="18"/>
                <w:u w:val="none"/>
                <w:rtl w:val="0"/>
                <w:lang w:bidi="es-ES"/>
              </w:rPr>
              <w:t>la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1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Orden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1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Ministerial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 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ECC/1087/2015,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1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para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1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1"/>
                <w:sz w:val="18"/>
                <w:szCs w:val="18"/>
                <w:u w:val="none"/>
                <w:rtl w:val="0"/>
                <w:lang w:bidi="es-ES"/>
              </w:rPr>
              <w:t>la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regulación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 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del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 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sello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 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 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PYME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 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innovadora,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 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dependiente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 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 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6"/>
                <w:sz w:val="18"/>
                <w:szCs w:val="18"/>
                <w:u w:val="none"/>
                <w:rtl w:val="0"/>
                <w:lang w:bidi="es-ES"/>
              </w:rPr>
              <w:t>la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 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Dirección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 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General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 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Innovación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1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y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1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Competitividad,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1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y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1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pertenencia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1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al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1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registro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1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1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PYMES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1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Innovadoras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1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con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validez,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ampliable,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hasta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el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31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Diciembre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2018.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</w:p>
        </w:tc>
        <w:tc>
          <w:tcPr>
            <w:tcW w:w="2077" w:type="dxa"/>
            <w:tcBorders>
              <w:top w:val="single" w:sz="4" w:space="0" w:color="000000"/>
              <w:left w:val="single" w:sz="4" w:space="0" w:color="000000"/>
              <w:bottom w:val="single" w:sz="4" w:space="0" w:color="656565"/>
              <w:right w:val="single" w:sz="4" w:space="0" w:color="000000"/>
            </w:tcBorders>
            <w:shd w:val="clear" w:color="auto" w:fill="auto"/>
            <w:noWrap w:val="0"/>
            <w:tcMar>
              <w:left w:w="371" w:type="dxa"/>
              <w:right w:w="328" w:type="dxa"/>
            </w:tcMar>
            <w:tcFitText w:val="0"/>
          </w:tcPr>
          <w:p>
            <w:pPr>
              <w:bidi w:val="0"/>
              <w:spacing w:before="179" w:after="0"/>
              <w:ind w:left="0" w:right="0" w:firstLine="0"/>
              <w:jc w:val="both"/>
            </w:pPr>
            <w:r>
              <w:pict>
                <v:shape id="_x0000_i1050" type="#_x0000_t75" style="width:63.9pt;height:79.35pt" o:allowincell="f">
                  <v:imagedata r:id="rId27" o:title=""/>
                  <w10:anchorlock/>
                </v:shape>
              </w:pict>
            </w:r>
          </w:p>
        </w:tc>
      </w:tr>
      <w:tr>
        <w:tblPrEx>
          <w:tblW w:w="0" w:type="auto"/>
          <w:tblInd w:w="549" w:type="dxa"/>
          <w:tblLayout w:type="fixed"/>
          <w:tblCellMar>
            <w:left w:w="108" w:type="dxa"/>
            <w:right w:w="108" w:type="dxa"/>
          </w:tblCellMar>
        </w:tblPrEx>
        <w:trPr>
          <w:trHeight w:hRule="exact" w:val="1284"/>
        </w:trPr>
        <w:tc>
          <w:tcPr>
            <w:tcW w:w="7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114" w:type="dxa"/>
              <w:right w:w="0" w:type="dxa"/>
            </w:tcMar>
            <w:tcFitText w:val="0"/>
            <w:vAlign w:val="center"/>
          </w:tcPr>
          <w:p>
            <w:pPr>
              <w:bidi w:val="0"/>
              <w:spacing w:before="0" w:after="0" w:line="240" w:lineRule="atLeast"/>
              <w:ind w:left="0" w:right="0" w:firstLine="0"/>
              <w:jc w:val="both"/>
              <w:rPr>
                <w:rFonts w:ascii="Segoe UI" w:eastAsia="Segoe UI" w:hAnsi="Segoe UI" w:cs="Segoe UI"/>
                <w:sz w:val="18"/>
                <w:szCs w:val="18"/>
              </w:rPr>
            </w:pP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La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sede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central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dispone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del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Segoe UI" w:eastAsia="Segoe UI" w:hAnsi="Segoe UI" w:cs="Segoe UI"/>
                <w:b/>
                <w:bCs/>
                <w:i w:val="0"/>
                <w:iCs w:val="0"/>
                <w:strike w:val="0"/>
                <w:color w:val="0000FF"/>
                <w:spacing w:val="0"/>
                <w:sz w:val="18"/>
                <w:szCs w:val="18"/>
                <w:u w:val="none"/>
                <w:rtl w:val="0"/>
                <w:lang w:bidi="es-ES"/>
              </w:rPr>
              <w:t>Certificado</w:t>
            </w:r>
            <w:r>
              <w:rPr>
                <w:rFonts w:ascii="Segoe UI" w:eastAsia="Segoe UI" w:hAnsi="Segoe UI" w:cs="Segoe UI"/>
                <w:b/>
                <w:bCs/>
                <w:i w:val="0"/>
                <w:iCs w:val="0"/>
                <w:strike w:val="0"/>
                <w:color w:val="0000FF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Segoe UI" w:eastAsia="Segoe UI" w:hAnsi="Segoe UI" w:cs="Segoe UI"/>
                <w:b/>
                <w:bCs/>
                <w:i w:val="0"/>
                <w:iCs w:val="0"/>
                <w:strike w:val="0"/>
                <w:color w:val="0000FF"/>
                <w:spacing w:val="0"/>
                <w:sz w:val="18"/>
                <w:szCs w:val="18"/>
                <w:u w:val="none"/>
                <w:rtl w:val="0"/>
                <w:lang w:bidi="es-ES"/>
              </w:rPr>
              <w:t>de</w:t>
            </w:r>
            <w:r>
              <w:rPr>
                <w:rFonts w:ascii="Segoe UI" w:eastAsia="Segoe UI" w:hAnsi="Segoe UI" w:cs="Segoe UI"/>
                <w:b/>
                <w:bCs/>
                <w:i w:val="0"/>
                <w:iCs w:val="0"/>
                <w:strike w:val="0"/>
                <w:color w:val="0000FF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Segoe UI" w:eastAsia="Segoe UI" w:hAnsi="Segoe UI" w:cs="Segoe UI"/>
                <w:b/>
                <w:bCs/>
                <w:i w:val="0"/>
                <w:iCs w:val="0"/>
                <w:strike w:val="0"/>
                <w:color w:val="0000FF"/>
                <w:spacing w:val="0"/>
                <w:sz w:val="18"/>
                <w:szCs w:val="18"/>
                <w:u w:val="none"/>
                <w:rtl w:val="0"/>
                <w:lang w:bidi="es-ES"/>
              </w:rPr>
              <w:t>Registro</w:t>
            </w:r>
            <w:r>
              <w:rPr>
                <w:rFonts w:ascii="Segoe UI" w:eastAsia="Segoe UI" w:hAnsi="Segoe UI" w:cs="Segoe UI"/>
                <w:b/>
                <w:bCs/>
                <w:i w:val="0"/>
                <w:iCs w:val="0"/>
                <w:strike w:val="0"/>
                <w:color w:val="0000FF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Segoe UI" w:eastAsia="Segoe UI" w:hAnsi="Segoe UI" w:cs="Segoe UI"/>
                <w:b/>
                <w:bCs/>
                <w:i w:val="0"/>
                <w:iCs w:val="0"/>
                <w:strike w:val="0"/>
                <w:color w:val="0000FF"/>
                <w:spacing w:val="0"/>
                <w:sz w:val="18"/>
                <w:szCs w:val="18"/>
                <w:u w:val="none"/>
                <w:rtl w:val="0"/>
                <w:lang w:bidi="es-ES"/>
              </w:rPr>
              <w:t>de</w:t>
            </w:r>
            <w:r>
              <w:rPr>
                <w:rFonts w:ascii="Segoe UI" w:eastAsia="Segoe UI" w:hAnsi="Segoe UI" w:cs="Segoe UI"/>
                <w:b/>
                <w:bCs/>
                <w:i w:val="0"/>
                <w:iCs w:val="0"/>
                <w:strike w:val="0"/>
                <w:color w:val="0000FF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Segoe UI" w:eastAsia="Segoe UI" w:hAnsi="Segoe UI" w:cs="Segoe UI"/>
                <w:b/>
                <w:bCs/>
                <w:i w:val="0"/>
                <w:iCs w:val="0"/>
                <w:strike w:val="0"/>
                <w:color w:val="0000FF"/>
                <w:spacing w:val="1"/>
                <w:sz w:val="18"/>
                <w:szCs w:val="18"/>
                <w:u w:val="none"/>
                <w:rtl w:val="0"/>
                <w:lang w:bidi="es-ES"/>
              </w:rPr>
              <w:t>Empresa</w:t>
            </w:r>
            <w:r>
              <w:rPr>
                <w:rFonts w:ascii="Segoe UI" w:eastAsia="Segoe UI" w:hAnsi="Segoe UI" w:cs="Segoe UI"/>
                <w:b/>
                <w:bCs/>
                <w:i w:val="0"/>
                <w:iCs w:val="0"/>
                <w:strike w:val="0"/>
                <w:color w:val="auto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en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referencia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 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a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su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sistema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6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6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Calidad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6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según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6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1"/>
                <w:sz w:val="18"/>
                <w:szCs w:val="18"/>
                <w:u w:val="none"/>
                <w:rtl w:val="0"/>
                <w:lang w:bidi="es-ES"/>
              </w:rPr>
              <w:t>la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6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Norma</w:t>
            </w:r>
            <w:r>
              <w:rPr>
                <w:rFonts w:ascii="Segoe UI" w:eastAsia="Segoe UI" w:hAnsi="Segoe UI" w:cs="Segoe UI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Segoe UI" w:eastAsia="Segoe UI" w:hAnsi="Segoe UI" w:cs="Segoe UI"/>
                <w:b/>
                <w:bCs/>
                <w:i w:val="0"/>
                <w:iCs w:val="0"/>
                <w:strike w:val="0"/>
                <w:color w:val="auto"/>
                <w:spacing w:val="6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Segoe UI" w:eastAsia="Segoe UI" w:hAnsi="Segoe UI" w:cs="Segoe UI"/>
                <w:b/>
                <w:bCs/>
                <w:i w:val="0"/>
                <w:iCs w:val="0"/>
                <w:strike w:val="0"/>
                <w:color w:val="0000FF"/>
                <w:spacing w:val="0"/>
                <w:sz w:val="18"/>
                <w:szCs w:val="18"/>
                <w:u w:val="none"/>
                <w:rtl w:val="0"/>
                <w:lang w:bidi="es-ES"/>
              </w:rPr>
              <w:t>UNE-EN</w:t>
            </w:r>
            <w:r>
              <w:rPr>
                <w:rFonts w:ascii="Segoe UI" w:eastAsia="Segoe UI" w:hAnsi="Segoe UI" w:cs="Segoe UI"/>
                <w:b/>
                <w:bCs/>
                <w:i w:val="0"/>
                <w:iCs w:val="0"/>
                <w:strike w:val="0"/>
                <w:color w:val="0000FF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Segoe UI" w:eastAsia="Segoe UI" w:hAnsi="Segoe UI" w:cs="Segoe UI"/>
                <w:b/>
                <w:bCs/>
                <w:i w:val="0"/>
                <w:iCs w:val="0"/>
                <w:strike w:val="0"/>
                <w:color w:val="0000FF"/>
                <w:spacing w:val="5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Segoe UI" w:eastAsia="Segoe UI" w:hAnsi="Segoe UI" w:cs="Segoe UI"/>
                <w:b/>
                <w:bCs/>
                <w:i w:val="0"/>
                <w:iCs w:val="0"/>
                <w:strike w:val="0"/>
                <w:color w:val="0000FF"/>
                <w:spacing w:val="0"/>
                <w:sz w:val="18"/>
                <w:szCs w:val="18"/>
                <w:u w:val="none"/>
                <w:rtl w:val="0"/>
                <w:lang w:bidi="es-ES"/>
              </w:rPr>
              <w:t>ISO</w:t>
            </w:r>
            <w:r>
              <w:rPr>
                <w:rFonts w:ascii="Segoe UI" w:eastAsia="Segoe UI" w:hAnsi="Segoe UI" w:cs="Segoe UI"/>
                <w:b/>
                <w:bCs/>
                <w:i w:val="0"/>
                <w:iCs w:val="0"/>
                <w:strike w:val="0"/>
                <w:color w:val="0000FF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Segoe UI" w:eastAsia="Segoe UI" w:hAnsi="Segoe UI" w:cs="Segoe UI"/>
                <w:b/>
                <w:bCs/>
                <w:i w:val="0"/>
                <w:iCs w:val="0"/>
                <w:strike w:val="0"/>
                <w:color w:val="0000FF"/>
                <w:spacing w:val="5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Segoe UI" w:eastAsia="Segoe UI" w:hAnsi="Segoe UI" w:cs="Segoe UI"/>
                <w:b/>
                <w:bCs/>
                <w:i w:val="0"/>
                <w:iCs w:val="0"/>
                <w:strike w:val="0"/>
                <w:color w:val="0000FF"/>
                <w:spacing w:val="0"/>
                <w:sz w:val="18"/>
                <w:szCs w:val="18"/>
                <w:u w:val="none"/>
                <w:rtl w:val="0"/>
                <w:lang w:bidi="es-ES"/>
              </w:rPr>
              <w:t>9001:2015</w:t>
            </w:r>
            <w:r>
              <w:rPr>
                <w:rFonts w:ascii="Segoe UI" w:eastAsia="Segoe UI" w:hAnsi="Segoe UI" w:cs="Segoe UI"/>
                <w:b/>
                <w:bCs/>
                <w:i w:val="0"/>
                <w:iCs w:val="0"/>
                <w:strike w:val="0"/>
                <w:color w:val="auto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6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con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6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el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6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número</w:t>
            </w:r>
            <w:r>
              <w:rPr>
                <w:rFonts w:ascii="Segoe UI" w:eastAsia="Segoe UI" w:hAnsi="Segoe UI" w:cs="Segoe UI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Segoe UI" w:eastAsia="Segoe UI" w:hAnsi="Segoe UI" w:cs="Segoe UI"/>
                <w:b/>
                <w:bCs/>
                <w:i w:val="0"/>
                <w:iCs w:val="0"/>
                <w:strike w:val="0"/>
                <w:color w:val="auto"/>
                <w:spacing w:val="6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Segoe UI" w:eastAsia="Segoe UI" w:hAnsi="Segoe UI" w:cs="Segoe UI"/>
                <w:b/>
                <w:bCs/>
                <w:i w:val="0"/>
                <w:iCs w:val="0"/>
                <w:strike w:val="0"/>
                <w:color w:val="0000FF"/>
                <w:spacing w:val="0"/>
                <w:sz w:val="18"/>
                <w:szCs w:val="18"/>
                <w:u w:val="none"/>
                <w:rtl w:val="0"/>
                <w:lang w:bidi="es-ES"/>
              </w:rPr>
              <w:t>ER- 0331/2003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auto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</w:p>
        </w:tc>
        <w:tc>
          <w:tcPr>
            <w:tcW w:w="2077" w:type="dxa"/>
            <w:tcBorders>
              <w:top w:val="single" w:sz="4" w:space="0" w:color="656565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771" w:type="dxa"/>
              <w:right w:w="671" w:type="dxa"/>
            </w:tcMar>
            <w:tcFitText w:val="0"/>
            <w:vAlign w:val="center"/>
          </w:tcPr>
          <w:p>
            <w:pPr>
              <w:bidi w:val="0"/>
              <w:spacing w:before="0" w:after="0"/>
              <w:ind w:left="0" w:right="0" w:firstLine="0"/>
              <w:jc w:val="both"/>
            </w:pPr>
            <w:r>
              <w:pict>
                <v:shape id="_x0000_i1051" type="#_x0000_t75" style="width:26.75pt;height:51.5pt" o:allowincell="f">
                  <v:imagedata r:id="rId28" o:title=""/>
                  <w10:anchorlock/>
                </v:shape>
              </w:pict>
            </w:r>
          </w:p>
        </w:tc>
      </w:tr>
      <w:tr>
        <w:tblPrEx>
          <w:tblW w:w="0" w:type="auto"/>
          <w:tblInd w:w="549" w:type="dxa"/>
          <w:tblLayout w:type="fixed"/>
          <w:tblCellMar>
            <w:left w:w="108" w:type="dxa"/>
            <w:right w:w="108" w:type="dxa"/>
          </w:tblCellMar>
        </w:tblPrEx>
        <w:trPr>
          <w:trHeight w:hRule="exact" w:val="1290"/>
        </w:trPr>
        <w:tc>
          <w:tcPr>
            <w:tcW w:w="7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114" w:type="dxa"/>
              <w:right w:w="0" w:type="dxa"/>
            </w:tcMar>
            <w:tcFitText w:val="0"/>
            <w:vAlign w:val="center"/>
          </w:tcPr>
          <w:p>
            <w:pPr>
              <w:bidi w:val="0"/>
              <w:spacing w:before="0" w:after="0" w:line="239" w:lineRule="atLeast"/>
              <w:ind w:left="0" w:right="0" w:firstLine="0"/>
              <w:jc w:val="left"/>
              <w:rPr>
                <w:rFonts w:ascii="Segoe UI" w:eastAsia="Segoe UI" w:hAnsi="Segoe UI" w:cs="Segoe UI"/>
                <w:sz w:val="18"/>
                <w:szCs w:val="18"/>
              </w:rPr>
            </w:pP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La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sede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central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dispone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del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Segoe UI" w:eastAsia="Segoe UI" w:hAnsi="Segoe UI" w:cs="Segoe UI"/>
                <w:b/>
                <w:bCs/>
                <w:i w:val="0"/>
                <w:iCs w:val="0"/>
                <w:strike w:val="0"/>
                <w:color w:val="0000FF"/>
                <w:spacing w:val="0"/>
                <w:sz w:val="18"/>
                <w:szCs w:val="18"/>
                <w:u w:val="none"/>
                <w:rtl w:val="0"/>
                <w:lang w:bidi="es-ES"/>
              </w:rPr>
              <w:t>Certificado</w:t>
            </w:r>
            <w:r>
              <w:rPr>
                <w:rFonts w:ascii="Segoe UI" w:eastAsia="Segoe UI" w:hAnsi="Segoe UI" w:cs="Segoe UI"/>
                <w:b/>
                <w:bCs/>
                <w:i w:val="0"/>
                <w:iCs w:val="0"/>
                <w:strike w:val="0"/>
                <w:color w:val="0000FF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Segoe UI" w:eastAsia="Segoe UI" w:hAnsi="Segoe UI" w:cs="Segoe UI"/>
                <w:b/>
                <w:bCs/>
                <w:i w:val="0"/>
                <w:iCs w:val="0"/>
                <w:strike w:val="0"/>
                <w:color w:val="0000FF"/>
                <w:spacing w:val="0"/>
                <w:sz w:val="18"/>
                <w:szCs w:val="18"/>
                <w:u w:val="none"/>
                <w:rtl w:val="0"/>
                <w:lang w:bidi="es-ES"/>
              </w:rPr>
              <w:t>de</w:t>
            </w:r>
            <w:r>
              <w:rPr>
                <w:rFonts w:ascii="Segoe UI" w:eastAsia="Segoe UI" w:hAnsi="Segoe UI" w:cs="Segoe UI"/>
                <w:b/>
                <w:bCs/>
                <w:i w:val="0"/>
                <w:iCs w:val="0"/>
                <w:strike w:val="0"/>
                <w:color w:val="0000FF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Segoe UI" w:eastAsia="Segoe UI" w:hAnsi="Segoe UI" w:cs="Segoe UI"/>
                <w:b/>
                <w:bCs/>
                <w:i w:val="0"/>
                <w:iCs w:val="0"/>
                <w:strike w:val="0"/>
                <w:color w:val="0000FF"/>
                <w:spacing w:val="0"/>
                <w:sz w:val="18"/>
                <w:szCs w:val="18"/>
                <w:u w:val="none"/>
                <w:rtl w:val="0"/>
                <w:lang w:bidi="es-ES"/>
              </w:rPr>
              <w:t>Gestión</w:t>
            </w:r>
            <w:r>
              <w:rPr>
                <w:rFonts w:ascii="Segoe UI" w:eastAsia="Segoe UI" w:hAnsi="Segoe UI" w:cs="Segoe UI"/>
                <w:b/>
                <w:bCs/>
                <w:i w:val="0"/>
                <w:iCs w:val="0"/>
                <w:strike w:val="0"/>
                <w:color w:val="0000FF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Segoe UI" w:eastAsia="Segoe UI" w:hAnsi="Segoe UI" w:cs="Segoe UI"/>
                <w:b/>
                <w:bCs/>
                <w:i w:val="0"/>
                <w:iCs w:val="0"/>
                <w:strike w:val="0"/>
                <w:color w:val="0000FF"/>
                <w:spacing w:val="0"/>
                <w:sz w:val="18"/>
                <w:szCs w:val="18"/>
                <w:u w:val="none"/>
                <w:rtl w:val="0"/>
                <w:lang w:bidi="es-ES"/>
              </w:rPr>
              <w:t>Medioambiental</w:t>
            </w:r>
            <w:r>
              <w:rPr>
                <w:rFonts w:ascii="Segoe UI" w:eastAsia="Segoe UI" w:hAnsi="Segoe UI" w:cs="Segoe UI"/>
                <w:b/>
                <w:bCs/>
                <w:i w:val="0"/>
                <w:iCs w:val="0"/>
                <w:strike w:val="0"/>
                <w:color w:val="auto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según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1"/>
                <w:sz w:val="18"/>
                <w:szCs w:val="18"/>
                <w:u w:val="none"/>
                <w:rtl w:val="0"/>
                <w:lang w:bidi="es-ES"/>
              </w:rPr>
              <w:t>la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Norma</w:t>
            </w:r>
            <w:r>
              <w:rPr>
                <w:rFonts w:ascii="Segoe UI" w:eastAsia="Segoe UI" w:hAnsi="Segoe UI" w:cs="Segoe UI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Segoe UI" w:eastAsia="Segoe UI" w:hAnsi="Segoe UI" w:cs="Segoe UI"/>
                <w:b/>
                <w:bCs/>
                <w:i w:val="0"/>
                <w:iCs w:val="0"/>
                <w:strike w:val="0"/>
                <w:color w:val="0000FF"/>
                <w:spacing w:val="0"/>
                <w:sz w:val="18"/>
                <w:szCs w:val="18"/>
                <w:u w:val="none"/>
                <w:rtl w:val="0"/>
                <w:lang w:bidi="es-ES"/>
              </w:rPr>
              <w:t>UNE-EN</w:t>
            </w:r>
            <w:r>
              <w:rPr>
                <w:rFonts w:ascii="Segoe UI" w:eastAsia="Segoe UI" w:hAnsi="Segoe UI" w:cs="Segoe UI"/>
                <w:b/>
                <w:bCs/>
                <w:i w:val="0"/>
                <w:iCs w:val="0"/>
                <w:strike w:val="0"/>
                <w:color w:val="0000FF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Segoe UI" w:eastAsia="Segoe UI" w:hAnsi="Segoe UI" w:cs="Segoe UI"/>
                <w:b/>
                <w:bCs/>
                <w:i w:val="0"/>
                <w:iCs w:val="0"/>
                <w:strike w:val="0"/>
                <w:color w:val="0000FF"/>
                <w:spacing w:val="0"/>
                <w:sz w:val="18"/>
                <w:szCs w:val="18"/>
                <w:u w:val="none"/>
                <w:rtl w:val="0"/>
                <w:lang w:bidi="es-ES"/>
              </w:rPr>
              <w:t>ISO</w:t>
            </w:r>
            <w:r>
              <w:rPr>
                <w:rFonts w:ascii="Segoe UI" w:eastAsia="Segoe UI" w:hAnsi="Segoe UI" w:cs="Segoe UI"/>
                <w:b/>
                <w:bCs/>
                <w:i w:val="0"/>
                <w:iCs w:val="0"/>
                <w:strike w:val="0"/>
                <w:color w:val="0000FF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Segoe UI" w:eastAsia="Segoe UI" w:hAnsi="Segoe UI" w:cs="Segoe UI"/>
                <w:b/>
                <w:bCs/>
                <w:i w:val="0"/>
                <w:iCs w:val="0"/>
                <w:strike w:val="0"/>
                <w:color w:val="0000FF"/>
                <w:spacing w:val="1"/>
                <w:sz w:val="18"/>
                <w:szCs w:val="18"/>
                <w:u w:val="none"/>
                <w:rtl w:val="0"/>
                <w:lang w:bidi="es-ES"/>
              </w:rPr>
              <w:t>14001:2015</w:t>
            </w:r>
            <w:r>
              <w:rPr>
                <w:rFonts w:ascii="Segoe UI" w:eastAsia="Segoe UI" w:hAnsi="Segoe UI" w:cs="Segoe UI"/>
                <w:b/>
                <w:bCs/>
                <w:i w:val="0"/>
                <w:iCs w:val="0"/>
                <w:strike w:val="0"/>
                <w:color w:val="auto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con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el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número</w:t>
            </w:r>
            <w:r>
              <w:rPr>
                <w:rFonts w:ascii="Segoe UI" w:eastAsia="Segoe UI" w:hAnsi="Segoe UI" w:cs="Segoe UI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Segoe UI" w:eastAsia="Segoe UI" w:hAnsi="Segoe UI" w:cs="Segoe UI"/>
                <w:b/>
                <w:bCs/>
                <w:i w:val="0"/>
                <w:iCs w:val="0"/>
                <w:strike w:val="0"/>
                <w:color w:val="0000FF"/>
                <w:spacing w:val="0"/>
                <w:sz w:val="18"/>
                <w:szCs w:val="18"/>
                <w:u w:val="none"/>
                <w:rtl w:val="0"/>
                <w:lang w:bidi="es-ES"/>
              </w:rPr>
              <w:t>GA-2003/0073</w:t>
            </w:r>
            <w:r>
              <w:rPr>
                <w:rFonts w:ascii="Segoe UI" w:eastAsia="Segoe UI" w:hAnsi="Segoe UI" w:cs="Segoe UI"/>
                <w:b/>
                <w:bCs/>
                <w:i w:val="0"/>
                <w:iCs w:val="0"/>
                <w:strike w:val="0"/>
                <w:color w:val="auto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</w:p>
        </w:tc>
        <w:tc>
          <w:tcPr>
            <w:tcW w:w="2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761" w:type="dxa"/>
              <w:right w:w="661" w:type="dxa"/>
            </w:tcMar>
            <w:tcFitText w:val="0"/>
            <w:vAlign w:val="center"/>
          </w:tcPr>
          <w:p>
            <w:pPr>
              <w:bidi w:val="0"/>
              <w:spacing w:before="1" w:after="0"/>
              <w:ind w:left="0" w:right="0" w:firstLine="0"/>
              <w:jc w:val="both"/>
            </w:pPr>
            <w:r>
              <w:pict>
                <v:shape id="_x0000_i1052" type="#_x0000_t75" style="width:27.75pt;height:53.5pt" o:allowincell="f">
                  <v:imagedata r:id="rId29" o:title=""/>
                  <w10:anchorlock/>
                </v:shape>
              </w:pict>
            </w:r>
          </w:p>
        </w:tc>
      </w:tr>
      <w:tr>
        <w:tblPrEx>
          <w:tblW w:w="0" w:type="auto"/>
          <w:tblInd w:w="549" w:type="dxa"/>
          <w:tblLayout w:type="fixed"/>
          <w:tblCellMar>
            <w:left w:w="108" w:type="dxa"/>
            <w:right w:w="108" w:type="dxa"/>
          </w:tblCellMar>
        </w:tblPrEx>
        <w:trPr>
          <w:trHeight w:hRule="exact" w:val="1281"/>
        </w:trPr>
        <w:tc>
          <w:tcPr>
            <w:tcW w:w="7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114" w:type="dxa"/>
              <w:right w:w="0" w:type="dxa"/>
            </w:tcMar>
            <w:tcFitText w:val="0"/>
            <w:vAlign w:val="center"/>
          </w:tcPr>
          <w:p>
            <w:pPr>
              <w:bidi w:val="0"/>
              <w:spacing w:before="1" w:after="0" w:line="240" w:lineRule="atLeast"/>
              <w:ind w:left="0" w:right="0" w:firstLine="0"/>
              <w:jc w:val="left"/>
              <w:rPr>
                <w:rFonts w:ascii="Segoe UI" w:eastAsia="Segoe UI" w:hAnsi="Segoe UI" w:cs="Segoe UI"/>
                <w:sz w:val="18"/>
                <w:szCs w:val="18"/>
              </w:rPr>
            </w:pP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La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sede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central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dispone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Segoe UI" w:eastAsia="Segoe UI" w:hAnsi="Segoe UI" w:cs="Segoe UI"/>
                <w:b/>
                <w:bCs/>
                <w:i w:val="0"/>
                <w:iCs w:val="0"/>
                <w:strike w:val="0"/>
                <w:color w:val="0000FF"/>
                <w:spacing w:val="0"/>
                <w:sz w:val="18"/>
                <w:szCs w:val="18"/>
                <w:u w:val="none"/>
                <w:rtl w:val="0"/>
                <w:lang w:bidi="es-ES"/>
              </w:rPr>
              <w:t>Sistema</w:t>
            </w:r>
            <w:r>
              <w:rPr>
                <w:rFonts w:ascii="Segoe UI" w:eastAsia="Segoe UI" w:hAnsi="Segoe UI" w:cs="Segoe UI"/>
                <w:b/>
                <w:bCs/>
                <w:i w:val="0"/>
                <w:iCs w:val="0"/>
                <w:strike w:val="0"/>
                <w:color w:val="0000FF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Segoe UI" w:eastAsia="Segoe UI" w:hAnsi="Segoe UI" w:cs="Segoe UI"/>
                <w:b/>
                <w:bCs/>
                <w:i w:val="0"/>
                <w:iCs w:val="0"/>
                <w:strike w:val="0"/>
                <w:color w:val="0000FF"/>
                <w:spacing w:val="0"/>
                <w:sz w:val="18"/>
                <w:szCs w:val="18"/>
                <w:u w:val="none"/>
                <w:rtl w:val="0"/>
                <w:lang w:bidi="es-ES"/>
              </w:rPr>
              <w:t>de</w:t>
            </w:r>
            <w:r>
              <w:rPr>
                <w:rFonts w:ascii="Segoe UI" w:eastAsia="Segoe UI" w:hAnsi="Segoe UI" w:cs="Segoe UI"/>
                <w:b/>
                <w:bCs/>
                <w:i w:val="0"/>
                <w:iCs w:val="0"/>
                <w:strike w:val="0"/>
                <w:color w:val="0000FF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Segoe UI" w:eastAsia="Segoe UI" w:hAnsi="Segoe UI" w:cs="Segoe UI"/>
                <w:b/>
                <w:bCs/>
                <w:i w:val="0"/>
                <w:iCs w:val="0"/>
                <w:strike w:val="0"/>
                <w:color w:val="0000FF"/>
                <w:spacing w:val="0"/>
                <w:sz w:val="18"/>
                <w:szCs w:val="18"/>
                <w:u w:val="none"/>
                <w:rtl w:val="0"/>
                <w:lang w:bidi="es-ES"/>
              </w:rPr>
              <w:t>Gestión</w:t>
            </w:r>
            <w:r>
              <w:rPr>
                <w:rFonts w:ascii="Segoe UI" w:eastAsia="Segoe UI" w:hAnsi="Segoe UI" w:cs="Segoe UI"/>
                <w:b/>
                <w:bCs/>
                <w:i w:val="0"/>
                <w:iCs w:val="0"/>
                <w:strike w:val="0"/>
                <w:color w:val="0000FF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Segoe UI" w:eastAsia="Segoe UI" w:hAnsi="Segoe UI" w:cs="Segoe UI"/>
                <w:b/>
                <w:bCs/>
                <w:i w:val="0"/>
                <w:iCs w:val="0"/>
                <w:strike w:val="0"/>
                <w:color w:val="0000FF"/>
                <w:spacing w:val="0"/>
                <w:sz w:val="18"/>
                <w:szCs w:val="18"/>
                <w:u w:val="none"/>
                <w:rtl w:val="0"/>
                <w:lang w:bidi="es-ES"/>
              </w:rPr>
              <w:t>de</w:t>
            </w:r>
            <w:r>
              <w:rPr>
                <w:rFonts w:ascii="Segoe UI" w:eastAsia="Segoe UI" w:hAnsi="Segoe UI" w:cs="Segoe UI"/>
                <w:b/>
                <w:bCs/>
                <w:i w:val="0"/>
                <w:iCs w:val="0"/>
                <w:strike w:val="0"/>
                <w:color w:val="0000FF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Segoe UI" w:eastAsia="Segoe UI" w:hAnsi="Segoe UI" w:cs="Segoe UI"/>
                <w:b/>
                <w:bCs/>
                <w:i w:val="0"/>
                <w:iCs w:val="0"/>
                <w:strike w:val="0"/>
                <w:color w:val="0000FF"/>
                <w:spacing w:val="0"/>
                <w:sz w:val="18"/>
                <w:szCs w:val="18"/>
                <w:u w:val="none"/>
                <w:rtl w:val="0"/>
                <w:lang w:bidi="es-ES"/>
              </w:rPr>
              <w:t>la</w:t>
            </w:r>
            <w:r>
              <w:rPr>
                <w:rFonts w:ascii="Segoe UI" w:eastAsia="Segoe UI" w:hAnsi="Segoe UI" w:cs="Segoe UI"/>
                <w:b/>
                <w:bCs/>
                <w:i w:val="0"/>
                <w:iCs w:val="0"/>
                <w:strike w:val="0"/>
                <w:color w:val="0000FF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Segoe UI" w:eastAsia="Segoe UI" w:hAnsi="Segoe UI" w:cs="Segoe UI"/>
                <w:b/>
                <w:bCs/>
                <w:i w:val="0"/>
                <w:iCs w:val="0"/>
                <w:strike w:val="0"/>
                <w:color w:val="0000FF"/>
                <w:spacing w:val="0"/>
                <w:sz w:val="18"/>
                <w:szCs w:val="18"/>
                <w:u w:val="none"/>
                <w:rtl w:val="0"/>
                <w:lang w:bidi="es-ES"/>
              </w:rPr>
              <w:t>I+D+i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auto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conforme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a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1"/>
                <w:sz w:val="18"/>
                <w:szCs w:val="18"/>
                <w:u w:val="none"/>
                <w:rtl w:val="0"/>
                <w:lang w:bidi="es-ES"/>
              </w:rPr>
              <w:t>la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norma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auto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Segoe UI" w:eastAsia="Segoe UI" w:hAnsi="Segoe UI" w:cs="Segoe UI"/>
                <w:b/>
                <w:bCs/>
                <w:i w:val="0"/>
                <w:iCs w:val="0"/>
                <w:strike w:val="0"/>
                <w:color w:val="0000FF"/>
                <w:spacing w:val="1"/>
                <w:sz w:val="18"/>
                <w:szCs w:val="18"/>
                <w:u w:val="none"/>
                <w:rtl w:val="0"/>
                <w:lang w:bidi="es-ES"/>
              </w:rPr>
              <w:t>UNE</w:t>
            </w:r>
            <w:r>
              <w:rPr>
                <w:rFonts w:ascii="Segoe UI" w:eastAsia="Segoe UI" w:hAnsi="Segoe UI" w:cs="Segoe UI"/>
                <w:b/>
                <w:bCs/>
                <w:i w:val="0"/>
                <w:iCs w:val="0"/>
                <w:strike w:val="0"/>
                <w:color w:val="0000FF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Segoe UI" w:eastAsia="Segoe UI" w:hAnsi="Segoe UI" w:cs="Segoe UI"/>
                <w:b/>
                <w:bCs/>
                <w:i w:val="0"/>
                <w:iCs w:val="0"/>
                <w:strike w:val="0"/>
                <w:color w:val="0000FF"/>
                <w:spacing w:val="0"/>
                <w:sz w:val="18"/>
                <w:szCs w:val="18"/>
                <w:u w:val="none"/>
                <w:rtl w:val="0"/>
                <w:lang w:bidi="es-ES"/>
              </w:rPr>
              <w:t>166002:2014,</w:t>
            </w:r>
            <w:r>
              <w:rPr>
                <w:rFonts w:ascii="Segoe UI" w:eastAsia="Segoe UI" w:hAnsi="Segoe UI" w:cs="Segoe UI"/>
                <w:b/>
                <w:bCs/>
                <w:i w:val="0"/>
                <w:iCs w:val="0"/>
                <w:strike w:val="0"/>
                <w:color w:val="0000FF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Certificado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por</w:t>
            </w:r>
            <w:r>
              <w:rPr>
                <w:rFonts w:ascii="Segoe UI" w:eastAsia="Segoe UI" w:hAnsi="Segoe UI" w:cs="Segoe UI"/>
                <w:b/>
                <w:bCs/>
                <w:i w:val="0"/>
                <w:iCs w:val="0"/>
                <w:strike w:val="0"/>
                <w:color w:val="auto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AENOR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con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el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número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auto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Segoe UI" w:eastAsia="Segoe UI" w:hAnsi="Segoe UI" w:cs="Segoe UI"/>
                <w:b/>
                <w:bCs/>
                <w:i w:val="0"/>
                <w:iCs w:val="0"/>
                <w:strike w:val="0"/>
                <w:color w:val="0000FF"/>
                <w:spacing w:val="0"/>
                <w:sz w:val="18"/>
                <w:szCs w:val="18"/>
                <w:u w:val="none"/>
                <w:rtl w:val="0"/>
                <w:lang w:bidi="es-ES"/>
              </w:rPr>
              <w:t>IDI-0028/2011</w:t>
            </w:r>
            <w:r>
              <w:rPr>
                <w:rFonts w:ascii="Segoe UI" w:eastAsia="Segoe UI" w:hAnsi="Segoe UI" w:cs="Segoe UI"/>
                <w:b/>
                <w:bCs/>
                <w:i w:val="0"/>
                <w:iCs w:val="0"/>
                <w:strike w:val="0"/>
                <w:color w:val="0000FF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</w:p>
        </w:tc>
        <w:tc>
          <w:tcPr>
            <w:tcW w:w="2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731" w:type="dxa"/>
              <w:right w:w="631" w:type="dxa"/>
            </w:tcMar>
            <w:tcFitText w:val="0"/>
            <w:vAlign w:val="center"/>
          </w:tcPr>
          <w:p>
            <w:pPr>
              <w:bidi w:val="0"/>
              <w:spacing w:before="0" w:after="0"/>
              <w:ind w:left="0" w:right="0" w:firstLine="0"/>
              <w:jc w:val="both"/>
            </w:pPr>
            <w:r>
              <w:pict>
                <v:shape id="_x0000_i1053" type="#_x0000_t75" style="width:30.75pt;height:54.5pt" o:allowincell="f">
                  <v:imagedata r:id="rId30" o:title=""/>
                  <w10:anchorlock/>
                </v:shape>
              </w:pict>
            </w:r>
          </w:p>
        </w:tc>
      </w:tr>
      <w:tr>
        <w:tblPrEx>
          <w:tblW w:w="0" w:type="auto"/>
          <w:tblInd w:w="549" w:type="dxa"/>
          <w:tblLayout w:type="fixed"/>
          <w:tblCellMar>
            <w:left w:w="108" w:type="dxa"/>
            <w:right w:w="108" w:type="dxa"/>
          </w:tblCellMar>
        </w:tblPrEx>
        <w:trPr>
          <w:trHeight w:hRule="exact" w:val="1502"/>
        </w:trPr>
        <w:tc>
          <w:tcPr>
            <w:tcW w:w="7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114" w:type="dxa"/>
              <w:right w:w="0" w:type="dxa"/>
            </w:tcMar>
            <w:tcFitText w:val="0"/>
            <w:vAlign w:val="center"/>
          </w:tcPr>
          <w:p>
            <w:pPr>
              <w:bidi w:val="0"/>
              <w:spacing w:before="0" w:after="0" w:line="240" w:lineRule="atLeast"/>
              <w:ind w:left="0" w:right="0" w:firstLine="0"/>
              <w:jc w:val="left"/>
              <w:rPr>
                <w:rFonts w:ascii="Segoe UI" w:eastAsia="Segoe UI" w:hAnsi="Segoe UI" w:cs="Segoe UI"/>
                <w:sz w:val="18"/>
                <w:szCs w:val="18"/>
              </w:rPr>
            </w:pP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La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sede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central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es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centro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adherido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Segoe UI" w:eastAsia="Segoe UI" w:hAnsi="Segoe UI" w:cs="Segoe U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al</w:t>
            </w:r>
            <w:r>
              <w:rPr>
                <w:rFonts w:ascii="Segoe UI" w:eastAsia="Segoe UI" w:hAnsi="Segoe UI" w:cs="Segoe UI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Segoe UI" w:eastAsia="Segoe UI" w:hAnsi="Segoe UI" w:cs="Segoe UI"/>
                <w:b/>
                <w:bCs/>
                <w:i w:val="0"/>
                <w:iCs w:val="0"/>
                <w:strike w:val="0"/>
                <w:color w:val="0000FF"/>
                <w:spacing w:val="0"/>
                <w:sz w:val="18"/>
                <w:szCs w:val="18"/>
                <w:u w:val="none"/>
                <w:rtl w:val="0"/>
                <w:lang w:bidi="es-ES"/>
              </w:rPr>
              <w:t>Sistema</w:t>
            </w:r>
            <w:r>
              <w:rPr>
                <w:rFonts w:ascii="Segoe UI" w:eastAsia="Segoe UI" w:hAnsi="Segoe UI" w:cs="Segoe UI"/>
                <w:b/>
                <w:bCs/>
                <w:i w:val="0"/>
                <w:iCs w:val="0"/>
                <w:strike w:val="0"/>
                <w:color w:val="0000FF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Segoe UI" w:eastAsia="Segoe UI" w:hAnsi="Segoe UI" w:cs="Segoe UI"/>
                <w:b/>
                <w:bCs/>
                <w:i w:val="0"/>
                <w:iCs w:val="0"/>
                <w:strike w:val="0"/>
                <w:color w:val="0000FF"/>
                <w:spacing w:val="0"/>
                <w:sz w:val="18"/>
                <w:szCs w:val="18"/>
                <w:u w:val="none"/>
                <w:rtl w:val="0"/>
                <w:lang w:bidi="es-ES"/>
              </w:rPr>
              <w:t>de</w:t>
            </w:r>
            <w:r>
              <w:rPr>
                <w:rFonts w:ascii="Segoe UI" w:eastAsia="Segoe UI" w:hAnsi="Segoe UI" w:cs="Segoe UI"/>
                <w:b/>
                <w:bCs/>
                <w:i w:val="0"/>
                <w:iCs w:val="0"/>
                <w:strike w:val="0"/>
                <w:color w:val="0000FF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Segoe UI" w:eastAsia="Segoe UI" w:hAnsi="Segoe UI" w:cs="Segoe UI"/>
                <w:b/>
                <w:bCs/>
                <w:i w:val="0"/>
                <w:iCs w:val="0"/>
                <w:strike w:val="0"/>
                <w:color w:val="0000FF"/>
                <w:spacing w:val="0"/>
                <w:sz w:val="18"/>
                <w:szCs w:val="18"/>
                <w:u w:val="none"/>
                <w:rtl w:val="0"/>
                <w:lang w:bidi="es-ES"/>
              </w:rPr>
              <w:t>Gestión</w:t>
            </w:r>
            <w:r>
              <w:rPr>
                <w:rFonts w:ascii="Segoe UI" w:eastAsia="Segoe UI" w:hAnsi="Segoe UI" w:cs="Segoe UI"/>
                <w:b/>
                <w:bCs/>
                <w:i w:val="0"/>
                <w:iCs w:val="0"/>
                <w:strike w:val="0"/>
                <w:color w:val="0000FF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Segoe UI" w:eastAsia="Segoe UI" w:hAnsi="Segoe UI" w:cs="Segoe UI"/>
                <w:b/>
                <w:bCs/>
                <w:i w:val="0"/>
                <w:iCs w:val="0"/>
                <w:strike w:val="0"/>
                <w:color w:val="0000FF"/>
                <w:spacing w:val="0"/>
                <w:sz w:val="18"/>
                <w:szCs w:val="18"/>
                <w:u w:val="none"/>
                <w:rtl w:val="0"/>
                <w:lang w:bidi="es-ES"/>
              </w:rPr>
              <w:t>y</w:t>
            </w:r>
            <w:r>
              <w:rPr>
                <w:rFonts w:ascii="Segoe UI" w:eastAsia="Segoe UI" w:hAnsi="Segoe UI" w:cs="Segoe UI"/>
                <w:b/>
                <w:bCs/>
                <w:i w:val="0"/>
                <w:iCs w:val="0"/>
                <w:strike w:val="0"/>
                <w:color w:val="0000FF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Segoe UI" w:eastAsia="Segoe UI" w:hAnsi="Segoe UI" w:cs="Segoe UI"/>
                <w:b/>
                <w:bCs/>
                <w:i w:val="0"/>
                <w:iCs w:val="0"/>
                <w:strike w:val="0"/>
                <w:color w:val="0000FF"/>
                <w:spacing w:val="0"/>
                <w:sz w:val="18"/>
                <w:szCs w:val="18"/>
                <w:u w:val="none"/>
                <w:rtl w:val="0"/>
                <w:lang w:bidi="es-ES"/>
              </w:rPr>
              <w:t>Auditoría</w:t>
            </w:r>
            <w:r>
              <w:rPr>
                <w:rFonts w:ascii="Segoe UI" w:eastAsia="Segoe UI" w:hAnsi="Segoe UI" w:cs="Segoe UI"/>
                <w:b/>
                <w:bCs/>
                <w:i w:val="0"/>
                <w:iCs w:val="0"/>
                <w:strike w:val="0"/>
                <w:color w:val="0000FF"/>
                <w:spacing w:val="0"/>
                <w:sz w:val="18"/>
                <w:szCs w:val="18"/>
                <w:u w:val="none"/>
                <w:rtl w:val="0"/>
              </w:rPr>
              <w:t xml:space="preserve">  </w:t>
            </w:r>
            <w:r>
              <w:rPr>
                <w:rFonts w:ascii="Segoe UI" w:eastAsia="Segoe UI" w:hAnsi="Segoe UI" w:cs="Segoe UI"/>
                <w:b/>
                <w:bCs/>
                <w:i w:val="0"/>
                <w:iCs w:val="0"/>
                <w:strike w:val="0"/>
                <w:color w:val="0000FF"/>
                <w:spacing w:val="0"/>
                <w:sz w:val="18"/>
                <w:szCs w:val="18"/>
                <w:u w:val="none"/>
                <w:rtl w:val="0"/>
                <w:lang w:bidi="es-ES"/>
              </w:rPr>
              <w:t>Ambiental</w:t>
            </w:r>
            <w:r>
              <w:rPr>
                <w:rFonts w:ascii="Segoe UI" w:eastAsia="Segoe UI" w:hAnsi="Segoe UI" w:cs="Segoe UI"/>
                <w:b/>
                <w:bCs/>
                <w:i w:val="0"/>
                <w:iCs w:val="0"/>
                <w:strike w:val="0"/>
                <w:color w:val="0000FF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Segoe UI" w:eastAsia="Segoe UI" w:hAnsi="Segoe UI" w:cs="Segoe UI"/>
                <w:b/>
                <w:bCs/>
                <w:i w:val="0"/>
                <w:iCs w:val="0"/>
                <w:strike w:val="0"/>
                <w:color w:val="0000FF"/>
                <w:spacing w:val="0"/>
                <w:sz w:val="18"/>
                <w:szCs w:val="18"/>
                <w:u w:val="none"/>
                <w:rtl w:val="0"/>
                <w:lang w:bidi="es-ES"/>
              </w:rPr>
              <w:t>(Reglamento</w:t>
            </w:r>
            <w:r>
              <w:rPr>
                <w:rFonts w:ascii="Segoe UI" w:eastAsia="Segoe UI" w:hAnsi="Segoe UI" w:cs="Segoe UI"/>
                <w:b/>
                <w:bCs/>
                <w:i w:val="0"/>
                <w:iCs w:val="0"/>
                <w:strike w:val="0"/>
                <w:color w:val="0000FF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Segoe UI" w:eastAsia="Segoe UI" w:hAnsi="Segoe UI" w:cs="Segoe UI"/>
                <w:b/>
                <w:bCs/>
                <w:i w:val="0"/>
                <w:iCs w:val="0"/>
                <w:strike w:val="0"/>
                <w:color w:val="0000FF"/>
                <w:spacing w:val="0"/>
                <w:sz w:val="18"/>
                <w:szCs w:val="18"/>
                <w:u w:val="none"/>
                <w:rtl w:val="0"/>
                <w:lang w:bidi="es-ES"/>
              </w:rPr>
              <w:t>1221:2009</w:t>
            </w:r>
            <w:r>
              <w:rPr>
                <w:rFonts w:ascii="Segoe UI" w:eastAsia="Segoe UI" w:hAnsi="Segoe UI" w:cs="Segoe UI"/>
                <w:b/>
                <w:bCs/>
                <w:i w:val="0"/>
                <w:iCs w:val="0"/>
                <w:strike w:val="0"/>
                <w:color w:val="0000FF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Segoe UI" w:eastAsia="Segoe UI" w:hAnsi="Segoe UI" w:cs="Segoe UI"/>
                <w:b/>
                <w:bCs/>
                <w:i w:val="0"/>
                <w:iCs w:val="0"/>
                <w:strike w:val="0"/>
                <w:color w:val="0000FF"/>
                <w:spacing w:val="0"/>
                <w:sz w:val="18"/>
                <w:szCs w:val="18"/>
                <w:u w:val="none"/>
                <w:rtl w:val="0"/>
                <w:lang w:bidi="es-ES"/>
              </w:rPr>
              <w:t>EMAS</w:t>
            </w:r>
            <w:r>
              <w:rPr>
                <w:rFonts w:ascii="Segoe UI" w:eastAsia="Segoe UI" w:hAnsi="Segoe UI" w:cs="Segoe UI"/>
                <w:b/>
                <w:bCs/>
                <w:i w:val="0"/>
                <w:iCs w:val="0"/>
                <w:strike w:val="0"/>
                <w:color w:val="0000FF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Segoe UI" w:eastAsia="Segoe UI" w:hAnsi="Segoe UI" w:cs="Segoe UI"/>
                <w:b/>
                <w:bCs/>
                <w:i w:val="0"/>
                <w:iCs w:val="0"/>
                <w:strike w:val="0"/>
                <w:color w:val="0000FF"/>
                <w:spacing w:val="0"/>
                <w:sz w:val="18"/>
                <w:szCs w:val="18"/>
                <w:u w:val="none"/>
                <w:rtl w:val="0"/>
                <w:lang w:bidi="es-ES"/>
              </w:rPr>
              <w:t>III)</w:t>
            </w:r>
            <w:r>
              <w:rPr>
                <w:rFonts w:ascii="Segoe UI" w:eastAsia="Segoe UI" w:hAnsi="Segoe UI" w:cs="Segoe UI"/>
                <w:b/>
                <w:bCs/>
                <w:i w:val="0"/>
                <w:iCs w:val="0"/>
                <w:strike w:val="0"/>
                <w:color w:val="auto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</w:p>
        </w:tc>
        <w:tc>
          <w:tcPr>
            <w:tcW w:w="2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741" w:type="dxa"/>
              <w:right w:w="641" w:type="dxa"/>
            </w:tcMar>
            <w:tcFitText w:val="0"/>
            <w:vAlign w:val="bottom"/>
          </w:tcPr>
          <w:p>
            <w:pPr>
              <w:bidi w:val="0"/>
              <w:spacing w:before="0" w:after="0"/>
              <w:ind w:left="0" w:right="0" w:firstLine="0"/>
              <w:jc w:val="both"/>
            </w:pPr>
            <w:r>
              <w:pict>
                <v:shape id="_x0000_i1054" type="#_x0000_t75" style="width:29.75pt;height:60.75pt" o:allowincell="f">
                  <v:imagedata r:id="rId31" o:title=""/>
                  <w10:anchorlock/>
                </v:shape>
              </w:pict>
            </w:r>
          </w:p>
        </w:tc>
      </w:tr>
    </w:tbl>
    <w:p/>
    <w:tbl>
      <w:tblPr>
        <w:tblW w:w="0" w:type="auto"/>
        <w:tblInd w:w="4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8" w:type="dxa"/>
          <w:right w:w="108" w:type="dxa"/>
        </w:tblCellMar>
      </w:tblPr>
      <w:tblGrid>
        <w:gridCol w:w="7212"/>
        <w:gridCol w:w="2077"/>
      </w:tblGrid>
      <w:tr>
        <w:tblPrEx>
          <w:tblW w:w="0" w:type="auto"/>
          <w:tblInd w:w="495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</w:tblPrEx>
        <w:trPr>
          <w:trHeight w:hRule="exact" w:val="2685"/>
        </w:trPr>
        <w:tc>
          <w:tcPr>
            <w:tcW w:w="7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2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</w:tr>
      <w:tr>
        <w:tblPrEx>
          <w:tblW w:w="0" w:type="auto"/>
          <w:tblInd w:w="495" w:type="dxa"/>
          <w:tblLayout w:type="fixed"/>
          <w:tblCellMar>
            <w:left w:w="108" w:type="dxa"/>
            <w:right w:w="108" w:type="dxa"/>
          </w:tblCellMar>
        </w:tblPrEx>
        <w:trPr>
          <w:trHeight w:hRule="exact" w:val="1585"/>
        </w:trPr>
        <w:tc>
          <w:tcPr>
            <w:tcW w:w="7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2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</w:tr>
      <w:tr>
        <w:tblPrEx>
          <w:tblW w:w="0" w:type="auto"/>
          <w:tblInd w:w="495" w:type="dxa"/>
          <w:tblLayout w:type="fixed"/>
          <w:tblCellMar>
            <w:left w:w="108" w:type="dxa"/>
            <w:right w:w="108" w:type="dxa"/>
          </w:tblCellMar>
        </w:tblPrEx>
        <w:trPr>
          <w:trHeight w:hRule="exact" w:val="1836"/>
        </w:trPr>
        <w:tc>
          <w:tcPr>
            <w:tcW w:w="7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2077" w:type="dxa"/>
            <w:tcBorders>
              <w:top w:val="single" w:sz="4" w:space="0" w:color="000000"/>
              <w:left w:val="single" w:sz="4" w:space="0" w:color="000000"/>
              <w:bottom w:val="single" w:sz="4" w:space="0" w:color="656565"/>
              <w:right w:val="single" w:sz="4" w:space="0" w:color="000000"/>
            </w:tcBorders>
            <w:shd w:val="clear" w:color="auto" w:fill="auto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</w:tr>
      <w:tr>
        <w:tblPrEx>
          <w:tblW w:w="0" w:type="auto"/>
          <w:tblInd w:w="495" w:type="dxa"/>
          <w:tblLayout w:type="fixed"/>
          <w:tblCellMar>
            <w:left w:w="108" w:type="dxa"/>
            <w:right w:w="108" w:type="dxa"/>
          </w:tblCellMar>
        </w:tblPrEx>
        <w:trPr>
          <w:trHeight w:hRule="exact" w:val="1284"/>
        </w:trPr>
        <w:tc>
          <w:tcPr>
            <w:tcW w:w="7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2077" w:type="dxa"/>
            <w:tcBorders>
              <w:top w:val="single" w:sz="4" w:space="0" w:color="656565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</w:tr>
      <w:tr>
        <w:tblPrEx>
          <w:tblW w:w="0" w:type="auto"/>
          <w:tblInd w:w="495" w:type="dxa"/>
          <w:tblLayout w:type="fixed"/>
          <w:tblCellMar>
            <w:left w:w="108" w:type="dxa"/>
            <w:right w:w="108" w:type="dxa"/>
          </w:tblCellMar>
        </w:tblPrEx>
        <w:trPr>
          <w:trHeight w:hRule="exact" w:val="1290"/>
        </w:trPr>
        <w:tc>
          <w:tcPr>
            <w:tcW w:w="7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2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</w:tr>
      <w:tr>
        <w:tblPrEx>
          <w:tblW w:w="0" w:type="auto"/>
          <w:tblInd w:w="495" w:type="dxa"/>
          <w:tblLayout w:type="fixed"/>
          <w:tblCellMar>
            <w:left w:w="108" w:type="dxa"/>
            <w:right w:w="108" w:type="dxa"/>
          </w:tblCellMar>
        </w:tblPrEx>
        <w:trPr>
          <w:trHeight w:hRule="exact" w:val="1281"/>
        </w:trPr>
        <w:tc>
          <w:tcPr>
            <w:tcW w:w="7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2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</w:tr>
      <w:tr>
        <w:tblPrEx>
          <w:tblW w:w="0" w:type="auto"/>
          <w:tblInd w:w="495" w:type="dxa"/>
          <w:tblLayout w:type="fixed"/>
          <w:tblCellMar>
            <w:left w:w="108" w:type="dxa"/>
            <w:right w:w="108" w:type="dxa"/>
          </w:tblCellMar>
        </w:tblPrEx>
        <w:trPr>
          <w:trHeight w:hRule="exact" w:val="1502"/>
        </w:trPr>
        <w:tc>
          <w:tcPr>
            <w:tcW w:w="7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2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</w:tr>
    </w:tbl>
    <w:p>
      <w:pPr>
        <w:bidi w:val="0"/>
        <w:spacing w:before="408" w:after="0" w:line="292" w:lineRule="atLeast"/>
        <w:ind w:left="575" w:right="-200" w:firstLine="0"/>
        <w:jc w:val="both"/>
        <w:outlineLvl w:val="9"/>
        <w:rPr>
          <w:rFonts w:ascii="Segoe UI" w:eastAsia="Segoe UI" w:hAnsi="Segoe UI" w:cs="Segoe UI"/>
          <w:sz w:val="22"/>
          <w:szCs w:val="22"/>
        </w:rPr>
      </w:pP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70C0"/>
          <w:spacing w:val="0"/>
          <w:sz w:val="22"/>
          <w:szCs w:val="22"/>
          <w:u w:val="single"/>
          <w:rtl w:val="0"/>
          <w:lang w:bidi="es-ES"/>
        </w:rPr>
        <w:t>Acreditación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70C0"/>
          <w:spacing w:val="0"/>
          <w:sz w:val="22"/>
          <w:szCs w:val="22"/>
          <w:u w:val="single"/>
          <w:rtl w:val="0"/>
        </w:rPr>
        <w:t xml:space="preserve"> 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70C0"/>
          <w:spacing w:val="0"/>
          <w:sz w:val="22"/>
          <w:szCs w:val="22"/>
          <w:u w:val="single"/>
          <w:rtl w:val="0"/>
          <w:lang w:bidi="es-ES"/>
        </w:rPr>
        <w:t>ENAC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70C0"/>
          <w:spacing w:val="0"/>
          <w:sz w:val="22"/>
          <w:szCs w:val="22"/>
          <w:u w:val="none"/>
          <w:rtl w:val="0"/>
        </w:rPr>
        <w:t xml:space="preserve"> </w:t>
      </w:r>
    </w:p>
    <w:p>
      <w:pPr>
        <w:bidi w:val="0"/>
        <w:spacing w:before="291" w:after="0" w:line="295" w:lineRule="atLeast"/>
        <w:ind w:left="575" w:right="324" w:firstLine="0"/>
        <w:jc w:val="both"/>
        <w:outlineLvl w:val="9"/>
        <w:rPr>
          <w:rFonts w:ascii="Segoe UI" w:eastAsia="Segoe UI" w:hAnsi="Segoe UI" w:cs="Segoe UI"/>
          <w:sz w:val="22"/>
          <w:szCs w:val="22"/>
        </w:rPr>
      </w:pP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Desde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1"/>
          <w:sz w:val="22"/>
          <w:szCs w:val="22"/>
          <w:u w:val="none"/>
          <w:rtl w:val="0"/>
          <w:lang w:bidi="es-ES"/>
        </w:rPr>
        <w:t>la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entrada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en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vigor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1"/>
          <w:sz w:val="22"/>
          <w:szCs w:val="22"/>
          <w:u w:val="none"/>
          <w:rtl w:val="0"/>
          <w:lang w:bidi="es-ES"/>
        </w:rPr>
        <w:t>la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Ley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Ómnibus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25/2009,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los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laboratorios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ensayos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(LECCE)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y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las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entidades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(ECCE)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para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el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control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1"/>
          <w:sz w:val="22"/>
          <w:szCs w:val="22"/>
          <w:u w:val="none"/>
          <w:rtl w:val="0"/>
          <w:lang w:bidi="es-ES"/>
        </w:rPr>
        <w:t>la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calidad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1"/>
          <w:sz w:val="22"/>
          <w:szCs w:val="22"/>
          <w:u w:val="none"/>
          <w:rtl w:val="0"/>
          <w:lang w:bidi="es-ES"/>
        </w:rPr>
        <w:t>la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edificación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según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el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RD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410/2010,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deben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55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presentar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54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ante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54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el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54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organismo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54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competente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55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55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1"/>
          <w:sz w:val="22"/>
          <w:szCs w:val="22"/>
          <w:u w:val="none"/>
          <w:rtl w:val="0"/>
          <w:lang w:bidi="es-ES"/>
        </w:rPr>
        <w:t>la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54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Comunidad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55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Autónoma,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54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una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Declaración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Responsable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en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1"/>
          <w:sz w:val="22"/>
          <w:szCs w:val="22"/>
          <w:u w:val="none"/>
          <w:rtl w:val="0"/>
          <w:lang w:bidi="es-ES"/>
        </w:rPr>
        <w:t>la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que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manifiesten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bajo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1"/>
          <w:sz w:val="22"/>
          <w:szCs w:val="22"/>
          <w:u w:val="none"/>
          <w:rtl w:val="0"/>
          <w:lang w:bidi="es-ES"/>
        </w:rPr>
        <w:t>su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responsabilidad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que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cumplen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con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1"/>
          <w:sz w:val="22"/>
          <w:szCs w:val="22"/>
          <w:u w:val="none"/>
          <w:rtl w:val="0"/>
          <w:lang w:bidi="es-ES"/>
        </w:rPr>
        <w:t>los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requisitos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9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exigibles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9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para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9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el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9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ejercicio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9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1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1"/>
          <w:sz w:val="22"/>
          <w:szCs w:val="22"/>
          <w:u w:val="none"/>
          <w:rtl w:val="0"/>
          <w:lang w:bidi="es-ES"/>
        </w:rPr>
        <w:t>la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9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actividad,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9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eliminándose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9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1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esta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9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manera,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9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las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acreditaciones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oficiales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que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venían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existiendo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hasta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la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fecha.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</w:p>
    <w:p>
      <w:pPr>
        <w:bidi w:val="0"/>
        <w:spacing w:before="195" w:after="0" w:line="294" w:lineRule="atLeast"/>
        <w:ind w:left="575" w:right="322" w:firstLine="0"/>
        <w:jc w:val="both"/>
        <w:outlineLvl w:val="9"/>
        <w:rPr>
          <w:rFonts w:ascii="Segoe UI" w:eastAsia="Segoe UI" w:hAnsi="Segoe UI" w:cs="Segoe UI"/>
          <w:sz w:val="22"/>
          <w:szCs w:val="22"/>
        </w:rPr>
      </w:pP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ahí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que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en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1"/>
          <w:sz w:val="22"/>
          <w:szCs w:val="22"/>
          <w:u w:val="none"/>
          <w:rtl w:val="0"/>
          <w:lang w:bidi="es-ES"/>
        </w:rPr>
        <w:t>la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actualidad,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el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elemento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diferenciador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de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00"/>
          <w:spacing w:val="1"/>
          <w:sz w:val="22"/>
          <w:szCs w:val="22"/>
          <w:u w:val="none"/>
          <w:rtl w:val="0"/>
          <w:lang w:bidi="es-ES"/>
        </w:rPr>
        <w:t>un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laboratorio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de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control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de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calidad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sea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acreditarse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con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carácter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voluntario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por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1"/>
          <w:sz w:val="22"/>
          <w:szCs w:val="22"/>
          <w:u w:val="none"/>
          <w:rtl w:val="0"/>
          <w:lang w:bidi="es-ES"/>
        </w:rPr>
        <w:t>la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Norma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UNE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EN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ISO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17025:2005,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ante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el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único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Organismo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Acreditador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que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existe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en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España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y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que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es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la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Entidad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Nacional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de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Acreditación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(ENAC)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.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 </w:t>
      </w:r>
    </w:p>
    <w:p>
      <w:pPr>
        <w:bidi w:val="0"/>
        <w:spacing w:before="199" w:after="0" w:line="290" w:lineRule="atLeast"/>
        <w:ind w:left="575" w:right="302" w:firstLine="0"/>
        <w:jc w:val="both"/>
        <w:outlineLvl w:val="9"/>
        <w:rPr>
          <w:rFonts w:ascii="Segoe UI" w:eastAsia="Segoe UI" w:hAnsi="Segoe UI" w:cs="Segoe UI"/>
          <w:sz w:val="28"/>
          <w:szCs w:val="28"/>
        </w:rPr>
      </w:pP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CYE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lleva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más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1"/>
          <w:sz w:val="22"/>
          <w:szCs w:val="22"/>
          <w:u w:val="none"/>
          <w:rtl w:val="0"/>
          <w:lang w:bidi="es-ES"/>
        </w:rPr>
        <w:t>10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años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siendo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evaluado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y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demostrando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1"/>
          <w:sz w:val="22"/>
          <w:szCs w:val="22"/>
          <w:u w:val="none"/>
          <w:rtl w:val="0"/>
          <w:lang w:bidi="es-ES"/>
        </w:rPr>
        <w:t>su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competencia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técnica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por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dicha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Institución.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84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En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85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1"/>
          <w:sz w:val="22"/>
          <w:szCs w:val="22"/>
          <w:u w:val="none"/>
          <w:rtl w:val="0"/>
          <w:lang w:bidi="es-ES"/>
        </w:rPr>
        <w:t>la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84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actualidad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auto"/>
          <w:spacing w:val="128"/>
          <w:sz w:val="28"/>
          <w:szCs w:val="28"/>
          <w:u w:val="none"/>
          <w:rtl w:val="0"/>
        </w:rPr>
        <w:t xml:space="preserve"> 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70C0"/>
          <w:spacing w:val="0"/>
          <w:sz w:val="28"/>
          <w:szCs w:val="28"/>
          <w:u w:val="none"/>
          <w:rtl w:val="0"/>
          <w:lang w:bidi="es-ES"/>
        </w:rPr>
        <w:t>somos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70C0"/>
          <w:spacing w:val="0"/>
          <w:sz w:val="28"/>
          <w:szCs w:val="28"/>
          <w:u w:val="none"/>
          <w:rtl w:val="0"/>
        </w:rPr>
        <w:t xml:space="preserve"> 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70C0"/>
          <w:spacing w:val="65"/>
          <w:sz w:val="28"/>
          <w:szCs w:val="28"/>
          <w:u w:val="none"/>
          <w:rtl w:val="0"/>
        </w:rPr>
        <w:t xml:space="preserve"> 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70C0"/>
          <w:spacing w:val="0"/>
          <w:sz w:val="28"/>
          <w:szCs w:val="28"/>
          <w:u w:val="none"/>
          <w:rtl w:val="0"/>
          <w:lang w:bidi="es-ES"/>
        </w:rPr>
        <w:t>el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70C0"/>
          <w:spacing w:val="0"/>
          <w:sz w:val="28"/>
          <w:szCs w:val="28"/>
          <w:u w:val="none"/>
          <w:rtl w:val="0"/>
        </w:rPr>
        <w:t xml:space="preserve"> 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70C0"/>
          <w:spacing w:val="66"/>
          <w:sz w:val="28"/>
          <w:szCs w:val="28"/>
          <w:u w:val="none"/>
          <w:rtl w:val="0"/>
        </w:rPr>
        <w:t xml:space="preserve"> 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70C0"/>
          <w:spacing w:val="0"/>
          <w:sz w:val="28"/>
          <w:szCs w:val="28"/>
          <w:u w:val="none"/>
          <w:rtl w:val="0"/>
          <w:lang w:bidi="es-ES"/>
        </w:rPr>
        <w:t>primer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70C0"/>
          <w:spacing w:val="0"/>
          <w:sz w:val="28"/>
          <w:szCs w:val="28"/>
          <w:u w:val="none"/>
          <w:rtl w:val="0"/>
        </w:rPr>
        <w:t xml:space="preserve"> 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70C0"/>
          <w:spacing w:val="65"/>
          <w:sz w:val="28"/>
          <w:szCs w:val="28"/>
          <w:u w:val="none"/>
          <w:rtl w:val="0"/>
        </w:rPr>
        <w:t xml:space="preserve"> 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70C0"/>
          <w:spacing w:val="0"/>
          <w:sz w:val="28"/>
          <w:szCs w:val="28"/>
          <w:u w:val="none"/>
          <w:rtl w:val="0"/>
          <w:lang w:bidi="es-ES"/>
        </w:rPr>
        <w:t>laboratorio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70C0"/>
          <w:spacing w:val="0"/>
          <w:sz w:val="28"/>
          <w:szCs w:val="28"/>
          <w:u w:val="none"/>
          <w:rtl w:val="0"/>
        </w:rPr>
        <w:t xml:space="preserve"> 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70C0"/>
          <w:spacing w:val="65"/>
          <w:sz w:val="28"/>
          <w:szCs w:val="28"/>
          <w:u w:val="none"/>
          <w:rtl w:val="0"/>
        </w:rPr>
        <w:t xml:space="preserve"> 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70C0"/>
          <w:spacing w:val="0"/>
          <w:sz w:val="28"/>
          <w:szCs w:val="28"/>
          <w:u w:val="none"/>
          <w:rtl w:val="0"/>
          <w:lang w:bidi="es-ES"/>
        </w:rPr>
        <w:t>en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70C0"/>
          <w:spacing w:val="0"/>
          <w:sz w:val="28"/>
          <w:szCs w:val="28"/>
          <w:u w:val="none"/>
          <w:rtl w:val="0"/>
        </w:rPr>
        <w:t xml:space="preserve"> 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70C0"/>
          <w:spacing w:val="66"/>
          <w:sz w:val="28"/>
          <w:szCs w:val="28"/>
          <w:u w:val="none"/>
          <w:rtl w:val="0"/>
        </w:rPr>
        <w:t xml:space="preserve"> 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70C0"/>
          <w:spacing w:val="0"/>
          <w:sz w:val="28"/>
          <w:szCs w:val="28"/>
          <w:u w:val="none"/>
          <w:rtl w:val="0"/>
          <w:lang w:bidi="es-ES"/>
        </w:rPr>
        <w:t>España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70C0"/>
          <w:spacing w:val="0"/>
          <w:sz w:val="28"/>
          <w:szCs w:val="28"/>
          <w:u w:val="none"/>
          <w:rtl w:val="0"/>
        </w:rPr>
        <w:t xml:space="preserve"> </w:t>
      </w:r>
    </w:p>
    <w:p>
      <w:pPr>
        <w:bidi w:val="0"/>
        <w:spacing w:before="3" w:after="0" w:line="370" w:lineRule="atLeast"/>
        <w:ind w:left="575" w:right="313" w:firstLine="0"/>
        <w:jc w:val="left"/>
        <w:outlineLvl w:val="9"/>
        <w:rPr>
          <w:rFonts w:ascii="Calibri" w:eastAsia="Calibri" w:hAnsi="Calibri" w:cs="Calibri"/>
          <w:sz w:val="24"/>
          <w:szCs w:val="24"/>
        </w:rPr>
      </w:pP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70C0"/>
          <w:spacing w:val="0"/>
          <w:sz w:val="28"/>
          <w:szCs w:val="28"/>
          <w:u w:val="none"/>
          <w:rtl w:val="0"/>
          <w:lang w:bidi="es-ES"/>
        </w:rPr>
        <w:t>acreditado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70C0"/>
          <w:spacing w:val="0"/>
          <w:sz w:val="28"/>
          <w:szCs w:val="28"/>
          <w:u w:val="none"/>
          <w:rtl w:val="0"/>
        </w:rPr>
        <w:t xml:space="preserve"> 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70C0"/>
          <w:spacing w:val="0"/>
          <w:sz w:val="28"/>
          <w:szCs w:val="28"/>
          <w:u w:val="none"/>
          <w:rtl w:val="0"/>
          <w:lang w:bidi="es-ES"/>
        </w:rPr>
        <w:t>para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70C0"/>
          <w:spacing w:val="0"/>
          <w:sz w:val="28"/>
          <w:szCs w:val="28"/>
          <w:u w:val="none"/>
          <w:rtl w:val="0"/>
        </w:rPr>
        <w:t xml:space="preserve"> 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70C0"/>
          <w:spacing w:val="0"/>
          <w:sz w:val="28"/>
          <w:szCs w:val="28"/>
          <w:u w:val="none"/>
          <w:rtl w:val="0"/>
          <w:lang w:bidi="es-ES"/>
        </w:rPr>
        <w:t>la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70C0"/>
          <w:spacing w:val="0"/>
          <w:sz w:val="28"/>
          <w:szCs w:val="28"/>
          <w:u w:val="none"/>
          <w:rtl w:val="0"/>
        </w:rPr>
        <w:t xml:space="preserve"> 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70C0"/>
          <w:spacing w:val="0"/>
          <w:sz w:val="28"/>
          <w:szCs w:val="28"/>
          <w:u w:val="none"/>
          <w:rtl w:val="0"/>
          <w:lang w:bidi="es-ES"/>
        </w:rPr>
        <w:t>realización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70C0"/>
          <w:spacing w:val="0"/>
          <w:sz w:val="28"/>
          <w:szCs w:val="28"/>
          <w:u w:val="none"/>
          <w:rtl w:val="0"/>
        </w:rPr>
        <w:t xml:space="preserve"> 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70C0"/>
          <w:spacing w:val="1"/>
          <w:sz w:val="28"/>
          <w:szCs w:val="28"/>
          <w:u w:val="none"/>
          <w:rtl w:val="0"/>
          <w:lang w:bidi="es-ES"/>
        </w:rPr>
        <w:t>de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70C0"/>
          <w:spacing w:val="0"/>
          <w:sz w:val="28"/>
          <w:szCs w:val="28"/>
          <w:u w:val="none"/>
          <w:rtl w:val="0"/>
        </w:rPr>
        <w:t xml:space="preserve"> 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70C0"/>
          <w:spacing w:val="0"/>
          <w:sz w:val="28"/>
          <w:szCs w:val="28"/>
          <w:u w:val="none"/>
          <w:rtl w:val="0"/>
          <w:lang w:bidi="es-ES"/>
        </w:rPr>
        <w:t>los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70C0"/>
          <w:spacing w:val="0"/>
          <w:sz w:val="28"/>
          <w:szCs w:val="28"/>
          <w:u w:val="none"/>
          <w:rtl w:val="0"/>
        </w:rPr>
        <w:t xml:space="preserve"> 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70C0"/>
          <w:spacing w:val="0"/>
          <w:sz w:val="28"/>
          <w:szCs w:val="28"/>
          <w:u w:val="none"/>
          <w:rtl w:val="0"/>
          <w:lang w:bidi="es-ES"/>
        </w:rPr>
        <w:t>ensayos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70C0"/>
          <w:spacing w:val="0"/>
          <w:sz w:val="28"/>
          <w:szCs w:val="28"/>
          <w:u w:val="none"/>
          <w:rtl w:val="0"/>
        </w:rPr>
        <w:t xml:space="preserve"> 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70C0"/>
          <w:spacing w:val="1"/>
          <w:sz w:val="28"/>
          <w:szCs w:val="28"/>
          <w:u w:val="none"/>
          <w:rtl w:val="0"/>
          <w:lang w:bidi="es-ES"/>
        </w:rPr>
        <w:t>de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70C0"/>
          <w:spacing w:val="0"/>
          <w:sz w:val="28"/>
          <w:szCs w:val="28"/>
          <w:u w:val="none"/>
          <w:rtl w:val="0"/>
        </w:rPr>
        <w:t xml:space="preserve"> 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70C0"/>
          <w:spacing w:val="0"/>
          <w:sz w:val="28"/>
          <w:szCs w:val="28"/>
          <w:u w:val="none"/>
          <w:rtl w:val="0"/>
          <w:lang w:bidi="es-ES"/>
        </w:rPr>
        <w:t>Control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70C0"/>
          <w:spacing w:val="0"/>
          <w:sz w:val="28"/>
          <w:szCs w:val="28"/>
          <w:u w:val="none"/>
          <w:rtl w:val="0"/>
        </w:rPr>
        <w:t xml:space="preserve"> 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70C0"/>
          <w:spacing w:val="1"/>
          <w:sz w:val="28"/>
          <w:szCs w:val="28"/>
          <w:u w:val="none"/>
          <w:rtl w:val="0"/>
          <w:lang w:bidi="es-ES"/>
        </w:rPr>
        <w:t>de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70C0"/>
          <w:spacing w:val="0"/>
          <w:sz w:val="28"/>
          <w:szCs w:val="28"/>
          <w:u w:val="none"/>
          <w:rtl w:val="0"/>
        </w:rPr>
        <w:t xml:space="preserve"> 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70C0"/>
          <w:spacing w:val="0"/>
          <w:sz w:val="28"/>
          <w:szCs w:val="28"/>
          <w:u w:val="none"/>
          <w:rtl w:val="0"/>
          <w:lang w:bidi="es-ES"/>
        </w:rPr>
        <w:t>Calidad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70C0"/>
          <w:spacing w:val="0"/>
          <w:sz w:val="28"/>
          <w:szCs w:val="28"/>
          <w:u w:val="none"/>
          <w:rtl w:val="0"/>
        </w:rPr>
        <w:t xml:space="preserve"> 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70C0"/>
          <w:spacing w:val="1"/>
          <w:sz w:val="28"/>
          <w:szCs w:val="28"/>
          <w:u w:val="none"/>
          <w:rtl w:val="0"/>
          <w:lang w:bidi="es-ES"/>
        </w:rPr>
        <w:t>de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70C0"/>
          <w:spacing w:val="0"/>
          <w:sz w:val="28"/>
          <w:szCs w:val="28"/>
          <w:u w:val="none"/>
          <w:rtl w:val="0"/>
        </w:rPr>
        <w:t xml:space="preserve"> 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70C0"/>
          <w:spacing w:val="0"/>
          <w:sz w:val="28"/>
          <w:szCs w:val="28"/>
          <w:u w:val="none"/>
          <w:rtl w:val="0"/>
          <w:lang w:bidi="es-ES"/>
        </w:rPr>
        <w:t>la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70C0"/>
          <w:spacing w:val="0"/>
          <w:sz w:val="28"/>
          <w:szCs w:val="28"/>
          <w:u w:val="none"/>
          <w:rtl w:val="0"/>
        </w:rPr>
        <w:t xml:space="preserve"> 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70C0"/>
          <w:spacing w:val="0"/>
          <w:sz w:val="28"/>
          <w:szCs w:val="28"/>
          <w:u w:val="none"/>
          <w:rtl w:val="0"/>
          <w:lang w:bidi="es-ES"/>
        </w:rPr>
        <w:t>Construcción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70C0"/>
          <w:spacing w:val="0"/>
          <w:sz w:val="28"/>
          <w:szCs w:val="28"/>
          <w:u w:val="none"/>
          <w:rtl w:val="0"/>
        </w:rPr>
        <w:t xml:space="preserve"> 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70C0"/>
          <w:spacing w:val="0"/>
          <w:sz w:val="28"/>
          <w:szCs w:val="28"/>
          <w:u w:val="none"/>
          <w:rtl w:val="0"/>
          <w:lang w:bidi="es-ES"/>
        </w:rPr>
        <w:t>por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70C0"/>
          <w:spacing w:val="0"/>
          <w:sz w:val="28"/>
          <w:szCs w:val="28"/>
          <w:u w:val="none"/>
          <w:rtl w:val="0"/>
        </w:rPr>
        <w:t xml:space="preserve"> 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70C0"/>
          <w:spacing w:val="5"/>
          <w:sz w:val="28"/>
          <w:szCs w:val="28"/>
          <w:u w:val="none"/>
          <w:rtl w:val="0"/>
          <w:lang w:bidi="es-ES"/>
        </w:rPr>
        <w:t>la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70C0"/>
          <w:spacing w:val="0"/>
          <w:sz w:val="28"/>
          <w:szCs w:val="28"/>
          <w:u w:val="none"/>
          <w:rtl w:val="0"/>
        </w:rPr>
        <w:t xml:space="preserve"> 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70C0"/>
          <w:spacing w:val="0"/>
          <w:sz w:val="28"/>
          <w:szCs w:val="28"/>
          <w:u w:val="none"/>
          <w:rtl w:val="0"/>
          <w:lang w:bidi="es-ES"/>
        </w:rPr>
        <w:t>Nota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70C0"/>
          <w:spacing w:val="0"/>
          <w:sz w:val="28"/>
          <w:szCs w:val="28"/>
          <w:u w:val="none"/>
          <w:rtl w:val="0"/>
        </w:rPr>
        <w:t xml:space="preserve"> 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70C0"/>
          <w:spacing w:val="0"/>
          <w:sz w:val="28"/>
          <w:szCs w:val="28"/>
          <w:u w:val="none"/>
          <w:rtl w:val="0"/>
          <w:lang w:bidi="es-ES"/>
        </w:rPr>
        <w:t>Técnica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70C0"/>
          <w:spacing w:val="0"/>
          <w:sz w:val="28"/>
          <w:szCs w:val="28"/>
          <w:u w:val="none"/>
          <w:rtl w:val="0"/>
        </w:rPr>
        <w:t xml:space="preserve"> 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70C0"/>
          <w:spacing w:val="1"/>
          <w:sz w:val="28"/>
          <w:szCs w:val="28"/>
          <w:u w:val="none"/>
          <w:rtl w:val="0"/>
          <w:lang w:bidi="es-ES"/>
        </w:rPr>
        <w:t>NT-54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70C0"/>
          <w:spacing w:val="0"/>
          <w:sz w:val="28"/>
          <w:szCs w:val="28"/>
          <w:u w:val="none"/>
          <w:rtl w:val="0"/>
        </w:rPr>
        <w:t xml:space="preserve"> 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70C0"/>
          <w:spacing w:val="1"/>
          <w:sz w:val="28"/>
          <w:szCs w:val="28"/>
          <w:u w:val="none"/>
          <w:rtl w:val="0"/>
          <w:lang w:bidi="es-ES"/>
        </w:rPr>
        <w:t>de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70C0"/>
          <w:spacing w:val="0"/>
          <w:sz w:val="28"/>
          <w:szCs w:val="28"/>
          <w:u w:val="none"/>
          <w:rtl w:val="0"/>
        </w:rPr>
        <w:t xml:space="preserve"> 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70C0"/>
          <w:spacing w:val="1"/>
          <w:sz w:val="28"/>
          <w:szCs w:val="28"/>
          <w:u w:val="none"/>
          <w:rtl w:val="0"/>
          <w:lang w:bidi="es-ES"/>
        </w:rPr>
        <w:t>ENAC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1"/>
          <w:sz w:val="24"/>
          <w:szCs w:val="24"/>
          <w:u w:val="none"/>
          <w:rtl w:val="0"/>
          <w:lang w:bidi="es-ES"/>
        </w:rPr>
        <w:t>.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sz w:val="24"/>
          <w:szCs w:val="24"/>
          <w:u w:val="none"/>
          <w:rtl w:val="0"/>
        </w:rPr>
        <w:t xml:space="preserve">  </w:t>
      </w:r>
    </w:p>
    <w:p>
      <w:pPr>
        <w:bidi w:val="0"/>
        <w:spacing w:before="200" w:after="0" w:line="295" w:lineRule="atLeast"/>
        <w:ind w:left="575" w:right="331" w:firstLine="0"/>
        <w:jc w:val="both"/>
        <w:outlineLvl w:val="9"/>
        <w:rPr>
          <w:rFonts w:ascii="Segoe UI" w:eastAsia="Segoe UI" w:hAnsi="Segoe UI" w:cs="Segoe UI"/>
          <w:sz w:val="22"/>
          <w:szCs w:val="22"/>
        </w:rPr>
      </w:pP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En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el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presupuesto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1"/>
          <w:sz w:val="22"/>
          <w:szCs w:val="22"/>
          <w:u w:val="none"/>
          <w:rtl w:val="0"/>
          <w:lang w:bidi="es-ES"/>
        </w:rPr>
        <w:t>se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indican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aquellos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ensayos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en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1"/>
          <w:sz w:val="22"/>
          <w:szCs w:val="22"/>
          <w:u w:val="none"/>
          <w:rtl w:val="0"/>
          <w:lang w:bidi="es-ES"/>
        </w:rPr>
        <w:t>los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que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nos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encontramos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acreditados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por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ENAC.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Puede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informarse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sobre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las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ventajas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contar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con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un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laboratorio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Acreditado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por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ENAC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en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el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siguiente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link: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 </w:t>
      </w:r>
    </w:p>
    <w:p>
      <w:pPr>
        <w:bidi w:val="0"/>
        <w:spacing w:before="188" w:after="0" w:line="285" w:lineRule="atLeast"/>
        <w:ind w:left="575" w:right="915" w:firstLine="0"/>
        <w:jc w:val="left"/>
        <w:outlineLvl w:val="9"/>
        <w:rPr>
          <w:rFonts w:ascii="Cambria" w:eastAsia="Cambria" w:hAnsi="Cambria" w:cs="Cambria"/>
          <w:sz w:val="24"/>
          <w:szCs w:val="24"/>
        </w:rPr>
      </w:pPr>
      <w:hyperlink r:id="rId32" w:history="1">
        <w:r>
          <w:rPr>
            <w:rFonts w:ascii="Cambria" w:eastAsia="Cambria" w:hAnsi="Cambria" w:cs="Cambria"/>
            <w:b w:val="0"/>
            <w:bCs w:val="0"/>
            <w:i w:val="0"/>
            <w:iCs w:val="0"/>
            <w:strike w:val="0"/>
            <w:color w:val="0000FF"/>
            <w:spacing w:val="0"/>
            <w:sz w:val="24"/>
            <w:szCs w:val="24"/>
            <w:u w:val="single"/>
            <w:rtl w:val="0"/>
            <w:lang w:bidi="es-ES"/>
          </w:rPr>
          <w:t>https://www.enac.es/documents/7020/15699/F_INSTITUCIONAL.pdf/01e59307- 50b2-4636-90ea-9f219f570763</w:t>
        </w:r>
        <w:r>
          <w:rPr>
            <w:rFonts w:ascii="Cambria" w:eastAsia="Cambria" w:hAnsi="Cambria" w:cs="Cambria"/>
            <w:b w:val="0"/>
            <w:bCs w:val="0"/>
            <w:i w:val="0"/>
            <w:iCs w:val="0"/>
            <w:strike w:val="0"/>
            <w:color w:val="auto"/>
            <w:spacing w:val="0"/>
            <w:sz w:val="24"/>
            <w:szCs w:val="24"/>
            <w:u w:val="none"/>
            <w:rtl w:val="0"/>
          </w:rPr>
          <w:t xml:space="preserve"> </w:t>
        </w:r>
      </w:hyperlink>
      <w:r>
        <w:pict>
          <v:shape id="PathGroup" o:spid="_x0000_s1055" type="#_x0000_t75" style="width:459pt;height:3pt;margin-top:375.37pt;margin-left:82pt;mso-position-horizontal-relative:page;position:absolute;z-index:-251643904" o:allowincell="f">
            <v:imagedata r:id="rId23" o:title=""/>
            <w10:anchorlock/>
          </v:shape>
        </w:pict>
      </w:r>
    </w:p>
    <w:p>
      <w:pPr>
        <w:bidi w:val="0"/>
        <w:spacing w:before="412" w:after="0"/>
        <w:ind w:left="2132" w:right="-200" w:firstLine="0"/>
        <w:jc w:val="both"/>
        <w:outlineLvl w:val="9"/>
        <w:rPr>
          <w:rFonts w:ascii="Fanwood" w:eastAsia="Fanwood" w:hAnsi="Fanwood" w:cs="Fanwood"/>
          <w:sz w:val="2"/>
          <w:szCs w:val="2"/>
        </w:rPr>
      </w:pPr>
      <w:r>
        <w:pict>
          <v:shape id="_x0000_i1056" type="#_x0000_t75" style="width:132.65pt;height:195.4pt" o:allowincell="f">
            <v:imagedata r:id="rId33" o:title=""/>
            <w10:anchorlock/>
          </v:shape>
        </w:pict>
      </w:r>
      <w:r>
        <w:rPr>
          <w:rFonts w:ascii="Fanwood" w:eastAsia="Fanwood" w:hAnsi="Fanwood" w:cs="Fanwood"/>
          <w:b w:val="0"/>
          <w:bCs w:val="0"/>
          <w:i w:val="0"/>
          <w:iCs w:val="0"/>
          <w:strike w:val="0"/>
          <w:color w:val="auto"/>
          <w:spacing w:val="660"/>
          <w:sz w:val="2"/>
          <w:szCs w:val="2"/>
          <w:u w:val="none"/>
          <w:rtl w:val="0"/>
        </w:rPr>
        <w:t xml:space="preserve"> </w:t>
      </w:r>
      <w:r>
        <w:pict>
          <v:shape id="_x0000_s1057" type="#_x0000_t75" style="width:130.8pt;height:183.9pt;margin-top:29.46pt;margin-left:328.75pt;mso-position-horizontal-relative:page;position:absolute;z-index:-251642880" o:allowincell="f">
            <v:imagedata r:id="rId34" o:title=""/>
            <w10:anchorlock/>
          </v:shape>
        </w:pict>
      </w:r>
    </w:p>
    <w:p>
      <w:pPr>
        <w:bidi w:val="0"/>
        <w:spacing w:before="447" w:after="0" w:line="319" w:lineRule="atLeast"/>
        <w:ind w:left="575" w:right="-200" w:firstLine="0"/>
        <w:jc w:val="both"/>
        <w:outlineLvl w:val="9"/>
        <w:rPr>
          <w:rFonts w:ascii="Segoe UI" w:eastAsia="Segoe UI" w:hAnsi="Segoe UI" w:cs="Segoe UI"/>
          <w:sz w:val="24"/>
          <w:szCs w:val="24"/>
        </w:rPr>
      </w:pP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2"/>
          <w:szCs w:val="2"/>
          <w:u w:val="none"/>
          <w:rtl w:val="0"/>
        </w:rPr>
        <w:br w:type="page"/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00"/>
          <w:spacing w:val="1"/>
          <w:sz w:val="24"/>
          <w:szCs w:val="24"/>
          <w:u w:val="single"/>
          <w:rtl w:val="0"/>
          <w:lang w:bidi="es-ES"/>
        </w:rPr>
        <w:t>2.2.-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00"/>
          <w:spacing w:val="0"/>
          <w:sz w:val="24"/>
          <w:szCs w:val="24"/>
          <w:u w:val="single"/>
          <w:rtl w:val="0"/>
        </w:rPr>
        <w:t xml:space="preserve"> 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00"/>
          <w:spacing w:val="0"/>
          <w:sz w:val="24"/>
          <w:szCs w:val="24"/>
          <w:u w:val="single"/>
          <w:rtl w:val="0"/>
          <w:lang w:bidi="es-ES"/>
        </w:rPr>
        <w:t>ALCANCE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00"/>
          <w:spacing w:val="0"/>
          <w:sz w:val="24"/>
          <w:szCs w:val="24"/>
          <w:u w:val="single"/>
          <w:rtl w:val="0"/>
        </w:rPr>
        <w:t xml:space="preserve"> 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00"/>
          <w:spacing w:val="0"/>
          <w:sz w:val="24"/>
          <w:szCs w:val="24"/>
          <w:u w:val="single"/>
          <w:rtl w:val="0"/>
          <w:lang w:bidi="es-ES"/>
        </w:rPr>
        <w:t>Y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00"/>
          <w:spacing w:val="0"/>
          <w:sz w:val="24"/>
          <w:szCs w:val="24"/>
          <w:u w:val="single"/>
          <w:rtl w:val="0"/>
        </w:rPr>
        <w:t xml:space="preserve"> 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00"/>
          <w:spacing w:val="0"/>
          <w:sz w:val="24"/>
          <w:szCs w:val="24"/>
          <w:u w:val="single"/>
          <w:rtl w:val="0"/>
          <w:lang w:bidi="es-ES"/>
        </w:rPr>
        <w:t>CALIDAD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00"/>
          <w:spacing w:val="0"/>
          <w:sz w:val="24"/>
          <w:szCs w:val="24"/>
          <w:u w:val="single"/>
          <w:rtl w:val="0"/>
        </w:rPr>
        <w:t xml:space="preserve"> 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00"/>
          <w:spacing w:val="0"/>
          <w:sz w:val="24"/>
          <w:szCs w:val="24"/>
          <w:u w:val="single"/>
          <w:rtl w:val="0"/>
          <w:lang w:bidi="es-ES"/>
        </w:rPr>
        <w:t>DEL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00"/>
          <w:spacing w:val="0"/>
          <w:sz w:val="24"/>
          <w:szCs w:val="24"/>
          <w:u w:val="single"/>
          <w:rtl w:val="0"/>
        </w:rPr>
        <w:t xml:space="preserve"> 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00"/>
          <w:spacing w:val="0"/>
          <w:sz w:val="24"/>
          <w:szCs w:val="24"/>
          <w:u w:val="single"/>
          <w:rtl w:val="0"/>
          <w:lang w:bidi="es-ES"/>
        </w:rPr>
        <w:t>SERVICIO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00"/>
          <w:spacing w:val="0"/>
          <w:sz w:val="24"/>
          <w:szCs w:val="24"/>
          <w:u w:val="none"/>
          <w:rtl w:val="0"/>
        </w:rPr>
        <w:t xml:space="preserve"> </w:t>
      </w:r>
    </w:p>
    <w:p>
      <w:pPr>
        <w:bidi w:val="0"/>
        <w:spacing w:before="478" w:after="0" w:line="290" w:lineRule="atLeast"/>
        <w:ind w:left="575" w:right="324" w:firstLine="0"/>
        <w:jc w:val="both"/>
        <w:outlineLvl w:val="9"/>
        <w:rPr>
          <w:rFonts w:ascii="Segoe UI" w:eastAsia="Segoe UI" w:hAnsi="Segoe UI" w:cs="Segoe UI"/>
          <w:sz w:val="22"/>
          <w:szCs w:val="22"/>
        </w:rPr>
      </w:pP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El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objeto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y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alcance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este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documento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es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establecer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un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sistema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Gestión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Calidad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cuya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finalidad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es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garantizar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que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cada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fase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del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trabajo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1"/>
          <w:sz w:val="22"/>
          <w:szCs w:val="22"/>
          <w:u w:val="none"/>
          <w:rtl w:val="0"/>
          <w:lang w:bidi="es-ES"/>
        </w:rPr>
        <w:t>se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realice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conforme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a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unos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criterios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calidad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mínimos,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cuya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consecución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1"/>
          <w:sz w:val="22"/>
          <w:szCs w:val="22"/>
          <w:u w:val="none"/>
          <w:rtl w:val="0"/>
          <w:lang w:bidi="es-ES"/>
        </w:rPr>
        <w:t>se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materializa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tras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el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cumplimiento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1"/>
          <w:sz w:val="22"/>
          <w:szCs w:val="22"/>
          <w:u w:val="none"/>
          <w:rtl w:val="0"/>
          <w:lang w:bidi="es-ES"/>
        </w:rPr>
        <w:t>la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normativa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y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procedimientos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internos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establecidos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que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1"/>
          <w:sz w:val="22"/>
          <w:szCs w:val="22"/>
          <w:u w:val="none"/>
          <w:rtl w:val="0"/>
          <w:lang w:bidi="es-ES"/>
        </w:rPr>
        <w:t>se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resumen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a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continuación.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 </w:t>
      </w:r>
    </w:p>
    <w:p>
      <w:pPr>
        <w:bidi w:val="0"/>
        <w:spacing w:before="118" w:after="0" w:line="290" w:lineRule="atLeast"/>
        <w:ind w:left="575" w:right="316" w:firstLine="0"/>
        <w:jc w:val="both"/>
        <w:outlineLvl w:val="9"/>
        <w:rPr>
          <w:rFonts w:ascii="Segoe UI" w:eastAsia="Segoe UI" w:hAnsi="Segoe UI" w:cs="Segoe UI"/>
          <w:sz w:val="22"/>
          <w:szCs w:val="22"/>
        </w:rPr>
      </w:pP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Las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actividades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desarrolladas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por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CYE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CONTROL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Y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ESTUDIOS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,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comprende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1"/>
          <w:sz w:val="22"/>
          <w:szCs w:val="22"/>
          <w:u w:val="none"/>
          <w:rtl w:val="0"/>
          <w:lang w:bidi="es-ES"/>
        </w:rPr>
        <w:t>la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asistencia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para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1"/>
          <w:sz w:val="22"/>
          <w:szCs w:val="22"/>
          <w:u w:val="none"/>
          <w:rtl w:val="0"/>
          <w:lang w:bidi="es-ES"/>
        </w:rPr>
        <w:t>la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realización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ensayos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que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necesite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1"/>
          <w:sz w:val="22"/>
          <w:szCs w:val="22"/>
          <w:u w:val="none"/>
          <w:rtl w:val="0"/>
          <w:lang w:bidi="es-ES"/>
        </w:rPr>
        <w:t>la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DIRECCIÓN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las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obras,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durante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1"/>
          <w:sz w:val="22"/>
          <w:szCs w:val="22"/>
          <w:u w:val="none"/>
          <w:rtl w:val="0"/>
          <w:lang w:bidi="es-ES"/>
        </w:rPr>
        <w:t>la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todo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el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período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ejecución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1"/>
          <w:sz w:val="22"/>
          <w:szCs w:val="22"/>
          <w:u w:val="none"/>
          <w:rtl w:val="0"/>
          <w:lang w:bidi="es-ES"/>
        </w:rPr>
        <w:t>los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trabajos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que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engloban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el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presente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contrato,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hasta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1"/>
          <w:sz w:val="22"/>
          <w:szCs w:val="22"/>
          <w:u w:val="none"/>
          <w:rtl w:val="0"/>
          <w:lang w:bidi="es-ES"/>
        </w:rPr>
        <w:t>su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liquidación.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</w:p>
    <w:p>
      <w:pPr>
        <w:bidi w:val="0"/>
        <w:spacing w:before="115" w:after="0" w:line="294" w:lineRule="atLeast"/>
        <w:ind w:left="575" w:right="318" w:firstLine="0"/>
        <w:jc w:val="both"/>
        <w:outlineLvl w:val="9"/>
        <w:rPr>
          <w:rFonts w:ascii="Segoe UI" w:eastAsia="Segoe UI" w:hAnsi="Segoe UI" w:cs="Segoe UI"/>
          <w:sz w:val="22"/>
          <w:szCs w:val="22"/>
        </w:rPr>
      </w:pP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El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presente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documento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es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obligado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cumplimiento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a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todo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el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personal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y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actividades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CYE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CONTROL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Y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ESTUDIOS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,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que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tengan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relación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con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1"/>
          <w:sz w:val="22"/>
          <w:szCs w:val="22"/>
          <w:u w:val="none"/>
          <w:rtl w:val="0"/>
          <w:lang w:bidi="es-ES"/>
        </w:rPr>
        <w:t>la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Calidad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1"/>
          <w:sz w:val="22"/>
          <w:szCs w:val="22"/>
          <w:u w:val="none"/>
          <w:rtl w:val="0"/>
          <w:lang w:bidi="es-ES"/>
        </w:rPr>
        <w:t>los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productos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resultantes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las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actividades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productivas.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</w:p>
    <w:p>
      <w:pPr>
        <w:bidi w:val="0"/>
        <w:spacing w:before="118" w:after="117" w:line="290" w:lineRule="atLeast"/>
        <w:ind w:left="575" w:right="310" w:firstLine="0"/>
        <w:jc w:val="both"/>
        <w:outlineLvl w:val="9"/>
        <w:rPr>
          <w:rFonts w:ascii="Segoe UI" w:eastAsia="Segoe UI" w:hAnsi="Segoe UI" w:cs="Segoe UI"/>
          <w:sz w:val="22"/>
          <w:szCs w:val="22"/>
        </w:rPr>
      </w:pP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CYE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CONTROL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Y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ESTUDIOS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dispone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un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control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eficaz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toda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1"/>
          <w:sz w:val="22"/>
          <w:szCs w:val="22"/>
          <w:u w:val="none"/>
          <w:rtl w:val="0"/>
          <w:lang w:bidi="es-ES"/>
        </w:rPr>
        <w:t>la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documentación,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que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emana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un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robusto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Sistema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Calidad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que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lleva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certificado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más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una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década.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El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objetivo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es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45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protocolizar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46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los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44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trabajos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44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y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46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actividades,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44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con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44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el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44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1"/>
          <w:sz w:val="22"/>
          <w:szCs w:val="22"/>
          <w:u w:val="none"/>
          <w:rtl w:val="0"/>
          <w:lang w:bidi="es-ES"/>
        </w:rPr>
        <w:t>fin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45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48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evitar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44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las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44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indefiniciones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44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improvisaciones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que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pudieran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dar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lugar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posteriormente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a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problemas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o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deficiencias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en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1"/>
          <w:sz w:val="22"/>
          <w:szCs w:val="22"/>
          <w:u w:val="none"/>
          <w:rtl w:val="0"/>
          <w:lang w:bidi="es-ES"/>
        </w:rPr>
        <w:t>la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realización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dichas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actividades.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Los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documentos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que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sustentan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1"/>
          <w:sz w:val="22"/>
          <w:szCs w:val="22"/>
          <w:u w:val="none"/>
          <w:rtl w:val="0"/>
          <w:lang w:bidi="es-ES"/>
        </w:rPr>
        <w:t>la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calidad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en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1"/>
          <w:sz w:val="22"/>
          <w:szCs w:val="22"/>
          <w:u w:val="none"/>
          <w:rtl w:val="0"/>
          <w:lang w:bidi="es-ES"/>
        </w:rPr>
        <w:t>la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empresa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son: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</w:p>
    <w:p>
      <w:pPr>
        <w:numPr>
          <w:ilvl w:val="0"/>
          <w:numId w:val="7"/>
        </w:numPr>
        <w:bidi w:val="0"/>
        <w:spacing w:before="116" w:after="0" w:line="290" w:lineRule="atLeast"/>
        <w:ind w:right="324"/>
        <w:jc w:val="both"/>
        <w:rPr>
          <w:rFonts w:ascii="Segoe UI" w:eastAsia="Segoe UI" w:hAnsi="Segoe UI" w:cs="Segoe UI"/>
          <w:sz w:val="22"/>
          <w:szCs w:val="22"/>
        </w:rPr>
      </w:pP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Manual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Ambiental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y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1"/>
          <w:sz w:val="22"/>
          <w:szCs w:val="22"/>
          <w:u w:val="none"/>
          <w:rtl w:val="0"/>
          <w:lang w:bidi="es-ES"/>
        </w:rPr>
        <w:t>la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Calidad: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Documento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básico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del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Sistema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Calidad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y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Gestión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1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Ambiental.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9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Su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1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objetivo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9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es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9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describir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9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el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9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Sistema,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9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establecer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9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1"/>
          <w:sz w:val="22"/>
          <w:szCs w:val="22"/>
          <w:u w:val="none"/>
          <w:rtl w:val="0"/>
          <w:lang w:bidi="es-ES"/>
        </w:rPr>
        <w:t>la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9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política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9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y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objetivos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generales,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definir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1"/>
          <w:sz w:val="22"/>
          <w:szCs w:val="22"/>
          <w:u w:val="none"/>
          <w:rtl w:val="0"/>
          <w:lang w:bidi="es-ES"/>
        </w:rPr>
        <w:t>la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estructura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organizativa,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así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como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difundir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el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Sistema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implantado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a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cualquier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persona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o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entidad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ajena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a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CYE.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</w:p>
    <w:p>
      <w:pPr>
        <w:numPr>
          <w:ilvl w:val="0"/>
          <w:numId w:val="7"/>
        </w:numPr>
        <w:bidi w:val="0"/>
        <w:spacing w:before="116" w:after="0" w:line="295" w:lineRule="atLeast"/>
        <w:ind w:right="321"/>
        <w:jc w:val="both"/>
        <w:rPr>
          <w:rFonts w:ascii="Segoe UI" w:eastAsia="Segoe UI" w:hAnsi="Segoe UI" w:cs="Segoe UI"/>
          <w:sz w:val="22"/>
          <w:szCs w:val="22"/>
        </w:rPr>
      </w:pP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Procedimientos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Generales.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Documentos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complementarios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al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Manual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que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describen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y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regulan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las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actividades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derivadas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1"/>
          <w:sz w:val="22"/>
          <w:szCs w:val="22"/>
          <w:u w:val="none"/>
          <w:rtl w:val="0"/>
          <w:lang w:bidi="es-ES"/>
        </w:rPr>
        <w:t>la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aplicación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del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Sistema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implantado,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a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nivel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general.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14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Su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15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objeto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14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es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14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normalizar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14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los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14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procedimientos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14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15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actuación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15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y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14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evitar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14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las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indefiniciones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improvisaciones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que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pudieran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dar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lugar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a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problemas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Calidad.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</w:p>
    <w:p>
      <w:pPr>
        <w:numPr>
          <w:ilvl w:val="0"/>
          <w:numId w:val="7"/>
        </w:numPr>
        <w:bidi w:val="0"/>
        <w:spacing w:before="115" w:after="0" w:line="295" w:lineRule="atLeast"/>
        <w:ind w:right="321"/>
        <w:jc w:val="both"/>
        <w:rPr>
          <w:rFonts w:ascii="Segoe UI" w:eastAsia="Segoe UI" w:hAnsi="Segoe UI" w:cs="Segoe UI"/>
          <w:sz w:val="22"/>
          <w:szCs w:val="22"/>
        </w:rPr>
      </w:pP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Procedimientos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9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Operativos.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9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Documentos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9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complementarios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9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a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9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1"/>
          <w:sz w:val="22"/>
          <w:szCs w:val="22"/>
          <w:u w:val="none"/>
          <w:rtl w:val="0"/>
          <w:lang w:bidi="es-ES"/>
        </w:rPr>
        <w:t>los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9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Procedimientos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Generales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que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describen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y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regulan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las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actividades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derivadas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1"/>
          <w:sz w:val="22"/>
          <w:szCs w:val="22"/>
          <w:u w:val="none"/>
          <w:rtl w:val="0"/>
          <w:lang w:bidi="es-ES"/>
        </w:rPr>
        <w:t>la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aplicación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del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Sistema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implantado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en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una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determinada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área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o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departamento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CYE.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Su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objeto,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al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igual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24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que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24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1"/>
          <w:sz w:val="22"/>
          <w:szCs w:val="22"/>
          <w:u w:val="none"/>
          <w:rtl w:val="0"/>
          <w:lang w:bidi="es-ES"/>
        </w:rPr>
        <w:t>los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24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Procedimientos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24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Generales,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24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es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24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normalizar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24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1"/>
          <w:sz w:val="22"/>
          <w:szCs w:val="22"/>
          <w:u w:val="none"/>
          <w:rtl w:val="0"/>
          <w:lang w:bidi="es-ES"/>
        </w:rPr>
        <w:t>los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24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procedimientos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24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actuación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y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evitar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las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indefiniciones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improvisaciones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que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pudieran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dar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lugar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a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problemas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Calidad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o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incumplimientos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Ambientales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pero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en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un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determinado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departamento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/área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del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laboratorio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con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unas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actividades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comunes.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</w:p>
    <w:p>
      <w:pPr>
        <w:numPr>
          <w:ilvl w:val="0"/>
          <w:numId w:val="7"/>
        </w:numPr>
        <w:bidi w:val="0"/>
        <w:spacing w:before="118" w:after="0" w:line="290" w:lineRule="atLeast"/>
        <w:ind w:right="320"/>
        <w:jc w:val="both"/>
        <w:rPr>
          <w:rFonts w:ascii="Segoe UI" w:eastAsia="Segoe UI" w:hAnsi="Segoe UI" w:cs="Segoe UI"/>
          <w:sz w:val="22"/>
          <w:szCs w:val="22"/>
        </w:rPr>
      </w:pP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Procedimientos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Específicos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Instrucciones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trabajo.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Éstos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describen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y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regulan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actividades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forma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concreta.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Suelen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contener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pautas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actuación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y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criterios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aceptación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y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rechazo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para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el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control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las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actividades.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</w:p>
    <w:p>
      <w:pPr>
        <w:numPr>
          <w:ilvl w:val="0"/>
          <w:numId w:val="7"/>
        </w:numPr>
        <w:bidi w:val="0"/>
        <w:spacing w:before="115" w:after="0" w:line="295" w:lineRule="atLeast"/>
        <w:ind w:right="318"/>
        <w:jc w:val="both"/>
        <w:rPr>
          <w:rFonts w:ascii="Segoe UI" w:eastAsia="Segoe UI" w:hAnsi="Segoe UI" w:cs="Segoe UI"/>
          <w:sz w:val="22"/>
          <w:szCs w:val="22"/>
        </w:rPr>
      </w:pP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Programa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Gestión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Ambiental.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Documento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en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donde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1"/>
          <w:sz w:val="22"/>
          <w:szCs w:val="22"/>
          <w:u w:val="none"/>
          <w:rtl w:val="0"/>
          <w:lang w:bidi="es-ES"/>
        </w:rPr>
        <w:t>se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constata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1"/>
          <w:sz w:val="22"/>
          <w:szCs w:val="22"/>
          <w:u w:val="none"/>
          <w:rtl w:val="0"/>
          <w:lang w:bidi="es-ES"/>
        </w:rPr>
        <w:t>la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consecución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1"/>
          <w:sz w:val="22"/>
          <w:szCs w:val="22"/>
          <w:u w:val="none"/>
          <w:rtl w:val="0"/>
          <w:lang w:bidi="es-ES"/>
        </w:rPr>
        <w:t>los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objetivos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y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metas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ambientales,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mediante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1"/>
          <w:sz w:val="22"/>
          <w:szCs w:val="22"/>
          <w:u w:val="none"/>
          <w:rtl w:val="0"/>
          <w:lang w:bidi="es-ES"/>
        </w:rPr>
        <w:t>la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asignación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responsabilidades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y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el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establecimiento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recursos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y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plazos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consecución.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 </w:t>
      </w:r>
    </w:p>
    <w:p>
      <w:pPr>
        <w:numPr>
          <w:ilvl w:val="0"/>
          <w:numId w:val="7"/>
        </w:numPr>
        <w:bidi w:val="0"/>
        <w:spacing w:before="115" w:after="0" w:line="295" w:lineRule="atLeast"/>
        <w:ind w:right="315"/>
        <w:jc w:val="left"/>
        <w:rPr>
          <w:rFonts w:ascii="Segoe UI" w:eastAsia="Segoe UI" w:hAnsi="Segoe UI" w:cs="Segoe UI"/>
          <w:sz w:val="22"/>
          <w:szCs w:val="22"/>
        </w:rPr>
      </w:pP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Documentación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25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externa.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27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Aquellos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24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donde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24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1"/>
          <w:sz w:val="22"/>
          <w:szCs w:val="22"/>
          <w:u w:val="none"/>
          <w:rtl w:val="0"/>
          <w:lang w:bidi="es-ES"/>
        </w:rPr>
        <w:t>se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24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define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25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el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24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servicio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24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a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24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partir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24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25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1"/>
          <w:sz w:val="22"/>
          <w:szCs w:val="22"/>
          <w:u w:val="none"/>
          <w:rtl w:val="0"/>
          <w:lang w:bidi="es-ES"/>
        </w:rPr>
        <w:t>los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requerimientos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del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Cliente,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por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medio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especificaciones,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planos,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normativa,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etc.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pict>
          <v:shape id="PathGroup" o:spid="_x0000_s1058" type="#_x0000_t75" style="width:459pt;height:3pt;margin-top:66.27pt;margin-left:82pt;mso-position-horizontal-relative:page;position:absolute;z-index:-251641856" o:allowincell="f">
            <v:imagedata r:id="rId23" o:title=""/>
            <w10:anchorlock/>
          </v:shape>
        </w:pict>
      </w:r>
    </w:p>
    <w:p>
      <w:pPr>
        <w:bidi w:val="0"/>
        <w:spacing w:before="447" w:after="0" w:line="319" w:lineRule="atLeast"/>
        <w:ind w:left="575" w:right="-200" w:firstLine="0"/>
        <w:jc w:val="both"/>
        <w:outlineLvl w:val="9"/>
        <w:rPr>
          <w:rFonts w:ascii="Segoe UI" w:eastAsia="Segoe UI" w:hAnsi="Segoe UI" w:cs="Segoe UI"/>
          <w:sz w:val="24"/>
          <w:szCs w:val="24"/>
        </w:rPr>
      </w:pP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00"/>
          <w:spacing w:val="1"/>
          <w:sz w:val="24"/>
          <w:szCs w:val="24"/>
          <w:u w:val="single"/>
          <w:rtl w:val="0"/>
          <w:lang w:bidi="es-ES"/>
        </w:rPr>
        <w:t>2.3.-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00"/>
          <w:spacing w:val="0"/>
          <w:sz w:val="24"/>
          <w:szCs w:val="24"/>
          <w:u w:val="single"/>
          <w:rtl w:val="0"/>
        </w:rPr>
        <w:t xml:space="preserve"> 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00"/>
          <w:spacing w:val="0"/>
          <w:sz w:val="24"/>
          <w:szCs w:val="24"/>
          <w:u w:val="single"/>
          <w:rtl w:val="0"/>
          <w:lang w:bidi="es-ES"/>
        </w:rPr>
        <w:t>MEDIOS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00"/>
          <w:spacing w:val="0"/>
          <w:sz w:val="24"/>
          <w:szCs w:val="24"/>
          <w:u w:val="single"/>
          <w:rtl w:val="0"/>
        </w:rPr>
        <w:t xml:space="preserve"> 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00"/>
          <w:spacing w:val="0"/>
          <w:sz w:val="24"/>
          <w:szCs w:val="24"/>
          <w:u w:val="single"/>
          <w:rtl w:val="0"/>
          <w:lang w:bidi="es-ES"/>
        </w:rPr>
        <w:t>QUE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00"/>
          <w:spacing w:val="0"/>
          <w:sz w:val="24"/>
          <w:szCs w:val="24"/>
          <w:u w:val="single"/>
          <w:rtl w:val="0"/>
        </w:rPr>
        <w:t xml:space="preserve"> 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00"/>
          <w:spacing w:val="0"/>
          <w:sz w:val="24"/>
          <w:szCs w:val="24"/>
          <w:u w:val="single"/>
          <w:rtl w:val="0"/>
          <w:lang w:bidi="es-ES"/>
        </w:rPr>
        <w:t>ASEGURAN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00"/>
          <w:spacing w:val="0"/>
          <w:sz w:val="24"/>
          <w:szCs w:val="24"/>
          <w:u w:val="single"/>
          <w:rtl w:val="0"/>
        </w:rPr>
        <w:t xml:space="preserve"> 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00"/>
          <w:spacing w:val="2"/>
          <w:sz w:val="24"/>
          <w:szCs w:val="24"/>
          <w:u w:val="single"/>
          <w:rtl w:val="0"/>
          <w:lang w:bidi="es-ES"/>
        </w:rPr>
        <w:t>LA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00"/>
          <w:spacing w:val="0"/>
          <w:sz w:val="24"/>
          <w:szCs w:val="24"/>
          <w:u w:val="single"/>
          <w:rtl w:val="0"/>
        </w:rPr>
        <w:t xml:space="preserve"> 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00"/>
          <w:spacing w:val="0"/>
          <w:sz w:val="24"/>
          <w:szCs w:val="24"/>
          <w:u w:val="single"/>
          <w:rtl w:val="0"/>
          <w:lang w:bidi="es-ES"/>
        </w:rPr>
        <w:t>TRAZABILIDAD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00"/>
          <w:spacing w:val="0"/>
          <w:sz w:val="24"/>
          <w:szCs w:val="24"/>
          <w:u w:val="single"/>
          <w:rtl w:val="0"/>
        </w:rPr>
        <w:t xml:space="preserve"> 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00"/>
          <w:spacing w:val="0"/>
          <w:sz w:val="24"/>
          <w:szCs w:val="24"/>
          <w:u w:val="single"/>
          <w:rtl w:val="0"/>
          <w:lang w:bidi="es-ES"/>
        </w:rPr>
        <w:t>Y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00"/>
          <w:spacing w:val="0"/>
          <w:sz w:val="24"/>
          <w:szCs w:val="24"/>
          <w:u w:val="single"/>
          <w:rtl w:val="0"/>
        </w:rPr>
        <w:t xml:space="preserve"> 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00"/>
          <w:spacing w:val="0"/>
          <w:sz w:val="24"/>
          <w:szCs w:val="24"/>
          <w:u w:val="single"/>
          <w:rtl w:val="0"/>
          <w:lang w:bidi="es-ES"/>
        </w:rPr>
        <w:t>CALIDAD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00"/>
          <w:spacing w:val="0"/>
          <w:sz w:val="24"/>
          <w:szCs w:val="24"/>
          <w:u w:val="none"/>
          <w:rtl w:val="0"/>
        </w:rPr>
        <w:t xml:space="preserve"> </w:t>
      </w:r>
    </w:p>
    <w:p>
      <w:pPr>
        <w:bidi w:val="0"/>
        <w:spacing w:before="521" w:after="0" w:line="295" w:lineRule="atLeast"/>
        <w:ind w:left="575" w:right="322" w:firstLine="0"/>
        <w:jc w:val="both"/>
        <w:outlineLvl w:val="9"/>
        <w:rPr>
          <w:rFonts w:ascii="Segoe UI" w:eastAsia="Segoe UI" w:hAnsi="Segoe UI" w:cs="Segoe UI"/>
          <w:sz w:val="22"/>
          <w:szCs w:val="22"/>
        </w:rPr>
      </w:pP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CYE,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CONTROL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Y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ESTUDIOS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asegura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una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total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confidencialidad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datos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y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trazabilidad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1"/>
          <w:sz w:val="22"/>
          <w:szCs w:val="22"/>
          <w:u w:val="none"/>
          <w:rtl w:val="0"/>
          <w:lang w:bidi="es-ES"/>
        </w:rPr>
        <w:t>los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mismos,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desde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el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presupuesto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y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documentación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obra,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hasta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1"/>
          <w:sz w:val="22"/>
          <w:szCs w:val="22"/>
          <w:u w:val="none"/>
          <w:rtl w:val="0"/>
          <w:lang w:bidi="es-ES"/>
        </w:rPr>
        <w:t>la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entrega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final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del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trabajo,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incluyendo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captura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datos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cálculo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y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resultados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ensayo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con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1"/>
          <w:sz w:val="22"/>
          <w:szCs w:val="22"/>
          <w:u w:val="none"/>
          <w:rtl w:val="0"/>
          <w:lang w:bidi="es-ES"/>
        </w:rPr>
        <w:t>la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ejecución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informes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ensayo.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</w:p>
    <w:p>
      <w:pPr>
        <w:bidi w:val="0"/>
        <w:spacing w:before="116" w:after="0" w:line="295" w:lineRule="atLeast"/>
        <w:ind w:left="575" w:right="4678" w:firstLine="0"/>
        <w:jc w:val="both"/>
        <w:outlineLvl w:val="9"/>
        <w:rPr>
          <w:rFonts w:ascii="Segoe UI" w:eastAsia="Segoe UI" w:hAnsi="Segoe UI" w:cs="Segoe UI"/>
          <w:sz w:val="22"/>
          <w:szCs w:val="22"/>
        </w:rPr>
      </w:pP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Esto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54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1"/>
          <w:sz w:val="22"/>
          <w:szCs w:val="22"/>
          <w:u w:val="none"/>
          <w:rtl w:val="0"/>
          <w:lang w:bidi="es-ES"/>
        </w:rPr>
        <w:t>se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54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realiza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54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con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55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una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54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total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54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garantía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54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auto"/>
          <w:spacing w:val="0"/>
          <w:sz w:val="22"/>
          <w:szCs w:val="22"/>
          <w:u w:val="none"/>
          <w:rtl w:val="0"/>
        </w:rPr>
        <w:t xml:space="preserve"> </w:t>
      </w:r>
      <w:r>
        <w:pict>
          <v:shape id="_x0000_s1059" type="#_x0000_t75" style="width:212.25pt;height:127.5pt;margin-top:1.64pt;margin-left:327pt;mso-position-horizontal-relative:page;position:absolute;z-index:-251640832" o:allowincell="f">
            <v:imagedata r:id="rId35" o:title=""/>
            <w10:anchorlock/>
          </v:shape>
        </w:pic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seguridad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11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11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datos,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109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garantizando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109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así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104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1"/>
          <w:sz w:val="22"/>
          <w:szCs w:val="22"/>
          <w:u w:val="none"/>
          <w:rtl w:val="0"/>
          <w:lang w:bidi="es-ES"/>
        </w:rPr>
        <w:t>la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auto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imposibilidad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ultraje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del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sistema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y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1"/>
          <w:sz w:val="22"/>
          <w:szCs w:val="22"/>
          <w:u w:val="none"/>
          <w:rtl w:val="0"/>
          <w:lang w:bidi="es-ES"/>
        </w:rPr>
        <w:t>la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posible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auto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pérdida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datos.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Así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mismo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desde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1"/>
          <w:sz w:val="22"/>
          <w:szCs w:val="22"/>
          <w:u w:val="none"/>
          <w:rtl w:val="0"/>
          <w:lang w:bidi="es-ES"/>
        </w:rPr>
        <w:t>la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misma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auto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aplicación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75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1"/>
          <w:sz w:val="22"/>
          <w:szCs w:val="22"/>
          <w:u w:val="none"/>
          <w:rtl w:val="0"/>
          <w:lang w:bidi="es-ES"/>
        </w:rPr>
        <w:t>se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74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gestiona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74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las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74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compras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74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y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69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1"/>
          <w:sz w:val="22"/>
          <w:szCs w:val="22"/>
          <w:u w:val="none"/>
          <w:rtl w:val="0"/>
          <w:lang w:bidi="es-ES"/>
        </w:rPr>
        <w:t>los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auto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proveedores,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109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siguiendo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109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los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109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requisitos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109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del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auto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sistema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84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84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calidad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85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84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CYE,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84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CONTROL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84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Y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auto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ESTUDIOS.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auto"/>
          <w:spacing w:val="0"/>
          <w:sz w:val="22"/>
          <w:szCs w:val="22"/>
          <w:u w:val="none"/>
          <w:rtl w:val="0"/>
        </w:rPr>
        <w:t xml:space="preserve"> </w:t>
      </w:r>
    </w:p>
    <w:p>
      <w:pPr>
        <w:bidi w:val="0"/>
        <w:spacing w:before="525" w:after="0" w:line="295" w:lineRule="atLeast"/>
        <w:ind w:left="575" w:right="320" w:firstLine="0"/>
        <w:jc w:val="both"/>
        <w:outlineLvl w:val="9"/>
        <w:rPr>
          <w:rFonts w:ascii="Segoe UI" w:eastAsia="Segoe UI" w:hAnsi="Segoe UI" w:cs="Segoe UI"/>
          <w:sz w:val="22"/>
          <w:szCs w:val="22"/>
        </w:rPr>
      </w:pP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A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través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1"/>
          <w:sz w:val="22"/>
          <w:szCs w:val="22"/>
          <w:u w:val="none"/>
          <w:rtl w:val="0"/>
          <w:lang w:bidi="es-ES"/>
        </w:rPr>
        <w:t>la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aplicación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1"/>
          <w:sz w:val="22"/>
          <w:szCs w:val="22"/>
          <w:u w:val="none"/>
          <w:rtl w:val="0"/>
          <w:lang w:bidi="es-ES"/>
        </w:rPr>
        <w:t>se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realiza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un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seguimiento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y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1"/>
          <w:sz w:val="22"/>
          <w:szCs w:val="22"/>
          <w:u w:val="none"/>
          <w:rtl w:val="0"/>
          <w:lang w:bidi="es-ES"/>
        </w:rPr>
        <w:t>se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mantiene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actualizada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1"/>
          <w:sz w:val="22"/>
          <w:szCs w:val="22"/>
          <w:u w:val="none"/>
          <w:rtl w:val="0"/>
          <w:lang w:bidi="es-ES"/>
        </w:rPr>
        <w:t>la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Normativa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ensayo,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así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como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1"/>
          <w:sz w:val="22"/>
          <w:szCs w:val="22"/>
          <w:u w:val="none"/>
          <w:rtl w:val="0"/>
          <w:lang w:bidi="es-ES"/>
        </w:rPr>
        <w:t>la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legislación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técnica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aplicación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en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1"/>
          <w:sz w:val="22"/>
          <w:szCs w:val="22"/>
          <w:u w:val="none"/>
          <w:rtl w:val="0"/>
          <w:lang w:bidi="es-ES"/>
        </w:rPr>
        <w:t>los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trabajos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realizados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por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1"/>
          <w:sz w:val="22"/>
          <w:szCs w:val="22"/>
          <w:u w:val="none"/>
          <w:rtl w:val="0"/>
          <w:lang w:bidi="es-ES"/>
        </w:rPr>
        <w:t>la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CYE,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CONTROL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14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Y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14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ESTUDIOS,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14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1"/>
          <w:sz w:val="22"/>
          <w:szCs w:val="22"/>
          <w:u w:val="none"/>
          <w:rtl w:val="0"/>
          <w:lang w:bidi="es-ES"/>
        </w:rPr>
        <w:t>S.L.;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14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permitiendo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14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un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14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acceso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14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fácil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14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a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9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1"/>
          <w:sz w:val="22"/>
          <w:szCs w:val="22"/>
          <w:u w:val="none"/>
          <w:rtl w:val="0"/>
          <w:lang w:bidi="es-ES"/>
        </w:rPr>
        <w:t>la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14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Normativa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14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actualizada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14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y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comprobación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25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sencilla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24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25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1"/>
          <w:sz w:val="22"/>
          <w:szCs w:val="22"/>
          <w:u w:val="none"/>
          <w:rtl w:val="0"/>
          <w:lang w:bidi="es-ES"/>
        </w:rPr>
        <w:t>la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24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vigencia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24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25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una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24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1"/>
          <w:sz w:val="22"/>
          <w:szCs w:val="22"/>
          <w:u w:val="none"/>
          <w:rtl w:val="0"/>
          <w:lang w:bidi="es-ES"/>
        </w:rPr>
        <w:t>Norma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24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25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ensayo.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24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Para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24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conseguir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24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esta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actualización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1"/>
          <w:sz w:val="22"/>
          <w:szCs w:val="22"/>
          <w:u w:val="none"/>
          <w:rtl w:val="0"/>
          <w:lang w:bidi="es-ES"/>
        </w:rPr>
        <w:t>se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dispone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un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1"/>
          <w:sz w:val="22"/>
          <w:szCs w:val="22"/>
          <w:u w:val="none"/>
          <w:rtl w:val="0"/>
          <w:lang w:bidi="es-ES"/>
        </w:rPr>
        <w:t>servicio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externo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actualización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Normativa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ensayo.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</w:p>
    <w:p>
      <w:pPr>
        <w:bidi w:val="0"/>
        <w:spacing w:before="179" w:after="0"/>
        <w:ind w:left="736" w:right="-200" w:firstLine="0"/>
        <w:jc w:val="both"/>
        <w:outlineLvl w:val="9"/>
        <w:rPr>
          <w:rFonts w:ascii="Fanwood" w:eastAsia="Fanwood" w:hAnsi="Fanwood" w:cs="Fanwood"/>
          <w:sz w:val="2"/>
          <w:szCs w:val="2"/>
        </w:rPr>
      </w:pPr>
      <w:r>
        <w:pict>
          <v:shape id="_x0000_i1060" type="#_x0000_t75" style="width:210pt;height:162.5pt" o:allowincell="f">
            <v:imagedata r:id="rId36" o:title=""/>
            <w10:anchorlock/>
          </v:shape>
        </w:pict>
      </w:r>
      <w:r>
        <w:rPr>
          <w:rFonts w:ascii="Fanwood" w:eastAsia="Fanwood" w:hAnsi="Fanwood" w:cs="Fanwood"/>
          <w:b w:val="0"/>
          <w:bCs w:val="0"/>
          <w:i w:val="0"/>
          <w:iCs w:val="0"/>
          <w:strike w:val="0"/>
          <w:color w:val="auto"/>
          <w:spacing w:val="492"/>
          <w:sz w:val="2"/>
          <w:szCs w:val="2"/>
          <w:u w:val="none"/>
          <w:rtl w:val="0"/>
        </w:rPr>
        <w:t xml:space="preserve"> </w:t>
      </w:r>
      <w:r>
        <w:pict>
          <v:shape id="_x0000_i1061" type="#_x0000_t75" style="width:203.25pt;height:162.75pt" o:allowincell="f">
            <v:imagedata r:id="rId37" o:title=""/>
            <w10:anchorlock/>
          </v:shape>
        </w:pict>
      </w:r>
    </w:p>
    <w:p>
      <w:pPr>
        <w:bidi w:val="0"/>
        <w:spacing w:before="391" w:after="0" w:line="295" w:lineRule="atLeast"/>
        <w:ind w:left="575" w:right="329" w:firstLine="0"/>
        <w:jc w:val="both"/>
        <w:outlineLvl w:val="9"/>
        <w:rPr>
          <w:rFonts w:ascii="Segoe UI" w:eastAsia="Segoe UI" w:hAnsi="Segoe UI" w:cs="Segoe UI"/>
          <w:sz w:val="22"/>
          <w:szCs w:val="22"/>
        </w:rPr>
      </w:pP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1"/>
          <w:sz w:val="22"/>
          <w:szCs w:val="22"/>
          <w:u w:val="none"/>
          <w:rtl w:val="0"/>
          <w:lang w:bidi="es-ES"/>
        </w:rPr>
        <w:t>la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misma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manera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y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4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con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el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afán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conseguir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ensayos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fiables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y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producir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4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resultados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consistentes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el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sistema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calidad,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incluye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en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1"/>
          <w:sz w:val="22"/>
          <w:szCs w:val="22"/>
          <w:u w:val="none"/>
          <w:rtl w:val="0"/>
          <w:lang w:bidi="es-ES"/>
        </w:rPr>
        <w:t>su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gestión,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tal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y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como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hemos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comentado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con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anterioridad,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un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control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exhaustivo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calibración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y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verificación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sus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equipos.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 </w:t>
      </w:r>
    </w:p>
    <w:p>
      <w:pPr>
        <w:bidi w:val="0"/>
        <w:spacing w:before="116" w:after="0" w:line="295" w:lineRule="atLeast"/>
        <w:ind w:left="575" w:right="330" w:firstLine="0"/>
        <w:jc w:val="left"/>
        <w:outlineLvl w:val="9"/>
        <w:rPr>
          <w:rFonts w:ascii="Segoe UI" w:eastAsia="Segoe UI" w:hAnsi="Segoe UI" w:cs="Segoe UI"/>
          <w:sz w:val="22"/>
          <w:szCs w:val="22"/>
        </w:rPr>
      </w:pP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Se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gestionan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1"/>
          <w:sz w:val="22"/>
          <w:szCs w:val="22"/>
          <w:u w:val="none"/>
          <w:rtl w:val="0"/>
          <w:lang w:bidi="es-ES"/>
        </w:rPr>
        <w:t>los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ensayos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laboratorio,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desde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1"/>
          <w:sz w:val="22"/>
          <w:szCs w:val="22"/>
          <w:u w:val="none"/>
          <w:rtl w:val="0"/>
          <w:lang w:bidi="es-ES"/>
        </w:rPr>
        <w:t>la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toma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muestra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material,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hasta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1"/>
          <w:sz w:val="22"/>
          <w:szCs w:val="22"/>
          <w:u w:val="none"/>
          <w:rtl w:val="0"/>
          <w:lang w:bidi="es-ES"/>
        </w:rPr>
        <w:t>la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edición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del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informe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resultados,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y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posteriormente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1"/>
          <w:sz w:val="22"/>
          <w:szCs w:val="22"/>
          <w:u w:val="none"/>
          <w:rtl w:val="0"/>
          <w:lang w:bidi="es-ES"/>
        </w:rPr>
        <w:t>su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tratamiento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administrativo.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pict>
          <v:shape id="PathGroup" o:spid="_x0000_s1062" type="#_x0000_t75" style="width:459pt;height:3pt;margin-top:136.29pt;margin-left:82pt;mso-position-horizontal-relative:page;position:absolute;z-index:-251639808" o:allowincell="f">
            <v:imagedata r:id="rId23" o:title=""/>
            <w10:anchorlock/>
          </v:shape>
        </w:pict>
      </w:r>
    </w:p>
    <w:p>
      <w:pPr>
        <w:bidi w:val="0"/>
        <w:spacing w:before="448" w:after="0"/>
        <w:ind w:left="2146" w:right="-200" w:firstLine="0"/>
        <w:jc w:val="both"/>
        <w:outlineLvl w:val="9"/>
      </w:pPr>
      <w:r>
        <w:pict>
          <v:shape id="_x0000_i1063" type="#_x0000_t75" style="width:296.2pt;height:153.35pt" o:allowincell="f">
            <v:imagedata r:id="rId38" o:title=""/>
            <w10:anchorlock/>
          </v:shape>
        </w:pict>
      </w:r>
    </w:p>
    <w:p>
      <w:pPr>
        <w:bidi w:val="0"/>
        <w:spacing w:before="124" w:after="0" w:line="290" w:lineRule="atLeast"/>
        <w:ind w:left="575" w:right="321" w:firstLine="0"/>
        <w:jc w:val="both"/>
        <w:outlineLvl w:val="9"/>
        <w:rPr>
          <w:rFonts w:ascii="Segoe UI" w:eastAsia="Segoe UI" w:hAnsi="Segoe UI" w:cs="Segoe UI"/>
          <w:sz w:val="22"/>
          <w:szCs w:val="22"/>
        </w:rPr>
      </w:pP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A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través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las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pantallas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que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1"/>
          <w:sz w:val="22"/>
          <w:szCs w:val="22"/>
          <w:u w:val="none"/>
          <w:rtl w:val="0"/>
          <w:lang w:bidi="es-ES"/>
        </w:rPr>
        <w:t>se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muestran,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1"/>
          <w:sz w:val="22"/>
          <w:szCs w:val="22"/>
          <w:u w:val="none"/>
          <w:rtl w:val="0"/>
          <w:lang w:bidi="es-ES"/>
        </w:rPr>
        <w:t>se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garantiza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1"/>
          <w:sz w:val="22"/>
          <w:szCs w:val="22"/>
          <w:u w:val="none"/>
          <w:rtl w:val="0"/>
          <w:lang w:bidi="es-ES"/>
        </w:rPr>
        <w:t>la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trazabilidad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desde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1"/>
          <w:sz w:val="22"/>
          <w:szCs w:val="22"/>
          <w:u w:val="none"/>
          <w:rtl w:val="0"/>
          <w:lang w:bidi="es-ES"/>
        </w:rPr>
        <w:t>la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toma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muestra,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conociendo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en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todo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momento,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persona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que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4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realiza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1"/>
          <w:sz w:val="22"/>
          <w:szCs w:val="22"/>
          <w:u w:val="none"/>
          <w:rtl w:val="0"/>
          <w:lang w:bidi="es-ES"/>
        </w:rPr>
        <w:t>la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toma,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quien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realiza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1"/>
          <w:sz w:val="22"/>
          <w:szCs w:val="22"/>
          <w:u w:val="none"/>
          <w:rtl w:val="0"/>
          <w:lang w:bidi="es-ES"/>
        </w:rPr>
        <w:t>los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ensayos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(sólo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realizará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cada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ensayo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1"/>
          <w:sz w:val="22"/>
          <w:szCs w:val="22"/>
          <w:u w:val="none"/>
          <w:rtl w:val="0"/>
          <w:lang w:bidi="es-ES"/>
        </w:rPr>
        <w:t>los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trabajadores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debidamente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cualificados),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así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como,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quien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edita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el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informe,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las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fechas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y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tiempos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espera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en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cada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uno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1"/>
          <w:sz w:val="22"/>
          <w:szCs w:val="22"/>
          <w:u w:val="none"/>
          <w:rtl w:val="0"/>
          <w:lang w:bidi="es-ES"/>
        </w:rPr>
        <w:t>los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procesos.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En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1"/>
          <w:sz w:val="22"/>
          <w:szCs w:val="22"/>
          <w:u w:val="none"/>
          <w:rtl w:val="0"/>
          <w:lang w:bidi="es-ES"/>
        </w:rPr>
        <w:t>la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realización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1"/>
          <w:sz w:val="22"/>
          <w:szCs w:val="22"/>
          <w:u w:val="none"/>
          <w:rtl w:val="0"/>
          <w:lang w:bidi="es-ES"/>
        </w:rPr>
        <w:t>los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ensayos,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los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equipos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1"/>
          <w:sz w:val="22"/>
          <w:szCs w:val="22"/>
          <w:u w:val="none"/>
          <w:rtl w:val="0"/>
          <w:lang w:bidi="es-ES"/>
        </w:rPr>
        <w:t>se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encuentran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automatizados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y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con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captura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directa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datos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por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1"/>
          <w:sz w:val="22"/>
          <w:szCs w:val="22"/>
          <w:u w:val="none"/>
          <w:rtl w:val="0"/>
          <w:lang w:bidi="es-ES"/>
        </w:rPr>
        <w:t>lo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que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1"/>
          <w:sz w:val="22"/>
          <w:szCs w:val="22"/>
          <w:u w:val="none"/>
          <w:rtl w:val="0"/>
          <w:lang w:bidi="es-ES"/>
        </w:rPr>
        <w:t>se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eliminan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posibles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errores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toma,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tratamiento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y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edición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datos.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 </w:t>
      </w:r>
    </w:p>
    <w:p>
      <w:pPr>
        <w:bidi w:val="0"/>
        <w:spacing w:before="117" w:after="0" w:line="290" w:lineRule="atLeast"/>
        <w:ind w:left="575" w:right="322" w:firstLine="0"/>
        <w:jc w:val="both"/>
        <w:outlineLvl w:val="9"/>
        <w:rPr>
          <w:rFonts w:ascii="Segoe UI" w:eastAsia="Segoe UI" w:hAnsi="Segoe UI" w:cs="Segoe UI"/>
          <w:sz w:val="22"/>
          <w:szCs w:val="22"/>
        </w:rPr>
      </w:pP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El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14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sistema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14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y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14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1"/>
          <w:sz w:val="22"/>
          <w:szCs w:val="22"/>
          <w:u w:val="none"/>
          <w:rtl w:val="0"/>
          <w:lang w:bidi="es-ES"/>
        </w:rPr>
        <w:t>la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14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política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14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15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seguridad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15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informática,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14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asegura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14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1"/>
          <w:sz w:val="22"/>
          <w:szCs w:val="22"/>
          <w:u w:val="none"/>
          <w:rtl w:val="0"/>
          <w:lang w:bidi="es-ES"/>
        </w:rPr>
        <w:t>la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14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realización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15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15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copias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14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seguridad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diarias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permitiendo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el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almacenamiento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remoto.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Así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mismo,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todos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los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equipos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trabajan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contra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un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1"/>
          <w:sz w:val="22"/>
          <w:szCs w:val="22"/>
          <w:u w:val="none"/>
          <w:rtl w:val="0"/>
          <w:lang w:bidi="es-ES"/>
        </w:rPr>
        <w:t>servidor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central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garantizando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que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no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1"/>
          <w:sz w:val="22"/>
          <w:szCs w:val="22"/>
          <w:u w:val="none"/>
          <w:rtl w:val="0"/>
          <w:lang w:bidi="es-ES"/>
        </w:rPr>
        <w:t>se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pierda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ninguna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información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siendo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todas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ellas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grabadas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en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1"/>
          <w:sz w:val="22"/>
          <w:szCs w:val="22"/>
          <w:u w:val="none"/>
          <w:rtl w:val="0"/>
          <w:lang w:bidi="es-ES"/>
        </w:rPr>
        <w:t>la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copia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seguridad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diaria.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pict>
          <v:shape id="PathGroup" o:spid="_x0000_s1064" type="#_x0000_t75" style="width:459pt;height:3pt;margin-top:448.14pt;margin-left:82pt;mso-position-horizontal-relative:page;position:absolute;z-index:-251638784" o:allowincell="f">
            <v:imagedata r:id="rId23" o:title=""/>
            <w10:anchorlock/>
          </v:shape>
        </w:pict>
      </w:r>
    </w:p>
    <w:p>
      <w:pPr>
        <w:bidi w:val="0"/>
        <w:spacing w:before="149" w:after="0" w:line="616" w:lineRule="atLeast"/>
        <w:ind w:left="575" w:right="2140" w:firstLine="0"/>
        <w:jc w:val="left"/>
        <w:outlineLvl w:val="9"/>
        <w:rPr>
          <w:rFonts w:ascii="Segoe UI" w:eastAsia="Segoe UI" w:hAnsi="Segoe UI" w:cs="Segoe UI"/>
          <w:sz w:val="22"/>
          <w:szCs w:val="22"/>
        </w:rPr>
      </w:pP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2"/>
          <w:szCs w:val="2"/>
          <w:u w:val="none"/>
          <w:rtl w:val="0"/>
        </w:rPr>
        <w:br w:type="page"/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00"/>
          <w:spacing w:val="1"/>
          <w:sz w:val="24"/>
          <w:szCs w:val="24"/>
          <w:u w:val="single"/>
          <w:rtl w:val="0"/>
          <w:lang w:bidi="es-ES"/>
        </w:rPr>
        <w:t>2.4.-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00"/>
          <w:spacing w:val="0"/>
          <w:sz w:val="24"/>
          <w:szCs w:val="24"/>
          <w:u w:val="single"/>
          <w:rtl w:val="0"/>
        </w:rPr>
        <w:t xml:space="preserve">  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00"/>
          <w:spacing w:val="0"/>
          <w:sz w:val="24"/>
          <w:szCs w:val="24"/>
          <w:u w:val="single"/>
          <w:rtl w:val="0"/>
          <w:lang w:bidi="es-ES"/>
        </w:rPr>
        <w:t>INSTALACIONES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00"/>
          <w:spacing w:val="0"/>
          <w:sz w:val="24"/>
          <w:szCs w:val="24"/>
          <w:u w:val="single"/>
          <w:rtl w:val="0"/>
        </w:rPr>
        <w:t xml:space="preserve"> 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00"/>
          <w:spacing w:val="0"/>
          <w:sz w:val="24"/>
          <w:szCs w:val="24"/>
          <w:u w:val="single"/>
          <w:rtl w:val="0"/>
          <w:lang w:bidi="es-ES"/>
        </w:rPr>
        <w:t>Y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00"/>
          <w:spacing w:val="0"/>
          <w:sz w:val="24"/>
          <w:szCs w:val="24"/>
          <w:u w:val="single"/>
          <w:rtl w:val="0"/>
        </w:rPr>
        <w:t xml:space="preserve"> 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00"/>
          <w:spacing w:val="0"/>
          <w:sz w:val="24"/>
          <w:szCs w:val="24"/>
          <w:u w:val="single"/>
          <w:rtl w:val="0"/>
          <w:lang w:bidi="es-ES"/>
        </w:rPr>
        <w:t>TECNOLOGÍA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00"/>
          <w:spacing w:val="0"/>
          <w:sz w:val="24"/>
          <w:szCs w:val="24"/>
          <w:u w:val="single"/>
          <w:rtl w:val="0"/>
        </w:rPr>
        <w:t xml:space="preserve"> 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00"/>
          <w:spacing w:val="0"/>
          <w:sz w:val="24"/>
          <w:szCs w:val="24"/>
          <w:u w:val="single"/>
          <w:rtl w:val="0"/>
          <w:lang w:bidi="es-ES"/>
        </w:rPr>
        <w:t>DE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00"/>
          <w:spacing w:val="0"/>
          <w:sz w:val="24"/>
          <w:szCs w:val="24"/>
          <w:u w:val="single"/>
          <w:rtl w:val="0"/>
        </w:rPr>
        <w:t xml:space="preserve"> 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00"/>
          <w:spacing w:val="0"/>
          <w:sz w:val="24"/>
          <w:szCs w:val="24"/>
          <w:u w:val="single"/>
          <w:rtl w:val="0"/>
          <w:lang w:bidi="es-ES"/>
        </w:rPr>
        <w:t>ÚLTIMA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00"/>
          <w:spacing w:val="0"/>
          <w:sz w:val="24"/>
          <w:szCs w:val="24"/>
          <w:u w:val="single"/>
          <w:rtl w:val="0"/>
        </w:rPr>
        <w:t xml:space="preserve"> 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00"/>
          <w:spacing w:val="0"/>
          <w:sz w:val="24"/>
          <w:szCs w:val="24"/>
          <w:u w:val="single"/>
          <w:rtl w:val="0"/>
          <w:lang w:bidi="es-ES"/>
        </w:rPr>
        <w:t>GENERACIÓN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auto"/>
          <w:spacing w:val="0"/>
          <w:sz w:val="24"/>
          <w:szCs w:val="24"/>
          <w:u w:val="none"/>
          <w:rtl w:val="0"/>
        </w:rPr>
        <w:t xml:space="preserve"> 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00"/>
          <w:spacing w:val="0"/>
          <w:sz w:val="22"/>
          <w:szCs w:val="22"/>
          <w:u w:val="single"/>
          <w:rtl w:val="0"/>
          <w:lang w:bidi="es-ES"/>
        </w:rPr>
        <w:t>2.4.1.-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00"/>
          <w:spacing w:val="0"/>
          <w:sz w:val="22"/>
          <w:szCs w:val="22"/>
          <w:u w:val="single"/>
          <w:rtl w:val="0"/>
        </w:rPr>
        <w:t xml:space="preserve"> 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00"/>
          <w:spacing w:val="0"/>
          <w:sz w:val="22"/>
          <w:szCs w:val="22"/>
          <w:u w:val="single"/>
          <w:rtl w:val="0"/>
          <w:lang w:bidi="es-ES"/>
        </w:rPr>
        <w:t>TECNOLOGÍA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00"/>
          <w:spacing w:val="0"/>
          <w:sz w:val="22"/>
          <w:szCs w:val="22"/>
          <w:u w:val="single"/>
          <w:rtl w:val="0"/>
        </w:rPr>
        <w:t xml:space="preserve"> 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00"/>
          <w:spacing w:val="0"/>
          <w:sz w:val="22"/>
          <w:szCs w:val="22"/>
          <w:u w:val="single"/>
          <w:rtl w:val="0"/>
          <w:lang w:bidi="es-ES"/>
        </w:rPr>
        <w:t>Y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00"/>
          <w:spacing w:val="0"/>
          <w:sz w:val="22"/>
          <w:szCs w:val="22"/>
          <w:u w:val="single"/>
          <w:rtl w:val="0"/>
        </w:rPr>
        <w:t xml:space="preserve"> 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00"/>
          <w:spacing w:val="0"/>
          <w:sz w:val="22"/>
          <w:szCs w:val="22"/>
          <w:u w:val="single"/>
          <w:rtl w:val="0"/>
          <w:lang w:bidi="es-ES"/>
        </w:rPr>
        <w:t>EQUIPOS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00"/>
          <w:spacing w:val="0"/>
          <w:sz w:val="22"/>
          <w:szCs w:val="22"/>
          <w:u w:val="single"/>
          <w:rtl w:val="0"/>
        </w:rPr>
        <w:t xml:space="preserve"> 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00"/>
          <w:spacing w:val="0"/>
          <w:sz w:val="22"/>
          <w:szCs w:val="22"/>
          <w:u w:val="single"/>
          <w:rtl w:val="0"/>
          <w:lang w:bidi="es-ES"/>
        </w:rPr>
        <w:t>DE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00"/>
          <w:spacing w:val="0"/>
          <w:sz w:val="22"/>
          <w:szCs w:val="22"/>
          <w:u w:val="single"/>
          <w:rtl w:val="0"/>
        </w:rPr>
        <w:t xml:space="preserve"> 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00"/>
          <w:spacing w:val="0"/>
          <w:sz w:val="22"/>
          <w:szCs w:val="22"/>
          <w:u w:val="single"/>
          <w:rtl w:val="0"/>
          <w:lang w:bidi="es-ES"/>
        </w:rPr>
        <w:t>LABORATORIO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</w:p>
    <w:p>
      <w:pPr>
        <w:bidi w:val="0"/>
        <w:spacing w:before="266" w:after="0" w:line="295" w:lineRule="atLeast"/>
        <w:ind w:left="575" w:right="319" w:firstLine="0"/>
        <w:jc w:val="left"/>
        <w:outlineLvl w:val="9"/>
        <w:rPr>
          <w:rFonts w:ascii="Segoe UI" w:eastAsia="Segoe UI" w:hAnsi="Segoe UI" w:cs="Segoe UI"/>
          <w:sz w:val="22"/>
          <w:szCs w:val="22"/>
        </w:rPr>
      </w:pP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CYE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CONTROL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Y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ESTUDIOS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ubica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1"/>
          <w:sz w:val="22"/>
          <w:szCs w:val="22"/>
          <w:u w:val="none"/>
          <w:rtl w:val="0"/>
          <w:lang w:bidi="es-ES"/>
        </w:rPr>
        <w:t>su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sede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central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en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el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P.I.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1"/>
          <w:sz w:val="22"/>
          <w:szCs w:val="22"/>
          <w:u w:val="none"/>
          <w:rtl w:val="0"/>
          <w:lang w:bidi="es-ES"/>
        </w:rPr>
        <w:t>la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Gándara,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Avda.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del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Mar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nº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1"/>
          <w:sz w:val="22"/>
          <w:szCs w:val="22"/>
          <w:u w:val="none"/>
          <w:rtl w:val="0"/>
          <w:lang w:bidi="es-ES"/>
        </w:rPr>
        <w:t>123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en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Narón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(A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Coruña)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y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dispone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una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Delegación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en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Santiago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Compostela.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</w:p>
    <w:p>
      <w:pPr>
        <w:bidi w:val="0"/>
        <w:spacing w:before="241" w:after="0"/>
        <w:ind w:left="614" w:right="-200" w:firstLine="0"/>
        <w:jc w:val="both"/>
        <w:outlineLvl w:val="9"/>
        <w:rPr>
          <w:rFonts w:ascii="Fanwood" w:eastAsia="Fanwood" w:hAnsi="Fanwood" w:cs="Fanwood"/>
          <w:sz w:val="2"/>
          <w:szCs w:val="2"/>
        </w:rPr>
      </w:pPr>
      <w:r>
        <w:pict>
          <v:shape id="_x0000_i1065" type="#_x0000_t75" style="width:199.5pt;height:125.25pt" o:allowincell="f">
            <v:imagedata r:id="rId39" o:title=""/>
            <w10:anchorlock/>
          </v:shape>
        </w:pict>
      </w:r>
      <w:r>
        <w:rPr>
          <w:rFonts w:ascii="Fanwood" w:eastAsia="Fanwood" w:hAnsi="Fanwood" w:cs="Fanwood"/>
          <w:b w:val="0"/>
          <w:bCs w:val="0"/>
          <w:i w:val="0"/>
          <w:iCs w:val="0"/>
          <w:strike w:val="0"/>
          <w:color w:val="auto"/>
          <w:spacing w:val="551"/>
          <w:sz w:val="2"/>
          <w:szCs w:val="2"/>
          <w:u w:val="none"/>
          <w:rtl w:val="0"/>
        </w:rPr>
        <w:t xml:space="preserve"> </w:t>
      </w:r>
      <w:r>
        <w:pict>
          <v:shape id="_x0000_i1066" type="#_x0000_t75" style="width:212.25pt;height:125.25pt" o:allowincell="f">
            <v:imagedata r:id="rId40" o:title=""/>
            <w10:anchorlock/>
          </v:shape>
        </w:pict>
      </w:r>
    </w:p>
    <w:p>
      <w:pPr>
        <w:bidi w:val="0"/>
        <w:spacing w:before="88" w:after="0" w:line="292" w:lineRule="atLeast"/>
        <w:ind w:left="4037" w:right="-200" w:firstLine="0"/>
        <w:jc w:val="both"/>
        <w:outlineLvl w:val="9"/>
        <w:rPr>
          <w:rFonts w:ascii="Segoe UI" w:eastAsia="Segoe UI" w:hAnsi="Segoe UI" w:cs="Segoe UI"/>
          <w:sz w:val="22"/>
          <w:szCs w:val="22"/>
        </w:rPr>
      </w:pP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OFICINAS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CENTRALES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</w:p>
    <w:p>
      <w:pPr>
        <w:bidi w:val="0"/>
        <w:spacing w:before="192" w:after="0" w:line="299" w:lineRule="atLeast"/>
        <w:ind w:left="575" w:right="312" w:firstLine="0"/>
        <w:jc w:val="both"/>
        <w:outlineLvl w:val="9"/>
        <w:rPr>
          <w:rFonts w:ascii="Segoe UI" w:eastAsia="Segoe UI" w:hAnsi="Segoe UI" w:cs="Segoe UI"/>
          <w:sz w:val="22"/>
          <w:szCs w:val="22"/>
        </w:rPr>
      </w:pP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1"/>
          <w:sz w:val="22"/>
          <w:szCs w:val="22"/>
          <w:u w:val="none"/>
          <w:rtl w:val="0"/>
          <w:lang w:bidi="es-ES"/>
        </w:rPr>
        <w:t>La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sede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central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consta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unas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instalaciones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que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ocupan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más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1.600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11"/>
          <w:sz w:val="22"/>
          <w:szCs w:val="22"/>
          <w:u w:val="none"/>
          <w:rtl w:val="0"/>
          <w:lang w:bidi="es-ES"/>
        </w:rPr>
        <w:t>m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11"/>
          <w:sz w:val="14"/>
          <w:szCs w:val="14"/>
          <w:u w:val="none"/>
          <w:rtl w:val="0"/>
          <w:lang w:bidi="es-ES"/>
        </w:rPr>
        <w:t>2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superficie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con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áreas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Oficina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Técnica,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Administración,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Instalaciones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complementarias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y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el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Laboratorio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propiamente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dicho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(1.000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m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14"/>
          <w:szCs w:val="14"/>
          <w:u w:val="none"/>
          <w:rtl w:val="0"/>
          <w:lang w:bidi="es-ES"/>
        </w:rPr>
        <w:t>2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).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</w:p>
    <w:p>
      <w:pPr>
        <w:bidi w:val="0"/>
        <w:spacing w:before="197" w:after="0" w:line="286" w:lineRule="atLeast"/>
        <w:ind w:left="575" w:right="321" w:firstLine="0"/>
        <w:jc w:val="both"/>
        <w:outlineLvl w:val="9"/>
        <w:rPr>
          <w:rFonts w:ascii="Segoe UI" w:eastAsia="Segoe UI" w:hAnsi="Segoe UI" w:cs="Segoe UI"/>
          <w:sz w:val="22"/>
          <w:szCs w:val="22"/>
        </w:rPr>
      </w:pP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Por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1"/>
          <w:sz w:val="22"/>
          <w:szCs w:val="22"/>
          <w:u w:val="none"/>
          <w:rtl w:val="0"/>
          <w:lang w:bidi="es-ES"/>
        </w:rPr>
        <w:t>su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parte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1"/>
          <w:sz w:val="22"/>
          <w:szCs w:val="22"/>
          <w:u w:val="none"/>
          <w:rtl w:val="0"/>
          <w:lang w:bidi="es-ES"/>
        </w:rPr>
        <w:t>la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Delegación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Santiago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Compostela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presenta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unas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instalaciones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que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ocupan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35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más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34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35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1"/>
          <w:sz w:val="22"/>
          <w:szCs w:val="22"/>
          <w:u w:val="none"/>
          <w:rtl w:val="0"/>
          <w:lang w:bidi="es-ES"/>
        </w:rPr>
        <w:t>500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34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4"/>
          <w:sz w:val="22"/>
          <w:szCs w:val="22"/>
          <w:u w:val="none"/>
          <w:rtl w:val="0"/>
          <w:lang w:bidi="es-ES"/>
        </w:rPr>
        <w:t>m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4"/>
          <w:sz w:val="14"/>
          <w:szCs w:val="14"/>
          <w:u w:val="none"/>
          <w:rtl w:val="0"/>
          <w:lang w:bidi="es-ES"/>
        </w:rPr>
        <w:t>2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34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35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superficie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34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con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35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áreas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34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35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Oficina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34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Técnica,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39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Administración,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Instalaciones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complementarias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y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el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Laboratorio.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 </w:t>
      </w:r>
    </w:p>
    <w:p>
      <w:pPr>
        <w:bidi w:val="0"/>
        <w:spacing w:before="364" w:after="0"/>
        <w:ind w:left="2925" w:right="-200" w:firstLine="0"/>
        <w:jc w:val="both"/>
        <w:outlineLvl w:val="9"/>
      </w:pPr>
      <w:r>
        <w:pict>
          <v:shape id="_x0000_i1067" type="#_x0000_t75" style="width:218.25pt;height:125.65pt" o:allowincell="f">
            <v:imagedata r:id="rId41" o:title=""/>
            <w10:anchorlock/>
          </v:shape>
        </w:pict>
      </w:r>
    </w:p>
    <w:p>
      <w:pPr>
        <w:bidi w:val="0"/>
        <w:spacing w:before="157" w:after="0" w:line="292" w:lineRule="atLeast"/>
        <w:ind w:left="3742" w:right="-200" w:firstLine="0"/>
        <w:jc w:val="both"/>
        <w:outlineLvl w:val="9"/>
        <w:rPr>
          <w:rFonts w:ascii="Segoe UI" w:eastAsia="Segoe UI" w:hAnsi="Segoe UI" w:cs="Segoe UI"/>
          <w:sz w:val="22"/>
          <w:szCs w:val="22"/>
        </w:rPr>
      </w:pP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DELEGACION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SANTIAGO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</w:p>
    <w:p>
      <w:pPr>
        <w:bidi w:val="0"/>
        <w:spacing w:before="749" w:after="0" w:line="292" w:lineRule="atLeast"/>
        <w:ind w:left="575" w:right="-200" w:firstLine="0"/>
        <w:jc w:val="both"/>
        <w:outlineLvl w:val="9"/>
        <w:rPr>
          <w:rFonts w:ascii="Segoe UI" w:eastAsia="Segoe UI" w:hAnsi="Segoe UI" w:cs="Segoe UI"/>
          <w:sz w:val="22"/>
          <w:szCs w:val="22"/>
        </w:rPr>
      </w:pP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70C0"/>
          <w:spacing w:val="0"/>
          <w:sz w:val="22"/>
          <w:szCs w:val="22"/>
          <w:u w:val="single"/>
          <w:rtl w:val="0"/>
          <w:lang w:bidi="es-ES"/>
        </w:rPr>
        <w:t>Tecnología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70C0"/>
          <w:spacing w:val="0"/>
          <w:sz w:val="22"/>
          <w:szCs w:val="22"/>
          <w:u w:val="single"/>
          <w:rtl w:val="0"/>
        </w:rPr>
        <w:t xml:space="preserve"> 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70C0"/>
          <w:spacing w:val="0"/>
          <w:sz w:val="22"/>
          <w:szCs w:val="22"/>
          <w:u w:val="single"/>
          <w:rtl w:val="0"/>
          <w:lang w:bidi="es-ES"/>
        </w:rPr>
        <w:t>innovadora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70C0"/>
          <w:spacing w:val="0"/>
          <w:sz w:val="22"/>
          <w:szCs w:val="22"/>
          <w:u w:val="single"/>
          <w:rtl w:val="0"/>
        </w:rPr>
        <w:t xml:space="preserve"> 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70C0"/>
          <w:spacing w:val="0"/>
          <w:sz w:val="22"/>
          <w:szCs w:val="22"/>
          <w:u w:val="single"/>
          <w:rtl w:val="0"/>
          <w:lang w:bidi="es-ES"/>
        </w:rPr>
        <w:t>empleada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70C0"/>
          <w:spacing w:val="0"/>
          <w:sz w:val="22"/>
          <w:szCs w:val="22"/>
          <w:u w:val="single"/>
          <w:rtl w:val="0"/>
        </w:rPr>
        <w:t xml:space="preserve"> 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70C0"/>
          <w:spacing w:val="0"/>
          <w:sz w:val="22"/>
          <w:szCs w:val="22"/>
          <w:u w:val="single"/>
          <w:rtl w:val="0"/>
          <w:lang w:bidi="es-ES"/>
        </w:rPr>
        <w:t>en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70C0"/>
          <w:spacing w:val="0"/>
          <w:sz w:val="22"/>
          <w:szCs w:val="22"/>
          <w:u w:val="single"/>
          <w:rtl w:val="0"/>
        </w:rPr>
        <w:t xml:space="preserve"> 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70C0"/>
          <w:spacing w:val="0"/>
          <w:sz w:val="22"/>
          <w:szCs w:val="22"/>
          <w:u w:val="single"/>
          <w:rtl w:val="0"/>
          <w:lang w:bidi="es-ES"/>
        </w:rPr>
        <w:t>el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70C0"/>
          <w:spacing w:val="0"/>
          <w:sz w:val="22"/>
          <w:szCs w:val="22"/>
          <w:u w:val="single"/>
          <w:rtl w:val="0"/>
        </w:rPr>
        <w:t xml:space="preserve"> 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70C0"/>
          <w:spacing w:val="0"/>
          <w:sz w:val="22"/>
          <w:szCs w:val="22"/>
          <w:u w:val="single"/>
          <w:rtl w:val="0"/>
          <w:lang w:bidi="es-ES"/>
        </w:rPr>
        <w:t>Área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70C0"/>
          <w:spacing w:val="0"/>
          <w:sz w:val="22"/>
          <w:szCs w:val="22"/>
          <w:u w:val="single"/>
          <w:rtl w:val="0"/>
        </w:rPr>
        <w:t xml:space="preserve"> 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70C0"/>
          <w:spacing w:val="0"/>
          <w:sz w:val="22"/>
          <w:szCs w:val="22"/>
          <w:u w:val="single"/>
          <w:rtl w:val="0"/>
          <w:lang w:bidi="es-ES"/>
        </w:rPr>
        <w:t>de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70C0"/>
          <w:spacing w:val="0"/>
          <w:sz w:val="22"/>
          <w:szCs w:val="22"/>
          <w:u w:val="single"/>
          <w:rtl w:val="0"/>
        </w:rPr>
        <w:t xml:space="preserve"> 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70C0"/>
          <w:spacing w:val="0"/>
          <w:sz w:val="22"/>
          <w:szCs w:val="22"/>
          <w:u w:val="single"/>
          <w:rtl w:val="0"/>
          <w:lang w:bidi="es-ES"/>
        </w:rPr>
        <w:t>Ingeniería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70C0"/>
          <w:spacing w:val="0"/>
          <w:sz w:val="22"/>
          <w:szCs w:val="22"/>
          <w:u w:val="single"/>
          <w:rtl w:val="0"/>
        </w:rPr>
        <w:t xml:space="preserve"> 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70C0"/>
          <w:spacing w:val="0"/>
          <w:sz w:val="22"/>
          <w:szCs w:val="22"/>
          <w:u w:val="single"/>
          <w:rtl w:val="0"/>
          <w:lang w:bidi="es-ES"/>
        </w:rPr>
        <w:t>del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70C0"/>
          <w:spacing w:val="0"/>
          <w:sz w:val="22"/>
          <w:szCs w:val="22"/>
          <w:u w:val="single"/>
          <w:rtl w:val="0"/>
        </w:rPr>
        <w:t xml:space="preserve"> 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70C0"/>
          <w:spacing w:val="0"/>
          <w:sz w:val="22"/>
          <w:szCs w:val="22"/>
          <w:u w:val="single"/>
          <w:rtl w:val="0"/>
          <w:lang w:bidi="es-ES"/>
        </w:rPr>
        <w:t>Terreno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70C0"/>
          <w:spacing w:val="0"/>
          <w:sz w:val="22"/>
          <w:szCs w:val="22"/>
          <w:u w:val="none"/>
          <w:rtl w:val="0"/>
        </w:rPr>
        <w:t xml:space="preserve"> </w:t>
      </w:r>
    </w:p>
    <w:p>
      <w:pPr>
        <w:bidi w:val="0"/>
        <w:spacing w:before="196" w:after="0" w:line="295" w:lineRule="atLeast"/>
        <w:ind w:left="575" w:right="322" w:firstLine="0"/>
        <w:jc w:val="both"/>
        <w:outlineLvl w:val="9"/>
        <w:rPr>
          <w:rFonts w:ascii="Segoe UI" w:eastAsia="Segoe UI" w:hAnsi="Segoe UI" w:cs="Segoe UI"/>
          <w:sz w:val="22"/>
          <w:szCs w:val="22"/>
        </w:rPr>
      </w:pP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CYE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posee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una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amplia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red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medios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propios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en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esta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área,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que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1"/>
          <w:sz w:val="22"/>
          <w:szCs w:val="22"/>
          <w:u w:val="none"/>
          <w:rtl w:val="0"/>
          <w:lang w:bidi="es-ES"/>
        </w:rPr>
        <w:t>le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permiten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realizar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1"/>
          <w:sz w:val="22"/>
          <w:szCs w:val="22"/>
          <w:u w:val="none"/>
          <w:rtl w:val="0"/>
          <w:lang w:bidi="es-ES"/>
        </w:rPr>
        <w:t>los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trabajos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según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unos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estándares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calidad,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1"/>
          <w:sz w:val="22"/>
          <w:szCs w:val="22"/>
          <w:u w:val="none"/>
          <w:rtl w:val="0"/>
          <w:lang w:bidi="es-ES"/>
        </w:rPr>
        <w:t>lo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que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redunda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en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una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mejora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los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resultados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y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un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cumplimiento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los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plazos.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Además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dispone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un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laboratorio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equipado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con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equipos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punteros,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1"/>
          <w:sz w:val="22"/>
          <w:szCs w:val="22"/>
          <w:u w:val="none"/>
          <w:rtl w:val="0"/>
          <w:lang w:bidi="es-ES"/>
        </w:rPr>
        <w:t>lo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que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permite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realizar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ensayos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triaxiales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en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suelos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y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rocas,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edómetros,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cortes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directos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en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suelos,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corte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directo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sobre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discontinuidad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un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roca,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etc.</w:t>
      </w:r>
      <w:r>
        <w:pict>
          <v:shape id="PathGroup" o:spid="_x0000_s1068" type="#_x0000_t75" style="width:459pt;height:3pt;margin-top:123.04pt;margin-left:82pt;mso-position-horizontal-relative:page;position:absolute;z-index:-251637760" o:allowincell="f">
            <v:imagedata r:id="rId23" o:title=""/>
            <w10:anchorlock/>
          </v:shape>
        </w:pict>
      </w:r>
    </w:p>
    <w:p>
      <w:pPr>
        <w:bidi w:val="0"/>
        <w:spacing w:before="434" w:after="11" w:line="244" w:lineRule="atLeast"/>
        <w:ind w:left="575" w:right="-200" w:firstLine="0"/>
        <w:jc w:val="both"/>
        <w:outlineLvl w:val="9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bCs/>
          <w:i w:val="0"/>
          <w:iCs w:val="0"/>
          <w:strike w:val="0"/>
          <w:color w:val="0070C0"/>
          <w:spacing w:val="0"/>
          <w:sz w:val="20"/>
          <w:szCs w:val="20"/>
          <w:u w:val="none"/>
          <w:rtl w:val="0"/>
          <w:lang w:bidi="es-ES"/>
        </w:rPr>
        <w:t>5</w:t>
      </w:r>
      <w:r>
        <w:rPr>
          <w:rFonts w:ascii="Calibri" w:eastAsia="Calibri" w:hAnsi="Calibri" w:cs="Calibri"/>
          <w:b/>
          <w:bCs/>
          <w:i w:val="0"/>
          <w:iCs w:val="0"/>
          <w:strike w:val="0"/>
          <w:color w:val="0070C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/>
          <w:bCs/>
          <w:i w:val="0"/>
          <w:iCs w:val="0"/>
          <w:strike w:val="0"/>
          <w:color w:val="0070C0"/>
          <w:spacing w:val="0"/>
          <w:sz w:val="20"/>
          <w:szCs w:val="20"/>
          <w:u w:val="none"/>
          <w:rtl w:val="0"/>
          <w:lang w:bidi="es-ES"/>
        </w:rPr>
        <w:t>MÁQUINAS</w:t>
      </w:r>
      <w:r>
        <w:rPr>
          <w:rFonts w:ascii="Calibri" w:eastAsia="Calibri" w:hAnsi="Calibri" w:cs="Calibri"/>
          <w:b/>
          <w:bCs/>
          <w:i w:val="0"/>
          <w:iCs w:val="0"/>
          <w:strike w:val="0"/>
          <w:color w:val="0070C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/>
          <w:bCs/>
          <w:i w:val="0"/>
          <w:iCs w:val="0"/>
          <w:strike w:val="0"/>
          <w:color w:val="0070C0"/>
          <w:spacing w:val="0"/>
          <w:sz w:val="20"/>
          <w:szCs w:val="20"/>
          <w:u w:val="none"/>
          <w:rtl w:val="0"/>
          <w:lang w:bidi="es-ES"/>
        </w:rPr>
        <w:t>DE</w:t>
      </w:r>
      <w:r>
        <w:rPr>
          <w:rFonts w:ascii="Calibri" w:eastAsia="Calibri" w:hAnsi="Calibri" w:cs="Calibri"/>
          <w:b/>
          <w:bCs/>
          <w:i w:val="0"/>
          <w:iCs w:val="0"/>
          <w:strike w:val="0"/>
          <w:color w:val="0070C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/>
          <w:bCs/>
          <w:i w:val="0"/>
          <w:iCs w:val="0"/>
          <w:strike w:val="0"/>
          <w:color w:val="0070C0"/>
          <w:spacing w:val="0"/>
          <w:sz w:val="20"/>
          <w:szCs w:val="20"/>
          <w:u w:val="none"/>
          <w:rtl w:val="0"/>
          <w:lang w:bidi="es-ES"/>
        </w:rPr>
        <w:t>SONDEOS</w:t>
      </w:r>
      <w:r>
        <w:rPr>
          <w:rFonts w:ascii="Calibri" w:eastAsia="Calibri" w:hAnsi="Calibri" w:cs="Calibri"/>
          <w:b/>
          <w:bCs/>
          <w:i w:val="0"/>
          <w:iCs w:val="0"/>
          <w:strike w:val="0"/>
          <w:color w:val="0070C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/>
          <w:bCs/>
          <w:i w:val="0"/>
          <w:iCs w:val="0"/>
          <w:strike w:val="0"/>
          <w:color w:val="0070C0"/>
          <w:spacing w:val="0"/>
          <w:sz w:val="20"/>
          <w:szCs w:val="20"/>
          <w:u w:val="none"/>
          <w:rtl w:val="0"/>
          <w:lang w:bidi="es-ES"/>
        </w:rPr>
        <w:t>VERSÁTILES</w:t>
      </w:r>
      <w:r>
        <w:rPr>
          <w:rFonts w:ascii="Calibri" w:eastAsia="Calibri" w:hAnsi="Calibri" w:cs="Calibri"/>
          <w:b/>
          <w:bCs/>
          <w:i w:val="0"/>
          <w:iCs w:val="0"/>
          <w:strike w:val="0"/>
          <w:color w:val="0070C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/>
          <w:bCs/>
          <w:i w:val="0"/>
          <w:iCs w:val="0"/>
          <w:strike w:val="0"/>
          <w:color w:val="auto"/>
          <w:spacing w:val="0"/>
          <w:sz w:val="20"/>
          <w:szCs w:val="20"/>
          <w:u w:val="none"/>
          <w:rtl w:val="0"/>
        </w:rPr>
        <w:t xml:space="preserve"> </w:t>
      </w:r>
      <w:r>
        <w:pict>
          <v:shape id="_x0000_s1069" type="#_x0000_t75" style="width:115.1pt;height:76.8pt;margin-top:32.95pt;margin-left:422.45pt;mso-position-horizontal-relative:page;position:absolute;z-index:-251636736" o:allowincell="f">
            <v:imagedata r:id="rId42" o:title=""/>
            <w10:anchorlock/>
          </v:shape>
        </w:pict>
      </w:r>
      <w:r>
        <w:pict>
          <v:shape id="_x0000_s1070" type="#_x0000_t75" style="width:112.1pt;height:74.75pt;margin-top:23.3pt;margin-left:294.9pt;mso-position-horizontal-relative:page;position:absolute;z-index:-251635712" o:allowincell="f">
            <v:imagedata r:id="rId43" o:title=""/>
            <w10:anchorlock/>
          </v:shape>
        </w:pict>
      </w:r>
    </w:p>
    <w:p>
      <w:pPr>
        <w:numPr>
          <w:ilvl w:val="0"/>
          <w:numId w:val="8"/>
        </w:numPr>
        <w:bidi w:val="0"/>
        <w:spacing w:before="11" w:after="0" w:line="244" w:lineRule="atLeast"/>
        <w:ind w:right="-200"/>
        <w:jc w:val="both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RL-400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SV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SOBRE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CAMIÓN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IVECO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4X4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auto"/>
          <w:spacing w:val="0"/>
          <w:sz w:val="20"/>
          <w:szCs w:val="20"/>
          <w:u w:val="none"/>
          <w:rtl w:val="0"/>
        </w:rPr>
        <w:t xml:space="preserve"> </w:t>
      </w:r>
    </w:p>
    <w:p>
      <w:pPr>
        <w:numPr>
          <w:ilvl w:val="0"/>
          <w:numId w:val="8"/>
        </w:numPr>
        <w:bidi w:val="0"/>
        <w:spacing w:before="11" w:after="0" w:line="244" w:lineRule="atLeast"/>
        <w:ind w:right="-200"/>
        <w:jc w:val="both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RL-600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SOBRE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ORUGAS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auto"/>
          <w:spacing w:val="0"/>
          <w:sz w:val="20"/>
          <w:szCs w:val="20"/>
          <w:u w:val="none"/>
          <w:rtl w:val="0"/>
        </w:rPr>
        <w:t xml:space="preserve"> </w:t>
      </w:r>
    </w:p>
    <w:p>
      <w:pPr>
        <w:numPr>
          <w:ilvl w:val="0"/>
          <w:numId w:val="8"/>
        </w:numPr>
        <w:bidi w:val="0"/>
        <w:spacing w:before="11" w:after="0" w:line="244" w:lineRule="atLeast"/>
        <w:ind w:right="-200"/>
        <w:jc w:val="both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RL-48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SOBRE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ORUGAS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auto"/>
          <w:spacing w:val="0"/>
          <w:sz w:val="20"/>
          <w:szCs w:val="20"/>
          <w:u w:val="none"/>
          <w:rtl w:val="0"/>
        </w:rPr>
        <w:t xml:space="preserve"> </w:t>
      </w:r>
    </w:p>
    <w:p>
      <w:pPr>
        <w:numPr>
          <w:ilvl w:val="0"/>
          <w:numId w:val="8"/>
        </w:numPr>
        <w:bidi w:val="0"/>
        <w:spacing w:before="11" w:after="0" w:line="244" w:lineRule="atLeast"/>
        <w:ind w:right="-200"/>
        <w:jc w:val="both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RL-48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SOBRE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ORUGAS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auto"/>
          <w:spacing w:val="0"/>
          <w:sz w:val="20"/>
          <w:szCs w:val="20"/>
          <w:u w:val="none"/>
          <w:rtl w:val="0"/>
        </w:rPr>
        <w:t xml:space="preserve"> </w:t>
      </w:r>
    </w:p>
    <w:p>
      <w:pPr>
        <w:numPr>
          <w:ilvl w:val="0"/>
          <w:numId w:val="8"/>
        </w:numPr>
        <w:bidi w:val="0"/>
        <w:spacing w:before="11" w:after="0" w:line="244" w:lineRule="atLeast"/>
        <w:ind w:right="-200"/>
        <w:jc w:val="both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JR-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EFMS3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SOBRE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TRACTOR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auto"/>
          <w:spacing w:val="0"/>
          <w:sz w:val="20"/>
          <w:szCs w:val="20"/>
          <w:u w:val="none"/>
          <w:rtl w:val="0"/>
        </w:rPr>
        <w:t xml:space="preserve"> </w:t>
      </w:r>
    </w:p>
    <w:p>
      <w:pPr>
        <w:bidi w:val="0"/>
        <w:spacing w:before="333" w:after="12" w:line="244" w:lineRule="atLeast"/>
        <w:ind w:left="575" w:right="-200" w:firstLine="0"/>
        <w:jc w:val="both"/>
        <w:outlineLvl w:val="9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bCs/>
          <w:i w:val="0"/>
          <w:iCs w:val="0"/>
          <w:strike w:val="0"/>
          <w:color w:val="0070C0"/>
          <w:spacing w:val="0"/>
          <w:sz w:val="20"/>
          <w:szCs w:val="20"/>
          <w:u w:val="none"/>
          <w:rtl w:val="0"/>
          <w:lang w:bidi="es-ES"/>
        </w:rPr>
        <w:t>2</w:t>
      </w:r>
      <w:r>
        <w:rPr>
          <w:rFonts w:ascii="Calibri" w:eastAsia="Calibri" w:hAnsi="Calibri" w:cs="Calibri"/>
          <w:b/>
          <w:bCs/>
          <w:i w:val="0"/>
          <w:iCs w:val="0"/>
          <w:strike w:val="0"/>
          <w:color w:val="0070C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/>
          <w:bCs/>
          <w:i w:val="0"/>
          <w:iCs w:val="0"/>
          <w:strike w:val="0"/>
          <w:color w:val="0070C0"/>
          <w:spacing w:val="0"/>
          <w:sz w:val="20"/>
          <w:szCs w:val="20"/>
          <w:u w:val="none"/>
          <w:rtl w:val="0"/>
          <w:lang w:bidi="es-ES"/>
        </w:rPr>
        <w:t>EQUIPOS</w:t>
      </w:r>
      <w:r>
        <w:rPr>
          <w:rFonts w:ascii="Calibri" w:eastAsia="Calibri" w:hAnsi="Calibri" w:cs="Calibri"/>
          <w:b/>
          <w:bCs/>
          <w:i w:val="0"/>
          <w:iCs w:val="0"/>
          <w:strike w:val="0"/>
          <w:color w:val="0070C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/>
          <w:bCs/>
          <w:i w:val="0"/>
          <w:iCs w:val="0"/>
          <w:strike w:val="0"/>
          <w:color w:val="0070C0"/>
          <w:spacing w:val="0"/>
          <w:sz w:val="20"/>
          <w:szCs w:val="20"/>
          <w:u w:val="none"/>
          <w:rtl w:val="0"/>
          <w:lang w:bidi="es-ES"/>
        </w:rPr>
        <w:t>DE</w:t>
      </w:r>
      <w:r>
        <w:rPr>
          <w:rFonts w:ascii="Calibri" w:eastAsia="Calibri" w:hAnsi="Calibri" w:cs="Calibri"/>
          <w:b/>
          <w:bCs/>
          <w:i w:val="0"/>
          <w:iCs w:val="0"/>
          <w:strike w:val="0"/>
          <w:color w:val="0070C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/>
          <w:bCs/>
          <w:i w:val="0"/>
          <w:iCs w:val="0"/>
          <w:strike w:val="0"/>
          <w:color w:val="0070C0"/>
          <w:spacing w:val="0"/>
          <w:sz w:val="20"/>
          <w:szCs w:val="20"/>
          <w:u w:val="none"/>
          <w:rtl w:val="0"/>
          <w:lang w:bidi="es-ES"/>
        </w:rPr>
        <w:t>PENETRACIÓN</w:t>
      </w:r>
      <w:r>
        <w:rPr>
          <w:rFonts w:ascii="Calibri" w:eastAsia="Calibri" w:hAnsi="Calibri" w:cs="Calibri"/>
          <w:b/>
          <w:bCs/>
          <w:i w:val="0"/>
          <w:iCs w:val="0"/>
          <w:strike w:val="0"/>
          <w:color w:val="0070C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/>
          <w:bCs/>
          <w:i w:val="0"/>
          <w:iCs w:val="0"/>
          <w:strike w:val="0"/>
          <w:color w:val="0070C0"/>
          <w:spacing w:val="0"/>
          <w:sz w:val="20"/>
          <w:szCs w:val="20"/>
          <w:u w:val="none"/>
          <w:rtl w:val="0"/>
          <w:lang w:bidi="es-ES"/>
        </w:rPr>
        <w:t>CONTINUA</w:t>
      </w:r>
      <w:r>
        <w:rPr>
          <w:rFonts w:ascii="Calibri" w:eastAsia="Calibri" w:hAnsi="Calibri" w:cs="Calibri"/>
          <w:b/>
          <w:bCs/>
          <w:i w:val="0"/>
          <w:iCs w:val="0"/>
          <w:strike w:val="0"/>
          <w:color w:val="0070C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/>
          <w:bCs/>
          <w:i w:val="0"/>
          <w:iCs w:val="0"/>
          <w:strike w:val="0"/>
          <w:color w:val="0070C0"/>
          <w:spacing w:val="0"/>
          <w:sz w:val="20"/>
          <w:szCs w:val="20"/>
          <w:u w:val="none"/>
          <w:rtl w:val="0"/>
          <w:lang w:bidi="es-ES"/>
        </w:rPr>
        <w:t>DPSH,</w:t>
      </w:r>
      <w:r>
        <w:rPr>
          <w:rFonts w:ascii="Calibri" w:eastAsia="Calibri" w:hAnsi="Calibri" w:cs="Calibri"/>
          <w:b/>
          <w:bCs/>
          <w:i w:val="0"/>
          <w:iCs w:val="0"/>
          <w:strike w:val="0"/>
          <w:color w:val="0070C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/>
          <w:bCs/>
          <w:i w:val="0"/>
          <w:iCs w:val="0"/>
          <w:strike w:val="0"/>
          <w:color w:val="0070C0"/>
          <w:spacing w:val="0"/>
          <w:sz w:val="20"/>
          <w:szCs w:val="20"/>
          <w:u w:val="none"/>
          <w:rtl w:val="0"/>
          <w:lang w:bidi="es-ES"/>
        </w:rPr>
        <w:t>DPH</w:t>
      </w:r>
      <w:r>
        <w:rPr>
          <w:rFonts w:ascii="Calibri" w:eastAsia="Calibri" w:hAnsi="Calibri" w:cs="Calibri"/>
          <w:b/>
          <w:bCs/>
          <w:i w:val="0"/>
          <w:iCs w:val="0"/>
          <w:strike w:val="0"/>
          <w:color w:val="0070C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/>
          <w:bCs/>
          <w:i w:val="0"/>
          <w:iCs w:val="0"/>
          <w:strike w:val="0"/>
          <w:color w:val="auto"/>
          <w:spacing w:val="0"/>
          <w:sz w:val="20"/>
          <w:szCs w:val="20"/>
          <w:u w:val="none"/>
          <w:rtl w:val="0"/>
        </w:rPr>
        <w:t xml:space="preserve"> </w:t>
      </w:r>
      <w:r>
        <w:pict>
          <v:shape id="_x0000_s1071" type="#_x0000_t75" style="width:109.25pt;height:83.25pt;margin-top:17.49pt;margin-left:377.45pt;mso-position-horizontal-relative:page;position:absolute;z-index:-251634688" o:allowincell="f">
            <v:imagedata r:id="rId44" o:title=""/>
            <w10:anchorlock/>
          </v:shape>
        </w:pict>
      </w:r>
    </w:p>
    <w:p>
      <w:pPr>
        <w:numPr>
          <w:ilvl w:val="0"/>
          <w:numId w:val="9"/>
        </w:numPr>
        <w:bidi w:val="0"/>
        <w:spacing w:before="11" w:after="0" w:line="244" w:lineRule="atLeast"/>
        <w:ind w:right="-200"/>
        <w:jc w:val="both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Equipo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ROLATEC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ML-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76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auto"/>
          <w:spacing w:val="0"/>
          <w:sz w:val="20"/>
          <w:szCs w:val="20"/>
          <w:u w:val="none"/>
          <w:rtl w:val="0"/>
        </w:rPr>
        <w:t xml:space="preserve"> </w:t>
      </w:r>
    </w:p>
    <w:p>
      <w:pPr>
        <w:numPr>
          <w:ilvl w:val="0"/>
          <w:numId w:val="9"/>
        </w:numPr>
        <w:bidi w:val="0"/>
        <w:spacing w:before="11" w:after="0" w:line="244" w:lineRule="atLeast"/>
        <w:ind w:right="-200"/>
        <w:jc w:val="both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Equipo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ROLATEC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ML-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76-A.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auto"/>
          <w:spacing w:val="0"/>
          <w:sz w:val="20"/>
          <w:szCs w:val="20"/>
          <w:u w:val="none"/>
          <w:rtl w:val="0"/>
        </w:rPr>
        <w:t xml:space="preserve"> </w:t>
      </w:r>
    </w:p>
    <w:p>
      <w:pPr>
        <w:bidi w:val="0"/>
        <w:spacing w:before="228" w:after="11" w:line="244" w:lineRule="atLeast"/>
        <w:ind w:left="575" w:right="-200" w:firstLine="0"/>
        <w:jc w:val="both"/>
        <w:outlineLvl w:val="9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bCs/>
          <w:i w:val="0"/>
          <w:iCs w:val="0"/>
          <w:strike w:val="0"/>
          <w:color w:val="0070C0"/>
          <w:spacing w:val="0"/>
          <w:sz w:val="20"/>
          <w:szCs w:val="20"/>
          <w:u w:val="none"/>
          <w:rtl w:val="0"/>
          <w:lang w:bidi="es-ES"/>
        </w:rPr>
        <w:t>EQUIPOS</w:t>
      </w:r>
      <w:r>
        <w:rPr>
          <w:rFonts w:ascii="Calibri" w:eastAsia="Calibri" w:hAnsi="Calibri" w:cs="Calibri"/>
          <w:b/>
          <w:bCs/>
          <w:i w:val="0"/>
          <w:iCs w:val="0"/>
          <w:strike w:val="0"/>
          <w:color w:val="0070C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/>
          <w:bCs/>
          <w:i w:val="0"/>
          <w:iCs w:val="0"/>
          <w:strike w:val="0"/>
          <w:color w:val="0070C0"/>
          <w:spacing w:val="0"/>
          <w:sz w:val="20"/>
          <w:szCs w:val="20"/>
          <w:u w:val="none"/>
          <w:rtl w:val="0"/>
          <w:lang w:bidi="es-ES"/>
        </w:rPr>
        <w:t>ENSAYOS</w:t>
      </w:r>
      <w:r>
        <w:rPr>
          <w:rFonts w:ascii="Calibri" w:eastAsia="Calibri" w:hAnsi="Calibri" w:cs="Calibri"/>
          <w:b/>
          <w:bCs/>
          <w:i w:val="0"/>
          <w:iCs w:val="0"/>
          <w:strike w:val="0"/>
          <w:color w:val="0070C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/>
          <w:bCs/>
          <w:i w:val="0"/>
          <w:iCs w:val="0"/>
          <w:strike w:val="0"/>
          <w:color w:val="0070C0"/>
          <w:spacing w:val="0"/>
          <w:sz w:val="20"/>
          <w:szCs w:val="20"/>
          <w:u w:val="none"/>
          <w:rtl w:val="0"/>
          <w:lang w:bidi="es-ES"/>
        </w:rPr>
        <w:t>“IN</w:t>
      </w:r>
      <w:r>
        <w:rPr>
          <w:rFonts w:ascii="Calibri" w:eastAsia="Calibri" w:hAnsi="Calibri" w:cs="Calibri"/>
          <w:b/>
          <w:bCs/>
          <w:i w:val="0"/>
          <w:iCs w:val="0"/>
          <w:strike w:val="0"/>
          <w:color w:val="0070C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/>
          <w:bCs/>
          <w:i w:val="0"/>
          <w:iCs w:val="0"/>
          <w:strike w:val="0"/>
          <w:color w:val="0070C0"/>
          <w:spacing w:val="0"/>
          <w:sz w:val="20"/>
          <w:szCs w:val="20"/>
          <w:u w:val="none"/>
          <w:rtl w:val="0"/>
          <w:lang w:bidi="es-ES"/>
        </w:rPr>
        <w:t>SITU”</w:t>
      </w:r>
      <w:r>
        <w:rPr>
          <w:rFonts w:ascii="Calibri" w:eastAsia="Calibri" w:hAnsi="Calibri" w:cs="Calibri"/>
          <w:b/>
          <w:bCs/>
          <w:i w:val="0"/>
          <w:iCs w:val="0"/>
          <w:strike w:val="0"/>
          <w:color w:val="0070C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/>
          <w:bCs/>
          <w:i w:val="0"/>
          <w:iCs w:val="0"/>
          <w:strike w:val="0"/>
          <w:color w:val="0070C0"/>
          <w:spacing w:val="0"/>
          <w:sz w:val="20"/>
          <w:szCs w:val="20"/>
          <w:u w:val="none"/>
          <w:rtl w:val="0"/>
          <w:lang w:bidi="es-ES"/>
        </w:rPr>
        <w:t>EN</w:t>
      </w:r>
      <w:r>
        <w:rPr>
          <w:rFonts w:ascii="Calibri" w:eastAsia="Calibri" w:hAnsi="Calibri" w:cs="Calibri"/>
          <w:b/>
          <w:bCs/>
          <w:i w:val="0"/>
          <w:iCs w:val="0"/>
          <w:strike w:val="0"/>
          <w:color w:val="0070C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/>
          <w:bCs/>
          <w:i w:val="0"/>
          <w:iCs w:val="0"/>
          <w:strike w:val="0"/>
          <w:color w:val="0070C0"/>
          <w:spacing w:val="0"/>
          <w:sz w:val="20"/>
          <w:szCs w:val="20"/>
          <w:u w:val="none"/>
          <w:rtl w:val="0"/>
          <w:lang w:bidi="es-ES"/>
        </w:rPr>
        <w:t>SONDEOS</w:t>
      </w:r>
      <w:r>
        <w:rPr>
          <w:rFonts w:ascii="Calibri" w:eastAsia="Calibri" w:hAnsi="Calibri" w:cs="Calibri"/>
          <w:b/>
          <w:bCs/>
          <w:i w:val="0"/>
          <w:iCs w:val="0"/>
          <w:strike w:val="0"/>
          <w:color w:val="0070C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/>
          <w:bCs/>
          <w:i w:val="0"/>
          <w:iCs w:val="0"/>
          <w:strike w:val="0"/>
          <w:color w:val="auto"/>
          <w:spacing w:val="0"/>
          <w:sz w:val="20"/>
          <w:szCs w:val="20"/>
          <w:u w:val="none"/>
          <w:rtl w:val="0"/>
        </w:rPr>
        <w:t xml:space="preserve"> </w:t>
      </w:r>
    </w:p>
    <w:p>
      <w:pPr>
        <w:numPr>
          <w:ilvl w:val="0"/>
          <w:numId w:val="10"/>
        </w:numPr>
        <w:bidi w:val="0"/>
        <w:spacing w:before="11" w:after="0" w:line="244" w:lineRule="atLeast"/>
        <w:ind w:right="-200"/>
        <w:jc w:val="both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Equipo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VANE-TEST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ELÉCTRICO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GEOTECH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auto"/>
          <w:spacing w:val="0"/>
          <w:sz w:val="20"/>
          <w:szCs w:val="20"/>
          <w:u w:val="none"/>
          <w:rtl w:val="0"/>
        </w:rPr>
        <w:t xml:space="preserve"> </w:t>
      </w:r>
    </w:p>
    <w:p>
      <w:pPr>
        <w:numPr>
          <w:ilvl w:val="0"/>
          <w:numId w:val="10"/>
        </w:numPr>
        <w:bidi w:val="0"/>
        <w:spacing w:before="11" w:after="0" w:line="244" w:lineRule="atLeast"/>
        <w:ind w:right="-200"/>
        <w:jc w:val="both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Equipo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PRESIODILATOMÉTRICO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OYO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auto"/>
          <w:spacing w:val="0"/>
          <w:sz w:val="20"/>
          <w:szCs w:val="20"/>
          <w:u w:val="none"/>
          <w:rtl w:val="0"/>
        </w:rPr>
        <w:t xml:space="preserve"> </w:t>
      </w:r>
    </w:p>
    <w:p>
      <w:pPr>
        <w:numPr>
          <w:ilvl w:val="0"/>
          <w:numId w:val="10"/>
        </w:numPr>
        <w:bidi w:val="0"/>
        <w:spacing w:before="11" w:after="0" w:line="244" w:lineRule="atLeast"/>
        <w:ind w:right="-200"/>
        <w:jc w:val="both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Equipo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LUGEON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</w:p>
    <w:p>
      <w:pPr>
        <w:numPr>
          <w:ilvl w:val="0"/>
          <w:numId w:val="10"/>
        </w:numPr>
        <w:bidi w:val="0"/>
        <w:spacing w:before="12" w:after="0" w:line="244" w:lineRule="atLeast"/>
        <w:ind w:right="-200"/>
        <w:jc w:val="both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Equipo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LEFRANC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auto"/>
          <w:spacing w:val="0"/>
          <w:sz w:val="20"/>
          <w:szCs w:val="20"/>
          <w:u w:val="none"/>
          <w:rtl w:val="0"/>
        </w:rPr>
        <w:t xml:space="preserve"> </w:t>
      </w:r>
      <w:r>
        <w:pict>
          <v:shape id="_x0000_s1072" type="#_x0000_t75" style="width:180pt;height:111.75pt;margin-top:2.29pt;margin-left:335.25pt;mso-position-horizontal-relative:page;position:absolute;z-index:-251633664" o:allowincell="f">
            <v:imagedata r:id="rId45" o:title=""/>
            <w10:anchorlock/>
          </v:shape>
        </w:pict>
      </w:r>
    </w:p>
    <w:p>
      <w:pPr>
        <w:numPr>
          <w:ilvl w:val="0"/>
          <w:numId w:val="10"/>
        </w:numPr>
        <w:bidi w:val="0"/>
        <w:spacing w:before="11" w:after="0" w:line="244" w:lineRule="atLeast"/>
        <w:ind w:right="-200"/>
        <w:jc w:val="both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Bomba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GRUNFUS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auto"/>
          <w:spacing w:val="0"/>
          <w:sz w:val="20"/>
          <w:szCs w:val="20"/>
          <w:u w:val="none"/>
          <w:rtl w:val="0"/>
        </w:rPr>
        <w:t xml:space="preserve"> </w:t>
      </w:r>
    </w:p>
    <w:p>
      <w:pPr>
        <w:bidi w:val="0"/>
        <w:spacing w:before="182" w:after="0"/>
        <w:ind w:left="569" w:right="-200" w:firstLine="0"/>
        <w:jc w:val="both"/>
        <w:outlineLvl w:val="9"/>
        <w:rPr>
          <w:rFonts w:ascii="Fanwood" w:eastAsia="Fanwood" w:hAnsi="Fanwood" w:cs="Fanwood"/>
          <w:sz w:val="2"/>
          <w:szCs w:val="2"/>
        </w:rPr>
      </w:pPr>
      <w:r>
        <w:pict>
          <v:shape id="_x0000_i1073" type="#_x0000_t75" style="width:105pt;height:78.75pt" o:allowincell="f">
            <v:imagedata r:id="rId46" o:title=""/>
            <w10:anchorlock/>
          </v:shape>
        </w:pict>
      </w:r>
      <w:r>
        <w:rPr>
          <w:rFonts w:ascii="Fanwood" w:eastAsia="Fanwood" w:hAnsi="Fanwood" w:cs="Fanwood"/>
          <w:b w:val="0"/>
          <w:bCs w:val="0"/>
          <w:i w:val="0"/>
          <w:iCs w:val="0"/>
          <w:strike w:val="0"/>
          <w:color w:val="auto"/>
          <w:spacing w:val="86"/>
          <w:sz w:val="2"/>
          <w:szCs w:val="2"/>
          <w:u w:val="none"/>
          <w:rtl w:val="0"/>
        </w:rPr>
        <w:t xml:space="preserve"> </w:t>
      </w:r>
      <w:r>
        <w:pict>
          <v:shape id="_x0000_i1074" type="#_x0000_t75" style="width:105pt;height:78.75pt" o:allowincell="f">
            <v:imagedata r:id="rId47" o:title=""/>
            <w10:anchorlock/>
          </v:shape>
        </w:pict>
      </w:r>
    </w:p>
    <w:p>
      <w:pPr>
        <w:bidi w:val="0"/>
        <w:spacing w:before="291" w:after="0" w:line="244" w:lineRule="atLeast"/>
        <w:ind w:left="575" w:right="-200" w:firstLine="0"/>
        <w:jc w:val="both"/>
        <w:outlineLvl w:val="9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bCs/>
          <w:i w:val="0"/>
          <w:iCs w:val="0"/>
          <w:strike w:val="0"/>
          <w:color w:val="0070C0"/>
          <w:spacing w:val="0"/>
          <w:sz w:val="20"/>
          <w:szCs w:val="20"/>
          <w:u w:val="none"/>
          <w:rtl w:val="0"/>
          <w:lang w:bidi="es-ES"/>
        </w:rPr>
        <w:t>EQUIPAMIENTO</w:t>
      </w:r>
      <w:r>
        <w:rPr>
          <w:rFonts w:ascii="Calibri" w:eastAsia="Calibri" w:hAnsi="Calibri" w:cs="Calibri"/>
          <w:b/>
          <w:bCs/>
          <w:i w:val="0"/>
          <w:iCs w:val="0"/>
          <w:strike w:val="0"/>
          <w:color w:val="0070C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/>
          <w:bCs/>
          <w:i w:val="0"/>
          <w:iCs w:val="0"/>
          <w:strike w:val="0"/>
          <w:color w:val="0070C0"/>
          <w:spacing w:val="0"/>
          <w:sz w:val="20"/>
          <w:szCs w:val="20"/>
          <w:u w:val="none"/>
          <w:rtl w:val="0"/>
          <w:lang w:bidi="es-ES"/>
        </w:rPr>
        <w:t>AUSCULTACIÓN</w:t>
      </w:r>
      <w:r>
        <w:rPr>
          <w:rFonts w:ascii="Calibri" w:eastAsia="Calibri" w:hAnsi="Calibri" w:cs="Calibri"/>
          <w:b/>
          <w:bCs/>
          <w:i w:val="0"/>
          <w:iCs w:val="0"/>
          <w:strike w:val="0"/>
          <w:color w:val="0070C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/>
          <w:bCs/>
          <w:i w:val="0"/>
          <w:iCs w:val="0"/>
          <w:strike w:val="0"/>
          <w:color w:val="0070C0"/>
          <w:spacing w:val="0"/>
          <w:sz w:val="20"/>
          <w:szCs w:val="20"/>
          <w:u w:val="none"/>
          <w:rtl w:val="0"/>
          <w:lang w:bidi="es-ES"/>
        </w:rPr>
        <w:t>E</w:t>
      </w:r>
      <w:r>
        <w:rPr>
          <w:rFonts w:ascii="Calibri" w:eastAsia="Calibri" w:hAnsi="Calibri" w:cs="Calibri"/>
          <w:b/>
          <w:bCs/>
          <w:i w:val="0"/>
          <w:iCs w:val="0"/>
          <w:strike w:val="0"/>
          <w:color w:val="0070C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/>
          <w:bCs/>
          <w:i w:val="0"/>
          <w:iCs w:val="0"/>
          <w:strike w:val="0"/>
          <w:color w:val="0070C0"/>
          <w:spacing w:val="0"/>
          <w:sz w:val="20"/>
          <w:szCs w:val="20"/>
          <w:u w:val="none"/>
          <w:rtl w:val="0"/>
          <w:lang w:bidi="es-ES"/>
        </w:rPr>
        <w:t>INSTRUMENTACIÓN</w:t>
      </w:r>
      <w:r>
        <w:rPr>
          <w:rFonts w:ascii="Calibri" w:eastAsia="Calibri" w:hAnsi="Calibri" w:cs="Calibri"/>
          <w:b/>
          <w:bCs/>
          <w:i w:val="0"/>
          <w:iCs w:val="0"/>
          <w:strike w:val="0"/>
          <w:color w:val="0070C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/>
          <w:bCs/>
          <w:i w:val="0"/>
          <w:iCs w:val="0"/>
          <w:strike w:val="0"/>
          <w:color w:val="auto"/>
          <w:spacing w:val="0"/>
          <w:sz w:val="20"/>
          <w:szCs w:val="20"/>
          <w:u w:val="none"/>
          <w:rtl w:val="0"/>
        </w:rPr>
        <w:t xml:space="preserve"> </w:t>
      </w:r>
      <w:r>
        <w:pict>
          <v:shape id="_x0000_s1075" type="#_x0000_t75" style="width:163.5pt;height:82.75pt;margin-top:16.5pt;margin-left:369.75pt;mso-position-horizontal-relative:page;position:absolute;z-index:-251632640" o:allowincell="f">
            <v:imagedata r:id="rId48" o:title=""/>
            <w10:anchorlock/>
          </v:shape>
        </w:pict>
      </w:r>
    </w:p>
    <w:p>
      <w:pPr>
        <w:numPr>
          <w:ilvl w:val="0"/>
          <w:numId w:val="11"/>
        </w:numPr>
        <w:bidi w:val="0"/>
        <w:spacing w:before="11" w:after="0" w:line="244" w:lineRule="atLeast"/>
        <w:ind w:right="-200"/>
        <w:jc w:val="both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Equipo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de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inclinometría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DIGITILT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auto"/>
          <w:spacing w:val="0"/>
          <w:sz w:val="20"/>
          <w:szCs w:val="20"/>
          <w:u w:val="none"/>
          <w:rtl w:val="0"/>
        </w:rPr>
        <w:t xml:space="preserve"> </w:t>
      </w:r>
    </w:p>
    <w:p>
      <w:pPr>
        <w:numPr>
          <w:ilvl w:val="0"/>
          <w:numId w:val="11"/>
        </w:numPr>
        <w:bidi w:val="0"/>
        <w:spacing w:before="11" w:after="0" w:line="244" w:lineRule="atLeast"/>
        <w:ind w:right="-200"/>
        <w:jc w:val="both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Línea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Continua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de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Asientos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DIGITILT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LCA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auto"/>
          <w:spacing w:val="0"/>
          <w:sz w:val="20"/>
          <w:szCs w:val="20"/>
          <w:u w:val="none"/>
          <w:rtl w:val="0"/>
        </w:rPr>
        <w:t xml:space="preserve"> </w:t>
      </w:r>
    </w:p>
    <w:p>
      <w:pPr>
        <w:numPr>
          <w:ilvl w:val="0"/>
          <w:numId w:val="11"/>
        </w:numPr>
        <w:bidi w:val="0"/>
        <w:spacing w:before="7" w:after="0" w:line="244" w:lineRule="atLeast"/>
        <w:ind w:right="-200"/>
        <w:jc w:val="both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Placas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de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asiento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auto"/>
          <w:spacing w:val="0"/>
          <w:sz w:val="20"/>
          <w:szCs w:val="20"/>
          <w:u w:val="none"/>
          <w:rtl w:val="0"/>
        </w:rPr>
        <w:t xml:space="preserve"> </w:t>
      </w:r>
    </w:p>
    <w:p>
      <w:pPr>
        <w:numPr>
          <w:ilvl w:val="0"/>
          <w:numId w:val="11"/>
        </w:numPr>
        <w:bidi w:val="0"/>
        <w:spacing w:before="11" w:after="0" w:line="244" w:lineRule="atLeast"/>
        <w:ind w:right="-200"/>
        <w:jc w:val="both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Piezómetros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auto"/>
          <w:spacing w:val="0"/>
          <w:sz w:val="20"/>
          <w:szCs w:val="20"/>
          <w:u w:val="none"/>
          <w:rtl w:val="0"/>
        </w:rPr>
        <w:t xml:space="preserve"> </w:t>
      </w:r>
    </w:p>
    <w:p>
      <w:pPr>
        <w:bidi w:val="0"/>
        <w:spacing w:before="233" w:after="11" w:line="244" w:lineRule="atLeast"/>
        <w:ind w:left="575" w:right="-200" w:firstLine="0"/>
        <w:jc w:val="both"/>
        <w:outlineLvl w:val="9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bCs/>
          <w:i w:val="0"/>
          <w:iCs w:val="0"/>
          <w:strike w:val="0"/>
          <w:color w:val="0070C0"/>
          <w:spacing w:val="0"/>
          <w:sz w:val="20"/>
          <w:szCs w:val="20"/>
          <w:u w:val="none"/>
          <w:rtl w:val="0"/>
          <w:lang w:bidi="es-ES"/>
        </w:rPr>
        <w:t>EQUIPAMIENTO</w:t>
      </w:r>
      <w:r>
        <w:rPr>
          <w:rFonts w:ascii="Calibri" w:eastAsia="Calibri" w:hAnsi="Calibri" w:cs="Calibri"/>
          <w:b/>
          <w:bCs/>
          <w:i w:val="0"/>
          <w:iCs w:val="0"/>
          <w:strike w:val="0"/>
          <w:color w:val="0070C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/>
          <w:bCs/>
          <w:i w:val="0"/>
          <w:iCs w:val="0"/>
          <w:strike w:val="0"/>
          <w:color w:val="0070C0"/>
          <w:spacing w:val="0"/>
          <w:sz w:val="20"/>
          <w:szCs w:val="20"/>
          <w:u w:val="none"/>
          <w:rtl w:val="0"/>
          <w:lang w:bidi="es-ES"/>
        </w:rPr>
        <w:t>VARIADO</w:t>
      </w:r>
      <w:r>
        <w:rPr>
          <w:rFonts w:ascii="Calibri" w:eastAsia="Calibri" w:hAnsi="Calibri" w:cs="Calibri"/>
          <w:b/>
          <w:bCs/>
          <w:i w:val="0"/>
          <w:iCs w:val="0"/>
          <w:strike w:val="0"/>
          <w:color w:val="0070C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/>
          <w:bCs/>
          <w:i w:val="0"/>
          <w:iCs w:val="0"/>
          <w:strike w:val="0"/>
          <w:color w:val="0070C0"/>
          <w:spacing w:val="0"/>
          <w:sz w:val="20"/>
          <w:szCs w:val="20"/>
          <w:u w:val="none"/>
          <w:rtl w:val="0"/>
          <w:lang w:bidi="es-ES"/>
        </w:rPr>
        <w:t>DE</w:t>
      </w:r>
      <w:r>
        <w:rPr>
          <w:rFonts w:ascii="Calibri" w:eastAsia="Calibri" w:hAnsi="Calibri" w:cs="Calibri"/>
          <w:b/>
          <w:bCs/>
          <w:i w:val="0"/>
          <w:iCs w:val="0"/>
          <w:strike w:val="0"/>
          <w:color w:val="0070C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/>
          <w:bCs/>
          <w:i w:val="0"/>
          <w:iCs w:val="0"/>
          <w:strike w:val="0"/>
          <w:color w:val="0070C0"/>
          <w:spacing w:val="0"/>
          <w:sz w:val="20"/>
          <w:szCs w:val="20"/>
          <w:u w:val="none"/>
          <w:rtl w:val="0"/>
          <w:lang w:bidi="es-ES"/>
        </w:rPr>
        <w:t>GEOLOGÍA</w:t>
      </w:r>
      <w:r>
        <w:rPr>
          <w:rFonts w:ascii="Calibri" w:eastAsia="Calibri" w:hAnsi="Calibri" w:cs="Calibri"/>
          <w:b/>
          <w:bCs/>
          <w:i w:val="0"/>
          <w:iCs w:val="0"/>
          <w:strike w:val="0"/>
          <w:color w:val="0070C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/>
          <w:bCs/>
          <w:i w:val="0"/>
          <w:iCs w:val="0"/>
          <w:strike w:val="0"/>
          <w:color w:val="0070C0"/>
          <w:spacing w:val="0"/>
          <w:sz w:val="20"/>
          <w:szCs w:val="20"/>
          <w:u w:val="none"/>
          <w:rtl w:val="0"/>
          <w:lang w:bidi="es-ES"/>
        </w:rPr>
        <w:t>Y</w:t>
      </w:r>
      <w:r>
        <w:rPr>
          <w:rFonts w:ascii="Calibri" w:eastAsia="Calibri" w:hAnsi="Calibri" w:cs="Calibri"/>
          <w:b/>
          <w:bCs/>
          <w:i w:val="0"/>
          <w:iCs w:val="0"/>
          <w:strike w:val="0"/>
          <w:color w:val="0070C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/>
          <w:bCs/>
          <w:i w:val="0"/>
          <w:iCs w:val="0"/>
          <w:strike w:val="0"/>
          <w:color w:val="0070C0"/>
          <w:spacing w:val="0"/>
          <w:sz w:val="20"/>
          <w:szCs w:val="20"/>
          <w:u w:val="none"/>
          <w:rtl w:val="0"/>
          <w:lang w:bidi="es-ES"/>
        </w:rPr>
        <w:t>GEOTECNIA</w:t>
      </w:r>
      <w:r>
        <w:rPr>
          <w:rFonts w:ascii="Calibri" w:eastAsia="Calibri" w:hAnsi="Calibri" w:cs="Calibri"/>
          <w:b/>
          <w:bCs/>
          <w:i w:val="0"/>
          <w:iCs w:val="0"/>
          <w:strike w:val="0"/>
          <w:color w:val="0070C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/>
          <w:bCs/>
          <w:i w:val="0"/>
          <w:iCs w:val="0"/>
          <w:strike w:val="0"/>
          <w:color w:val="auto"/>
          <w:spacing w:val="0"/>
          <w:sz w:val="20"/>
          <w:szCs w:val="20"/>
          <w:u w:val="none"/>
          <w:rtl w:val="0"/>
        </w:rPr>
        <w:t xml:space="preserve"> </w:t>
      </w:r>
    </w:p>
    <w:p>
      <w:pPr>
        <w:numPr>
          <w:ilvl w:val="0"/>
          <w:numId w:val="12"/>
        </w:numPr>
        <w:bidi w:val="0"/>
        <w:spacing w:before="11" w:after="0" w:line="244" w:lineRule="atLeast"/>
        <w:ind w:right="-200"/>
        <w:jc w:val="both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Barrena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manual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auto"/>
          <w:spacing w:val="0"/>
          <w:sz w:val="20"/>
          <w:szCs w:val="20"/>
          <w:u w:val="none"/>
          <w:rtl w:val="0"/>
        </w:rPr>
        <w:t xml:space="preserve"> </w:t>
      </w:r>
      <w:r>
        <w:pict>
          <v:shape id="_x0000_s1076" type="#_x0000_t75" style="width:87.15pt;height:61.5pt;margin-top:3.46pt;margin-left:445.35pt;mso-position-horizontal-relative:page;position:absolute;z-index:251684864" o:allowincell="f">
            <v:imagedata r:id="rId49" o:title=""/>
            <w10:anchorlock/>
          </v:shape>
        </w:pict>
      </w:r>
      <w:r>
        <w:pict>
          <v:shape id="_x0000_s1077" type="#_x0000_t75" style="width:82.25pt;height:60.85pt;margin-top:3.46pt;margin-left:354pt;mso-position-horizontal-relative:page;position:absolute;z-index:-251630592" o:allowincell="f">
            <v:imagedata r:id="rId50" o:title=""/>
            <w10:anchorlock/>
          </v:shape>
        </w:pict>
      </w:r>
    </w:p>
    <w:p>
      <w:pPr>
        <w:numPr>
          <w:ilvl w:val="0"/>
          <w:numId w:val="12"/>
        </w:numPr>
        <w:bidi w:val="0"/>
        <w:spacing w:before="11" w:after="0" w:line="244" w:lineRule="atLeast"/>
        <w:ind w:right="-200"/>
        <w:jc w:val="both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Vane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test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de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bolsillo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auto"/>
          <w:spacing w:val="0"/>
          <w:sz w:val="20"/>
          <w:szCs w:val="20"/>
          <w:u w:val="none"/>
          <w:rtl w:val="0"/>
        </w:rPr>
        <w:t xml:space="preserve"> </w:t>
      </w:r>
    </w:p>
    <w:p>
      <w:pPr>
        <w:numPr>
          <w:ilvl w:val="0"/>
          <w:numId w:val="12"/>
        </w:numPr>
        <w:bidi w:val="0"/>
        <w:spacing w:before="11" w:after="0" w:line="244" w:lineRule="atLeast"/>
        <w:ind w:right="-200"/>
        <w:jc w:val="both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Penetrómetro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de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bolsillo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auto"/>
          <w:spacing w:val="0"/>
          <w:sz w:val="20"/>
          <w:szCs w:val="20"/>
          <w:u w:val="none"/>
          <w:rtl w:val="0"/>
        </w:rPr>
        <w:t xml:space="preserve"> </w:t>
      </w:r>
    </w:p>
    <w:p>
      <w:pPr>
        <w:numPr>
          <w:ilvl w:val="0"/>
          <w:numId w:val="12"/>
        </w:numPr>
        <w:bidi w:val="0"/>
        <w:spacing w:before="11" w:after="0" w:line="244" w:lineRule="atLeast"/>
        <w:ind w:right="-200"/>
        <w:jc w:val="both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Esclerómetro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tipo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Schmidt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y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yunques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de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tarado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auto"/>
          <w:spacing w:val="0"/>
          <w:sz w:val="20"/>
          <w:szCs w:val="20"/>
          <w:u w:val="none"/>
          <w:rtl w:val="0"/>
        </w:rPr>
        <w:t xml:space="preserve"> </w:t>
      </w:r>
    </w:p>
    <w:p>
      <w:pPr>
        <w:numPr>
          <w:ilvl w:val="0"/>
          <w:numId w:val="12"/>
        </w:numPr>
        <w:bidi w:val="0"/>
        <w:spacing w:before="11" w:after="0" w:line="244" w:lineRule="atLeast"/>
        <w:ind w:right="-200"/>
        <w:jc w:val="both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Brújulas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auto"/>
          <w:spacing w:val="0"/>
          <w:sz w:val="20"/>
          <w:szCs w:val="20"/>
          <w:u w:val="none"/>
          <w:rtl w:val="0"/>
        </w:rPr>
        <w:t xml:space="preserve"> </w:t>
      </w:r>
    </w:p>
    <w:p>
      <w:pPr>
        <w:numPr>
          <w:ilvl w:val="0"/>
          <w:numId w:val="12"/>
        </w:numPr>
        <w:bidi w:val="0"/>
        <w:spacing w:before="11" w:after="0" w:line="244" w:lineRule="atLeast"/>
        <w:ind w:right="-200"/>
        <w:jc w:val="both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Hidroniveles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auto"/>
          <w:spacing w:val="0"/>
          <w:sz w:val="20"/>
          <w:szCs w:val="20"/>
          <w:u w:val="none"/>
          <w:rtl w:val="0"/>
        </w:rPr>
        <w:t xml:space="preserve"> </w:t>
      </w:r>
      <w:r>
        <w:pict>
          <v:shape id="_x0000_s1078" type="#_x0000_t75" style="width:84.95pt;height:58.2pt;margin-top:9.04pt;margin-left:354pt;mso-position-horizontal-relative:page;position:absolute;z-index:-251629568" o:allowincell="f">
            <v:imagedata r:id="rId51" o:title=""/>
            <w10:anchorlock/>
          </v:shape>
        </w:pict>
      </w:r>
      <w:r>
        <w:pict>
          <v:shape id="_x0000_s1079" type="#_x0000_t75" style="width:84.2pt;height:57.55pt;margin-top:9.04pt;margin-left:448.3pt;mso-position-horizontal-relative:page;position:absolute;z-index:-251628544" o:allowincell="f">
            <v:imagedata r:id="rId52" o:title=""/>
            <w10:anchorlock/>
          </v:shape>
        </w:pict>
      </w:r>
    </w:p>
    <w:p>
      <w:pPr>
        <w:numPr>
          <w:ilvl w:val="0"/>
          <w:numId w:val="12"/>
        </w:numPr>
        <w:bidi w:val="0"/>
        <w:spacing w:before="11" w:after="0" w:line="244" w:lineRule="atLeast"/>
        <w:ind w:right="-200"/>
        <w:jc w:val="both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Placas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de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carga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estática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y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dinámica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auto"/>
          <w:spacing w:val="0"/>
          <w:sz w:val="20"/>
          <w:szCs w:val="20"/>
          <w:u w:val="none"/>
          <w:rtl w:val="0"/>
        </w:rPr>
        <w:t xml:space="preserve"> </w:t>
      </w:r>
    </w:p>
    <w:p>
      <w:pPr>
        <w:numPr>
          <w:ilvl w:val="0"/>
          <w:numId w:val="12"/>
        </w:numPr>
        <w:bidi w:val="0"/>
        <w:spacing w:before="11" w:after="0" w:line="244" w:lineRule="atLeast"/>
        <w:ind w:right="-200"/>
        <w:jc w:val="both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Analizador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de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redes: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resistividad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del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terreno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auto"/>
          <w:spacing w:val="0"/>
          <w:sz w:val="20"/>
          <w:szCs w:val="20"/>
          <w:u w:val="none"/>
          <w:rtl w:val="0"/>
        </w:rPr>
        <w:t xml:space="preserve"> </w:t>
      </w:r>
    </w:p>
    <w:p>
      <w:pPr>
        <w:bidi w:val="0"/>
        <w:spacing w:before="652" w:after="0" w:line="244" w:lineRule="atLeast"/>
        <w:ind w:left="646" w:right="-200" w:firstLine="0"/>
        <w:jc w:val="both"/>
        <w:outlineLvl w:val="9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bCs/>
          <w:i w:val="0"/>
          <w:iCs w:val="0"/>
          <w:strike w:val="0"/>
          <w:color w:val="0070C0"/>
          <w:spacing w:val="0"/>
          <w:sz w:val="20"/>
          <w:szCs w:val="20"/>
          <w:u w:val="none"/>
          <w:rtl w:val="0"/>
          <w:lang w:bidi="es-ES"/>
        </w:rPr>
        <w:t>EQUIPO</w:t>
      </w:r>
      <w:r>
        <w:rPr>
          <w:rFonts w:ascii="Calibri" w:eastAsia="Calibri" w:hAnsi="Calibri" w:cs="Calibri"/>
          <w:b/>
          <w:bCs/>
          <w:i w:val="0"/>
          <w:iCs w:val="0"/>
          <w:strike w:val="0"/>
          <w:color w:val="0070C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/>
          <w:bCs/>
          <w:i w:val="0"/>
          <w:iCs w:val="0"/>
          <w:strike w:val="0"/>
          <w:color w:val="0070C0"/>
          <w:spacing w:val="0"/>
          <w:sz w:val="20"/>
          <w:szCs w:val="20"/>
          <w:u w:val="none"/>
          <w:rtl w:val="0"/>
          <w:lang w:bidi="es-ES"/>
        </w:rPr>
        <w:t>DE</w:t>
      </w:r>
      <w:r>
        <w:rPr>
          <w:rFonts w:ascii="Calibri" w:eastAsia="Calibri" w:hAnsi="Calibri" w:cs="Calibri"/>
          <w:b/>
          <w:bCs/>
          <w:i w:val="0"/>
          <w:iCs w:val="0"/>
          <w:strike w:val="0"/>
          <w:color w:val="0070C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/>
          <w:bCs/>
          <w:i w:val="0"/>
          <w:iCs w:val="0"/>
          <w:strike w:val="0"/>
          <w:color w:val="0070C0"/>
          <w:spacing w:val="0"/>
          <w:sz w:val="20"/>
          <w:szCs w:val="20"/>
          <w:u w:val="none"/>
          <w:rtl w:val="0"/>
          <w:lang w:bidi="es-ES"/>
        </w:rPr>
        <w:t>TEST</w:t>
      </w:r>
      <w:r>
        <w:rPr>
          <w:rFonts w:ascii="Calibri" w:eastAsia="Calibri" w:hAnsi="Calibri" w:cs="Calibri"/>
          <w:b/>
          <w:bCs/>
          <w:i w:val="0"/>
          <w:iCs w:val="0"/>
          <w:strike w:val="0"/>
          <w:color w:val="0070C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/>
          <w:bCs/>
          <w:i w:val="0"/>
          <w:iCs w:val="0"/>
          <w:strike w:val="0"/>
          <w:color w:val="0070C0"/>
          <w:spacing w:val="0"/>
          <w:sz w:val="20"/>
          <w:szCs w:val="20"/>
          <w:u w:val="none"/>
          <w:rtl w:val="0"/>
          <w:lang w:bidi="es-ES"/>
        </w:rPr>
        <w:t>DE</w:t>
      </w:r>
      <w:r>
        <w:rPr>
          <w:rFonts w:ascii="Calibri" w:eastAsia="Calibri" w:hAnsi="Calibri" w:cs="Calibri"/>
          <w:b/>
          <w:bCs/>
          <w:i w:val="0"/>
          <w:iCs w:val="0"/>
          <w:strike w:val="0"/>
          <w:color w:val="0070C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/>
          <w:bCs/>
          <w:i w:val="0"/>
          <w:iCs w:val="0"/>
          <w:strike w:val="0"/>
          <w:color w:val="0070C0"/>
          <w:spacing w:val="0"/>
          <w:sz w:val="20"/>
          <w:szCs w:val="20"/>
          <w:u w:val="none"/>
          <w:rtl w:val="0"/>
          <w:lang w:bidi="es-ES"/>
        </w:rPr>
        <w:t>RESPUESTA</w:t>
      </w:r>
      <w:r>
        <w:rPr>
          <w:rFonts w:ascii="Calibri" w:eastAsia="Calibri" w:hAnsi="Calibri" w:cs="Calibri"/>
          <w:b/>
          <w:bCs/>
          <w:i w:val="0"/>
          <w:iCs w:val="0"/>
          <w:strike w:val="0"/>
          <w:color w:val="0070C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/>
          <w:bCs/>
          <w:i w:val="0"/>
          <w:iCs w:val="0"/>
          <w:strike w:val="0"/>
          <w:color w:val="0070C0"/>
          <w:spacing w:val="0"/>
          <w:sz w:val="20"/>
          <w:szCs w:val="20"/>
          <w:u w:val="none"/>
          <w:rtl w:val="0"/>
          <w:lang w:bidi="es-ES"/>
        </w:rPr>
        <w:t>TÉRMICA:</w:t>
      </w:r>
      <w:r>
        <w:rPr>
          <w:rFonts w:ascii="Calibri" w:eastAsia="Calibri" w:hAnsi="Calibri" w:cs="Calibri"/>
          <w:b/>
          <w:bCs/>
          <w:i w:val="0"/>
          <w:iCs w:val="0"/>
          <w:strike w:val="0"/>
          <w:color w:val="0070C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/>
          <w:bCs/>
          <w:i w:val="0"/>
          <w:iCs w:val="0"/>
          <w:strike w:val="0"/>
          <w:color w:val="0070C0"/>
          <w:spacing w:val="0"/>
          <w:sz w:val="20"/>
          <w:szCs w:val="20"/>
          <w:u w:val="none"/>
          <w:rtl w:val="0"/>
          <w:lang w:bidi="es-ES"/>
        </w:rPr>
        <w:t>GEOCUBE</w:t>
      </w:r>
      <w:r>
        <w:rPr>
          <w:rFonts w:ascii="Calibri" w:eastAsia="Calibri" w:hAnsi="Calibri" w:cs="Calibri"/>
          <w:b/>
          <w:bCs/>
          <w:i w:val="0"/>
          <w:iCs w:val="0"/>
          <w:strike w:val="0"/>
          <w:color w:val="0070C0"/>
          <w:spacing w:val="0"/>
          <w:sz w:val="20"/>
          <w:szCs w:val="20"/>
          <w:u w:val="none"/>
          <w:rtl w:val="0"/>
        </w:rPr>
        <w:t xml:space="preserve"> </w:t>
      </w:r>
    </w:p>
    <w:p>
      <w:pPr>
        <w:numPr>
          <w:ilvl w:val="0"/>
          <w:numId w:val="13"/>
        </w:numPr>
        <w:bidi w:val="0"/>
        <w:spacing w:before="10" w:after="0" w:line="245" w:lineRule="atLeast"/>
        <w:ind w:right="343"/>
        <w:jc w:val="left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Equipo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para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determinar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la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conductividad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y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difusividad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térmica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del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terreno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en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el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entorno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del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sondeo,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así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como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las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variaciones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de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potencia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y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1"/>
          <w:sz w:val="20"/>
          <w:szCs w:val="20"/>
          <w:u w:val="none"/>
          <w:rtl w:val="0"/>
          <w:lang w:bidi="es-ES"/>
        </w:rPr>
        <w:t>flujo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del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ensayo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pict>
          <v:shape id="PathGroup" o:spid="_x0000_s1080" type="#_x0000_t75" style="width:459pt;height:3pt;margin-top:138.11pt;margin-left:82pt;mso-position-horizontal-relative:page;position:absolute;z-index:-251627520" o:allowincell="f">
            <v:imagedata r:id="rId23" o:title=""/>
            <w10:anchorlock/>
          </v:shape>
        </w:pict>
      </w:r>
    </w:p>
    <w:p>
      <w:pPr>
        <w:bidi w:val="0"/>
        <w:spacing w:before="229" w:after="0"/>
        <w:ind w:left="2148" w:right="-200" w:firstLine="0"/>
        <w:jc w:val="both"/>
        <w:outlineLvl w:val="9"/>
        <w:rPr>
          <w:rFonts w:ascii="Fanwood" w:eastAsia="Fanwood" w:hAnsi="Fanwood" w:cs="Fanwood"/>
          <w:sz w:val="2"/>
          <w:szCs w:val="2"/>
        </w:rPr>
      </w:pPr>
      <w:r>
        <w:pict>
          <v:shape id="_x0000_i1081" type="#_x0000_t75" style="width:160.5pt;height:83.35pt" o:allowincell="f">
            <v:imagedata r:id="rId53" o:title=""/>
            <w10:anchorlock/>
          </v:shape>
        </w:pict>
      </w:r>
      <w:r>
        <w:rPr>
          <w:rFonts w:ascii="Fanwood" w:eastAsia="Fanwood" w:hAnsi="Fanwood" w:cs="Fanwood"/>
          <w:b w:val="0"/>
          <w:bCs w:val="0"/>
          <w:i w:val="0"/>
          <w:iCs w:val="0"/>
          <w:strike w:val="0"/>
          <w:color w:val="auto"/>
          <w:spacing w:val="288"/>
          <w:sz w:val="2"/>
          <w:szCs w:val="2"/>
          <w:u w:val="none"/>
          <w:rtl w:val="0"/>
        </w:rPr>
        <w:t xml:space="preserve"> </w:t>
      </w:r>
      <w:r>
        <w:pict>
          <v:shape id="_x0000_i1082" type="#_x0000_t75" style="width:139.7pt;height:83.35pt" o:allowincell="f">
            <v:imagedata r:id="rId54" o:title=""/>
            <w10:anchorlock/>
          </v:shape>
        </w:pict>
      </w:r>
    </w:p>
    <w:p>
      <w:pPr>
        <w:bidi w:val="0"/>
        <w:spacing w:before="434" w:after="11" w:line="244" w:lineRule="atLeast"/>
        <w:ind w:left="575" w:right="-200" w:firstLine="0"/>
        <w:jc w:val="both"/>
        <w:outlineLvl w:val="9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bCs/>
          <w:i w:val="0"/>
          <w:iCs w:val="0"/>
          <w:strike w:val="0"/>
          <w:color w:val="0070C0"/>
          <w:spacing w:val="9"/>
          <w:sz w:val="20"/>
          <w:szCs w:val="20"/>
          <w:u w:val="none"/>
          <w:rtl w:val="0"/>
          <w:lang w:bidi="es-ES"/>
        </w:rPr>
        <w:t>SONDAS</w:t>
      </w:r>
      <w:r>
        <w:rPr>
          <w:rFonts w:ascii="Calibri" w:eastAsia="Calibri" w:hAnsi="Calibri" w:cs="Calibri"/>
          <w:b/>
          <w:bCs/>
          <w:i w:val="0"/>
          <w:iCs w:val="0"/>
          <w:strike w:val="0"/>
          <w:color w:val="0070C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/>
          <w:bCs/>
          <w:i w:val="0"/>
          <w:iCs w:val="0"/>
          <w:strike w:val="0"/>
          <w:color w:val="0070C0"/>
          <w:spacing w:val="10"/>
          <w:sz w:val="20"/>
          <w:szCs w:val="20"/>
          <w:u w:val="none"/>
          <w:rtl w:val="0"/>
          <w:lang w:bidi="es-ES"/>
        </w:rPr>
        <w:t>ESPECÍFICAS</w:t>
      </w:r>
      <w:r>
        <w:rPr>
          <w:rFonts w:ascii="Calibri" w:eastAsia="Calibri" w:hAnsi="Calibri" w:cs="Calibri"/>
          <w:b/>
          <w:bCs/>
          <w:i w:val="0"/>
          <w:iCs w:val="0"/>
          <w:strike w:val="0"/>
          <w:color w:val="0070C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/>
          <w:bCs/>
          <w:i w:val="0"/>
          <w:iCs w:val="0"/>
          <w:strike w:val="0"/>
          <w:color w:val="0070C0"/>
          <w:spacing w:val="9"/>
          <w:sz w:val="20"/>
          <w:szCs w:val="20"/>
          <w:u w:val="none"/>
          <w:rtl w:val="0"/>
          <w:lang w:bidi="es-ES"/>
        </w:rPr>
        <w:t>PARA</w:t>
      </w:r>
      <w:r>
        <w:rPr>
          <w:rFonts w:ascii="Calibri" w:eastAsia="Calibri" w:hAnsi="Calibri" w:cs="Calibri"/>
          <w:b/>
          <w:bCs/>
          <w:i w:val="0"/>
          <w:iCs w:val="0"/>
          <w:strike w:val="0"/>
          <w:color w:val="0070C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/>
          <w:bCs/>
          <w:i w:val="0"/>
          <w:iCs w:val="0"/>
          <w:strike w:val="0"/>
          <w:color w:val="0070C0"/>
          <w:spacing w:val="9"/>
          <w:sz w:val="20"/>
          <w:szCs w:val="20"/>
          <w:u w:val="none"/>
          <w:rtl w:val="0"/>
          <w:lang w:bidi="es-ES"/>
        </w:rPr>
        <w:t>SONDEOS,</w:t>
      </w:r>
      <w:r>
        <w:rPr>
          <w:rFonts w:ascii="Calibri" w:eastAsia="Calibri" w:hAnsi="Calibri" w:cs="Calibri"/>
          <w:b/>
          <w:bCs/>
          <w:i w:val="0"/>
          <w:iCs w:val="0"/>
          <w:strike w:val="0"/>
          <w:color w:val="0070C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/>
          <w:bCs/>
          <w:i w:val="0"/>
          <w:iCs w:val="0"/>
          <w:strike w:val="0"/>
          <w:color w:val="0070C0"/>
          <w:spacing w:val="0"/>
          <w:sz w:val="20"/>
          <w:szCs w:val="20"/>
          <w:u w:val="none"/>
          <w:rtl w:val="0"/>
          <w:lang w:bidi="es-ES"/>
        </w:rPr>
        <w:t>PERFORACIONES</w:t>
      </w:r>
      <w:r>
        <w:rPr>
          <w:rFonts w:ascii="Calibri" w:eastAsia="Calibri" w:hAnsi="Calibri" w:cs="Calibri"/>
          <w:b/>
          <w:bCs/>
          <w:i w:val="0"/>
          <w:iCs w:val="0"/>
          <w:strike w:val="0"/>
          <w:color w:val="0070C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/>
          <w:bCs/>
          <w:i w:val="0"/>
          <w:iCs w:val="0"/>
          <w:strike w:val="0"/>
          <w:color w:val="0070C0"/>
          <w:spacing w:val="0"/>
          <w:sz w:val="20"/>
          <w:szCs w:val="20"/>
          <w:u w:val="none"/>
          <w:rtl w:val="0"/>
          <w:lang w:bidi="es-ES"/>
        </w:rPr>
        <w:t>Y</w:t>
      </w:r>
      <w:r>
        <w:rPr>
          <w:rFonts w:ascii="Calibri" w:eastAsia="Calibri" w:hAnsi="Calibri" w:cs="Calibri"/>
          <w:b/>
          <w:bCs/>
          <w:i w:val="0"/>
          <w:iCs w:val="0"/>
          <w:strike w:val="0"/>
          <w:color w:val="0070C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/>
          <w:bCs/>
          <w:i w:val="0"/>
          <w:iCs w:val="0"/>
          <w:strike w:val="0"/>
          <w:color w:val="0070C0"/>
          <w:spacing w:val="0"/>
          <w:sz w:val="20"/>
          <w:szCs w:val="20"/>
          <w:u w:val="none"/>
          <w:rtl w:val="0"/>
          <w:lang w:bidi="es-ES"/>
        </w:rPr>
        <w:t>POZOS</w:t>
      </w:r>
      <w:r>
        <w:rPr>
          <w:rFonts w:ascii="Calibri" w:eastAsia="Calibri" w:hAnsi="Calibri" w:cs="Calibri"/>
          <w:b/>
          <w:bCs/>
          <w:i w:val="0"/>
          <w:iCs w:val="0"/>
          <w:strike w:val="0"/>
          <w:color w:val="0070C0"/>
          <w:spacing w:val="0"/>
          <w:sz w:val="20"/>
          <w:szCs w:val="20"/>
          <w:u w:val="none"/>
          <w:rtl w:val="0"/>
        </w:rPr>
        <w:t xml:space="preserve"> </w:t>
      </w:r>
    </w:p>
    <w:p>
      <w:pPr>
        <w:numPr>
          <w:ilvl w:val="0"/>
          <w:numId w:val="14"/>
        </w:numPr>
        <w:bidi w:val="0"/>
        <w:spacing w:before="11" w:after="0" w:line="244" w:lineRule="atLeast"/>
        <w:ind w:right="-200"/>
        <w:jc w:val="both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n-US"/>
        </w:rPr>
        <w:t>Sonda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n-US"/>
        </w:rPr>
        <w:t>“sidewall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n-US"/>
        </w:rPr>
        <w:t>small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n-US"/>
        </w:rPr>
        <w:t>source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n-US"/>
        </w:rPr>
        <w:t>density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</w:p>
    <w:p>
      <w:pPr>
        <w:numPr>
          <w:ilvl w:val="0"/>
          <w:numId w:val="14"/>
        </w:numPr>
        <w:bidi w:val="0"/>
        <w:spacing w:before="11" w:after="0" w:line="244" w:lineRule="atLeast"/>
        <w:ind w:right="-200"/>
        <w:jc w:val="both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n-US"/>
        </w:rPr>
        <w:t>Sonda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n-US"/>
        </w:rPr>
        <w:t>“Full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n-US"/>
        </w:rPr>
        <w:t>wave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n-US"/>
        </w:rPr>
        <w:t>form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n-US"/>
        </w:rPr>
        <w:t>sonic”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auto"/>
          <w:spacing w:val="0"/>
          <w:sz w:val="20"/>
          <w:szCs w:val="20"/>
          <w:u w:val="none"/>
          <w:rtl w:val="0"/>
        </w:rPr>
        <w:t xml:space="preserve"> </w:t>
      </w:r>
      <w:r>
        <w:pict>
          <v:shape id="_x0000_s1083" type="#_x0000_t75" style="width:152.5pt;height:97.5pt;margin-top:0.46pt;margin-left:380.9pt;mso-position-horizontal-relative:page;position:absolute;z-index:-251626496" o:allowincell="f">
            <v:imagedata r:id="rId55" o:title=""/>
            <w10:anchorlock/>
          </v:shape>
        </w:pict>
      </w:r>
    </w:p>
    <w:p>
      <w:pPr>
        <w:numPr>
          <w:ilvl w:val="0"/>
          <w:numId w:val="14"/>
        </w:numPr>
        <w:bidi w:val="0"/>
        <w:spacing w:before="11" w:after="0" w:line="244" w:lineRule="atLeast"/>
        <w:ind w:right="-200"/>
        <w:jc w:val="both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Sonda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“Optical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borehole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televiewer”: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auto"/>
          <w:spacing w:val="0"/>
          <w:sz w:val="20"/>
          <w:szCs w:val="20"/>
          <w:u w:val="none"/>
          <w:rtl w:val="0"/>
        </w:rPr>
        <w:t xml:space="preserve"> </w:t>
      </w:r>
    </w:p>
    <w:p>
      <w:pPr>
        <w:numPr>
          <w:ilvl w:val="0"/>
          <w:numId w:val="14"/>
        </w:numPr>
        <w:bidi w:val="0"/>
        <w:spacing w:before="11" w:after="0" w:line="244" w:lineRule="atLeast"/>
        <w:ind w:right="-200"/>
        <w:jc w:val="both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Sonda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“Acoustic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televiewer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auto"/>
          <w:spacing w:val="0"/>
          <w:sz w:val="20"/>
          <w:szCs w:val="20"/>
          <w:u w:val="none"/>
          <w:rtl w:val="0"/>
        </w:rPr>
        <w:t xml:space="preserve"> </w:t>
      </w:r>
    </w:p>
    <w:p>
      <w:pPr>
        <w:numPr>
          <w:ilvl w:val="0"/>
          <w:numId w:val="14"/>
        </w:numPr>
        <w:bidi w:val="0"/>
        <w:spacing w:before="11" w:after="0" w:line="244" w:lineRule="atLeast"/>
        <w:ind w:right="-200"/>
        <w:jc w:val="both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Sondas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medidoras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de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flujo: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High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Resolution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Impeller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Flowmeter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auto"/>
          <w:spacing w:val="0"/>
          <w:sz w:val="20"/>
          <w:szCs w:val="20"/>
          <w:u w:val="none"/>
          <w:rtl w:val="0"/>
        </w:rPr>
        <w:t xml:space="preserve"> </w:t>
      </w:r>
    </w:p>
    <w:p>
      <w:pPr>
        <w:numPr>
          <w:ilvl w:val="0"/>
          <w:numId w:val="14"/>
        </w:numPr>
        <w:bidi w:val="0"/>
        <w:spacing w:before="11" w:after="0" w:line="244" w:lineRule="atLeast"/>
        <w:ind w:right="-200"/>
        <w:jc w:val="both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y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Heat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Pulse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Flowmeter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auto"/>
          <w:spacing w:val="0"/>
          <w:sz w:val="20"/>
          <w:szCs w:val="20"/>
          <w:u w:val="none"/>
          <w:rtl w:val="0"/>
        </w:rPr>
        <w:t xml:space="preserve"> </w:t>
      </w:r>
    </w:p>
    <w:p>
      <w:pPr>
        <w:numPr>
          <w:ilvl w:val="0"/>
          <w:numId w:val="14"/>
        </w:numPr>
        <w:bidi w:val="0"/>
        <w:spacing w:before="11" w:after="0" w:line="244" w:lineRule="atLeast"/>
        <w:ind w:right="-200"/>
        <w:jc w:val="both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Sonda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de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conductividad/temperatura/gamma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Natural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auto"/>
          <w:spacing w:val="0"/>
          <w:sz w:val="20"/>
          <w:szCs w:val="20"/>
          <w:u w:val="none"/>
          <w:rtl w:val="0"/>
        </w:rPr>
        <w:t xml:space="preserve"> </w:t>
      </w:r>
    </w:p>
    <w:p>
      <w:pPr>
        <w:numPr>
          <w:ilvl w:val="0"/>
          <w:numId w:val="14"/>
        </w:numPr>
        <w:bidi w:val="0"/>
        <w:spacing w:before="12" w:after="0" w:line="244" w:lineRule="atLeast"/>
        <w:ind w:right="-200"/>
        <w:jc w:val="both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Calibre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de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tres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brazos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auto"/>
          <w:spacing w:val="0"/>
          <w:sz w:val="20"/>
          <w:szCs w:val="20"/>
          <w:u w:val="none"/>
          <w:rtl w:val="0"/>
        </w:rPr>
        <w:t xml:space="preserve"> </w:t>
      </w:r>
    </w:p>
    <w:p>
      <w:pPr>
        <w:numPr>
          <w:ilvl w:val="0"/>
          <w:numId w:val="14"/>
        </w:numPr>
        <w:bidi w:val="0"/>
        <w:spacing w:before="11" w:after="0" w:line="244" w:lineRule="atLeast"/>
        <w:ind w:right="-200"/>
        <w:jc w:val="both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Sondas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tomamuestras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de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agua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auto"/>
          <w:spacing w:val="0"/>
          <w:sz w:val="20"/>
          <w:szCs w:val="20"/>
          <w:u w:val="none"/>
          <w:rtl w:val="0"/>
        </w:rPr>
        <w:t xml:space="preserve"> </w:t>
      </w:r>
    </w:p>
    <w:p>
      <w:pPr>
        <w:bidi w:val="0"/>
        <w:spacing w:before="112" w:after="0"/>
        <w:ind w:left="689" w:right="-200" w:firstLine="0"/>
        <w:jc w:val="both"/>
        <w:outlineLvl w:val="9"/>
        <w:rPr>
          <w:rFonts w:ascii="Fanwood" w:eastAsia="Fanwood" w:hAnsi="Fanwood" w:cs="Fanwood"/>
          <w:sz w:val="2"/>
          <w:szCs w:val="2"/>
        </w:rPr>
      </w:pPr>
      <w:r>
        <w:pict>
          <v:shape id="_x0000_i1084" type="#_x0000_t75" style="width:90.75pt;height:120.75pt" o:allowincell="f">
            <v:imagedata r:id="rId56" o:title=""/>
            <w10:anchorlock/>
          </v:shape>
        </w:pict>
      </w:r>
      <w:r>
        <w:rPr>
          <w:rFonts w:ascii="Fanwood" w:eastAsia="Fanwood" w:hAnsi="Fanwood" w:cs="Fanwood"/>
          <w:b w:val="0"/>
          <w:bCs w:val="0"/>
          <w:i w:val="0"/>
          <w:iCs w:val="0"/>
          <w:strike w:val="0"/>
          <w:color w:val="auto"/>
          <w:spacing w:val="356"/>
          <w:sz w:val="2"/>
          <w:szCs w:val="2"/>
          <w:u w:val="none"/>
          <w:rtl w:val="0"/>
        </w:rPr>
        <w:t xml:space="preserve"> </w:t>
      </w:r>
      <w:r>
        <w:pict>
          <v:shape id="_x0000_i1085" type="#_x0000_t75" style="width:158.25pt;height:118.5pt" o:allowincell="f">
            <v:imagedata r:id="rId57" o:title=""/>
            <w10:anchorlock/>
          </v:shape>
        </w:pict>
      </w:r>
      <w:r>
        <w:rPr>
          <w:rFonts w:ascii="Fanwood" w:eastAsia="Fanwood" w:hAnsi="Fanwood" w:cs="Fanwood"/>
          <w:b w:val="0"/>
          <w:bCs w:val="0"/>
          <w:i w:val="0"/>
          <w:iCs w:val="0"/>
          <w:strike w:val="0"/>
          <w:color w:val="auto"/>
          <w:spacing w:val="326"/>
          <w:sz w:val="2"/>
          <w:szCs w:val="2"/>
          <w:u w:val="none"/>
          <w:rtl w:val="0"/>
        </w:rPr>
        <w:t xml:space="preserve"> </w:t>
      </w:r>
      <w:r>
        <w:pict>
          <v:shape id="_x0000_i1086" type="#_x0000_t75" style="width:156.75pt;height:117.75pt" o:allowincell="f">
            <v:imagedata r:id="rId58" o:title=""/>
            <w10:anchorlock/>
          </v:shape>
        </w:pict>
      </w:r>
    </w:p>
    <w:p>
      <w:pPr>
        <w:bidi w:val="0"/>
        <w:spacing w:before="380" w:after="0" w:line="244" w:lineRule="atLeast"/>
        <w:ind w:left="575" w:right="-200" w:firstLine="0"/>
        <w:jc w:val="both"/>
        <w:outlineLvl w:val="9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bCs/>
          <w:i w:val="0"/>
          <w:iCs w:val="0"/>
          <w:strike w:val="0"/>
          <w:color w:val="0070C0"/>
          <w:spacing w:val="9"/>
          <w:sz w:val="20"/>
          <w:szCs w:val="20"/>
          <w:u w:val="none"/>
          <w:rtl w:val="0"/>
          <w:lang w:bidi="es-ES"/>
        </w:rPr>
        <w:t>EQUIPOS</w:t>
      </w:r>
      <w:r>
        <w:rPr>
          <w:rFonts w:ascii="Calibri" w:eastAsia="Calibri" w:hAnsi="Calibri" w:cs="Calibri"/>
          <w:b/>
          <w:bCs/>
          <w:i w:val="0"/>
          <w:iCs w:val="0"/>
          <w:strike w:val="0"/>
          <w:color w:val="0070C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/>
          <w:bCs/>
          <w:i w:val="0"/>
          <w:iCs w:val="0"/>
          <w:strike w:val="0"/>
          <w:color w:val="0070C0"/>
          <w:spacing w:val="10"/>
          <w:sz w:val="20"/>
          <w:szCs w:val="20"/>
          <w:u w:val="none"/>
          <w:rtl w:val="0"/>
          <w:lang w:bidi="es-ES"/>
        </w:rPr>
        <w:t>ESPECIFICOS</w:t>
      </w:r>
      <w:r>
        <w:rPr>
          <w:rFonts w:ascii="Calibri" w:eastAsia="Calibri" w:hAnsi="Calibri" w:cs="Calibri"/>
          <w:b/>
          <w:bCs/>
          <w:i w:val="0"/>
          <w:iCs w:val="0"/>
          <w:strike w:val="0"/>
          <w:color w:val="0070C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/>
          <w:bCs/>
          <w:i w:val="0"/>
          <w:iCs w:val="0"/>
          <w:strike w:val="0"/>
          <w:color w:val="0070C0"/>
          <w:spacing w:val="8"/>
          <w:sz w:val="20"/>
          <w:szCs w:val="20"/>
          <w:u w:val="none"/>
          <w:rtl w:val="0"/>
          <w:lang w:bidi="es-ES"/>
        </w:rPr>
        <w:t>DE</w:t>
      </w:r>
      <w:r>
        <w:rPr>
          <w:rFonts w:ascii="Calibri" w:eastAsia="Calibri" w:hAnsi="Calibri" w:cs="Calibri"/>
          <w:b/>
          <w:bCs/>
          <w:i w:val="0"/>
          <w:iCs w:val="0"/>
          <w:strike w:val="0"/>
          <w:color w:val="0070C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/>
          <w:bCs/>
          <w:i w:val="0"/>
          <w:iCs w:val="0"/>
          <w:strike w:val="0"/>
          <w:color w:val="0070C0"/>
          <w:spacing w:val="9"/>
          <w:sz w:val="20"/>
          <w:szCs w:val="20"/>
          <w:u w:val="none"/>
          <w:rtl w:val="0"/>
          <w:lang w:bidi="es-ES"/>
        </w:rPr>
        <w:t>LABORATORIO</w:t>
      </w:r>
      <w:r>
        <w:rPr>
          <w:rFonts w:ascii="Calibri" w:eastAsia="Calibri" w:hAnsi="Calibri" w:cs="Calibri"/>
          <w:b/>
          <w:bCs/>
          <w:i w:val="0"/>
          <w:iCs w:val="0"/>
          <w:strike w:val="0"/>
          <w:color w:val="0070C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/>
          <w:bCs/>
          <w:i w:val="0"/>
          <w:iCs w:val="0"/>
          <w:strike w:val="0"/>
          <w:color w:val="auto"/>
          <w:spacing w:val="0"/>
          <w:sz w:val="20"/>
          <w:szCs w:val="20"/>
          <w:u w:val="none"/>
          <w:rtl w:val="0"/>
        </w:rPr>
        <w:t xml:space="preserve"> </w:t>
      </w:r>
      <w:r>
        <w:pict>
          <v:shape id="_x0000_s1087" type="#_x0000_t75" style="width:84.25pt;height:125.6pt;margin-top:10.15pt;margin-left:414.05pt;mso-position-horizontal-relative:page;position:absolute;z-index:-251625472" o:allowincell="f">
            <v:imagedata r:id="rId59" o:title=""/>
            <w10:anchorlock/>
          </v:shape>
        </w:pict>
      </w:r>
    </w:p>
    <w:p>
      <w:pPr>
        <w:numPr>
          <w:ilvl w:val="0"/>
          <w:numId w:val="15"/>
        </w:numPr>
        <w:bidi w:val="0"/>
        <w:spacing w:before="11" w:after="0" w:line="244" w:lineRule="atLeast"/>
        <w:ind w:right="-200"/>
        <w:jc w:val="both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Equipo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Triaxial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de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Suelos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auto"/>
          <w:spacing w:val="0"/>
          <w:sz w:val="20"/>
          <w:szCs w:val="20"/>
          <w:u w:val="none"/>
          <w:rtl w:val="0"/>
        </w:rPr>
        <w:t xml:space="preserve">   </w:t>
      </w:r>
    </w:p>
    <w:p>
      <w:pPr>
        <w:numPr>
          <w:ilvl w:val="0"/>
          <w:numId w:val="15"/>
        </w:numPr>
        <w:bidi w:val="0"/>
        <w:spacing w:before="11" w:after="0" w:line="244" w:lineRule="atLeast"/>
        <w:ind w:right="-200"/>
        <w:jc w:val="both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Equipo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Triaxial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de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Rocas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auto"/>
          <w:spacing w:val="0"/>
          <w:sz w:val="20"/>
          <w:szCs w:val="20"/>
          <w:u w:val="none"/>
          <w:rtl w:val="0"/>
        </w:rPr>
        <w:t xml:space="preserve"> </w:t>
      </w:r>
    </w:p>
    <w:p>
      <w:pPr>
        <w:numPr>
          <w:ilvl w:val="0"/>
          <w:numId w:val="15"/>
        </w:numPr>
        <w:bidi w:val="0"/>
        <w:spacing w:before="11" w:after="0" w:line="244" w:lineRule="atLeast"/>
        <w:ind w:right="-200"/>
        <w:jc w:val="both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Equipo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Portátil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de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Corte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en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Rocas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auto"/>
          <w:spacing w:val="0"/>
          <w:sz w:val="20"/>
          <w:szCs w:val="20"/>
          <w:u w:val="none"/>
          <w:rtl w:val="0"/>
        </w:rPr>
        <w:t xml:space="preserve"> </w:t>
      </w:r>
    </w:p>
    <w:p>
      <w:pPr>
        <w:numPr>
          <w:ilvl w:val="0"/>
          <w:numId w:val="15"/>
        </w:numPr>
        <w:bidi w:val="0"/>
        <w:spacing w:before="11" w:after="0" w:line="244" w:lineRule="atLeast"/>
        <w:ind w:right="-200"/>
        <w:jc w:val="both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Equipo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de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hinchamiento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Lambe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auto"/>
          <w:spacing w:val="0"/>
          <w:sz w:val="20"/>
          <w:szCs w:val="20"/>
          <w:u w:val="none"/>
          <w:rtl w:val="0"/>
        </w:rPr>
        <w:t xml:space="preserve"> </w:t>
      </w:r>
    </w:p>
    <w:p>
      <w:pPr>
        <w:numPr>
          <w:ilvl w:val="0"/>
          <w:numId w:val="15"/>
        </w:numPr>
        <w:bidi w:val="0"/>
        <w:spacing w:before="11" w:after="0" w:line="244" w:lineRule="atLeast"/>
        <w:ind w:right="-200"/>
        <w:jc w:val="both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Equipo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de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carga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puntual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“Franklin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Point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Load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Test”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auto"/>
          <w:spacing w:val="0"/>
          <w:sz w:val="20"/>
          <w:szCs w:val="20"/>
          <w:u w:val="none"/>
          <w:rtl w:val="0"/>
        </w:rPr>
        <w:t xml:space="preserve"> </w:t>
      </w:r>
    </w:p>
    <w:p>
      <w:pPr>
        <w:bidi w:val="0"/>
        <w:spacing w:before="27" w:after="0"/>
        <w:ind w:left="1096" w:right="-200" w:firstLine="0"/>
        <w:jc w:val="both"/>
        <w:outlineLvl w:val="9"/>
        <w:rPr>
          <w:rFonts w:ascii="Fanwood" w:eastAsia="Fanwood" w:hAnsi="Fanwood" w:cs="Fanwood"/>
          <w:sz w:val="2"/>
          <w:szCs w:val="2"/>
        </w:rPr>
      </w:pPr>
      <w:r>
        <w:pict>
          <v:shape id="_x0000_i1088" type="#_x0000_t75" style="width:101.4pt;height:137.1pt" o:allowincell="f">
            <v:imagedata r:id="rId60" o:title=""/>
            <w10:anchorlock/>
          </v:shape>
        </w:pict>
      </w:r>
      <w:r>
        <w:rPr>
          <w:rFonts w:ascii="Fanwood" w:eastAsia="Fanwood" w:hAnsi="Fanwood" w:cs="Fanwood"/>
          <w:b w:val="0"/>
          <w:bCs w:val="0"/>
          <w:i w:val="0"/>
          <w:iCs w:val="0"/>
          <w:strike w:val="0"/>
          <w:color w:val="auto"/>
          <w:spacing w:val="335"/>
          <w:sz w:val="2"/>
          <w:szCs w:val="2"/>
          <w:u w:val="none"/>
          <w:rtl w:val="0"/>
        </w:rPr>
        <w:t xml:space="preserve"> </w:t>
      </w:r>
      <w:r>
        <w:pict>
          <v:shape id="_x0000_i1089" type="#_x0000_t75" style="width:142.55pt;height:86.95pt" o:allowincell="f">
            <v:imagedata r:id="rId61" o:title=""/>
            <w10:anchorlock/>
          </v:shape>
        </w:pict>
      </w:r>
      <w:r>
        <w:rPr>
          <w:rFonts w:ascii="Fanwood" w:eastAsia="Fanwood" w:hAnsi="Fanwood" w:cs="Fanwood"/>
          <w:b w:val="0"/>
          <w:bCs w:val="0"/>
          <w:i w:val="0"/>
          <w:iCs w:val="0"/>
          <w:strike w:val="0"/>
          <w:color w:val="auto"/>
          <w:spacing w:val="290"/>
          <w:sz w:val="2"/>
          <w:szCs w:val="2"/>
          <w:u w:val="none"/>
          <w:rtl w:val="0"/>
        </w:rPr>
        <w:t xml:space="preserve"> </w:t>
      </w:r>
      <w:r>
        <w:pict>
          <v:shape id="_x0000_i1090" type="#_x0000_t75" style="width:137.45pt;height:86.95pt" o:allowincell="f">
            <v:imagedata r:id="rId62" o:title=""/>
            <w10:anchorlock/>
          </v:shape>
        </w:pict>
      </w:r>
    </w:p>
    <w:p>
      <w:pPr>
        <w:bidi w:val="0"/>
        <w:spacing w:before="475" w:after="0" w:line="257" w:lineRule="atLeast"/>
        <w:ind w:left="575" w:right="-200" w:firstLine="0"/>
        <w:jc w:val="both"/>
        <w:outlineLvl w:val="9"/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b/>
          <w:bCs/>
          <w:i w:val="0"/>
          <w:iCs w:val="0"/>
          <w:strike w:val="0"/>
          <w:color w:val="0070C0"/>
          <w:spacing w:val="0"/>
          <w:sz w:val="22"/>
          <w:szCs w:val="22"/>
          <w:u w:val="single"/>
          <w:rtl w:val="0"/>
          <w:lang w:bidi="es-ES"/>
        </w:rPr>
        <w:t>Tecnología</w:t>
      </w:r>
      <w:r>
        <w:rPr>
          <w:rFonts w:ascii="Cambria" w:eastAsia="Cambria" w:hAnsi="Cambria" w:cs="Cambria"/>
          <w:b/>
          <w:bCs/>
          <w:i w:val="0"/>
          <w:iCs w:val="0"/>
          <w:strike w:val="0"/>
          <w:color w:val="0070C0"/>
          <w:spacing w:val="0"/>
          <w:sz w:val="22"/>
          <w:szCs w:val="22"/>
          <w:u w:val="single"/>
          <w:rtl w:val="0"/>
        </w:rPr>
        <w:t xml:space="preserve"> </w:t>
      </w:r>
      <w:r>
        <w:rPr>
          <w:rFonts w:ascii="Cambria" w:eastAsia="Cambria" w:hAnsi="Cambria" w:cs="Cambria"/>
          <w:b/>
          <w:bCs/>
          <w:i w:val="0"/>
          <w:iCs w:val="0"/>
          <w:strike w:val="0"/>
          <w:color w:val="0070C0"/>
          <w:spacing w:val="0"/>
          <w:sz w:val="22"/>
          <w:szCs w:val="22"/>
          <w:u w:val="single"/>
          <w:rtl w:val="0"/>
          <w:lang w:bidi="es-ES"/>
        </w:rPr>
        <w:t>innovadora</w:t>
      </w:r>
      <w:r>
        <w:rPr>
          <w:rFonts w:ascii="Cambria" w:eastAsia="Cambria" w:hAnsi="Cambria" w:cs="Cambria"/>
          <w:b/>
          <w:bCs/>
          <w:i w:val="0"/>
          <w:iCs w:val="0"/>
          <w:strike w:val="0"/>
          <w:color w:val="0070C0"/>
          <w:spacing w:val="0"/>
          <w:sz w:val="22"/>
          <w:szCs w:val="22"/>
          <w:u w:val="single"/>
          <w:rtl w:val="0"/>
        </w:rPr>
        <w:t xml:space="preserve"> </w:t>
      </w:r>
      <w:r>
        <w:rPr>
          <w:rFonts w:ascii="Cambria" w:eastAsia="Cambria" w:hAnsi="Cambria" w:cs="Cambria"/>
          <w:b/>
          <w:bCs/>
          <w:i w:val="0"/>
          <w:iCs w:val="0"/>
          <w:strike w:val="0"/>
          <w:color w:val="0070C0"/>
          <w:spacing w:val="0"/>
          <w:sz w:val="22"/>
          <w:szCs w:val="22"/>
          <w:u w:val="single"/>
          <w:rtl w:val="0"/>
          <w:lang w:bidi="es-ES"/>
        </w:rPr>
        <w:t>empleada</w:t>
      </w:r>
      <w:r>
        <w:rPr>
          <w:rFonts w:ascii="Cambria" w:eastAsia="Cambria" w:hAnsi="Cambria" w:cs="Cambria"/>
          <w:b/>
          <w:bCs/>
          <w:i w:val="0"/>
          <w:iCs w:val="0"/>
          <w:strike w:val="0"/>
          <w:color w:val="0070C0"/>
          <w:spacing w:val="0"/>
          <w:sz w:val="22"/>
          <w:szCs w:val="22"/>
          <w:u w:val="single"/>
          <w:rtl w:val="0"/>
        </w:rPr>
        <w:t xml:space="preserve"> </w:t>
      </w:r>
      <w:r>
        <w:rPr>
          <w:rFonts w:ascii="Cambria" w:eastAsia="Cambria" w:hAnsi="Cambria" w:cs="Cambria"/>
          <w:b/>
          <w:bCs/>
          <w:i w:val="0"/>
          <w:iCs w:val="0"/>
          <w:strike w:val="0"/>
          <w:color w:val="0070C0"/>
          <w:spacing w:val="0"/>
          <w:sz w:val="22"/>
          <w:szCs w:val="22"/>
          <w:u w:val="single"/>
          <w:rtl w:val="0"/>
          <w:lang w:bidi="es-ES"/>
        </w:rPr>
        <w:t>en</w:t>
      </w:r>
      <w:r>
        <w:rPr>
          <w:rFonts w:ascii="Cambria" w:eastAsia="Cambria" w:hAnsi="Cambria" w:cs="Cambria"/>
          <w:b/>
          <w:bCs/>
          <w:i w:val="0"/>
          <w:iCs w:val="0"/>
          <w:strike w:val="0"/>
          <w:color w:val="0070C0"/>
          <w:spacing w:val="0"/>
          <w:sz w:val="22"/>
          <w:szCs w:val="22"/>
          <w:u w:val="single"/>
          <w:rtl w:val="0"/>
        </w:rPr>
        <w:t xml:space="preserve"> </w:t>
      </w:r>
      <w:r>
        <w:rPr>
          <w:rFonts w:ascii="Cambria" w:eastAsia="Cambria" w:hAnsi="Cambria" w:cs="Cambria"/>
          <w:b/>
          <w:bCs/>
          <w:i w:val="0"/>
          <w:iCs w:val="0"/>
          <w:strike w:val="0"/>
          <w:color w:val="0070C0"/>
          <w:spacing w:val="0"/>
          <w:sz w:val="22"/>
          <w:szCs w:val="22"/>
          <w:u w:val="single"/>
          <w:rtl w:val="0"/>
          <w:lang w:bidi="es-ES"/>
        </w:rPr>
        <w:t>control</w:t>
      </w:r>
      <w:r>
        <w:rPr>
          <w:rFonts w:ascii="Cambria" w:eastAsia="Cambria" w:hAnsi="Cambria" w:cs="Cambria"/>
          <w:b/>
          <w:bCs/>
          <w:i w:val="0"/>
          <w:iCs w:val="0"/>
          <w:strike w:val="0"/>
          <w:color w:val="0070C0"/>
          <w:spacing w:val="0"/>
          <w:sz w:val="22"/>
          <w:szCs w:val="22"/>
          <w:u w:val="single"/>
          <w:rtl w:val="0"/>
        </w:rPr>
        <w:t xml:space="preserve"> </w:t>
      </w:r>
      <w:r>
        <w:rPr>
          <w:rFonts w:ascii="Cambria" w:eastAsia="Cambria" w:hAnsi="Cambria" w:cs="Cambria"/>
          <w:b/>
          <w:bCs/>
          <w:i w:val="0"/>
          <w:iCs w:val="0"/>
          <w:strike w:val="0"/>
          <w:color w:val="0070C0"/>
          <w:spacing w:val="0"/>
          <w:sz w:val="22"/>
          <w:szCs w:val="22"/>
          <w:u w:val="single"/>
          <w:rtl w:val="0"/>
          <w:lang w:bidi="es-ES"/>
        </w:rPr>
        <w:t>de</w:t>
      </w:r>
      <w:r>
        <w:rPr>
          <w:rFonts w:ascii="Cambria" w:eastAsia="Cambria" w:hAnsi="Cambria" w:cs="Cambria"/>
          <w:b/>
          <w:bCs/>
          <w:i w:val="0"/>
          <w:iCs w:val="0"/>
          <w:strike w:val="0"/>
          <w:color w:val="0070C0"/>
          <w:spacing w:val="0"/>
          <w:sz w:val="22"/>
          <w:szCs w:val="22"/>
          <w:u w:val="single"/>
          <w:rtl w:val="0"/>
        </w:rPr>
        <w:t xml:space="preserve"> </w:t>
      </w:r>
      <w:r>
        <w:rPr>
          <w:rFonts w:ascii="Cambria" w:eastAsia="Cambria" w:hAnsi="Cambria" w:cs="Cambria"/>
          <w:b/>
          <w:bCs/>
          <w:i w:val="0"/>
          <w:iCs w:val="0"/>
          <w:strike w:val="0"/>
          <w:color w:val="0070C0"/>
          <w:spacing w:val="0"/>
          <w:sz w:val="22"/>
          <w:szCs w:val="22"/>
          <w:u w:val="single"/>
          <w:rtl w:val="0"/>
          <w:lang w:bidi="es-ES"/>
        </w:rPr>
        <w:t>calidad</w:t>
      </w:r>
      <w:r>
        <w:rPr>
          <w:rFonts w:ascii="Cambria" w:eastAsia="Cambria" w:hAnsi="Cambria" w:cs="Cambria"/>
          <w:b/>
          <w:bCs/>
          <w:i w:val="0"/>
          <w:iCs w:val="0"/>
          <w:strike w:val="0"/>
          <w:color w:val="0070C0"/>
          <w:spacing w:val="0"/>
          <w:sz w:val="22"/>
          <w:szCs w:val="22"/>
          <w:u w:val="single"/>
          <w:rtl w:val="0"/>
        </w:rPr>
        <w:t xml:space="preserve"> </w:t>
      </w:r>
      <w:r>
        <w:rPr>
          <w:rFonts w:ascii="Cambria" w:eastAsia="Cambria" w:hAnsi="Cambria" w:cs="Cambria"/>
          <w:b/>
          <w:bCs/>
          <w:i w:val="0"/>
          <w:iCs w:val="0"/>
          <w:strike w:val="0"/>
          <w:color w:val="0070C0"/>
          <w:spacing w:val="0"/>
          <w:sz w:val="22"/>
          <w:szCs w:val="22"/>
          <w:u w:val="single"/>
          <w:rtl w:val="0"/>
          <w:lang w:bidi="es-ES"/>
        </w:rPr>
        <w:t>de</w:t>
      </w:r>
      <w:r>
        <w:rPr>
          <w:rFonts w:ascii="Cambria" w:eastAsia="Cambria" w:hAnsi="Cambria" w:cs="Cambria"/>
          <w:b/>
          <w:bCs/>
          <w:i w:val="0"/>
          <w:iCs w:val="0"/>
          <w:strike w:val="0"/>
          <w:color w:val="0070C0"/>
          <w:spacing w:val="0"/>
          <w:sz w:val="22"/>
          <w:szCs w:val="22"/>
          <w:u w:val="single"/>
          <w:rtl w:val="0"/>
        </w:rPr>
        <w:t xml:space="preserve"> </w:t>
      </w:r>
      <w:r>
        <w:rPr>
          <w:rFonts w:ascii="Cambria" w:eastAsia="Cambria" w:hAnsi="Cambria" w:cs="Cambria"/>
          <w:b/>
          <w:bCs/>
          <w:i w:val="0"/>
          <w:iCs w:val="0"/>
          <w:strike w:val="0"/>
          <w:color w:val="0070C0"/>
          <w:spacing w:val="0"/>
          <w:sz w:val="22"/>
          <w:szCs w:val="22"/>
          <w:u w:val="single"/>
          <w:rtl w:val="0"/>
          <w:lang w:bidi="es-ES"/>
        </w:rPr>
        <w:t>Obra</w:t>
      </w:r>
      <w:r>
        <w:rPr>
          <w:rFonts w:ascii="Cambria" w:eastAsia="Cambria" w:hAnsi="Cambria" w:cs="Cambria"/>
          <w:b/>
          <w:bCs/>
          <w:i w:val="0"/>
          <w:iCs w:val="0"/>
          <w:strike w:val="0"/>
          <w:color w:val="0070C0"/>
          <w:spacing w:val="0"/>
          <w:sz w:val="22"/>
          <w:szCs w:val="22"/>
          <w:u w:val="single"/>
          <w:rtl w:val="0"/>
        </w:rPr>
        <w:t xml:space="preserve"> </w:t>
      </w:r>
      <w:r>
        <w:rPr>
          <w:rFonts w:ascii="Cambria" w:eastAsia="Cambria" w:hAnsi="Cambria" w:cs="Cambria"/>
          <w:b/>
          <w:bCs/>
          <w:i w:val="0"/>
          <w:iCs w:val="0"/>
          <w:strike w:val="0"/>
          <w:color w:val="0070C0"/>
          <w:spacing w:val="0"/>
          <w:sz w:val="22"/>
          <w:szCs w:val="22"/>
          <w:u w:val="single"/>
          <w:rtl w:val="0"/>
          <w:lang w:bidi="es-ES"/>
        </w:rPr>
        <w:t>Civil</w:t>
      </w:r>
      <w:r>
        <w:rPr>
          <w:rFonts w:ascii="Cambria" w:eastAsia="Cambria" w:hAnsi="Cambria" w:cs="Cambria"/>
          <w:b/>
          <w:bCs/>
          <w:i w:val="0"/>
          <w:iCs w:val="0"/>
          <w:strike w:val="0"/>
          <w:color w:val="0070C0"/>
          <w:spacing w:val="0"/>
          <w:sz w:val="22"/>
          <w:szCs w:val="22"/>
          <w:u w:val="single"/>
          <w:rtl w:val="0"/>
        </w:rPr>
        <w:t xml:space="preserve"> </w:t>
      </w:r>
      <w:r>
        <w:rPr>
          <w:rFonts w:ascii="Cambria" w:eastAsia="Cambria" w:hAnsi="Cambria" w:cs="Cambria"/>
          <w:b/>
          <w:bCs/>
          <w:i w:val="0"/>
          <w:iCs w:val="0"/>
          <w:strike w:val="0"/>
          <w:color w:val="0070C0"/>
          <w:spacing w:val="0"/>
          <w:sz w:val="22"/>
          <w:szCs w:val="22"/>
          <w:u w:val="single"/>
          <w:rtl w:val="0"/>
          <w:lang w:bidi="es-ES"/>
        </w:rPr>
        <w:t>y</w:t>
      </w:r>
      <w:r>
        <w:rPr>
          <w:rFonts w:ascii="Cambria" w:eastAsia="Cambria" w:hAnsi="Cambria" w:cs="Cambria"/>
          <w:b/>
          <w:bCs/>
          <w:i w:val="0"/>
          <w:iCs w:val="0"/>
          <w:strike w:val="0"/>
          <w:color w:val="0070C0"/>
          <w:spacing w:val="0"/>
          <w:sz w:val="22"/>
          <w:szCs w:val="22"/>
          <w:u w:val="single"/>
          <w:rtl w:val="0"/>
        </w:rPr>
        <w:t xml:space="preserve"> </w:t>
      </w:r>
      <w:r>
        <w:rPr>
          <w:rFonts w:ascii="Cambria" w:eastAsia="Cambria" w:hAnsi="Cambria" w:cs="Cambria"/>
          <w:b/>
          <w:bCs/>
          <w:i w:val="0"/>
          <w:iCs w:val="0"/>
          <w:strike w:val="0"/>
          <w:color w:val="0070C0"/>
          <w:spacing w:val="0"/>
          <w:sz w:val="22"/>
          <w:szCs w:val="22"/>
          <w:u w:val="single"/>
          <w:rtl w:val="0"/>
          <w:lang w:bidi="es-ES"/>
        </w:rPr>
        <w:t>Edificación</w:t>
      </w:r>
      <w:r>
        <w:rPr>
          <w:rFonts w:ascii="Cambria" w:eastAsia="Cambria" w:hAnsi="Cambria" w:cs="Cambria"/>
          <w:b/>
          <w:bCs/>
          <w:i w:val="0"/>
          <w:iCs w:val="0"/>
          <w:strike w:val="0"/>
          <w:color w:val="0070C0"/>
          <w:spacing w:val="0"/>
          <w:sz w:val="22"/>
          <w:szCs w:val="22"/>
          <w:u w:val="none"/>
          <w:rtl w:val="0"/>
        </w:rPr>
        <w:t xml:space="preserve"> </w:t>
      </w:r>
    </w:p>
    <w:p>
      <w:pPr>
        <w:bidi w:val="0"/>
        <w:spacing w:before="197" w:after="0" w:line="244" w:lineRule="atLeast"/>
        <w:ind w:left="575" w:right="-200" w:firstLine="0"/>
        <w:jc w:val="both"/>
        <w:outlineLvl w:val="9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bCs/>
          <w:i w:val="0"/>
          <w:iCs w:val="0"/>
          <w:strike w:val="0"/>
          <w:color w:val="0070C0"/>
          <w:spacing w:val="9"/>
          <w:sz w:val="20"/>
          <w:szCs w:val="20"/>
          <w:u w:val="none"/>
          <w:rtl w:val="0"/>
          <w:lang w:bidi="es-ES"/>
        </w:rPr>
        <w:t>EQUIPOS</w:t>
      </w:r>
      <w:r>
        <w:rPr>
          <w:rFonts w:ascii="Calibri" w:eastAsia="Calibri" w:hAnsi="Calibri" w:cs="Calibri"/>
          <w:b/>
          <w:bCs/>
          <w:i w:val="0"/>
          <w:iCs w:val="0"/>
          <w:strike w:val="0"/>
          <w:color w:val="0070C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/>
          <w:bCs/>
          <w:i w:val="0"/>
          <w:iCs w:val="0"/>
          <w:strike w:val="0"/>
          <w:color w:val="0070C0"/>
          <w:spacing w:val="9"/>
          <w:sz w:val="20"/>
          <w:szCs w:val="20"/>
          <w:u w:val="none"/>
          <w:rtl w:val="0"/>
          <w:lang w:bidi="es-ES"/>
        </w:rPr>
        <w:t>SANEAMIENTO</w:t>
      </w:r>
      <w:r>
        <w:rPr>
          <w:rFonts w:ascii="Calibri" w:eastAsia="Calibri" w:hAnsi="Calibri" w:cs="Calibri"/>
          <w:b/>
          <w:bCs/>
          <w:i w:val="0"/>
          <w:iCs w:val="0"/>
          <w:strike w:val="0"/>
          <w:color w:val="0070C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/>
          <w:bCs/>
          <w:i w:val="0"/>
          <w:iCs w:val="0"/>
          <w:strike w:val="0"/>
          <w:color w:val="0070C0"/>
          <w:spacing w:val="0"/>
          <w:sz w:val="20"/>
          <w:szCs w:val="20"/>
          <w:u w:val="none"/>
          <w:rtl w:val="0"/>
          <w:lang w:bidi="es-ES"/>
        </w:rPr>
        <w:t>Y</w:t>
      </w:r>
      <w:r>
        <w:rPr>
          <w:rFonts w:ascii="Calibri" w:eastAsia="Calibri" w:hAnsi="Calibri" w:cs="Calibri"/>
          <w:b/>
          <w:bCs/>
          <w:i w:val="0"/>
          <w:iCs w:val="0"/>
          <w:strike w:val="0"/>
          <w:color w:val="0070C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/>
          <w:bCs/>
          <w:i w:val="0"/>
          <w:iCs w:val="0"/>
          <w:strike w:val="0"/>
          <w:color w:val="0070C0"/>
          <w:spacing w:val="10"/>
          <w:sz w:val="20"/>
          <w:szCs w:val="20"/>
          <w:u w:val="none"/>
          <w:rtl w:val="0"/>
          <w:lang w:bidi="es-ES"/>
        </w:rPr>
        <w:t>ABASTECIMIENTO</w:t>
      </w:r>
      <w:r>
        <w:rPr>
          <w:rFonts w:ascii="Calibri" w:eastAsia="Calibri" w:hAnsi="Calibri" w:cs="Calibri"/>
          <w:b/>
          <w:bCs/>
          <w:i w:val="0"/>
          <w:iCs w:val="0"/>
          <w:strike w:val="0"/>
          <w:color w:val="0070C0"/>
          <w:spacing w:val="0"/>
          <w:sz w:val="20"/>
          <w:szCs w:val="20"/>
          <w:u w:val="none"/>
          <w:rtl w:val="0"/>
        </w:rPr>
        <w:t xml:space="preserve"> </w:t>
      </w:r>
    </w:p>
    <w:p>
      <w:pPr>
        <w:numPr>
          <w:ilvl w:val="0"/>
          <w:numId w:val="16"/>
        </w:numPr>
        <w:bidi w:val="0"/>
        <w:spacing w:before="11" w:after="0" w:line="244" w:lineRule="atLeast"/>
        <w:ind w:right="-200"/>
        <w:jc w:val="both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bCs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Equipo</w:t>
      </w:r>
      <w:r>
        <w:rPr>
          <w:rFonts w:ascii="Calibri" w:eastAsia="Calibri" w:hAnsi="Calibri" w:cs="Calibri"/>
          <w:b/>
          <w:bCs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 </w:t>
      </w:r>
      <w:r>
        <w:rPr>
          <w:rFonts w:ascii="Calibri" w:eastAsia="Calibri" w:hAnsi="Calibri" w:cs="Calibri"/>
          <w:b/>
          <w:bCs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Rovver</w:t>
      </w:r>
      <w:r>
        <w:rPr>
          <w:rFonts w:ascii="Calibri" w:eastAsia="Calibri" w:hAnsi="Calibri" w:cs="Calibri"/>
          <w:b/>
          <w:bCs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/>
          <w:bCs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125</w:t>
      </w:r>
      <w:r>
        <w:rPr>
          <w:rFonts w:ascii="Calibri" w:eastAsia="Calibri" w:hAnsi="Calibri" w:cs="Calibri"/>
          <w:b/>
          <w:bCs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 </w:t>
      </w:r>
      <w:r>
        <w:rPr>
          <w:rFonts w:ascii="Calibri" w:eastAsia="Calibri" w:hAnsi="Calibri" w:cs="Calibri"/>
          <w:b/>
          <w:bCs/>
          <w:i w:val="0"/>
          <w:iCs w:val="0"/>
          <w:strike w:val="0"/>
          <w:color w:val="auto"/>
          <w:spacing w:val="0"/>
          <w:sz w:val="20"/>
          <w:szCs w:val="20"/>
          <w:u w:val="none"/>
          <w:rtl w:val="0"/>
        </w:rPr>
        <w:t xml:space="preserve"> </w:t>
      </w:r>
      <w:r>
        <w:pict>
          <v:shape id="_x0000_s1091" type="#_x0000_t75" style="width:118.55pt;height:89.3pt;margin-top:11.66pt;margin-left:404.05pt;mso-position-horizontal-relative:page;position:absolute;z-index:-251624448" o:allowincell="f">
            <v:imagedata r:id="rId63" o:title=""/>
            <w10:anchorlock/>
          </v:shape>
        </w:pict>
      </w:r>
    </w:p>
    <w:p>
      <w:pPr>
        <w:bidi w:val="0"/>
        <w:spacing w:before="0" w:after="0" w:line="245" w:lineRule="atLeast"/>
        <w:ind w:left="1286" w:right="3238" w:firstLine="10"/>
        <w:jc w:val="left"/>
        <w:outlineLvl w:val="9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Equipo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que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permite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la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inspección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de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tuberías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de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saneamiento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y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auto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abastecimiento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de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diámetros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comprendidos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entre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150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–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1"/>
          <w:sz w:val="20"/>
          <w:szCs w:val="20"/>
          <w:u w:val="none"/>
          <w:rtl w:val="0"/>
          <w:lang w:bidi="es-ES"/>
        </w:rPr>
        <w:t>900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mm.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auto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Robot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CCTV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para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inspección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visual,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autopropulsado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con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cabezal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auto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rotativo,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dotado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de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un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sistema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de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cámara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oscilogiratoria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2"/>
          <w:sz w:val="20"/>
          <w:szCs w:val="20"/>
          <w:u w:val="none"/>
          <w:rtl w:val="0"/>
          <w:lang w:bidi="es-ES"/>
        </w:rPr>
        <w:t>que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auto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permite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la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captura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de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videos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para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posterior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tratamiento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y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auto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valoración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de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los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datos.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Los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videos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obtenidos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son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emitidos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junto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al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auto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informe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en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formato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(CD/DVD).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auto"/>
          <w:spacing w:val="0"/>
          <w:sz w:val="20"/>
          <w:szCs w:val="20"/>
          <w:u w:val="none"/>
          <w:rtl w:val="0"/>
        </w:rPr>
        <w:t xml:space="preserve"> </w:t>
      </w:r>
    </w:p>
    <w:p>
      <w:pPr>
        <w:numPr>
          <w:ilvl w:val="0"/>
          <w:numId w:val="17"/>
        </w:numPr>
        <w:bidi w:val="0"/>
        <w:spacing w:before="256" w:after="0" w:line="244" w:lineRule="atLeast"/>
        <w:ind w:right="-200"/>
        <w:jc w:val="both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Bomba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Presurizadora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Deloule/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Hidro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power-line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pict>
          <v:shape id="PathGroup" o:spid="_x0000_s1092" type="#_x0000_t75" style="width:459pt;height:3pt;margin-top:49.59pt;margin-left:82pt;mso-position-horizontal-relative:page;position:absolute;z-index:-251623424" o:allowincell="f">
            <v:imagedata r:id="rId23" o:title=""/>
            <w10:anchorlock/>
          </v:shape>
        </w:pict>
      </w:r>
    </w:p>
    <w:p>
      <w:pPr>
        <w:bidi w:val="0"/>
        <w:spacing w:before="451" w:after="184"/>
        <w:ind w:left="2091" w:right="-200" w:firstLine="0"/>
        <w:jc w:val="both"/>
        <w:outlineLvl w:val="9"/>
        <w:rPr>
          <w:rFonts w:ascii="Fanwood" w:eastAsia="Fanwood" w:hAnsi="Fanwood" w:cs="Fanwood"/>
          <w:sz w:val="2"/>
          <w:szCs w:val="2"/>
        </w:rPr>
      </w:pPr>
      <w:r>
        <w:pict>
          <v:shape id="_x0000_i1093" type="#_x0000_t75" style="width:141pt;height:113.25pt" o:allowincell="f">
            <v:imagedata r:id="rId64" o:title=""/>
            <w10:anchorlock/>
          </v:shape>
        </w:pict>
      </w:r>
      <w:r>
        <w:rPr>
          <w:rFonts w:ascii="Fanwood" w:eastAsia="Fanwood" w:hAnsi="Fanwood" w:cs="Fanwood"/>
          <w:b w:val="0"/>
          <w:bCs w:val="0"/>
          <w:i w:val="0"/>
          <w:iCs w:val="0"/>
          <w:strike w:val="0"/>
          <w:color w:val="auto"/>
          <w:spacing w:val="626"/>
          <w:sz w:val="2"/>
          <w:szCs w:val="2"/>
          <w:u w:val="none"/>
          <w:rtl w:val="0"/>
        </w:rPr>
        <w:t xml:space="preserve"> </w:t>
      </w:r>
      <w:r>
        <w:pict>
          <v:shape id="_x0000_i1094" type="#_x0000_t75" style="width:138pt;height:112.5pt" o:allowincell="f">
            <v:imagedata r:id="rId65" o:title=""/>
            <w10:anchorlock/>
          </v:shape>
        </w:pict>
      </w:r>
    </w:p>
    <w:p>
      <w:pPr>
        <w:numPr>
          <w:ilvl w:val="0"/>
          <w:numId w:val="18"/>
        </w:numPr>
        <w:bidi w:val="0"/>
        <w:spacing w:before="11" w:after="0" w:line="245" w:lineRule="atLeast"/>
        <w:ind w:right="439"/>
        <w:jc w:val="left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Obturadores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neumáticos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(ciego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y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con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bypass)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de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rangos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200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-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500,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500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-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1.000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y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de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1.000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-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1.600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mm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con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presión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de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inflado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2,5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bar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</w:p>
    <w:p>
      <w:pPr>
        <w:numPr>
          <w:ilvl w:val="0"/>
          <w:numId w:val="18"/>
        </w:numPr>
        <w:bidi w:val="0"/>
        <w:spacing w:before="11" w:after="0" w:line="244" w:lineRule="atLeast"/>
        <w:ind w:right="-200"/>
        <w:jc w:val="both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Equipo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completo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de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control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de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inflado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y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llenado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de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tubería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</w:p>
    <w:p>
      <w:pPr>
        <w:numPr>
          <w:ilvl w:val="0"/>
          <w:numId w:val="18"/>
        </w:numPr>
        <w:bidi w:val="0"/>
        <w:spacing w:before="11" w:after="0" w:line="244" w:lineRule="atLeast"/>
        <w:ind w:right="-200"/>
        <w:jc w:val="both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Compresor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de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aire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y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generador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trifásicos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de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3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kW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y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13,5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kVA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respectivamente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</w:p>
    <w:p>
      <w:pPr>
        <w:numPr>
          <w:ilvl w:val="0"/>
          <w:numId w:val="18"/>
        </w:numPr>
        <w:bidi w:val="0"/>
        <w:spacing w:before="11" w:after="0" w:line="244" w:lineRule="atLeast"/>
        <w:ind w:right="-200"/>
        <w:jc w:val="both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Trípode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y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torno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rescatador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de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personas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y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elevación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de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cargas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</w:p>
    <w:p>
      <w:pPr>
        <w:numPr>
          <w:ilvl w:val="0"/>
          <w:numId w:val="18"/>
        </w:numPr>
        <w:bidi w:val="0"/>
        <w:spacing w:before="6" w:after="0" w:line="244" w:lineRule="atLeast"/>
        <w:ind w:right="-200"/>
        <w:jc w:val="both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Equipos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de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protección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y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seguridad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(detectores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multigas,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sondas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y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autorescatadores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de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oxígeno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químico)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</w:p>
    <w:p>
      <w:pPr>
        <w:bidi w:val="0"/>
        <w:spacing w:before="79" w:after="0"/>
        <w:ind w:left="671" w:right="-200" w:firstLine="0"/>
        <w:jc w:val="both"/>
        <w:outlineLvl w:val="9"/>
        <w:rPr>
          <w:rFonts w:ascii="Fanwood" w:eastAsia="Fanwood" w:hAnsi="Fanwood" w:cs="Fanwood"/>
          <w:sz w:val="2"/>
          <w:szCs w:val="2"/>
        </w:rPr>
      </w:pPr>
      <w:r>
        <w:pict>
          <v:shape id="_x0000_i1095" type="#_x0000_t75" style="width:149.35pt;height:109.4pt" o:allowincell="f">
            <v:imagedata r:id="rId66" o:title=""/>
            <w10:anchorlock/>
          </v:shape>
        </w:pict>
      </w:r>
      <w:r>
        <w:rPr>
          <w:rFonts w:ascii="Fanwood" w:eastAsia="Fanwood" w:hAnsi="Fanwood" w:cs="Fanwood"/>
          <w:b w:val="0"/>
          <w:bCs w:val="0"/>
          <w:i w:val="0"/>
          <w:iCs w:val="0"/>
          <w:strike w:val="0"/>
          <w:color w:val="auto"/>
          <w:spacing w:val="123"/>
          <w:sz w:val="2"/>
          <w:szCs w:val="2"/>
          <w:u w:val="none"/>
          <w:rtl w:val="0"/>
        </w:rPr>
        <w:t xml:space="preserve"> </w:t>
      </w:r>
      <w:r>
        <w:pict>
          <v:shape id="_x0000_i1096" type="#_x0000_t75" style="width:146.8pt;height:107.55pt" o:allowincell="f">
            <v:imagedata r:id="rId67" o:title=""/>
            <w10:anchorlock/>
          </v:shape>
        </w:pict>
      </w:r>
      <w:r>
        <w:rPr>
          <w:rFonts w:ascii="Fanwood" w:eastAsia="Fanwood" w:hAnsi="Fanwood" w:cs="Fanwood"/>
          <w:b w:val="0"/>
          <w:bCs w:val="0"/>
          <w:i w:val="0"/>
          <w:iCs w:val="0"/>
          <w:strike w:val="0"/>
          <w:color w:val="auto"/>
          <w:spacing w:val="123"/>
          <w:sz w:val="2"/>
          <w:szCs w:val="2"/>
          <w:u w:val="none"/>
          <w:rtl w:val="0"/>
        </w:rPr>
        <w:t xml:space="preserve"> </w:t>
      </w:r>
      <w:r>
        <w:pict>
          <v:shape id="_x0000_i1097" type="#_x0000_t75" style="width:146.15pt;height:106.9pt" o:allowincell="f">
            <v:imagedata r:id="rId68" o:title=""/>
            <w10:anchorlock/>
          </v:shape>
        </w:pict>
      </w:r>
    </w:p>
    <w:p>
      <w:pPr>
        <w:bidi w:val="0"/>
        <w:spacing w:before="124" w:after="0"/>
        <w:ind w:left="671" w:right="-200" w:firstLine="0"/>
        <w:jc w:val="both"/>
        <w:outlineLvl w:val="9"/>
        <w:rPr>
          <w:rFonts w:ascii="Fanwood" w:eastAsia="Fanwood" w:hAnsi="Fanwood" w:cs="Fanwood"/>
          <w:sz w:val="2"/>
          <w:szCs w:val="2"/>
        </w:rPr>
      </w:pPr>
      <w:r>
        <w:pict>
          <v:shape id="_x0000_i1098" type="#_x0000_t75" style="width:148.7pt;height:110.65pt" o:allowincell="f">
            <v:imagedata r:id="rId69" o:title=""/>
            <w10:anchorlock/>
          </v:shape>
        </w:pict>
      </w:r>
      <w:r>
        <w:rPr>
          <w:rFonts w:ascii="Fanwood" w:eastAsia="Fanwood" w:hAnsi="Fanwood" w:cs="Fanwood"/>
          <w:b w:val="0"/>
          <w:bCs w:val="0"/>
          <w:i w:val="0"/>
          <w:iCs w:val="0"/>
          <w:strike w:val="0"/>
          <w:color w:val="auto"/>
          <w:spacing w:val="136"/>
          <w:sz w:val="2"/>
          <w:szCs w:val="2"/>
          <w:u w:val="none"/>
          <w:rtl w:val="0"/>
        </w:rPr>
        <w:t xml:space="preserve"> </w:t>
      </w:r>
      <w:r>
        <w:pict>
          <v:shape id="_x0000_i1099" type="#_x0000_t75" style="width:146.8pt;height:110.65pt" o:allowincell="f">
            <v:imagedata r:id="rId70" o:title=""/>
            <w10:anchorlock/>
          </v:shape>
        </w:pict>
      </w:r>
      <w:r>
        <w:rPr>
          <w:rFonts w:ascii="Fanwood" w:eastAsia="Fanwood" w:hAnsi="Fanwood" w:cs="Fanwood"/>
          <w:b w:val="0"/>
          <w:bCs w:val="0"/>
          <w:i w:val="0"/>
          <w:iCs w:val="0"/>
          <w:strike w:val="0"/>
          <w:color w:val="auto"/>
          <w:spacing w:val="123"/>
          <w:sz w:val="2"/>
          <w:szCs w:val="2"/>
          <w:u w:val="none"/>
          <w:rtl w:val="0"/>
        </w:rPr>
        <w:t xml:space="preserve"> </w:t>
      </w:r>
      <w:r>
        <w:pict>
          <v:shape id="_x0000_i1100" type="#_x0000_t75" style="width:146.8pt;height:111.25pt" o:allowincell="f">
            <v:imagedata r:id="rId71" o:title=""/>
            <w10:anchorlock/>
          </v:shape>
        </w:pict>
      </w:r>
    </w:p>
    <w:p>
      <w:pPr>
        <w:bidi w:val="0"/>
        <w:spacing w:before="748" w:after="0" w:line="239" w:lineRule="atLeast"/>
        <w:ind w:left="575" w:right="3256" w:firstLine="0"/>
        <w:jc w:val="left"/>
        <w:outlineLvl w:val="9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bCs/>
          <w:i w:val="0"/>
          <w:iCs w:val="0"/>
          <w:strike w:val="0"/>
          <w:color w:val="0070C0"/>
          <w:spacing w:val="9"/>
          <w:sz w:val="20"/>
          <w:szCs w:val="20"/>
          <w:u w:val="none"/>
          <w:rtl w:val="0"/>
          <w:lang w:bidi="es-ES"/>
        </w:rPr>
        <w:t>EQUIPO</w:t>
      </w:r>
      <w:r>
        <w:rPr>
          <w:rFonts w:ascii="Calibri" w:eastAsia="Calibri" w:hAnsi="Calibri" w:cs="Calibri"/>
          <w:b/>
          <w:bCs/>
          <w:i w:val="0"/>
          <w:iCs w:val="0"/>
          <w:strike w:val="0"/>
          <w:color w:val="0070C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/>
          <w:bCs/>
          <w:i w:val="0"/>
          <w:iCs w:val="0"/>
          <w:strike w:val="0"/>
          <w:color w:val="0070C0"/>
          <w:spacing w:val="9"/>
          <w:sz w:val="20"/>
          <w:szCs w:val="20"/>
          <w:u w:val="none"/>
          <w:rtl w:val="0"/>
          <w:lang w:bidi="es-ES"/>
        </w:rPr>
        <w:t>CROSSHOLE</w:t>
      </w:r>
      <w:r>
        <w:rPr>
          <w:rFonts w:ascii="Calibri" w:eastAsia="Calibri" w:hAnsi="Calibri" w:cs="Calibri"/>
          <w:b/>
          <w:bCs/>
          <w:i w:val="0"/>
          <w:iCs w:val="0"/>
          <w:strike w:val="0"/>
          <w:color w:val="0070C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/>
          <w:bCs/>
          <w:i w:val="0"/>
          <w:iCs w:val="0"/>
          <w:strike w:val="0"/>
          <w:color w:val="0070C0"/>
          <w:spacing w:val="8"/>
          <w:sz w:val="20"/>
          <w:szCs w:val="20"/>
          <w:u w:val="none"/>
          <w:rtl w:val="0"/>
          <w:lang w:bidi="es-ES"/>
        </w:rPr>
        <w:t>DE</w:t>
      </w:r>
      <w:r>
        <w:rPr>
          <w:rFonts w:ascii="Calibri" w:eastAsia="Calibri" w:hAnsi="Calibri" w:cs="Calibri"/>
          <w:b/>
          <w:bCs/>
          <w:i w:val="0"/>
          <w:iCs w:val="0"/>
          <w:strike w:val="0"/>
          <w:color w:val="0070C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/>
          <w:bCs/>
          <w:i w:val="0"/>
          <w:iCs w:val="0"/>
          <w:strike w:val="0"/>
          <w:color w:val="0070C0"/>
          <w:spacing w:val="9"/>
          <w:sz w:val="20"/>
          <w:szCs w:val="20"/>
          <w:u w:val="none"/>
          <w:rtl w:val="0"/>
          <w:lang w:bidi="es-ES"/>
        </w:rPr>
        <w:t>CONTROL</w:t>
      </w:r>
      <w:r>
        <w:rPr>
          <w:rFonts w:ascii="Calibri" w:eastAsia="Calibri" w:hAnsi="Calibri" w:cs="Calibri"/>
          <w:b/>
          <w:bCs/>
          <w:i w:val="0"/>
          <w:iCs w:val="0"/>
          <w:strike w:val="0"/>
          <w:color w:val="0070C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/>
          <w:bCs/>
          <w:i w:val="0"/>
          <w:iCs w:val="0"/>
          <w:strike w:val="0"/>
          <w:color w:val="0070C0"/>
          <w:spacing w:val="8"/>
          <w:sz w:val="20"/>
          <w:szCs w:val="20"/>
          <w:u w:val="none"/>
          <w:rtl w:val="0"/>
          <w:lang w:bidi="es-ES"/>
        </w:rPr>
        <w:t>DE</w:t>
      </w:r>
      <w:r>
        <w:rPr>
          <w:rFonts w:ascii="Calibri" w:eastAsia="Calibri" w:hAnsi="Calibri" w:cs="Calibri"/>
          <w:b/>
          <w:bCs/>
          <w:i w:val="0"/>
          <w:iCs w:val="0"/>
          <w:strike w:val="0"/>
          <w:color w:val="0070C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/>
          <w:bCs/>
          <w:i w:val="0"/>
          <w:iCs w:val="0"/>
          <w:strike w:val="0"/>
          <w:color w:val="0070C0"/>
          <w:spacing w:val="9"/>
          <w:sz w:val="20"/>
          <w:szCs w:val="20"/>
          <w:u w:val="none"/>
          <w:rtl w:val="0"/>
          <w:lang w:bidi="es-ES"/>
        </w:rPr>
        <w:t>INTEGRIDAD</w:t>
      </w:r>
      <w:r>
        <w:rPr>
          <w:rFonts w:ascii="Calibri" w:eastAsia="Calibri" w:hAnsi="Calibri" w:cs="Calibri"/>
          <w:b/>
          <w:bCs/>
          <w:i w:val="0"/>
          <w:iCs w:val="0"/>
          <w:strike w:val="0"/>
          <w:color w:val="0070C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/>
          <w:bCs/>
          <w:i w:val="0"/>
          <w:iCs w:val="0"/>
          <w:strike w:val="0"/>
          <w:color w:val="0070C0"/>
          <w:spacing w:val="9"/>
          <w:sz w:val="20"/>
          <w:szCs w:val="20"/>
          <w:u w:val="none"/>
          <w:rtl w:val="0"/>
          <w:lang w:bidi="es-ES"/>
        </w:rPr>
        <w:t>ESTRUCTURAL</w:t>
      </w:r>
      <w:r>
        <w:rPr>
          <w:rFonts w:ascii="Calibri" w:eastAsia="Calibri" w:hAnsi="Calibri" w:cs="Calibri"/>
          <w:b/>
          <w:bCs/>
          <w:i w:val="0"/>
          <w:iCs w:val="0"/>
          <w:strike w:val="0"/>
          <w:color w:val="0070C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/>
          <w:bCs/>
          <w:i w:val="0"/>
          <w:iCs w:val="0"/>
          <w:strike w:val="0"/>
          <w:color w:val="auto"/>
          <w:spacing w:val="0"/>
          <w:sz w:val="20"/>
          <w:szCs w:val="20"/>
          <w:u w:val="none"/>
          <w:rtl w:val="0"/>
        </w:rPr>
        <w:t xml:space="preserve"> </w:t>
      </w:r>
      <w:r>
        <w:pict>
          <v:shape id="_x0000_s1101" type="#_x0000_t75" style="width:145.75pt;height:109.2pt;margin-top:36.75pt;margin-left:399.75pt;mso-position-horizontal-relative:page;position:absolute;z-index:-251622400" o:allowincell="f">
            <v:imagedata r:id="rId72" o:title=""/>
            <w10:anchorlock/>
          </v:shape>
        </w:pic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La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técnica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4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CROSSHOLE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1"/>
          <w:sz w:val="20"/>
          <w:szCs w:val="20"/>
          <w:u w:val="none"/>
          <w:rtl w:val="0"/>
          <w:lang w:bidi="es-ES"/>
        </w:rPr>
        <w:t>se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basa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en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la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emisión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y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recepción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4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de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impulsos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auto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ultrasónicos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entre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dos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sondas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que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son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bajadas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a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lo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largo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del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pilote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a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través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auto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de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tubos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previamente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instalados.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2"/>
          <w:sz w:val="20"/>
          <w:szCs w:val="20"/>
          <w:u w:val="none"/>
          <w:rtl w:val="0"/>
          <w:lang w:bidi="es-ES"/>
        </w:rPr>
        <w:t>Es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el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único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método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que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con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un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número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auto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suficiente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de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puntos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permite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situar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las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irregularidades.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Permite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además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auto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obtener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la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cota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mínima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necesaria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de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descabezado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del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pilote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hasta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alcanzar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auto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el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hormigón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sano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con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mucha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precisión.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auto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auto"/>
          <w:spacing w:val="0"/>
          <w:sz w:val="20"/>
          <w:szCs w:val="20"/>
          <w:u w:val="none"/>
          <w:rtl w:val="0"/>
        </w:rPr>
        <w:t xml:space="preserve"> </w:t>
      </w:r>
      <w:r>
        <w:pict>
          <v:shape id="PathGroup" o:spid="_x0000_s1102" type="#_x0000_t75" style="width:459pt;height:3pt;margin-top:266.25pt;margin-left:82pt;mso-position-horizontal-relative:page;position:absolute;z-index:-251621376" o:allowincell="f">
            <v:imagedata r:id="rId23" o:title=""/>
            <w10:anchorlock/>
          </v:shape>
        </w:pict>
      </w:r>
    </w:p>
    <w:p>
      <w:pPr>
        <w:bidi w:val="0"/>
        <w:spacing w:before="244" w:after="0"/>
        <w:ind w:left="896" w:right="-200" w:firstLine="0"/>
        <w:jc w:val="both"/>
        <w:outlineLvl w:val="9"/>
        <w:rPr>
          <w:rFonts w:ascii="Fanwood" w:eastAsia="Fanwood" w:hAnsi="Fanwood" w:cs="Fanwood"/>
          <w:sz w:val="2"/>
          <w:szCs w:val="2"/>
        </w:rPr>
      </w:pPr>
      <w:r>
        <w:pict>
          <v:shape id="_x0000_i1103" type="#_x0000_t75" style="width:101.7pt;height:116.8pt" o:allowincell="f">
            <v:imagedata r:id="rId73" o:title=""/>
            <w10:anchorlock/>
          </v:shape>
        </w:pict>
      </w:r>
      <w:r>
        <w:rPr>
          <w:rFonts w:ascii="Fanwood" w:eastAsia="Fanwood" w:hAnsi="Fanwood" w:cs="Fanwood"/>
          <w:b w:val="0"/>
          <w:bCs w:val="0"/>
          <w:i w:val="0"/>
          <w:iCs w:val="0"/>
          <w:strike w:val="0"/>
          <w:color w:val="auto"/>
          <w:spacing w:val="152"/>
          <w:sz w:val="2"/>
          <w:szCs w:val="2"/>
          <w:u w:val="none"/>
          <w:rtl w:val="0"/>
        </w:rPr>
        <w:t xml:space="preserve"> </w:t>
      </w:r>
      <w:r>
        <w:pict>
          <v:shape id="_x0000_i1104" type="#_x0000_t75" style="width:169.05pt;height:94.5pt" o:allowincell="f">
            <v:imagedata r:id="rId74" o:title=""/>
            <w10:anchorlock/>
          </v:shape>
        </w:pict>
      </w:r>
      <w:r>
        <w:rPr>
          <w:rFonts w:ascii="Fanwood" w:eastAsia="Fanwood" w:hAnsi="Fanwood" w:cs="Fanwood"/>
          <w:b w:val="0"/>
          <w:bCs w:val="0"/>
          <w:i w:val="0"/>
          <w:iCs w:val="0"/>
          <w:strike w:val="0"/>
          <w:color w:val="auto"/>
          <w:spacing w:val="165"/>
          <w:sz w:val="2"/>
          <w:szCs w:val="2"/>
          <w:u w:val="none"/>
          <w:rtl w:val="0"/>
        </w:rPr>
        <w:t xml:space="preserve"> </w:t>
      </w:r>
      <w:r>
        <w:pict>
          <v:shape id="_x0000_i1105" type="#_x0000_t75" style="width:150.95pt;height:94.5pt" o:allowincell="f">
            <v:imagedata r:id="rId75" o:title=""/>
            <w10:anchorlock/>
          </v:shape>
        </w:pict>
      </w:r>
    </w:p>
    <w:p>
      <w:pPr>
        <w:bidi w:val="0"/>
        <w:spacing w:before="680" w:after="256" w:line="244" w:lineRule="atLeast"/>
        <w:ind w:left="575" w:right="-200" w:firstLine="0"/>
        <w:jc w:val="both"/>
        <w:outlineLvl w:val="9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bCs/>
          <w:i w:val="0"/>
          <w:iCs w:val="0"/>
          <w:strike w:val="0"/>
          <w:color w:val="0070C0"/>
          <w:spacing w:val="9"/>
          <w:sz w:val="20"/>
          <w:szCs w:val="20"/>
          <w:u w:val="none"/>
          <w:rtl w:val="0"/>
          <w:lang w:bidi="es-ES"/>
        </w:rPr>
        <w:t>PRUEBAS</w:t>
      </w:r>
      <w:r>
        <w:rPr>
          <w:rFonts w:ascii="Calibri" w:eastAsia="Calibri" w:hAnsi="Calibri" w:cs="Calibri"/>
          <w:b/>
          <w:bCs/>
          <w:i w:val="0"/>
          <w:iCs w:val="0"/>
          <w:strike w:val="0"/>
          <w:color w:val="0070C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/>
          <w:bCs/>
          <w:i w:val="0"/>
          <w:iCs w:val="0"/>
          <w:strike w:val="0"/>
          <w:color w:val="0070C0"/>
          <w:spacing w:val="8"/>
          <w:sz w:val="20"/>
          <w:szCs w:val="20"/>
          <w:u w:val="none"/>
          <w:rtl w:val="0"/>
          <w:lang w:bidi="es-ES"/>
        </w:rPr>
        <w:t>DE</w:t>
      </w:r>
      <w:r>
        <w:rPr>
          <w:rFonts w:ascii="Calibri" w:eastAsia="Calibri" w:hAnsi="Calibri" w:cs="Calibri"/>
          <w:b/>
          <w:bCs/>
          <w:i w:val="0"/>
          <w:iCs w:val="0"/>
          <w:strike w:val="0"/>
          <w:color w:val="0070C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/>
          <w:bCs/>
          <w:i w:val="0"/>
          <w:iCs w:val="0"/>
          <w:strike w:val="0"/>
          <w:color w:val="0070C0"/>
          <w:spacing w:val="9"/>
          <w:sz w:val="20"/>
          <w:szCs w:val="20"/>
          <w:u w:val="none"/>
          <w:rtl w:val="0"/>
          <w:lang w:bidi="es-ES"/>
        </w:rPr>
        <w:t>EDIFICACIÓN,</w:t>
      </w:r>
      <w:r>
        <w:rPr>
          <w:rFonts w:ascii="Calibri" w:eastAsia="Calibri" w:hAnsi="Calibri" w:cs="Calibri"/>
          <w:b/>
          <w:bCs/>
          <w:i w:val="0"/>
          <w:iCs w:val="0"/>
          <w:strike w:val="0"/>
          <w:color w:val="0070C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/>
          <w:bCs/>
          <w:i w:val="0"/>
          <w:iCs w:val="0"/>
          <w:strike w:val="0"/>
          <w:color w:val="0070C0"/>
          <w:spacing w:val="9"/>
          <w:sz w:val="20"/>
          <w:szCs w:val="20"/>
          <w:u w:val="none"/>
          <w:rtl w:val="0"/>
          <w:lang w:bidi="es-ES"/>
        </w:rPr>
        <w:t>OBRA</w:t>
      </w:r>
      <w:r>
        <w:rPr>
          <w:rFonts w:ascii="Calibri" w:eastAsia="Calibri" w:hAnsi="Calibri" w:cs="Calibri"/>
          <w:b/>
          <w:bCs/>
          <w:i w:val="0"/>
          <w:iCs w:val="0"/>
          <w:strike w:val="0"/>
          <w:color w:val="0070C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/>
          <w:bCs/>
          <w:i w:val="0"/>
          <w:iCs w:val="0"/>
          <w:strike w:val="0"/>
          <w:color w:val="0070C0"/>
          <w:spacing w:val="10"/>
          <w:sz w:val="20"/>
          <w:szCs w:val="20"/>
          <w:u w:val="none"/>
          <w:rtl w:val="0"/>
          <w:lang w:bidi="es-ES"/>
        </w:rPr>
        <w:t>CIVIL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auto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/>
          <w:bCs/>
          <w:i w:val="0"/>
          <w:iCs w:val="0"/>
          <w:strike w:val="0"/>
          <w:color w:val="0070C0"/>
          <w:spacing w:val="0"/>
          <w:sz w:val="20"/>
          <w:szCs w:val="20"/>
          <w:u w:val="none"/>
          <w:rtl w:val="0"/>
          <w:lang w:bidi="es-ES"/>
        </w:rPr>
        <w:t>Y</w:t>
      </w:r>
      <w:r>
        <w:rPr>
          <w:rFonts w:ascii="Calibri" w:eastAsia="Calibri" w:hAnsi="Calibri" w:cs="Calibri"/>
          <w:b/>
          <w:bCs/>
          <w:i w:val="0"/>
          <w:iCs w:val="0"/>
          <w:strike w:val="0"/>
          <w:color w:val="0070C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/>
          <w:bCs/>
          <w:i w:val="0"/>
          <w:iCs w:val="0"/>
          <w:strike w:val="0"/>
          <w:color w:val="0070C0"/>
          <w:spacing w:val="9"/>
          <w:sz w:val="20"/>
          <w:szCs w:val="20"/>
          <w:u w:val="none"/>
          <w:rtl w:val="0"/>
          <w:lang w:bidi="es-ES"/>
        </w:rPr>
        <w:t>EFICIENCIA</w:t>
      </w:r>
      <w:r>
        <w:rPr>
          <w:rFonts w:ascii="Calibri" w:eastAsia="Calibri" w:hAnsi="Calibri" w:cs="Calibri"/>
          <w:b/>
          <w:bCs/>
          <w:i w:val="0"/>
          <w:iCs w:val="0"/>
          <w:strike w:val="0"/>
          <w:color w:val="0070C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/>
          <w:bCs/>
          <w:i w:val="0"/>
          <w:iCs w:val="0"/>
          <w:strike w:val="0"/>
          <w:color w:val="0070C0"/>
          <w:spacing w:val="10"/>
          <w:sz w:val="20"/>
          <w:szCs w:val="20"/>
          <w:u w:val="none"/>
          <w:rtl w:val="0"/>
          <w:lang w:bidi="es-ES"/>
        </w:rPr>
        <w:t>ENERGÉTICA</w:t>
      </w:r>
      <w:r>
        <w:rPr>
          <w:rFonts w:ascii="Calibri" w:eastAsia="Calibri" w:hAnsi="Calibri" w:cs="Calibri"/>
          <w:b/>
          <w:bCs/>
          <w:i w:val="0"/>
          <w:iCs w:val="0"/>
          <w:strike w:val="0"/>
          <w:color w:val="0070C0"/>
          <w:spacing w:val="0"/>
          <w:sz w:val="20"/>
          <w:szCs w:val="20"/>
          <w:u w:val="none"/>
          <w:rtl w:val="0"/>
        </w:rPr>
        <w:t xml:space="preserve"> </w:t>
      </w:r>
    </w:p>
    <w:p>
      <w:pPr>
        <w:numPr>
          <w:ilvl w:val="0"/>
          <w:numId w:val="19"/>
        </w:numPr>
        <w:bidi w:val="0"/>
        <w:spacing w:before="11" w:after="0" w:line="244" w:lineRule="atLeast"/>
        <w:ind w:right="-200"/>
        <w:jc w:val="both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Analizador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de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redes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HT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ITALIA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auto"/>
          <w:spacing w:val="0"/>
          <w:sz w:val="20"/>
          <w:szCs w:val="20"/>
          <w:u w:val="none"/>
          <w:rtl w:val="0"/>
        </w:rPr>
        <w:t xml:space="preserve">   </w:t>
      </w:r>
      <w:r>
        <w:pict>
          <v:shape id="_x0000_s1106" type="#_x0000_t75" style="width:80.25pt;height:109.05pt;margin-top:0.26pt;margin-left:454.85pt;mso-position-horizontal-relative:page;position:absolute;z-index:-251620352" o:allowincell="f">
            <v:imagedata r:id="rId76" o:title=""/>
            <w10:anchorlock/>
          </v:shape>
        </w:pict>
      </w:r>
      <w:r>
        <w:pict>
          <v:shape id="_x0000_s1107" type="#_x0000_t75" style="width:47.9pt;height:60.3pt;margin-top:13.56pt;margin-left:390.7pt;mso-position-horizontal-relative:page;position:absolute;z-index:-251619328" o:allowincell="f">
            <v:imagedata r:id="rId77" o:title=""/>
            <w10:anchorlock/>
          </v:shape>
        </w:pict>
      </w:r>
      <w:r>
        <w:pict>
          <v:shape id="_x0000_s1108" type="#_x0000_t75" style="width:57.55pt;height:71.25pt;margin-top:2.56pt;margin-left:309.15pt;mso-position-horizontal-relative:page;position:absolute;z-index:-251618304" o:allowincell="f">
            <v:imagedata r:id="rId78" o:title=""/>
            <w10:anchorlock/>
          </v:shape>
        </w:pict>
      </w:r>
    </w:p>
    <w:p>
      <w:pPr>
        <w:numPr>
          <w:ilvl w:val="0"/>
          <w:numId w:val="19"/>
        </w:numPr>
        <w:bidi w:val="0"/>
        <w:spacing w:before="11" w:after="0" w:line="244" w:lineRule="atLeast"/>
        <w:ind w:right="-200"/>
        <w:jc w:val="both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Analizador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de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combustión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TESTO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auto"/>
          <w:spacing w:val="0"/>
          <w:sz w:val="20"/>
          <w:szCs w:val="20"/>
          <w:u w:val="none"/>
          <w:rtl w:val="0"/>
        </w:rPr>
        <w:t xml:space="preserve"> </w:t>
      </w:r>
    </w:p>
    <w:p>
      <w:pPr>
        <w:numPr>
          <w:ilvl w:val="0"/>
          <w:numId w:val="19"/>
        </w:numPr>
        <w:bidi w:val="0"/>
        <w:spacing w:before="11" w:after="0" w:line="244" w:lineRule="atLeast"/>
        <w:ind w:right="-200"/>
        <w:jc w:val="both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Luxómetro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digital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TESTO/545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auto"/>
          <w:spacing w:val="0"/>
          <w:sz w:val="20"/>
          <w:szCs w:val="20"/>
          <w:u w:val="none"/>
          <w:rtl w:val="0"/>
        </w:rPr>
        <w:t xml:space="preserve"> </w:t>
      </w:r>
    </w:p>
    <w:p>
      <w:pPr>
        <w:numPr>
          <w:ilvl w:val="0"/>
          <w:numId w:val="19"/>
        </w:numPr>
        <w:bidi w:val="0"/>
        <w:spacing w:before="11" w:after="0" w:line="244" w:lineRule="atLeast"/>
        <w:ind w:right="-200"/>
        <w:jc w:val="both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Generador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de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humos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denso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ANTARI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auto"/>
          <w:spacing w:val="0"/>
          <w:sz w:val="20"/>
          <w:szCs w:val="20"/>
          <w:u w:val="none"/>
          <w:rtl w:val="0"/>
        </w:rPr>
        <w:t xml:space="preserve"> </w:t>
      </w:r>
    </w:p>
    <w:p>
      <w:pPr>
        <w:numPr>
          <w:ilvl w:val="0"/>
          <w:numId w:val="19"/>
        </w:numPr>
        <w:bidi w:val="0"/>
        <w:spacing w:before="11" w:after="0" w:line="244" w:lineRule="atLeast"/>
        <w:ind w:right="-200"/>
        <w:jc w:val="both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Equipo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para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continuidad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de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redes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de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voz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y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datos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auto"/>
          <w:spacing w:val="0"/>
          <w:sz w:val="20"/>
          <w:szCs w:val="20"/>
          <w:u w:val="none"/>
          <w:rtl w:val="0"/>
        </w:rPr>
        <w:t xml:space="preserve"> </w:t>
      </w:r>
    </w:p>
    <w:p>
      <w:pPr>
        <w:numPr>
          <w:ilvl w:val="0"/>
          <w:numId w:val="19"/>
        </w:numPr>
        <w:bidi w:val="0"/>
        <w:spacing w:before="12" w:after="0" w:line="244" w:lineRule="atLeast"/>
        <w:ind w:right="-200"/>
        <w:jc w:val="both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Termoflujómetro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ALMEMO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2690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auto"/>
          <w:spacing w:val="0"/>
          <w:sz w:val="20"/>
          <w:szCs w:val="20"/>
          <w:u w:val="none"/>
          <w:rtl w:val="0"/>
        </w:rPr>
        <w:t xml:space="preserve"> </w:t>
      </w:r>
    </w:p>
    <w:p>
      <w:pPr>
        <w:bidi w:val="0"/>
        <w:spacing w:before="1" w:after="11" w:line="244" w:lineRule="atLeast"/>
        <w:ind w:left="1296" w:right="-200" w:firstLine="0"/>
        <w:jc w:val="both"/>
        <w:outlineLvl w:val="9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(determina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el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flujo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de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calor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y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la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transmitancia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térmica)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auto"/>
          <w:spacing w:val="0"/>
          <w:sz w:val="20"/>
          <w:szCs w:val="20"/>
          <w:u w:val="none"/>
          <w:rtl w:val="0"/>
        </w:rPr>
        <w:t xml:space="preserve"> </w:t>
      </w:r>
    </w:p>
    <w:p>
      <w:pPr>
        <w:numPr>
          <w:ilvl w:val="0"/>
          <w:numId w:val="20"/>
        </w:numPr>
        <w:bidi w:val="0"/>
        <w:spacing w:before="11" w:after="0" w:line="240" w:lineRule="atLeast"/>
        <w:ind w:right="2646"/>
        <w:jc w:val="both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Blower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Door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RETROTEC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(determina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la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estanqueidad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de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edificios,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las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tasas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de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auto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renovación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de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aire,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la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efectividad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de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los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sellados,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o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medir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las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posibles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fugas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en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conductos)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</w:p>
    <w:p>
      <w:pPr>
        <w:numPr>
          <w:ilvl w:val="0"/>
          <w:numId w:val="20"/>
        </w:numPr>
        <w:bidi w:val="0"/>
        <w:spacing w:before="11" w:after="0" w:line="244" w:lineRule="atLeast"/>
        <w:ind w:right="-200"/>
        <w:jc w:val="both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Sonómetro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2260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 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auto"/>
          <w:spacing w:val="0"/>
          <w:sz w:val="20"/>
          <w:szCs w:val="20"/>
          <w:u w:val="none"/>
          <w:rtl w:val="0"/>
        </w:rPr>
        <w:t xml:space="preserve"> </w:t>
      </w:r>
      <w:r>
        <w:pict>
          <v:shape id="_x0000_s1109" type="#_x0000_t75" style="width:109.95pt;height:94.5pt;margin-top:-0.42pt;margin-left:301.1pt;mso-position-horizontal-relative:page;mso-wrap-distance-left:28pt;mso-wrap-distance-right:0;position:absolute;z-index:251699200" o:allowincell="f">
            <v:imagedata r:id="rId79" o:title=""/>
            <w10:wrap type="square" side="left"/>
            <w10:anchorlock/>
          </v:shape>
        </w:pict>
      </w:r>
      <w:r>
        <w:pict>
          <v:shape id="_x0000_s1110" type="#_x0000_t75" style="width:128.6pt;height:94.5pt;margin-top:-0.42pt;margin-left:414.8pt;mso-position-horizontal-relative:page;position:absolute;z-index:-251616256" o:allowincell="f">
            <v:imagedata r:id="rId80" o:title=""/>
            <w10:anchorlock/>
          </v:shape>
        </w:pict>
      </w:r>
    </w:p>
    <w:p>
      <w:pPr>
        <w:numPr>
          <w:ilvl w:val="0"/>
          <w:numId w:val="20"/>
        </w:numPr>
        <w:bidi w:val="0"/>
        <w:spacing w:before="11" w:after="0" w:line="244" w:lineRule="atLeast"/>
        <w:ind w:right="-200"/>
        <w:jc w:val="both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Sonómetro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integrador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 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auto"/>
          <w:spacing w:val="0"/>
          <w:sz w:val="20"/>
          <w:szCs w:val="20"/>
          <w:u w:val="none"/>
          <w:rtl w:val="0"/>
        </w:rPr>
        <w:t xml:space="preserve"> </w:t>
      </w:r>
    </w:p>
    <w:p>
      <w:pPr>
        <w:numPr>
          <w:ilvl w:val="0"/>
          <w:numId w:val="20"/>
        </w:numPr>
        <w:bidi w:val="0"/>
        <w:spacing w:before="12" w:after="0" w:line="244" w:lineRule="atLeast"/>
        <w:ind w:right="-200"/>
        <w:jc w:val="both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Controller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2237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auto"/>
          <w:spacing w:val="0"/>
          <w:sz w:val="20"/>
          <w:szCs w:val="20"/>
          <w:u w:val="none"/>
          <w:rtl w:val="0"/>
        </w:rPr>
        <w:t xml:space="preserve"> </w:t>
      </w:r>
    </w:p>
    <w:p>
      <w:pPr>
        <w:numPr>
          <w:ilvl w:val="0"/>
          <w:numId w:val="20"/>
        </w:numPr>
        <w:bidi w:val="0"/>
        <w:spacing w:before="11" w:after="0" w:line="244" w:lineRule="atLeast"/>
        <w:ind w:right="-200"/>
        <w:jc w:val="both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Sonómetro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Mediator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2238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C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auto"/>
          <w:spacing w:val="0"/>
          <w:sz w:val="20"/>
          <w:szCs w:val="20"/>
          <w:u w:val="none"/>
          <w:rtl w:val="0"/>
        </w:rPr>
        <w:t xml:space="preserve"> </w:t>
      </w:r>
    </w:p>
    <w:p>
      <w:pPr>
        <w:numPr>
          <w:ilvl w:val="0"/>
          <w:numId w:val="20"/>
        </w:numPr>
        <w:bidi w:val="0"/>
        <w:spacing w:before="11" w:after="0" w:line="244" w:lineRule="atLeast"/>
        <w:ind w:right="-200"/>
        <w:jc w:val="both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Fuente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sonora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con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trípode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auto"/>
          <w:spacing w:val="0"/>
          <w:sz w:val="20"/>
          <w:szCs w:val="20"/>
          <w:u w:val="none"/>
          <w:rtl w:val="0"/>
        </w:rPr>
        <w:t xml:space="preserve"> </w:t>
      </w:r>
    </w:p>
    <w:p>
      <w:pPr>
        <w:numPr>
          <w:ilvl w:val="0"/>
          <w:numId w:val="20"/>
        </w:numPr>
        <w:bidi w:val="0"/>
        <w:spacing w:before="10" w:after="0" w:line="245" w:lineRule="atLeast"/>
        <w:ind w:right="5653"/>
        <w:jc w:val="left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Equipos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para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pruebas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de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detección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de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auto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incendios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HONEY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WEEL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auto"/>
          <w:spacing w:val="0"/>
          <w:sz w:val="20"/>
          <w:szCs w:val="20"/>
          <w:u w:val="none"/>
          <w:rtl w:val="0"/>
        </w:rPr>
        <w:t xml:space="preserve"> </w:t>
      </w:r>
    </w:p>
    <w:p>
      <w:pPr>
        <w:numPr>
          <w:ilvl w:val="0"/>
          <w:numId w:val="20"/>
        </w:numPr>
        <w:bidi w:val="0"/>
        <w:spacing w:before="11" w:after="0" w:line="244" w:lineRule="atLeast"/>
        <w:ind w:right="-200"/>
        <w:jc w:val="both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Medidores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de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presión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diferencial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auto"/>
          <w:spacing w:val="0"/>
          <w:sz w:val="20"/>
          <w:szCs w:val="20"/>
          <w:u w:val="none"/>
          <w:rtl w:val="0"/>
        </w:rPr>
        <w:t xml:space="preserve"> </w:t>
      </w:r>
    </w:p>
    <w:p>
      <w:pPr>
        <w:numPr>
          <w:ilvl w:val="0"/>
          <w:numId w:val="20"/>
        </w:numPr>
        <w:bidi w:val="0"/>
        <w:spacing w:before="11" w:after="0" w:line="244" w:lineRule="atLeast"/>
        <w:ind w:right="-200"/>
        <w:jc w:val="both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Cuadilímetros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</w:p>
    <w:p>
      <w:pPr>
        <w:numPr>
          <w:ilvl w:val="0"/>
          <w:numId w:val="20"/>
        </w:numPr>
        <w:bidi w:val="0"/>
        <w:spacing w:before="11" w:after="0" w:line="244" w:lineRule="atLeast"/>
        <w:ind w:right="-200"/>
        <w:jc w:val="both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Anemómetro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PCE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009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auto"/>
          <w:spacing w:val="0"/>
          <w:sz w:val="20"/>
          <w:szCs w:val="20"/>
          <w:u w:val="none"/>
          <w:rtl w:val="0"/>
        </w:rPr>
        <w:t xml:space="preserve"> </w:t>
      </w:r>
      <w:r>
        <w:pict>
          <v:shape id="_x0000_s1111" type="#_x0000_t75" style="width:84.1pt;height:61.5pt;margin-top:0.66pt;margin-left:342.15pt;mso-position-horizontal-relative:page;position:absolute;z-index:251701248" o:allowincell="f">
            <v:imagedata r:id="rId81" o:title=""/>
            <w10:anchorlock/>
          </v:shape>
        </w:pict>
      </w:r>
      <w:r>
        <w:pict>
          <v:shape id="_x0000_s1112" type="#_x0000_t75" style="width:82.7pt;height:60.45pt;margin-top:0.66pt;margin-left:430.95pt;mso-position-horizontal-relative:page;position:absolute;z-index:251702272" o:allowincell="f">
            <v:imagedata r:id="rId82" o:title=""/>
            <w10:anchorlock/>
          </v:shape>
        </w:pict>
      </w:r>
    </w:p>
    <w:p>
      <w:pPr>
        <w:numPr>
          <w:ilvl w:val="0"/>
          <w:numId w:val="20"/>
        </w:numPr>
        <w:bidi w:val="0"/>
        <w:spacing w:before="11" w:after="0" w:line="244" w:lineRule="atLeast"/>
        <w:ind w:right="-200"/>
        <w:jc w:val="both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Termohigrómetro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Oregon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Scientific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auto"/>
          <w:spacing w:val="0"/>
          <w:sz w:val="20"/>
          <w:szCs w:val="20"/>
          <w:u w:val="none"/>
          <w:rtl w:val="0"/>
        </w:rPr>
        <w:t xml:space="preserve"> </w:t>
      </w:r>
    </w:p>
    <w:p>
      <w:pPr>
        <w:numPr>
          <w:ilvl w:val="0"/>
          <w:numId w:val="20"/>
        </w:numPr>
        <w:bidi w:val="0"/>
        <w:spacing w:before="11" w:after="0" w:line="244" w:lineRule="atLeast"/>
        <w:ind w:right="-200"/>
        <w:jc w:val="both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Medidor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de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espesores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Positector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6000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auto"/>
          <w:spacing w:val="0"/>
          <w:sz w:val="20"/>
          <w:szCs w:val="20"/>
          <w:u w:val="none"/>
          <w:rtl w:val="0"/>
        </w:rPr>
        <w:t xml:space="preserve"> </w:t>
      </w:r>
    </w:p>
    <w:p>
      <w:pPr>
        <w:numPr>
          <w:ilvl w:val="0"/>
          <w:numId w:val="20"/>
        </w:numPr>
        <w:bidi w:val="0"/>
        <w:spacing w:before="11" w:after="0" w:line="244" w:lineRule="atLeast"/>
        <w:ind w:right="-200"/>
        <w:jc w:val="both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Medidor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de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espesores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Positector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200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auto"/>
          <w:spacing w:val="0"/>
          <w:sz w:val="20"/>
          <w:szCs w:val="20"/>
          <w:u w:val="none"/>
          <w:rtl w:val="0"/>
        </w:rPr>
        <w:t xml:space="preserve"> </w:t>
      </w:r>
      <w:r>
        <w:pict>
          <v:shape id="_x0000_s1113" type="#_x0000_t75" style="width:96.85pt;height:63.75pt;margin-top:9.14pt;margin-left:373.65pt;mso-position-horizontal-relative:page;mso-wrap-distance-left:75pt;mso-wrap-distance-right:0;position:absolute;z-index:251703296" o:allowincell="f">
            <v:imagedata r:id="rId83" o:title=""/>
            <w10:wrap type="square" side="left"/>
            <w10:anchorlock/>
          </v:shape>
        </w:pict>
      </w:r>
    </w:p>
    <w:p>
      <w:pPr>
        <w:numPr>
          <w:ilvl w:val="0"/>
          <w:numId w:val="20"/>
        </w:numPr>
        <w:bidi w:val="0"/>
        <w:spacing w:before="11" w:after="0" w:line="244" w:lineRule="atLeast"/>
        <w:ind w:right="-200"/>
        <w:jc w:val="both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Manómetros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calibrados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(diferentes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escalas)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auto"/>
          <w:spacing w:val="0"/>
          <w:sz w:val="20"/>
          <w:szCs w:val="20"/>
          <w:u w:val="none"/>
          <w:rtl w:val="0"/>
        </w:rPr>
        <w:t xml:space="preserve"> </w:t>
      </w:r>
    </w:p>
    <w:p>
      <w:pPr>
        <w:numPr>
          <w:ilvl w:val="0"/>
          <w:numId w:val="20"/>
        </w:numPr>
        <w:bidi w:val="0"/>
        <w:spacing w:before="6" w:after="0" w:line="244" w:lineRule="atLeast"/>
        <w:ind w:right="-200"/>
        <w:jc w:val="both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Péndulo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de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fricción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TRRL-ETI-A0661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auto"/>
          <w:spacing w:val="0"/>
          <w:sz w:val="20"/>
          <w:szCs w:val="20"/>
          <w:u w:val="none"/>
          <w:rtl w:val="0"/>
        </w:rPr>
        <w:t xml:space="preserve"> </w:t>
      </w:r>
    </w:p>
    <w:p>
      <w:pPr>
        <w:numPr>
          <w:ilvl w:val="0"/>
          <w:numId w:val="20"/>
        </w:numPr>
        <w:bidi w:val="0"/>
        <w:spacing w:before="11" w:after="0" w:line="244" w:lineRule="atLeast"/>
        <w:ind w:right="-200"/>
        <w:jc w:val="both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Cámara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termográfica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FLIR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SYSTEMS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auto"/>
          <w:spacing w:val="0"/>
          <w:sz w:val="20"/>
          <w:szCs w:val="20"/>
          <w:u w:val="none"/>
          <w:rtl w:val="0"/>
        </w:rPr>
        <w:t xml:space="preserve"> </w:t>
      </w:r>
      <w:r>
        <w:pict>
          <v:shape id="PathGroup" o:spid="_x0000_s1114" type="#_x0000_t75" style="width:459pt;height:3pt;margin-top:342.69pt;margin-left:82pt;mso-position-horizontal-relative:page;position:absolute;z-index:-251612160" o:allowincell="f">
            <v:imagedata r:id="rId23" o:title=""/>
            <w10:anchorlock/>
          </v:shape>
        </w:pict>
      </w:r>
    </w:p>
    <w:p>
      <w:pPr>
        <w:bidi w:val="0"/>
        <w:spacing w:before="529" w:after="0"/>
        <w:ind w:left="1583" w:right="-200" w:firstLine="0"/>
        <w:jc w:val="both"/>
        <w:outlineLvl w:val="9"/>
        <w:rPr>
          <w:rFonts w:ascii="Fanwood" w:eastAsia="Fanwood" w:hAnsi="Fanwood" w:cs="Fanwood"/>
          <w:sz w:val="2"/>
          <w:szCs w:val="2"/>
        </w:rPr>
      </w:pPr>
      <w:r>
        <w:pict>
          <v:shape id="_x0000_i1115" type="#_x0000_t75" style="width:132.15pt;height:77.9pt" o:allowincell="f">
            <v:imagedata r:id="rId84" o:title=""/>
            <w10:anchorlock/>
          </v:shape>
        </w:pict>
      </w:r>
      <w:r>
        <w:rPr>
          <w:rFonts w:ascii="Fanwood" w:eastAsia="Fanwood" w:hAnsi="Fanwood" w:cs="Fanwood"/>
          <w:b w:val="0"/>
          <w:bCs w:val="0"/>
          <w:i w:val="0"/>
          <w:iCs w:val="0"/>
          <w:strike w:val="0"/>
          <w:color w:val="auto"/>
          <w:spacing w:val="175"/>
          <w:sz w:val="2"/>
          <w:szCs w:val="2"/>
          <w:u w:val="none"/>
          <w:rtl w:val="0"/>
        </w:rPr>
        <w:t xml:space="preserve"> </w:t>
      </w:r>
      <w:r>
        <w:pict>
          <v:shape id="_x0000_i1116" type="#_x0000_t75" style="width:135.7pt;height:77.9pt" o:allowincell="f">
            <v:imagedata r:id="rId85" o:title=""/>
            <w10:anchorlock/>
          </v:shape>
        </w:pict>
      </w:r>
      <w:r>
        <w:rPr>
          <w:rFonts w:ascii="Fanwood" w:eastAsia="Fanwood" w:hAnsi="Fanwood" w:cs="Fanwood"/>
          <w:b w:val="0"/>
          <w:bCs w:val="0"/>
          <w:i w:val="0"/>
          <w:iCs w:val="0"/>
          <w:strike w:val="0"/>
          <w:color w:val="auto"/>
          <w:spacing w:val="163"/>
          <w:sz w:val="2"/>
          <w:szCs w:val="2"/>
          <w:u w:val="none"/>
          <w:rtl w:val="0"/>
        </w:rPr>
        <w:t xml:space="preserve"> </w:t>
      </w:r>
      <w:r>
        <w:pict>
          <v:shape id="_x0000_i1117" type="#_x0000_t75" style="width:76.2pt;height:77.9pt" o:allowincell="f">
            <v:imagedata r:id="rId86" o:title=""/>
            <w10:anchorlock/>
          </v:shape>
        </w:pict>
      </w:r>
    </w:p>
    <w:p>
      <w:pPr>
        <w:bidi w:val="0"/>
        <w:spacing w:before="235" w:after="0"/>
        <w:ind w:left="4196" w:right="-200" w:firstLine="0"/>
        <w:jc w:val="both"/>
        <w:outlineLvl w:val="9"/>
        <w:rPr>
          <w:rFonts w:ascii="Fanwood" w:eastAsia="Fanwood" w:hAnsi="Fanwood" w:cs="Fanwood"/>
          <w:sz w:val="2"/>
          <w:szCs w:val="2"/>
        </w:rPr>
      </w:pPr>
      <w:r>
        <w:rPr>
          <w:rFonts w:ascii="Fanwood" w:eastAsia="Fanwood" w:hAnsi="Fanwood" w:cs="Fanwood"/>
          <w:b w:val="0"/>
          <w:bCs w:val="0"/>
          <w:i w:val="0"/>
          <w:iCs w:val="0"/>
          <w:strike w:val="0"/>
          <w:color w:val="auto"/>
          <w:spacing w:val="220"/>
          <w:sz w:val="2"/>
          <w:szCs w:val="2"/>
          <w:u w:val="none"/>
          <w:rtl w:val="0"/>
        </w:rPr>
        <w:t xml:space="preserve"> </w:t>
      </w:r>
      <w:r>
        <w:pict>
          <v:shape id="_x0000_i1118" type="#_x0000_t75" style="width:75.85pt;height:79.95pt" o:allowincell="f">
            <v:imagedata r:id="rId87" o:title=""/>
            <w10:anchorlock/>
          </v:shape>
        </w:pict>
      </w:r>
      <w:r>
        <w:rPr>
          <w:rFonts w:ascii="Fanwood" w:eastAsia="Fanwood" w:hAnsi="Fanwood" w:cs="Fanwood"/>
          <w:b w:val="0"/>
          <w:bCs w:val="0"/>
          <w:i w:val="0"/>
          <w:iCs w:val="0"/>
          <w:strike w:val="0"/>
          <w:color w:val="auto"/>
          <w:spacing w:val="221"/>
          <w:sz w:val="2"/>
          <w:szCs w:val="2"/>
          <w:u w:val="none"/>
          <w:rtl w:val="0"/>
        </w:rPr>
        <w:t xml:space="preserve"> </w:t>
      </w:r>
      <w:r>
        <w:pict>
          <v:shape id="_x0000_i1119" type="#_x0000_t75" style="width:132.05pt;height:82.35pt" o:allowincell="f">
            <v:imagedata r:id="rId88" o:title=""/>
            <w10:anchorlock/>
          </v:shape>
        </w:pict>
      </w:r>
      <w:r>
        <w:pict>
          <v:shape id="_x0000_s1120" type="#_x0000_t75" style="width:130.65pt;height:78.7pt;margin-top:11.75pt;margin-left:135.45pt;mso-position-horizontal-relative:page;position:absolute;z-index:-251611136" o:allowincell="f">
            <v:imagedata r:id="rId89" o:title=""/>
            <w10:anchorlock/>
          </v:shape>
        </w:pict>
      </w:r>
    </w:p>
    <w:p>
      <w:pPr>
        <w:bidi w:val="0"/>
        <w:spacing w:before="439" w:after="0" w:line="219" w:lineRule="atLeast"/>
        <w:ind w:left="1841" w:right="-200" w:firstLine="0"/>
        <w:jc w:val="both"/>
        <w:outlineLvl w:val="9"/>
        <w:rPr>
          <w:rFonts w:ascii="Calibri" w:eastAsia="Calibri" w:hAnsi="Calibri" w:cs="Calibri"/>
          <w:sz w:val="18"/>
          <w:szCs w:val="18"/>
        </w:rPr>
      </w:pPr>
      <w:r>
        <w:rPr>
          <w:rFonts w:ascii="Calibri" w:eastAsia="Calibri" w:hAnsi="Calibri" w:cs="Calibri"/>
          <w:b/>
          <w:bCs/>
          <w:i w:val="0"/>
          <w:iCs w:val="0"/>
          <w:strike w:val="0"/>
          <w:color w:val="0070C0"/>
          <w:spacing w:val="0"/>
          <w:sz w:val="18"/>
          <w:szCs w:val="18"/>
          <w:u w:val="none"/>
          <w:rtl w:val="0"/>
          <w:lang w:bidi="es-ES"/>
        </w:rPr>
        <w:t>Ejemplos</w:t>
      </w:r>
      <w:r>
        <w:rPr>
          <w:rFonts w:ascii="Calibri" w:eastAsia="Calibri" w:hAnsi="Calibri" w:cs="Calibri"/>
          <w:b/>
          <w:bCs/>
          <w:i w:val="0"/>
          <w:iCs w:val="0"/>
          <w:strike w:val="0"/>
          <w:color w:val="0070C0"/>
          <w:spacing w:val="0"/>
          <w:sz w:val="18"/>
          <w:szCs w:val="18"/>
          <w:u w:val="none"/>
          <w:rtl w:val="0"/>
        </w:rPr>
        <w:t xml:space="preserve"> </w:t>
      </w:r>
      <w:r>
        <w:rPr>
          <w:rFonts w:ascii="Calibri" w:eastAsia="Calibri" w:hAnsi="Calibri" w:cs="Calibri"/>
          <w:b/>
          <w:bCs/>
          <w:i w:val="0"/>
          <w:iCs w:val="0"/>
          <w:strike w:val="0"/>
          <w:color w:val="0070C0"/>
          <w:spacing w:val="3"/>
          <w:sz w:val="18"/>
          <w:szCs w:val="18"/>
          <w:u w:val="none"/>
          <w:rtl w:val="0"/>
          <w:lang w:bidi="es-ES"/>
        </w:rPr>
        <w:t>de</w:t>
      </w:r>
      <w:r>
        <w:rPr>
          <w:rFonts w:ascii="Calibri" w:eastAsia="Calibri" w:hAnsi="Calibri" w:cs="Calibri"/>
          <w:b/>
          <w:bCs/>
          <w:i w:val="0"/>
          <w:iCs w:val="0"/>
          <w:strike w:val="0"/>
          <w:color w:val="0070C0"/>
          <w:spacing w:val="0"/>
          <w:sz w:val="18"/>
          <w:szCs w:val="18"/>
          <w:u w:val="none"/>
          <w:rtl w:val="0"/>
        </w:rPr>
        <w:t xml:space="preserve"> </w:t>
      </w:r>
      <w:r>
        <w:rPr>
          <w:rFonts w:ascii="Calibri" w:eastAsia="Calibri" w:hAnsi="Calibri" w:cs="Calibri"/>
          <w:b/>
          <w:bCs/>
          <w:i w:val="0"/>
          <w:iCs w:val="0"/>
          <w:strike w:val="0"/>
          <w:color w:val="0070C0"/>
          <w:spacing w:val="0"/>
          <w:sz w:val="18"/>
          <w:szCs w:val="18"/>
          <w:u w:val="none"/>
          <w:rtl w:val="0"/>
          <w:lang w:bidi="es-ES"/>
        </w:rPr>
        <w:t>empleo</w:t>
      </w:r>
      <w:r>
        <w:rPr>
          <w:rFonts w:ascii="Calibri" w:eastAsia="Calibri" w:hAnsi="Calibri" w:cs="Calibri"/>
          <w:b/>
          <w:bCs/>
          <w:i w:val="0"/>
          <w:iCs w:val="0"/>
          <w:strike w:val="0"/>
          <w:color w:val="0070C0"/>
          <w:spacing w:val="0"/>
          <w:sz w:val="18"/>
          <w:szCs w:val="18"/>
          <w:u w:val="none"/>
          <w:rtl w:val="0"/>
        </w:rPr>
        <w:t xml:space="preserve"> </w:t>
      </w:r>
      <w:r>
        <w:rPr>
          <w:rFonts w:ascii="Calibri" w:eastAsia="Calibri" w:hAnsi="Calibri" w:cs="Calibri"/>
          <w:b/>
          <w:bCs/>
          <w:i w:val="0"/>
          <w:iCs w:val="0"/>
          <w:strike w:val="0"/>
          <w:color w:val="0070C0"/>
          <w:spacing w:val="0"/>
          <w:sz w:val="18"/>
          <w:szCs w:val="18"/>
          <w:u w:val="none"/>
          <w:rtl w:val="0"/>
          <w:lang w:bidi="es-ES"/>
        </w:rPr>
        <w:t>de</w:t>
      </w:r>
      <w:r>
        <w:rPr>
          <w:rFonts w:ascii="Calibri" w:eastAsia="Calibri" w:hAnsi="Calibri" w:cs="Calibri"/>
          <w:b/>
          <w:bCs/>
          <w:i w:val="0"/>
          <w:iCs w:val="0"/>
          <w:strike w:val="0"/>
          <w:color w:val="0070C0"/>
          <w:spacing w:val="0"/>
          <w:sz w:val="18"/>
          <w:szCs w:val="18"/>
          <w:u w:val="none"/>
          <w:rtl w:val="0"/>
        </w:rPr>
        <w:t xml:space="preserve"> </w:t>
      </w:r>
      <w:r>
        <w:rPr>
          <w:rFonts w:ascii="Calibri" w:eastAsia="Calibri" w:hAnsi="Calibri" w:cs="Calibri"/>
          <w:b/>
          <w:bCs/>
          <w:i w:val="0"/>
          <w:iCs w:val="0"/>
          <w:strike w:val="0"/>
          <w:color w:val="0070C0"/>
          <w:spacing w:val="0"/>
          <w:sz w:val="18"/>
          <w:szCs w:val="18"/>
          <w:u w:val="none"/>
          <w:rtl w:val="0"/>
          <w:lang w:bidi="es-ES"/>
        </w:rPr>
        <w:t>la</w:t>
      </w:r>
      <w:r>
        <w:rPr>
          <w:rFonts w:ascii="Calibri" w:eastAsia="Calibri" w:hAnsi="Calibri" w:cs="Calibri"/>
          <w:b/>
          <w:bCs/>
          <w:i w:val="0"/>
          <w:iCs w:val="0"/>
          <w:strike w:val="0"/>
          <w:color w:val="0070C0"/>
          <w:spacing w:val="0"/>
          <w:sz w:val="18"/>
          <w:szCs w:val="18"/>
          <w:u w:val="none"/>
          <w:rtl w:val="0"/>
        </w:rPr>
        <w:t xml:space="preserve"> </w:t>
      </w:r>
      <w:r>
        <w:rPr>
          <w:rFonts w:ascii="Calibri" w:eastAsia="Calibri" w:hAnsi="Calibri" w:cs="Calibri"/>
          <w:b/>
          <w:bCs/>
          <w:i w:val="0"/>
          <w:iCs w:val="0"/>
          <w:strike w:val="0"/>
          <w:color w:val="0070C0"/>
          <w:spacing w:val="0"/>
          <w:sz w:val="18"/>
          <w:szCs w:val="18"/>
          <w:u w:val="none"/>
          <w:rtl w:val="0"/>
          <w:lang w:bidi="es-ES"/>
        </w:rPr>
        <w:t>cámara</w:t>
      </w:r>
      <w:r>
        <w:rPr>
          <w:rFonts w:ascii="Calibri" w:eastAsia="Calibri" w:hAnsi="Calibri" w:cs="Calibri"/>
          <w:b/>
          <w:bCs/>
          <w:i w:val="0"/>
          <w:iCs w:val="0"/>
          <w:strike w:val="0"/>
          <w:color w:val="0070C0"/>
          <w:spacing w:val="0"/>
          <w:sz w:val="18"/>
          <w:szCs w:val="18"/>
          <w:u w:val="none"/>
          <w:rtl w:val="0"/>
        </w:rPr>
        <w:t xml:space="preserve"> </w:t>
      </w:r>
      <w:r>
        <w:rPr>
          <w:rFonts w:ascii="Calibri" w:eastAsia="Calibri" w:hAnsi="Calibri" w:cs="Calibri"/>
          <w:b/>
          <w:bCs/>
          <w:i w:val="0"/>
          <w:iCs w:val="0"/>
          <w:strike w:val="0"/>
          <w:color w:val="0070C0"/>
          <w:spacing w:val="0"/>
          <w:sz w:val="18"/>
          <w:szCs w:val="18"/>
          <w:u w:val="none"/>
          <w:rtl w:val="0"/>
          <w:lang w:bidi="es-ES"/>
        </w:rPr>
        <w:t>termográfica</w:t>
      </w:r>
      <w:r>
        <w:rPr>
          <w:rFonts w:ascii="Calibri" w:eastAsia="Calibri" w:hAnsi="Calibri" w:cs="Calibri"/>
          <w:b/>
          <w:bCs/>
          <w:i w:val="0"/>
          <w:iCs w:val="0"/>
          <w:strike w:val="0"/>
          <w:color w:val="0070C0"/>
          <w:spacing w:val="0"/>
          <w:sz w:val="18"/>
          <w:szCs w:val="18"/>
          <w:u w:val="none"/>
          <w:rtl w:val="0"/>
        </w:rPr>
        <w:t xml:space="preserve"> </w:t>
      </w:r>
      <w:r>
        <w:rPr>
          <w:rFonts w:ascii="Calibri" w:eastAsia="Calibri" w:hAnsi="Calibri" w:cs="Calibri"/>
          <w:b/>
          <w:bCs/>
          <w:i w:val="0"/>
          <w:iCs w:val="0"/>
          <w:strike w:val="0"/>
          <w:color w:val="0070C0"/>
          <w:spacing w:val="0"/>
          <w:sz w:val="18"/>
          <w:szCs w:val="18"/>
          <w:u w:val="none"/>
          <w:rtl w:val="0"/>
          <w:lang w:bidi="es-ES"/>
        </w:rPr>
        <w:t>en</w:t>
      </w:r>
      <w:r>
        <w:rPr>
          <w:rFonts w:ascii="Calibri" w:eastAsia="Calibri" w:hAnsi="Calibri" w:cs="Calibri"/>
          <w:b/>
          <w:bCs/>
          <w:i w:val="0"/>
          <w:iCs w:val="0"/>
          <w:strike w:val="0"/>
          <w:color w:val="0070C0"/>
          <w:spacing w:val="0"/>
          <w:sz w:val="18"/>
          <w:szCs w:val="18"/>
          <w:u w:val="none"/>
          <w:rtl w:val="0"/>
        </w:rPr>
        <w:t xml:space="preserve"> </w:t>
      </w:r>
      <w:r>
        <w:rPr>
          <w:rFonts w:ascii="Calibri" w:eastAsia="Calibri" w:hAnsi="Calibri" w:cs="Calibri"/>
          <w:b/>
          <w:bCs/>
          <w:i w:val="0"/>
          <w:iCs w:val="0"/>
          <w:strike w:val="0"/>
          <w:color w:val="0070C0"/>
          <w:spacing w:val="0"/>
          <w:sz w:val="18"/>
          <w:szCs w:val="18"/>
          <w:u w:val="none"/>
          <w:rtl w:val="0"/>
          <w:lang w:bidi="es-ES"/>
        </w:rPr>
        <w:t>el</w:t>
      </w:r>
      <w:r>
        <w:rPr>
          <w:rFonts w:ascii="Calibri" w:eastAsia="Calibri" w:hAnsi="Calibri" w:cs="Calibri"/>
          <w:b/>
          <w:bCs/>
          <w:i w:val="0"/>
          <w:iCs w:val="0"/>
          <w:strike w:val="0"/>
          <w:color w:val="0070C0"/>
          <w:spacing w:val="0"/>
          <w:sz w:val="18"/>
          <w:szCs w:val="18"/>
          <w:u w:val="none"/>
          <w:rtl w:val="0"/>
        </w:rPr>
        <w:t xml:space="preserve"> </w:t>
      </w:r>
      <w:r>
        <w:rPr>
          <w:rFonts w:ascii="Calibri" w:eastAsia="Calibri" w:hAnsi="Calibri" w:cs="Calibri"/>
          <w:b/>
          <w:bCs/>
          <w:i w:val="0"/>
          <w:iCs w:val="0"/>
          <w:strike w:val="0"/>
          <w:color w:val="0070C0"/>
          <w:spacing w:val="0"/>
          <w:sz w:val="18"/>
          <w:szCs w:val="18"/>
          <w:u w:val="none"/>
          <w:rtl w:val="0"/>
          <w:lang w:bidi="es-ES"/>
        </w:rPr>
        <w:t>extendido</w:t>
      </w:r>
      <w:r>
        <w:rPr>
          <w:rFonts w:ascii="Calibri" w:eastAsia="Calibri" w:hAnsi="Calibri" w:cs="Calibri"/>
          <w:b/>
          <w:bCs/>
          <w:i w:val="0"/>
          <w:iCs w:val="0"/>
          <w:strike w:val="0"/>
          <w:color w:val="0070C0"/>
          <w:spacing w:val="0"/>
          <w:sz w:val="18"/>
          <w:szCs w:val="18"/>
          <w:u w:val="none"/>
          <w:rtl w:val="0"/>
        </w:rPr>
        <w:t xml:space="preserve"> </w:t>
      </w:r>
      <w:r>
        <w:rPr>
          <w:rFonts w:ascii="Calibri" w:eastAsia="Calibri" w:hAnsi="Calibri" w:cs="Calibri"/>
          <w:b/>
          <w:bCs/>
          <w:i w:val="0"/>
          <w:iCs w:val="0"/>
          <w:strike w:val="0"/>
          <w:color w:val="0070C0"/>
          <w:spacing w:val="0"/>
          <w:sz w:val="18"/>
          <w:szCs w:val="18"/>
          <w:u w:val="none"/>
          <w:rtl w:val="0"/>
          <w:lang w:bidi="es-ES"/>
        </w:rPr>
        <w:t>de</w:t>
      </w:r>
      <w:r>
        <w:rPr>
          <w:rFonts w:ascii="Calibri" w:eastAsia="Calibri" w:hAnsi="Calibri" w:cs="Calibri"/>
          <w:b/>
          <w:bCs/>
          <w:i w:val="0"/>
          <w:iCs w:val="0"/>
          <w:strike w:val="0"/>
          <w:color w:val="0070C0"/>
          <w:spacing w:val="0"/>
          <w:sz w:val="18"/>
          <w:szCs w:val="18"/>
          <w:u w:val="none"/>
          <w:rtl w:val="0"/>
        </w:rPr>
        <w:t xml:space="preserve"> </w:t>
      </w:r>
      <w:r>
        <w:rPr>
          <w:rFonts w:ascii="Calibri" w:eastAsia="Calibri" w:hAnsi="Calibri" w:cs="Calibri"/>
          <w:b/>
          <w:bCs/>
          <w:i w:val="0"/>
          <w:iCs w:val="0"/>
          <w:strike w:val="0"/>
          <w:color w:val="0070C0"/>
          <w:spacing w:val="0"/>
          <w:sz w:val="18"/>
          <w:szCs w:val="18"/>
          <w:u w:val="none"/>
          <w:rtl w:val="0"/>
          <w:lang w:bidi="es-ES"/>
        </w:rPr>
        <w:t>mezclas</w:t>
      </w:r>
      <w:r>
        <w:rPr>
          <w:rFonts w:ascii="Calibri" w:eastAsia="Calibri" w:hAnsi="Calibri" w:cs="Calibri"/>
          <w:b/>
          <w:bCs/>
          <w:i w:val="0"/>
          <w:iCs w:val="0"/>
          <w:strike w:val="0"/>
          <w:color w:val="0070C0"/>
          <w:spacing w:val="0"/>
          <w:sz w:val="18"/>
          <w:szCs w:val="18"/>
          <w:u w:val="none"/>
          <w:rtl w:val="0"/>
        </w:rPr>
        <w:t xml:space="preserve"> </w:t>
      </w:r>
      <w:r>
        <w:rPr>
          <w:rFonts w:ascii="Calibri" w:eastAsia="Calibri" w:hAnsi="Calibri" w:cs="Calibri"/>
          <w:b/>
          <w:bCs/>
          <w:i w:val="0"/>
          <w:iCs w:val="0"/>
          <w:strike w:val="0"/>
          <w:color w:val="0070C0"/>
          <w:spacing w:val="0"/>
          <w:sz w:val="18"/>
          <w:szCs w:val="18"/>
          <w:u w:val="none"/>
          <w:rtl w:val="0"/>
          <w:lang w:bidi="es-ES"/>
        </w:rPr>
        <w:t>bituminosas</w:t>
      </w:r>
      <w:r>
        <w:rPr>
          <w:rFonts w:ascii="Calibri" w:eastAsia="Calibri" w:hAnsi="Calibri" w:cs="Calibri"/>
          <w:b/>
          <w:bCs/>
          <w:i w:val="0"/>
          <w:iCs w:val="0"/>
          <w:strike w:val="0"/>
          <w:color w:val="0070C0"/>
          <w:spacing w:val="0"/>
          <w:sz w:val="18"/>
          <w:szCs w:val="18"/>
          <w:u w:val="none"/>
          <w:rtl w:val="0"/>
        </w:rPr>
        <w:t xml:space="preserve"> </w:t>
      </w:r>
    </w:p>
    <w:p>
      <w:pPr>
        <w:bidi w:val="0"/>
        <w:spacing w:before="210" w:after="0"/>
        <w:ind w:left="1764" w:right="-200" w:firstLine="0"/>
        <w:jc w:val="both"/>
        <w:outlineLvl w:val="9"/>
        <w:rPr>
          <w:rFonts w:ascii="Fanwood" w:eastAsia="Fanwood" w:hAnsi="Fanwood" w:cs="Fanwood"/>
          <w:sz w:val="2"/>
          <w:szCs w:val="2"/>
        </w:rPr>
      </w:pPr>
      <w:r>
        <w:pict>
          <v:shape id="_x0000_i1121" type="#_x0000_t75" style="width:151.3pt;height:113.4pt" o:allowincell="f">
            <v:imagedata r:id="rId90" o:title=""/>
            <w10:anchorlock/>
          </v:shape>
        </w:pict>
      </w:r>
      <w:r>
        <w:rPr>
          <w:rFonts w:ascii="Fanwood" w:eastAsia="Fanwood" w:hAnsi="Fanwood" w:cs="Fanwood"/>
          <w:b w:val="0"/>
          <w:bCs w:val="0"/>
          <w:i w:val="0"/>
          <w:iCs w:val="0"/>
          <w:strike w:val="0"/>
          <w:color w:val="auto"/>
          <w:spacing w:val="495"/>
          <w:sz w:val="2"/>
          <w:szCs w:val="2"/>
          <w:u w:val="none"/>
          <w:rtl w:val="0"/>
        </w:rPr>
        <w:t xml:space="preserve"> </w:t>
      </w:r>
      <w:r>
        <w:pict>
          <v:shape id="_x0000_i1122" type="#_x0000_t75" style="width:150.8pt;height:113.35pt" o:allowincell="f">
            <v:imagedata r:id="rId91" o:title=""/>
            <w10:anchorlock/>
          </v:shape>
        </w:pict>
      </w:r>
    </w:p>
    <w:p>
      <w:pPr>
        <w:bidi w:val="0"/>
        <w:spacing w:before="389" w:after="0"/>
        <w:ind w:left="1657" w:right="-200" w:firstLine="0"/>
        <w:jc w:val="both"/>
        <w:outlineLvl w:val="9"/>
        <w:rPr>
          <w:rFonts w:ascii="Fanwood" w:eastAsia="Fanwood" w:hAnsi="Fanwood" w:cs="Fanwood"/>
          <w:sz w:val="2"/>
          <w:szCs w:val="2"/>
        </w:rPr>
      </w:pPr>
      <w:r>
        <w:pict>
          <v:shape id="_x0000_i1123" type="#_x0000_t75" style="width:140.15pt;height:210.7pt" o:allowincell="f">
            <v:imagedata r:id="rId92" o:title=""/>
            <w10:anchorlock/>
          </v:shape>
        </w:pict>
      </w:r>
      <w:r>
        <w:rPr>
          <w:rFonts w:ascii="Fanwood" w:eastAsia="Fanwood" w:hAnsi="Fanwood" w:cs="Fanwood"/>
          <w:b w:val="0"/>
          <w:bCs w:val="0"/>
          <w:i w:val="0"/>
          <w:iCs w:val="0"/>
          <w:strike w:val="0"/>
          <w:color w:val="auto"/>
          <w:spacing w:val="1299"/>
          <w:sz w:val="2"/>
          <w:szCs w:val="2"/>
          <w:u w:val="none"/>
          <w:rtl w:val="0"/>
        </w:rPr>
        <w:t xml:space="preserve"> </w:t>
      </w:r>
      <w:r>
        <w:pict>
          <v:shape id="_x0000_i1124" type="#_x0000_t75" style="width:134.6pt;height:212.55pt" o:allowincell="f">
            <v:imagedata r:id="rId93" o:title=""/>
            <w10:anchorlock/>
          </v:shape>
        </w:pict>
      </w:r>
    </w:p>
    <w:p>
      <w:pPr>
        <w:bidi w:val="0"/>
        <w:spacing w:before="250" w:after="0" w:line="257" w:lineRule="atLeast"/>
        <w:ind w:left="575" w:right="-200" w:firstLine="0"/>
        <w:jc w:val="both"/>
        <w:outlineLvl w:val="9"/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b/>
          <w:bCs/>
          <w:i w:val="0"/>
          <w:iCs w:val="0"/>
          <w:strike w:val="0"/>
          <w:color w:val="0070C0"/>
          <w:spacing w:val="0"/>
          <w:sz w:val="22"/>
          <w:szCs w:val="22"/>
          <w:u w:val="single"/>
          <w:rtl w:val="0"/>
          <w:lang w:bidi="es-ES"/>
        </w:rPr>
        <w:t>Equipos</w:t>
      </w:r>
      <w:r>
        <w:rPr>
          <w:rFonts w:ascii="Cambria" w:eastAsia="Cambria" w:hAnsi="Cambria" w:cs="Cambria"/>
          <w:b/>
          <w:bCs/>
          <w:i w:val="0"/>
          <w:iCs w:val="0"/>
          <w:strike w:val="0"/>
          <w:color w:val="0070C0"/>
          <w:spacing w:val="0"/>
          <w:sz w:val="22"/>
          <w:szCs w:val="22"/>
          <w:u w:val="single"/>
          <w:rtl w:val="0"/>
        </w:rPr>
        <w:t xml:space="preserve"> </w:t>
      </w:r>
      <w:r>
        <w:rPr>
          <w:rFonts w:ascii="Cambria" w:eastAsia="Cambria" w:hAnsi="Cambria" w:cs="Cambria"/>
          <w:b/>
          <w:bCs/>
          <w:i w:val="0"/>
          <w:iCs w:val="0"/>
          <w:strike w:val="0"/>
          <w:color w:val="0070C0"/>
          <w:spacing w:val="0"/>
          <w:sz w:val="22"/>
          <w:szCs w:val="22"/>
          <w:u w:val="single"/>
          <w:rtl w:val="0"/>
          <w:lang w:bidi="es-ES"/>
        </w:rPr>
        <w:t>de</w:t>
      </w:r>
      <w:r>
        <w:rPr>
          <w:rFonts w:ascii="Cambria" w:eastAsia="Cambria" w:hAnsi="Cambria" w:cs="Cambria"/>
          <w:b/>
          <w:bCs/>
          <w:i w:val="0"/>
          <w:iCs w:val="0"/>
          <w:strike w:val="0"/>
          <w:color w:val="0070C0"/>
          <w:spacing w:val="0"/>
          <w:sz w:val="22"/>
          <w:szCs w:val="22"/>
          <w:u w:val="single"/>
          <w:rtl w:val="0"/>
        </w:rPr>
        <w:t xml:space="preserve"> </w:t>
      </w:r>
      <w:r>
        <w:rPr>
          <w:rFonts w:ascii="Cambria" w:eastAsia="Cambria" w:hAnsi="Cambria" w:cs="Cambria"/>
          <w:b/>
          <w:bCs/>
          <w:i w:val="0"/>
          <w:iCs w:val="0"/>
          <w:strike w:val="0"/>
          <w:color w:val="0070C0"/>
          <w:spacing w:val="0"/>
          <w:sz w:val="22"/>
          <w:szCs w:val="22"/>
          <w:u w:val="single"/>
          <w:rtl w:val="0"/>
          <w:lang w:bidi="es-ES"/>
        </w:rPr>
        <w:t>laboratorio</w:t>
      </w:r>
      <w:r>
        <w:rPr>
          <w:rFonts w:ascii="Cambria" w:eastAsia="Cambria" w:hAnsi="Cambria" w:cs="Cambria"/>
          <w:b/>
          <w:bCs/>
          <w:i w:val="0"/>
          <w:iCs w:val="0"/>
          <w:strike w:val="0"/>
          <w:color w:val="0070C0"/>
          <w:spacing w:val="0"/>
          <w:sz w:val="22"/>
          <w:szCs w:val="22"/>
          <w:u w:val="none"/>
          <w:rtl w:val="0"/>
        </w:rPr>
        <w:t xml:space="preserve"> </w:t>
      </w:r>
    </w:p>
    <w:p>
      <w:pPr>
        <w:bidi w:val="0"/>
        <w:spacing w:before="147" w:after="10" w:line="244" w:lineRule="atLeast"/>
        <w:ind w:left="575" w:right="-200" w:firstLine="0"/>
        <w:jc w:val="both"/>
        <w:outlineLvl w:val="9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bCs/>
          <w:i w:val="0"/>
          <w:iCs w:val="0"/>
          <w:strike w:val="0"/>
          <w:color w:val="0070C0"/>
          <w:spacing w:val="9"/>
          <w:sz w:val="20"/>
          <w:szCs w:val="20"/>
          <w:u w:val="none"/>
          <w:rtl w:val="0"/>
          <w:lang w:bidi="es-ES"/>
        </w:rPr>
        <w:t>DIMENSIONAL</w:t>
      </w:r>
      <w:r>
        <w:rPr>
          <w:rFonts w:ascii="Calibri" w:eastAsia="Calibri" w:hAnsi="Calibri" w:cs="Calibri"/>
          <w:b/>
          <w:bCs/>
          <w:i w:val="0"/>
          <w:iCs w:val="0"/>
          <w:strike w:val="0"/>
          <w:color w:val="0070C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/>
          <w:bCs/>
          <w:i w:val="0"/>
          <w:iCs w:val="0"/>
          <w:strike w:val="0"/>
          <w:color w:val="auto"/>
          <w:spacing w:val="0"/>
          <w:sz w:val="20"/>
          <w:szCs w:val="20"/>
          <w:u w:val="none"/>
          <w:rtl w:val="0"/>
        </w:rPr>
        <w:t xml:space="preserve"> </w:t>
      </w:r>
      <w:r>
        <w:pict>
          <v:shape id="_x0000_s1125" type="#_x0000_t75" style="width:91.05pt;height:112.95pt;margin-top:3.31pt;margin-left:438.45pt;mso-position-horizontal-relative:page;position:absolute;z-index:-251610112" o:allowincell="f">
            <v:imagedata r:id="rId94" o:title=""/>
            <w10:anchorlock/>
          </v:shape>
        </w:pict>
      </w:r>
    </w:p>
    <w:p>
      <w:pPr>
        <w:numPr>
          <w:ilvl w:val="0"/>
          <w:numId w:val="21"/>
        </w:numPr>
        <w:bidi w:val="0"/>
        <w:spacing w:before="6" w:after="0" w:line="245" w:lineRule="atLeast"/>
        <w:ind w:right="2428"/>
        <w:jc w:val="left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Tamices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de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ensayo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de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8”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y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12”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de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diámetro,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con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todas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las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luces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de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mallas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auto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necesarias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para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el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análisis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granulométrico,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con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certificados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de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calibración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ENAC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auto"/>
          <w:spacing w:val="0"/>
          <w:sz w:val="20"/>
          <w:szCs w:val="20"/>
          <w:u w:val="none"/>
          <w:rtl w:val="0"/>
        </w:rPr>
        <w:t xml:space="preserve"> </w:t>
      </w:r>
    </w:p>
    <w:p>
      <w:pPr>
        <w:numPr>
          <w:ilvl w:val="0"/>
          <w:numId w:val="21"/>
        </w:numPr>
        <w:bidi w:val="0"/>
        <w:spacing w:before="6" w:after="0" w:line="244" w:lineRule="atLeast"/>
        <w:ind w:right="-200"/>
        <w:jc w:val="both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Dispositivo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para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rotura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de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probetas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prismáticas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de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15x15x60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cm.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a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flexotracción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auto"/>
          <w:spacing w:val="0"/>
          <w:sz w:val="20"/>
          <w:szCs w:val="20"/>
          <w:u w:val="none"/>
          <w:rtl w:val="0"/>
        </w:rPr>
        <w:t xml:space="preserve"> </w:t>
      </w:r>
    </w:p>
    <w:p>
      <w:pPr>
        <w:numPr>
          <w:ilvl w:val="0"/>
          <w:numId w:val="21"/>
        </w:numPr>
        <w:bidi w:val="0"/>
        <w:spacing w:before="11" w:after="0" w:line="244" w:lineRule="atLeast"/>
        <w:ind w:right="-200"/>
        <w:jc w:val="both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Detector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de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armaduras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Micro-Covermeter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auto"/>
          <w:spacing w:val="0"/>
          <w:sz w:val="20"/>
          <w:szCs w:val="20"/>
          <w:u w:val="none"/>
          <w:rtl w:val="0"/>
        </w:rPr>
        <w:t xml:space="preserve"> </w:t>
      </w:r>
    </w:p>
    <w:p>
      <w:pPr>
        <w:numPr>
          <w:ilvl w:val="0"/>
          <w:numId w:val="21"/>
        </w:numPr>
        <w:bidi w:val="0"/>
        <w:spacing w:before="11" w:after="0" w:line="244" w:lineRule="atLeast"/>
        <w:ind w:right="-200"/>
        <w:jc w:val="both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Dispositivo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Vicat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con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agujas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para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detección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de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tiempos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de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fraguado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del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cemento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auto"/>
          <w:spacing w:val="0"/>
          <w:sz w:val="20"/>
          <w:szCs w:val="20"/>
          <w:u w:val="none"/>
          <w:rtl w:val="0"/>
        </w:rPr>
        <w:t xml:space="preserve"> </w:t>
      </w:r>
    </w:p>
    <w:p>
      <w:pPr>
        <w:numPr>
          <w:ilvl w:val="0"/>
          <w:numId w:val="21"/>
        </w:numPr>
        <w:bidi w:val="0"/>
        <w:spacing w:before="11" w:after="0" w:line="244" w:lineRule="atLeast"/>
        <w:ind w:right="-200"/>
        <w:jc w:val="both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Calibre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0-400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mm,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con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certificado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de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calibración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ENAC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15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auto"/>
          <w:spacing w:val="0"/>
          <w:sz w:val="20"/>
          <w:szCs w:val="20"/>
          <w:u w:val="none"/>
          <w:rtl w:val="0"/>
        </w:rPr>
        <w:t xml:space="preserve"> </w:t>
      </w:r>
    </w:p>
    <w:p>
      <w:pPr>
        <w:numPr>
          <w:ilvl w:val="0"/>
          <w:numId w:val="21"/>
        </w:numPr>
        <w:bidi w:val="0"/>
        <w:spacing w:before="11" w:after="0" w:line="244" w:lineRule="atLeast"/>
        <w:ind w:right="-200"/>
        <w:jc w:val="both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Flexímetros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de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0,01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mm.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de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precisión,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con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certificado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de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calibración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ENAC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auto"/>
          <w:spacing w:val="0"/>
          <w:sz w:val="20"/>
          <w:szCs w:val="20"/>
          <w:u w:val="none"/>
          <w:rtl w:val="0"/>
        </w:rPr>
        <w:t xml:space="preserve"> </w:t>
      </w:r>
    </w:p>
    <w:p>
      <w:pPr>
        <w:numPr>
          <w:ilvl w:val="0"/>
          <w:numId w:val="21"/>
        </w:numPr>
        <w:bidi w:val="0"/>
        <w:spacing w:before="11" w:after="0" w:line="244" w:lineRule="atLeast"/>
        <w:ind w:right="-200"/>
        <w:jc w:val="both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Medidor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de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espesores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de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recubrimiento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Megacheck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auto"/>
          <w:spacing w:val="0"/>
          <w:sz w:val="20"/>
          <w:szCs w:val="20"/>
          <w:u w:val="none"/>
          <w:rtl w:val="0"/>
        </w:rPr>
        <w:t xml:space="preserve"> </w:t>
      </w:r>
    </w:p>
    <w:p>
      <w:pPr>
        <w:numPr>
          <w:ilvl w:val="0"/>
          <w:numId w:val="21"/>
        </w:numPr>
        <w:bidi w:val="0"/>
        <w:spacing w:before="11" w:after="0" w:line="244" w:lineRule="atLeast"/>
        <w:ind w:right="-200"/>
        <w:jc w:val="both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Micrómetro,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con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certificado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de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calibración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ENAC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</w:p>
    <w:p>
      <w:pPr>
        <w:numPr>
          <w:ilvl w:val="0"/>
          <w:numId w:val="21"/>
        </w:numPr>
        <w:bidi w:val="0"/>
        <w:spacing w:before="10" w:after="0" w:line="245" w:lineRule="atLeast"/>
        <w:ind w:right="5504"/>
        <w:jc w:val="left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Tamices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para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balasto,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con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certificado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de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auto"/>
          <w:spacing w:val="0"/>
          <w:sz w:val="20"/>
          <w:szCs w:val="20"/>
          <w:u w:val="none"/>
          <w:rtl w:val="0"/>
        </w:rPr>
        <w:t xml:space="preserve"> </w:t>
      </w:r>
      <w:r>
        <w:pict>
          <v:shape id="_x0000_s1126" type="#_x0000_t75" style="width:94.25pt;height:80.9pt;margin-top:2.69pt;margin-left:331.65pt;mso-position-horizontal-relative:page;mso-wrap-distance-left:51pt;mso-wrap-distance-right:0;position:absolute;z-index:251707392" o:allowincell="f">
            <v:imagedata r:id="rId95" o:title=""/>
            <w10:wrap type="square" side="left"/>
            <w10:anchorlock/>
          </v:shape>
        </w:pict>
      </w:r>
      <w:r>
        <w:pict>
          <v:shape id="_x0000_s1127" type="#_x0000_t75" style="width:96.15pt;height:76.8pt;margin-top:6.79pt;margin-left:438.9pt;mso-position-horizontal-relative:page;position:absolute;z-index:-251608064" o:allowincell="f">
            <v:imagedata r:id="rId96" o:title=""/>
            <w10:anchorlock/>
          </v:shape>
        </w:pic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calibración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ENAC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auto"/>
          <w:spacing w:val="0"/>
          <w:sz w:val="20"/>
          <w:szCs w:val="20"/>
          <w:u w:val="none"/>
          <w:rtl w:val="0"/>
        </w:rPr>
        <w:t xml:space="preserve"> </w:t>
      </w:r>
    </w:p>
    <w:p>
      <w:pPr>
        <w:numPr>
          <w:ilvl w:val="0"/>
          <w:numId w:val="21"/>
        </w:numPr>
        <w:bidi w:val="0"/>
        <w:spacing w:before="11" w:after="0" w:line="244" w:lineRule="atLeast"/>
        <w:ind w:right="-200"/>
        <w:jc w:val="both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Calcímetro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de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Bernard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auto"/>
          <w:spacing w:val="0"/>
          <w:sz w:val="20"/>
          <w:szCs w:val="20"/>
          <w:u w:val="none"/>
          <w:rtl w:val="0"/>
        </w:rPr>
        <w:t xml:space="preserve"> </w:t>
      </w:r>
    </w:p>
    <w:p>
      <w:pPr>
        <w:bidi w:val="0"/>
        <w:spacing w:before="133" w:after="0" w:line="244" w:lineRule="atLeast"/>
        <w:ind w:left="575" w:right="-200" w:firstLine="0"/>
        <w:jc w:val="both"/>
        <w:outlineLvl w:val="9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bCs/>
          <w:i w:val="0"/>
          <w:iCs w:val="0"/>
          <w:strike w:val="0"/>
          <w:color w:val="0070C0"/>
          <w:spacing w:val="10"/>
          <w:sz w:val="20"/>
          <w:szCs w:val="20"/>
          <w:u w:val="none"/>
          <w:rtl w:val="0"/>
          <w:lang w:bidi="es-ES"/>
        </w:rPr>
        <w:t>TIEMPO</w:t>
      </w:r>
      <w:r>
        <w:rPr>
          <w:rFonts w:ascii="Calibri" w:eastAsia="Calibri" w:hAnsi="Calibri" w:cs="Calibri"/>
          <w:b/>
          <w:bCs/>
          <w:i w:val="0"/>
          <w:iCs w:val="0"/>
          <w:strike w:val="0"/>
          <w:color w:val="0070C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/>
          <w:bCs/>
          <w:i w:val="0"/>
          <w:iCs w:val="0"/>
          <w:strike w:val="0"/>
          <w:color w:val="0070C0"/>
          <w:spacing w:val="0"/>
          <w:sz w:val="20"/>
          <w:szCs w:val="20"/>
          <w:u w:val="none"/>
          <w:rtl w:val="0"/>
          <w:lang w:bidi="es-ES"/>
        </w:rPr>
        <w:t>Y</w:t>
      </w:r>
      <w:r>
        <w:rPr>
          <w:rFonts w:ascii="Calibri" w:eastAsia="Calibri" w:hAnsi="Calibri" w:cs="Calibri"/>
          <w:b/>
          <w:bCs/>
          <w:i w:val="0"/>
          <w:iCs w:val="0"/>
          <w:strike w:val="0"/>
          <w:color w:val="0070C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/>
          <w:bCs/>
          <w:i w:val="0"/>
          <w:iCs w:val="0"/>
          <w:strike w:val="0"/>
          <w:color w:val="0070C0"/>
          <w:spacing w:val="9"/>
          <w:sz w:val="20"/>
          <w:szCs w:val="20"/>
          <w:u w:val="none"/>
          <w:rtl w:val="0"/>
          <w:lang w:bidi="es-ES"/>
        </w:rPr>
        <w:t>FRECUENCIA</w:t>
      </w:r>
      <w:r>
        <w:rPr>
          <w:rFonts w:ascii="Calibri" w:eastAsia="Calibri" w:hAnsi="Calibri" w:cs="Calibri"/>
          <w:b/>
          <w:bCs/>
          <w:i w:val="0"/>
          <w:iCs w:val="0"/>
          <w:strike w:val="0"/>
          <w:color w:val="0070C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/>
          <w:bCs/>
          <w:i w:val="0"/>
          <w:iCs w:val="0"/>
          <w:strike w:val="0"/>
          <w:color w:val="auto"/>
          <w:spacing w:val="0"/>
          <w:sz w:val="20"/>
          <w:szCs w:val="20"/>
          <w:u w:val="none"/>
          <w:rtl w:val="0"/>
        </w:rPr>
        <w:t xml:space="preserve"> </w:t>
      </w:r>
    </w:p>
    <w:p>
      <w:pPr>
        <w:numPr>
          <w:ilvl w:val="0"/>
          <w:numId w:val="22"/>
        </w:numPr>
        <w:bidi w:val="0"/>
        <w:spacing w:before="11" w:after="0" w:line="244" w:lineRule="atLeast"/>
        <w:ind w:right="-200"/>
        <w:jc w:val="both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Equipo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de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ultrasonidos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auto"/>
          <w:spacing w:val="0"/>
          <w:sz w:val="20"/>
          <w:szCs w:val="20"/>
          <w:u w:val="none"/>
          <w:rtl w:val="0"/>
        </w:rPr>
        <w:t xml:space="preserve"> </w:t>
      </w:r>
    </w:p>
    <w:p>
      <w:pPr>
        <w:numPr>
          <w:ilvl w:val="0"/>
          <w:numId w:val="22"/>
        </w:numPr>
        <w:bidi w:val="0"/>
        <w:spacing w:before="11" w:after="0" w:line="244" w:lineRule="atLeast"/>
        <w:ind w:right="-200"/>
        <w:jc w:val="both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Vibrador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de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aguja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auto"/>
          <w:spacing w:val="0"/>
          <w:sz w:val="20"/>
          <w:szCs w:val="20"/>
          <w:u w:val="none"/>
          <w:rtl w:val="0"/>
        </w:rPr>
        <w:t xml:space="preserve"> </w:t>
      </w:r>
    </w:p>
    <w:p>
      <w:pPr>
        <w:numPr>
          <w:ilvl w:val="0"/>
          <w:numId w:val="22"/>
        </w:numPr>
        <w:bidi w:val="0"/>
        <w:spacing w:before="6" w:after="0" w:line="244" w:lineRule="atLeast"/>
        <w:ind w:right="-200"/>
        <w:jc w:val="both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Relojes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avisadores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digitales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auto"/>
          <w:spacing w:val="0"/>
          <w:sz w:val="20"/>
          <w:szCs w:val="20"/>
          <w:u w:val="none"/>
          <w:rtl w:val="0"/>
        </w:rPr>
        <w:t xml:space="preserve"> </w:t>
      </w:r>
      <w:r>
        <w:pict>
          <v:shape id="_x0000_s1128" type="#_x0000_t75" style="width:96.15pt;height:70.3pt;margin-top:8.16pt;margin-left:438.9pt;mso-position-horizontal-relative:page;position:absolute;z-index:-251607040" o:allowincell="f">
            <v:imagedata r:id="rId97" o:title=""/>
            <w10:anchorlock/>
          </v:shape>
        </w:pict>
      </w:r>
    </w:p>
    <w:p>
      <w:pPr>
        <w:numPr>
          <w:ilvl w:val="0"/>
          <w:numId w:val="22"/>
        </w:numPr>
        <w:bidi w:val="0"/>
        <w:spacing w:before="11" w:after="0" w:line="244" w:lineRule="atLeast"/>
        <w:ind w:right="-200"/>
        <w:jc w:val="both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Resistivímetro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Wenner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de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4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puntas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para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hormigón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auto"/>
          <w:spacing w:val="0"/>
          <w:sz w:val="20"/>
          <w:szCs w:val="20"/>
          <w:u w:val="none"/>
          <w:rtl w:val="0"/>
        </w:rPr>
        <w:t xml:space="preserve"> </w:t>
      </w:r>
    </w:p>
    <w:p>
      <w:pPr>
        <w:bidi w:val="0"/>
        <w:spacing w:before="133" w:after="0" w:line="244" w:lineRule="atLeast"/>
        <w:ind w:left="575" w:right="-200" w:firstLine="0"/>
        <w:jc w:val="both"/>
        <w:outlineLvl w:val="9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bCs/>
          <w:i w:val="0"/>
          <w:iCs w:val="0"/>
          <w:strike w:val="0"/>
          <w:color w:val="0070C0"/>
          <w:spacing w:val="9"/>
          <w:sz w:val="20"/>
          <w:szCs w:val="20"/>
          <w:u w:val="none"/>
          <w:rtl w:val="0"/>
          <w:lang w:bidi="es-ES"/>
        </w:rPr>
        <w:t>MASA</w:t>
      </w:r>
      <w:r>
        <w:rPr>
          <w:rFonts w:ascii="Calibri" w:eastAsia="Calibri" w:hAnsi="Calibri" w:cs="Calibri"/>
          <w:b/>
          <w:bCs/>
          <w:i w:val="0"/>
          <w:iCs w:val="0"/>
          <w:strike w:val="0"/>
          <w:color w:val="0070C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/>
          <w:bCs/>
          <w:i w:val="0"/>
          <w:iCs w:val="0"/>
          <w:strike w:val="0"/>
          <w:color w:val="0070C0"/>
          <w:spacing w:val="0"/>
          <w:sz w:val="20"/>
          <w:szCs w:val="20"/>
          <w:u w:val="none"/>
          <w:rtl w:val="0"/>
          <w:lang w:bidi="es-ES"/>
        </w:rPr>
        <w:t>Y</w:t>
      </w:r>
      <w:r>
        <w:rPr>
          <w:rFonts w:ascii="Calibri" w:eastAsia="Calibri" w:hAnsi="Calibri" w:cs="Calibri"/>
          <w:b/>
          <w:bCs/>
          <w:i w:val="0"/>
          <w:iCs w:val="0"/>
          <w:strike w:val="0"/>
          <w:color w:val="0070C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/>
          <w:bCs/>
          <w:i w:val="0"/>
          <w:iCs w:val="0"/>
          <w:strike w:val="0"/>
          <w:color w:val="0070C0"/>
          <w:spacing w:val="10"/>
          <w:sz w:val="20"/>
          <w:szCs w:val="20"/>
          <w:u w:val="none"/>
          <w:rtl w:val="0"/>
          <w:lang w:bidi="es-ES"/>
        </w:rPr>
        <w:t>FUERZA</w:t>
      </w:r>
      <w:r>
        <w:rPr>
          <w:rFonts w:ascii="Calibri" w:eastAsia="Calibri" w:hAnsi="Calibri" w:cs="Calibri"/>
          <w:b/>
          <w:bCs/>
          <w:i w:val="0"/>
          <w:iCs w:val="0"/>
          <w:strike w:val="0"/>
          <w:color w:val="0070C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/>
          <w:bCs/>
          <w:i w:val="0"/>
          <w:iCs w:val="0"/>
          <w:strike w:val="0"/>
          <w:color w:val="auto"/>
          <w:spacing w:val="0"/>
          <w:sz w:val="20"/>
          <w:szCs w:val="20"/>
          <w:u w:val="none"/>
          <w:rtl w:val="0"/>
        </w:rPr>
        <w:t xml:space="preserve"> </w:t>
      </w:r>
    </w:p>
    <w:p>
      <w:pPr>
        <w:numPr>
          <w:ilvl w:val="0"/>
          <w:numId w:val="23"/>
        </w:numPr>
        <w:bidi w:val="0"/>
        <w:spacing w:before="10" w:after="0" w:line="245" w:lineRule="atLeast"/>
        <w:ind w:right="3153"/>
        <w:jc w:val="left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Prensas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de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120,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250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y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300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t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para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rotura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de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probetas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de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hormigón,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con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auto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certificado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de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calibración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ENAC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(Clase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1)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auto"/>
          <w:spacing w:val="0"/>
          <w:sz w:val="20"/>
          <w:szCs w:val="20"/>
          <w:u w:val="none"/>
          <w:rtl w:val="0"/>
        </w:rPr>
        <w:t xml:space="preserve"> </w:t>
      </w:r>
      <w:r>
        <w:pict>
          <v:shape id="PathGroup" o:spid="_x0000_s1129" type="#_x0000_t75" style="width:459pt;height:3pt;margin-top:42.34pt;margin-left:82pt;mso-position-horizontal-relative:page;position:absolute;z-index:-251606016" o:allowincell="f">
            <v:imagedata r:id="rId23" o:title=""/>
            <w10:anchorlock/>
          </v:shape>
        </w:pict>
      </w:r>
    </w:p>
    <w:p>
      <w:pPr>
        <w:numPr>
          <w:ilvl w:val="0"/>
          <w:numId w:val="24"/>
        </w:numPr>
        <w:bidi w:val="0"/>
        <w:spacing w:before="449" w:after="0" w:line="244" w:lineRule="atLeast"/>
        <w:ind w:right="-200"/>
        <w:jc w:val="both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Esclerómetro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Schmidt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para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hormigón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auto"/>
          <w:spacing w:val="0"/>
          <w:sz w:val="20"/>
          <w:szCs w:val="20"/>
          <w:u w:val="none"/>
          <w:rtl w:val="0"/>
        </w:rPr>
        <w:t xml:space="preserve"> </w:t>
      </w:r>
      <w:r>
        <w:pict>
          <v:shape id="_x0000_s1130" type="#_x0000_t75" style="width:90pt;height:119.85pt;margin-top:24.05pt;margin-left:439.7pt;mso-position-horizontal-relative:page;position:absolute;z-index:-251604992" o:allowincell="f">
            <v:imagedata r:id="rId98" o:title=""/>
            <w10:anchorlock/>
          </v:shape>
        </w:pict>
      </w:r>
    </w:p>
    <w:p>
      <w:pPr>
        <w:numPr>
          <w:ilvl w:val="0"/>
          <w:numId w:val="24"/>
        </w:numPr>
        <w:bidi w:val="0"/>
        <w:spacing w:before="11" w:after="0" w:line="244" w:lineRule="atLeast"/>
        <w:ind w:right="-200"/>
        <w:jc w:val="both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Yunque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de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tarado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de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esclerómetro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Schmidt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auto"/>
          <w:spacing w:val="0"/>
          <w:sz w:val="20"/>
          <w:szCs w:val="20"/>
          <w:u w:val="none"/>
          <w:rtl w:val="0"/>
        </w:rPr>
        <w:t xml:space="preserve"> </w:t>
      </w:r>
    </w:p>
    <w:p>
      <w:pPr>
        <w:numPr>
          <w:ilvl w:val="0"/>
          <w:numId w:val="24"/>
        </w:numPr>
        <w:bidi w:val="0"/>
        <w:spacing w:before="6" w:after="0" w:line="244" w:lineRule="atLeast"/>
        <w:ind w:right="-200"/>
        <w:jc w:val="both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Prensas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multiensayo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de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20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y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30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t,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con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certificado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de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calibración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ENAC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(Clase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1)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auto"/>
          <w:spacing w:val="0"/>
          <w:sz w:val="20"/>
          <w:szCs w:val="20"/>
          <w:u w:val="none"/>
          <w:rtl w:val="0"/>
        </w:rPr>
        <w:t xml:space="preserve"> </w:t>
      </w:r>
    </w:p>
    <w:p>
      <w:pPr>
        <w:numPr>
          <w:ilvl w:val="0"/>
          <w:numId w:val="24"/>
        </w:numPr>
        <w:bidi w:val="0"/>
        <w:spacing w:before="10" w:after="0" w:line="245" w:lineRule="atLeast"/>
        <w:ind w:right="3030"/>
        <w:jc w:val="left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Máquina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multiensayo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de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65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t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para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metales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con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extensómetro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de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pinzas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auto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automáticas,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con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certificado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de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calibración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ENAC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(Clase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1)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auto"/>
          <w:spacing w:val="0"/>
          <w:sz w:val="20"/>
          <w:szCs w:val="20"/>
          <w:u w:val="none"/>
          <w:rtl w:val="0"/>
        </w:rPr>
        <w:t xml:space="preserve"> </w:t>
      </w:r>
    </w:p>
    <w:p>
      <w:pPr>
        <w:numPr>
          <w:ilvl w:val="0"/>
          <w:numId w:val="24"/>
        </w:numPr>
        <w:bidi w:val="0"/>
        <w:spacing w:before="10" w:after="0" w:line="245" w:lineRule="atLeast"/>
        <w:ind w:right="2678"/>
        <w:jc w:val="left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Equipo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de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tracción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perpendicular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(ensayo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de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adherencia),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con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certificado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de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auto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calibración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ENAC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auto"/>
          <w:spacing w:val="0"/>
          <w:sz w:val="20"/>
          <w:szCs w:val="20"/>
          <w:u w:val="none"/>
          <w:rtl w:val="0"/>
        </w:rPr>
        <w:t xml:space="preserve"> </w:t>
      </w:r>
    </w:p>
    <w:p>
      <w:pPr>
        <w:numPr>
          <w:ilvl w:val="0"/>
          <w:numId w:val="24"/>
        </w:numPr>
        <w:bidi w:val="0"/>
        <w:spacing w:before="11" w:after="0" w:line="244" w:lineRule="atLeast"/>
        <w:ind w:right="-200"/>
        <w:jc w:val="both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Balanzas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de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precisión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0,1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y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0,01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g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auto"/>
          <w:spacing w:val="0"/>
          <w:sz w:val="20"/>
          <w:szCs w:val="20"/>
          <w:u w:val="none"/>
          <w:rtl w:val="0"/>
        </w:rPr>
        <w:t xml:space="preserve"> </w:t>
      </w:r>
    </w:p>
    <w:p>
      <w:pPr>
        <w:numPr>
          <w:ilvl w:val="0"/>
          <w:numId w:val="24"/>
        </w:numPr>
        <w:bidi w:val="0"/>
        <w:spacing w:before="12" w:after="0" w:line="244" w:lineRule="atLeast"/>
        <w:ind w:right="-200"/>
        <w:jc w:val="both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Balanzas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analíticas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de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precisión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0,1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mg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auto"/>
          <w:spacing w:val="0"/>
          <w:sz w:val="20"/>
          <w:szCs w:val="20"/>
          <w:u w:val="none"/>
          <w:rtl w:val="0"/>
        </w:rPr>
        <w:t xml:space="preserve"> </w:t>
      </w:r>
    </w:p>
    <w:p>
      <w:pPr>
        <w:bidi w:val="0"/>
        <w:spacing w:before="133" w:after="11" w:line="244" w:lineRule="atLeast"/>
        <w:ind w:left="575" w:right="-200" w:firstLine="0"/>
        <w:jc w:val="both"/>
        <w:outlineLvl w:val="9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bCs/>
          <w:i w:val="0"/>
          <w:iCs w:val="0"/>
          <w:strike w:val="0"/>
          <w:color w:val="0070C0"/>
          <w:spacing w:val="10"/>
          <w:sz w:val="20"/>
          <w:szCs w:val="20"/>
          <w:u w:val="none"/>
          <w:rtl w:val="0"/>
          <w:lang w:bidi="es-ES"/>
        </w:rPr>
        <w:t>PRESIÓN</w:t>
      </w:r>
      <w:r>
        <w:rPr>
          <w:rFonts w:ascii="Calibri" w:eastAsia="Calibri" w:hAnsi="Calibri" w:cs="Calibri"/>
          <w:b/>
          <w:bCs/>
          <w:i w:val="0"/>
          <w:iCs w:val="0"/>
          <w:strike w:val="0"/>
          <w:color w:val="0070C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/>
          <w:bCs/>
          <w:i w:val="0"/>
          <w:iCs w:val="0"/>
          <w:strike w:val="0"/>
          <w:color w:val="0070C0"/>
          <w:spacing w:val="0"/>
          <w:sz w:val="20"/>
          <w:szCs w:val="20"/>
          <w:u w:val="none"/>
          <w:rtl w:val="0"/>
          <w:lang w:bidi="es-ES"/>
        </w:rPr>
        <w:t>Y</w:t>
      </w:r>
      <w:r>
        <w:rPr>
          <w:rFonts w:ascii="Calibri" w:eastAsia="Calibri" w:hAnsi="Calibri" w:cs="Calibri"/>
          <w:b/>
          <w:bCs/>
          <w:i w:val="0"/>
          <w:iCs w:val="0"/>
          <w:strike w:val="0"/>
          <w:color w:val="0070C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/>
          <w:bCs/>
          <w:i w:val="0"/>
          <w:iCs w:val="0"/>
          <w:strike w:val="0"/>
          <w:color w:val="0070C0"/>
          <w:spacing w:val="10"/>
          <w:sz w:val="20"/>
          <w:szCs w:val="20"/>
          <w:u w:val="none"/>
          <w:rtl w:val="0"/>
          <w:lang w:bidi="es-ES"/>
        </w:rPr>
        <w:t>VACÍO</w:t>
      </w:r>
      <w:r>
        <w:rPr>
          <w:rFonts w:ascii="Calibri" w:eastAsia="Calibri" w:hAnsi="Calibri" w:cs="Calibri"/>
          <w:b/>
          <w:bCs/>
          <w:i w:val="0"/>
          <w:iCs w:val="0"/>
          <w:strike w:val="0"/>
          <w:color w:val="0070C0"/>
          <w:spacing w:val="0"/>
          <w:sz w:val="20"/>
          <w:szCs w:val="20"/>
          <w:u w:val="none"/>
          <w:rtl w:val="0"/>
        </w:rPr>
        <w:t xml:space="preserve"> </w:t>
      </w:r>
    </w:p>
    <w:p>
      <w:pPr>
        <w:numPr>
          <w:ilvl w:val="0"/>
          <w:numId w:val="25"/>
        </w:numPr>
        <w:bidi w:val="0"/>
        <w:spacing w:before="6" w:after="0" w:line="244" w:lineRule="atLeast"/>
        <w:ind w:right="-200"/>
        <w:jc w:val="both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Manómetros,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con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certificado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de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calibración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ENAC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</w:p>
    <w:p>
      <w:pPr>
        <w:numPr>
          <w:ilvl w:val="0"/>
          <w:numId w:val="25"/>
        </w:numPr>
        <w:bidi w:val="0"/>
        <w:spacing w:before="6" w:after="0" w:line="244" w:lineRule="atLeast"/>
        <w:ind w:right="-200"/>
        <w:jc w:val="both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Equipos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para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ensayos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de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carga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con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placa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estática,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con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certificado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ENAC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</w:p>
    <w:p>
      <w:pPr>
        <w:numPr>
          <w:ilvl w:val="0"/>
          <w:numId w:val="25"/>
        </w:numPr>
        <w:bidi w:val="0"/>
        <w:spacing w:before="11" w:after="0" w:line="244" w:lineRule="atLeast"/>
        <w:ind w:right="-200"/>
        <w:jc w:val="both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Equipo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de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ensayo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de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carga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con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placa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dinámica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(no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necesita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camión)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</w:p>
    <w:p>
      <w:pPr>
        <w:numPr>
          <w:ilvl w:val="0"/>
          <w:numId w:val="25"/>
        </w:numPr>
        <w:bidi w:val="0"/>
        <w:spacing w:before="11" w:after="0" w:line="244" w:lineRule="atLeast"/>
        <w:ind w:right="-200"/>
        <w:jc w:val="both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Equipo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medidor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de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aire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ocluido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para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hormigón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</w:p>
    <w:p>
      <w:pPr>
        <w:numPr>
          <w:ilvl w:val="0"/>
          <w:numId w:val="25"/>
        </w:numPr>
        <w:bidi w:val="0"/>
        <w:spacing w:before="11" w:after="0" w:line="244" w:lineRule="atLeast"/>
        <w:ind w:right="-200"/>
        <w:jc w:val="both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Equipo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para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la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determinación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de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la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profundidad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de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penetración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al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agua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bajo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presión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</w:p>
    <w:p>
      <w:pPr>
        <w:bidi w:val="0"/>
        <w:spacing w:before="80" w:after="0"/>
        <w:ind w:left="4975" w:right="-200" w:firstLine="0"/>
        <w:jc w:val="both"/>
        <w:outlineLvl w:val="9"/>
        <w:rPr>
          <w:rFonts w:ascii="Fanwood" w:eastAsia="Fanwood" w:hAnsi="Fanwood" w:cs="Fanwood"/>
          <w:sz w:val="2"/>
          <w:szCs w:val="2"/>
        </w:rPr>
      </w:pPr>
      <w:r>
        <w:rPr>
          <w:rFonts w:ascii="Fanwood" w:eastAsia="Fanwood" w:hAnsi="Fanwood" w:cs="Fanwood"/>
          <w:b w:val="0"/>
          <w:bCs w:val="0"/>
          <w:i w:val="0"/>
          <w:iCs w:val="0"/>
          <w:strike w:val="0"/>
          <w:color w:val="auto"/>
          <w:spacing w:val="1016"/>
          <w:sz w:val="2"/>
          <w:szCs w:val="2"/>
          <w:u w:val="none"/>
          <w:rtl w:val="0"/>
        </w:rPr>
        <w:t xml:space="preserve"> </w:t>
      </w:r>
      <w:r>
        <w:pict>
          <v:shape id="_x0000_i1131" type="#_x0000_t75" style="width:99.75pt;height:123.75pt" o:allowincell="f">
            <v:imagedata r:id="rId99" o:title=""/>
            <w10:anchorlock/>
          </v:shape>
        </w:pict>
      </w:r>
      <w:r>
        <w:pict>
          <v:shape id="_x0000_s1132" type="#_x0000_t75" style="width:142.5pt;height:106.5pt;margin-top:13.74pt;margin-left:162.55pt;mso-position-horizontal-relative:page;position:absolute;z-index:-251603968" o:allowincell="f">
            <v:imagedata r:id="rId100" o:title=""/>
            <w10:anchorlock/>
          </v:shape>
        </w:pict>
      </w:r>
    </w:p>
    <w:p>
      <w:pPr>
        <w:bidi w:val="0"/>
        <w:spacing w:before="165" w:after="0"/>
        <w:ind w:left="1916" w:right="-200" w:firstLine="0"/>
        <w:jc w:val="both"/>
        <w:outlineLvl w:val="9"/>
        <w:rPr>
          <w:rFonts w:ascii="Fanwood" w:eastAsia="Fanwood" w:hAnsi="Fanwood" w:cs="Fanwood"/>
          <w:sz w:val="2"/>
          <w:szCs w:val="2"/>
        </w:rPr>
      </w:pPr>
      <w:r>
        <w:pict>
          <v:shape id="_x0000_i1133" type="#_x0000_t75" style="width:157.5pt;height:114.75pt" o:allowincell="f">
            <v:imagedata r:id="rId101" o:title=""/>
            <w10:anchorlock/>
          </v:shape>
        </w:pict>
      </w:r>
      <w:r>
        <w:rPr>
          <w:rFonts w:ascii="Fanwood" w:eastAsia="Fanwood" w:hAnsi="Fanwood" w:cs="Fanwood"/>
          <w:b w:val="0"/>
          <w:bCs w:val="0"/>
          <w:i w:val="0"/>
          <w:iCs w:val="0"/>
          <w:strike w:val="0"/>
          <w:color w:val="auto"/>
          <w:spacing w:val="371"/>
          <w:sz w:val="2"/>
          <w:szCs w:val="2"/>
          <w:u w:val="none"/>
          <w:rtl w:val="0"/>
        </w:rPr>
        <w:t xml:space="preserve"> </w:t>
      </w:r>
      <w:r>
        <w:pict>
          <v:shape id="_x0000_i1134" type="#_x0000_t75" style="width:159pt;height:117pt" o:allowincell="f">
            <v:imagedata r:id="rId102" o:title=""/>
            <w10:anchorlock/>
          </v:shape>
        </w:pict>
      </w:r>
    </w:p>
    <w:p>
      <w:pPr>
        <w:bidi w:val="0"/>
        <w:spacing w:before="119" w:after="11" w:line="244" w:lineRule="atLeast"/>
        <w:ind w:left="575" w:right="-200" w:firstLine="0"/>
        <w:jc w:val="both"/>
        <w:outlineLvl w:val="9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bCs/>
          <w:i w:val="0"/>
          <w:iCs w:val="0"/>
          <w:strike w:val="0"/>
          <w:color w:val="0070C0"/>
          <w:spacing w:val="10"/>
          <w:sz w:val="20"/>
          <w:szCs w:val="20"/>
          <w:u w:val="none"/>
          <w:rtl w:val="0"/>
          <w:lang w:bidi="es-ES"/>
        </w:rPr>
        <w:t>TEMPERATURA</w:t>
      </w:r>
      <w:r>
        <w:rPr>
          <w:rFonts w:ascii="Calibri" w:eastAsia="Calibri" w:hAnsi="Calibri" w:cs="Calibri"/>
          <w:b/>
          <w:bCs/>
          <w:i w:val="0"/>
          <w:iCs w:val="0"/>
          <w:strike w:val="0"/>
          <w:color w:val="0070C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/>
          <w:bCs/>
          <w:i w:val="0"/>
          <w:iCs w:val="0"/>
          <w:strike w:val="0"/>
          <w:color w:val="0070C0"/>
          <w:spacing w:val="0"/>
          <w:sz w:val="20"/>
          <w:szCs w:val="20"/>
          <w:u w:val="none"/>
          <w:rtl w:val="0"/>
          <w:lang w:bidi="es-ES"/>
        </w:rPr>
        <w:t>Y</w:t>
      </w:r>
      <w:r>
        <w:rPr>
          <w:rFonts w:ascii="Calibri" w:eastAsia="Calibri" w:hAnsi="Calibri" w:cs="Calibri"/>
          <w:b/>
          <w:bCs/>
          <w:i w:val="0"/>
          <w:iCs w:val="0"/>
          <w:strike w:val="0"/>
          <w:color w:val="0070C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/>
          <w:bCs/>
          <w:i w:val="0"/>
          <w:iCs w:val="0"/>
          <w:strike w:val="0"/>
          <w:color w:val="0070C0"/>
          <w:spacing w:val="9"/>
          <w:sz w:val="20"/>
          <w:szCs w:val="20"/>
          <w:u w:val="none"/>
          <w:rtl w:val="0"/>
          <w:lang w:bidi="es-ES"/>
        </w:rPr>
        <w:t>HUMEDAD</w:t>
      </w:r>
      <w:r>
        <w:rPr>
          <w:rFonts w:ascii="Calibri" w:eastAsia="Calibri" w:hAnsi="Calibri" w:cs="Calibri"/>
          <w:b/>
          <w:bCs/>
          <w:i w:val="0"/>
          <w:iCs w:val="0"/>
          <w:strike w:val="0"/>
          <w:color w:val="0070C0"/>
          <w:spacing w:val="0"/>
          <w:sz w:val="20"/>
          <w:szCs w:val="20"/>
          <w:u w:val="none"/>
          <w:rtl w:val="0"/>
        </w:rPr>
        <w:t xml:space="preserve"> </w:t>
      </w:r>
    </w:p>
    <w:p>
      <w:pPr>
        <w:numPr>
          <w:ilvl w:val="0"/>
          <w:numId w:val="26"/>
        </w:numPr>
        <w:bidi w:val="0"/>
        <w:spacing w:before="11" w:after="0" w:line="244" w:lineRule="atLeast"/>
        <w:ind w:right="-200"/>
        <w:jc w:val="both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Estufas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de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desecación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de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aire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forzado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de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135,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150,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250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y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720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l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auto"/>
          <w:spacing w:val="0"/>
          <w:sz w:val="20"/>
          <w:szCs w:val="20"/>
          <w:u w:val="none"/>
          <w:rtl w:val="0"/>
        </w:rPr>
        <w:t xml:space="preserve"> </w:t>
      </w:r>
      <w:r>
        <w:pict>
          <v:shape id="_x0000_s1135" type="#_x0000_t75" style="width:126.4pt;height:94.8pt;margin-top:10.69pt;margin-left:408.25pt;mso-position-horizontal-relative:page;position:absolute;z-index:-251602944" o:allowincell="f">
            <v:imagedata r:id="rId103" o:title=""/>
            <w10:anchorlock/>
          </v:shape>
        </w:pict>
      </w:r>
    </w:p>
    <w:p>
      <w:pPr>
        <w:numPr>
          <w:ilvl w:val="0"/>
          <w:numId w:val="26"/>
        </w:numPr>
        <w:bidi w:val="0"/>
        <w:spacing w:before="11" w:after="0" w:line="244" w:lineRule="atLeast"/>
        <w:ind w:right="-200"/>
        <w:jc w:val="both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Mufla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hasta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1.200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ºC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auto"/>
          <w:spacing w:val="0"/>
          <w:sz w:val="20"/>
          <w:szCs w:val="20"/>
          <w:u w:val="none"/>
          <w:rtl w:val="0"/>
        </w:rPr>
        <w:t xml:space="preserve"> </w:t>
      </w:r>
      <w:r>
        <w:pict>
          <v:shape id="_x0000_s1136" type="#_x0000_t75" style="width:46.65pt;height:76.6pt;margin-top:7.93pt;margin-left:68.3pt;mso-position-horizontal-relative:page;position:absolute;z-index:-251601920" o:allowincell="f">
            <v:imagedata r:id="rId104" o:title=""/>
            <w10:anchorlock/>
          </v:shape>
        </w:pict>
      </w:r>
    </w:p>
    <w:p>
      <w:pPr>
        <w:numPr>
          <w:ilvl w:val="0"/>
          <w:numId w:val="26"/>
        </w:numPr>
        <w:bidi w:val="0"/>
        <w:spacing w:before="11" w:after="0" w:line="244" w:lineRule="atLeast"/>
        <w:ind w:right="-200"/>
        <w:jc w:val="both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Termostatos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de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inmersión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hasta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100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ºC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auto"/>
          <w:spacing w:val="0"/>
          <w:sz w:val="20"/>
          <w:szCs w:val="20"/>
          <w:u w:val="none"/>
          <w:rtl w:val="0"/>
        </w:rPr>
        <w:t xml:space="preserve"> </w:t>
      </w:r>
    </w:p>
    <w:p>
      <w:pPr>
        <w:numPr>
          <w:ilvl w:val="0"/>
          <w:numId w:val="26"/>
        </w:numPr>
        <w:bidi w:val="0"/>
        <w:spacing w:before="11" w:after="0" w:line="244" w:lineRule="atLeast"/>
        <w:ind w:right="-200"/>
        <w:jc w:val="both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Termohidrógrafos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con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certificado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de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calibración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ENAC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auto"/>
          <w:spacing w:val="0"/>
          <w:sz w:val="20"/>
          <w:szCs w:val="20"/>
          <w:u w:val="none"/>
          <w:rtl w:val="0"/>
        </w:rPr>
        <w:t xml:space="preserve"> </w:t>
      </w:r>
    </w:p>
    <w:p>
      <w:pPr>
        <w:numPr>
          <w:ilvl w:val="0"/>
          <w:numId w:val="26"/>
        </w:numPr>
        <w:bidi w:val="0"/>
        <w:spacing w:before="11" w:after="0" w:line="244" w:lineRule="atLeast"/>
        <w:ind w:right="-200"/>
        <w:jc w:val="both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Termómetros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de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columna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líquida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e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infrarrojos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certificados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ENAC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auto"/>
          <w:spacing w:val="0"/>
          <w:sz w:val="20"/>
          <w:szCs w:val="20"/>
          <w:u w:val="none"/>
          <w:rtl w:val="0"/>
        </w:rPr>
        <w:t xml:space="preserve"> </w:t>
      </w:r>
    </w:p>
    <w:p>
      <w:pPr>
        <w:numPr>
          <w:ilvl w:val="0"/>
          <w:numId w:val="26"/>
        </w:numPr>
        <w:bidi w:val="0"/>
        <w:spacing w:before="12" w:after="0" w:line="244" w:lineRule="atLeast"/>
        <w:ind w:right="-200"/>
        <w:jc w:val="both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Datalogger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con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certificado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de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calibración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ENAC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auto"/>
          <w:spacing w:val="0"/>
          <w:sz w:val="20"/>
          <w:szCs w:val="20"/>
          <w:u w:val="none"/>
          <w:rtl w:val="0"/>
        </w:rPr>
        <w:t xml:space="preserve"> </w:t>
      </w:r>
    </w:p>
    <w:p>
      <w:pPr>
        <w:numPr>
          <w:ilvl w:val="0"/>
          <w:numId w:val="26"/>
        </w:numPr>
        <w:bidi w:val="0"/>
        <w:spacing w:before="11" w:after="0" w:line="244" w:lineRule="atLeast"/>
        <w:ind w:right="-200"/>
        <w:jc w:val="both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Psicrómetro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con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certificado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de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calibración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ENAC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auto"/>
          <w:spacing w:val="0"/>
          <w:sz w:val="20"/>
          <w:szCs w:val="20"/>
          <w:u w:val="none"/>
          <w:rtl w:val="0"/>
        </w:rPr>
        <w:t xml:space="preserve"> </w:t>
      </w:r>
    </w:p>
    <w:p>
      <w:pPr>
        <w:numPr>
          <w:ilvl w:val="0"/>
          <w:numId w:val="26"/>
        </w:numPr>
        <w:bidi w:val="0"/>
        <w:spacing w:before="11" w:after="0" w:line="244" w:lineRule="atLeast"/>
        <w:ind w:right="-200"/>
        <w:jc w:val="both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PC-Logger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2100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y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estaciones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psicrométricas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auto"/>
          <w:spacing w:val="0"/>
          <w:sz w:val="20"/>
          <w:szCs w:val="20"/>
          <w:u w:val="none"/>
          <w:rtl w:val="0"/>
        </w:rPr>
        <w:t xml:space="preserve"> </w:t>
      </w:r>
    </w:p>
    <w:p>
      <w:pPr>
        <w:numPr>
          <w:ilvl w:val="0"/>
          <w:numId w:val="26"/>
        </w:numPr>
        <w:bidi w:val="0"/>
        <w:spacing w:before="11" w:after="0" w:line="244" w:lineRule="atLeast"/>
        <w:ind w:right="-200"/>
        <w:jc w:val="both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Detector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de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humedad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Surveymaster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SM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auto"/>
          <w:spacing w:val="0"/>
          <w:sz w:val="20"/>
          <w:szCs w:val="20"/>
          <w:u w:val="none"/>
          <w:rtl w:val="0"/>
        </w:rPr>
        <w:t xml:space="preserve"> </w:t>
      </w:r>
    </w:p>
    <w:p>
      <w:pPr>
        <w:bidi w:val="0"/>
        <w:spacing w:before="128" w:after="0" w:line="244" w:lineRule="atLeast"/>
        <w:ind w:left="575" w:right="-200" w:firstLine="0"/>
        <w:jc w:val="both"/>
        <w:outlineLvl w:val="9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bCs/>
          <w:i w:val="0"/>
          <w:iCs w:val="0"/>
          <w:strike w:val="0"/>
          <w:color w:val="0070C0"/>
          <w:spacing w:val="9"/>
          <w:sz w:val="20"/>
          <w:szCs w:val="20"/>
          <w:u w:val="none"/>
          <w:rtl w:val="0"/>
          <w:lang w:bidi="es-ES"/>
        </w:rPr>
        <w:t>RADIACIONES</w:t>
      </w:r>
      <w:r>
        <w:rPr>
          <w:rFonts w:ascii="Calibri" w:eastAsia="Calibri" w:hAnsi="Calibri" w:cs="Calibri"/>
          <w:b/>
          <w:bCs/>
          <w:i w:val="0"/>
          <w:iCs w:val="0"/>
          <w:strike w:val="0"/>
          <w:color w:val="0070C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/>
          <w:bCs/>
          <w:i w:val="0"/>
          <w:iCs w:val="0"/>
          <w:strike w:val="0"/>
          <w:color w:val="0070C0"/>
          <w:spacing w:val="9"/>
          <w:sz w:val="20"/>
          <w:szCs w:val="20"/>
          <w:u w:val="none"/>
          <w:rtl w:val="0"/>
          <w:lang w:bidi="es-ES"/>
        </w:rPr>
        <w:t>IONIZANTES</w:t>
      </w:r>
      <w:r>
        <w:rPr>
          <w:rFonts w:ascii="Calibri" w:eastAsia="Calibri" w:hAnsi="Calibri" w:cs="Calibri"/>
          <w:b/>
          <w:bCs/>
          <w:i w:val="0"/>
          <w:iCs w:val="0"/>
          <w:strike w:val="0"/>
          <w:color w:val="0070C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/>
          <w:bCs/>
          <w:i w:val="0"/>
          <w:iCs w:val="0"/>
          <w:strike w:val="0"/>
          <w:color w:val="auto"/>
          <w:spacing w:val="0"/>
          <w:sz w:val="20"/>
          <w:szCs w:val="20"/>
          <w:u w:val="none"/>
          <w:rtl w:val="0"/>
        </w:rPr>
        <w:t xml:space="preserve"> </w:t>
      </w:r>
      <w:r>
        <w:pict>
          <v:shape id="_x0000_s1137" type="#_x0000_t75" style="width:77.5pt;height:95.4pt;margin-top:12.09pt;margin-left:442.35pt;mso-position-horizontal-relative:page;position:absolute;z-index:-251600896" o:allowincell="f">
            <v:imagedata r:id="rId105" o:title=""/>
            <w10:anchorlock/>
          </v:shape>
        </w:pict>
      </w:r>
    </w:p>
    <w:p>
      <w:pPr>
        <w:numPr>
          <w:ilvl w:val="0"/>
          <w:numId w:val="27"/>
        </w:numPr>
        <w:bidi w:val="0"/>
        <w:spacing w:before="11" w:after="0" w:line="244" w:lineRule="atLeast"/>
        <w:ind w:right="-200"/>
        <w:jc w:val="both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5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Equipos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radiactivos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de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densidad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y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humedad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"in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situ",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con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radiámetros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auto"/>
          <w:spacing w:val="0"/>
          <w:sz w:val="20"/>
          <w:szCs w:val="20"/>
          <w:u w:val="none"/>
          <w:rtl w:val="0"/>
        </w:rPr>
        <w:t xml:space="preserve">  </w:t>
      </w:r>
    </w:p>
    <w:p>
      <w:pPr>
        <w:bidi w:val="0"/>
        <w:spacing w:before="133" w:after="0" w:line="244" w:lineRule="atLeast"/>
        <w:ind w:left="575" w:right="-200" w:firstLine="0"/>
        <w:jc w:val="both"/>
        <w:outlineLvl w:val="9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bCs/>
          <w:i w:val="0"/>
          <w:iCs w:val="0"/>
          <w:strike w:val="0"/>
          <w:color w:val="0070C0"/>
          <w:spacing w:val="9"/>
          <w:sz w:val="20"/>
          <w:szCs w:val="20"/>
          <w:u w:val="none"/>
          <w:rtl w:val="0"/>
          <w:lang w:bidi="es-ES"/>
        </w:rPr>
        <w:t>MECÁNICA</w:t>
      </w:r>
      <w:r>
        <w:rPr>
          <w:rFonts w:ascii="Calibri" w:eastAsia="Calibri" w:hAnsi="Calibri" w:cs="Calibri"/>
          <w:b/>
          <w:bCs/>
          <w:i w:val="0"/>
          <w:iCs w:val="0"/>
          <w:strike w:val="0"/>
          <w:color w:val="0070C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/>
          <w:bCs/>
          <w:i w:val="0"/>
          <w:iCs w:val="0"/>
          <w:strike w:val="0"/>
          <w:color w:val="0070C0"/>
          <w:spacing w:val="10"/>
          <w:sz w:val="20"/>
          <w:szCs w:val="20"/>
          <w:u w:val="none"/>
          <w:rtl w:val="0"/>
          <w:lang w:bidi="es-ES"/>
        </w:rPr>
        <w:t>DEL</w:t>
      </w:r>
      <w:r>
        <w:rPr>
          <w:rFonts w:ascii="Calibri" w:eastAsia="Calibri" w:hAnsi="Calibri" w:cs="Calibri"/>
          <w:b/>
          <w:bCs/>
          <w:i w:val="0"/>
          <w:iCs w:val="0"/>
          <w:strike w:val="0"/>
          <w:color w:val="0070C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/>
          <w:bCs/>
          <w:i w:val="0"/>
          <w:iCs w:val="0"/>
          <w:strike w:val="0"/>
          <w:color w:val="0070C0"/>
          <w:spacing w:val="10"/>
          <w:sz w:val="20"/>
          <w:szCs w:val="20"/>
          <w:u w:val="none"/>
          <w:rtl w:val="0"/>
          <w:lang w:bidi="es-ES"/>
        </w:rPr>
        <w:t>SUELO</w:t>
      </w:r>
      <w:r>
        <w:rPr>
          <w:rFonts w:ascii="Calibri" w:eastAsia="Calibri" w:hAnsi="Calibri" w:cs="Calibri"/>
          <w:b/>
          <w:bCs/>
          <w:i w:val="0"/>
          <w:iCs w:val="0"/>
          <w:strike w:val="0"/>
          <w:color w:val="0070C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/>
          <w:bCs/>
          <w:i w:val="0"/>
          <w:iCs w:val="0"/>
          <w:strike w:val="0"/>
          <w:color w:val="auto"/>
          <w:spacing w:val="0"/>
          <w:sz w:val="20"/>
          <w:szCs w:val="20"/>
          <w:u w:val="none"/>
          <w:rtl w:val="0"/>
        </w:rPr>
        <w:t xml:space="preserve"> </w:t>
      </w:r>
    </w:p>
    <w:p>
      <w:pPr>
        <w:numPr>
          <w:ilvl w:val="0"/>
          <w:numId w:val="28"/>
        </w:numPr>
        <w:bidi w:val="0"/>
        <w:spacing w:before="11" w:after="0" w:line="244" w:lineRule="atLeast"/>
        <w:ind w:right="-200"/>
        <w:jc w:val="both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Bancadas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edométrica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de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8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cuerpos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con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adquisición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automática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de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datos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auto"/>
          <w:spacing w:val="0"/>
          <w:sz w:val="20"/>
          <w:szCs w:val="20"/>
          <w:u w:val="none"/>
          <w:rtl w:val="0"/>
        </w:rPr>
        <w:t xml:space="preserve"> </w:t>
      </w:r>
    </w:p>
    <w:p>
      <w:pPr>
        <w:numPr>
          <w:ilvl w:val="0"/>
          <w:numId w:val="28"/>
        </w:numPr>
        <w:bidi w:val="0"/>
        <w:spacing w:before="11" w:after="0" w:line="244" w:lineRule="atLeast"/>
        <w:ind w:right="-200"/>
        <w:jc w:val="both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Equipo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para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ensayo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de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corte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directo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con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flexímetros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auto"/>
          <w:spacing w:val="0"/>
          <w:sz w:val="20"/>
          <w:szCs w:val="20"/>
          <w:u w:val="none"/>
          <w:rtl w:val="0"/>
        </w:rPr>
        <w:t xml:space="preserve"> </w:t>
      </w:r>
    </w:p>
    <w:p>
      <w:pPr>
        <w:numPr>
          <w:ilvl w:val="0"/>
          <w:numId w:val="28"/>
        </w:numPr>
        <w:bidi w:val="0"/>
        <w:spacing w:before="11" w:after="0" w:line="244" w:lineRule="atLeast"/>
        <w:ind w:right="-200"/>
        <w:jc w:val="both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Equipo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de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Lambe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para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medición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de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hinchamiento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auto"/>
          <w:spacing w:val="0"/>
          <w:sz w:val="20"/>
          <w:szCs w:val="20"/>
          <w:u w:val="none"/>
          <w:rtl w:val="0"/>
        </w:rPr>
        <w:t xml:space="preserve"> </w:t>
      </w:r>
    </w:p>
    <w:p>
      <w:pPr>
        <w:numPr>
          <w:ilvl w:val="0"/>
          <w:numId w:val="28"/>
        </w:numPr>
        <w:bidi w:val="0"/>
        <w:spacing w:before="11" w:after="0" w:line="244" w:lineRule="atLeast"/>
        <w:ind w:right="-200"/>
        <w:jc w:val="both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Cucharas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de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Casagrande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(límites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de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Atterberg)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auto"/>
          <w:spacing w:val="0"/>
          <w:sz w:val="20"/>
          <w:szCs w:val="20"/>
          <w:u w:val="none"/>
          <w:rtl w:val="0"/>
        </w:rPr>
        <w:t xml:space="preserve"> </w:t>
      </w:r>
      <w:r>
        <w:pict>
          <v:shape id="PathGroup" o:spid="_x0000_s1138" type="#_x0000_t75" style="width:459pt;height:3pt;margin-top:22.59pt;margin-left:82pt;mso-position-horizontal-relative:page;position:absolute;z-index:-251599872" o:allowincell="f">
            <v:imagedata r:id="rId23" o:title=""/>
            <w10:anchorlock/>
          </v:shape>
        </w:pict>
      </w:r>
    </w:p>
    <w:p>
      <w:pPr>
        <w:numPr>
          <w:ilvl w:val="0"/>
          <w:numId w:val="29"/>
        </w:numPr>
        <w:bidi w:val="0"/>
        <w:spacing w:before="449" w:after="0" w:line="244" w:lineRule="atLeast"/>
        <w:ind w:right="-200"/>
        <w:jc w:val="both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Embudos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de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arena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para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ensayos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de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densidad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"in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situ"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</w:p>
    <w:p>
      <w:pPr>
        <w:numPr>
          <w:ilvl w:val="0"/>
          <w:numId w:val="29"/>
        </w:numPr>
        <w:bidi w:val="0"/>
        <w:spacing w:before="11" w:after="0" w:line="244" w:lineRule="atLeast"/>
        <w:ind w:right="-200"/>
        <w:jc w:val="both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Permeámetro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de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carga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constante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y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variable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de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4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puestos,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con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células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de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10,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15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y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20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cm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de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espesor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</w:p>
    <w:p>
      <w:pPr>
        <w:numPr>
          <w:ilvl w:val="0"/>
          <w:numId w:val="29"/>
        </w:numPr>
        <w:bidi w:val="0"/>
        <w:spacing w:before="6" w:after="0" w:line="244" w:lineRule="atLeast"/>
        <w:ind w:right="-200"/>
        <w:jc w:val="both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Compactadora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automática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para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ensayos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de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PM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y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CBR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</w:p>
    <w:p>
      <w:pPr>
        <w:bidi w:val="0"/>
        <w:spacing w:before="512" w:after="0" w:line="244" w:lineRule="atLeast"/>
        <w:ind w:left="4117" w:right="-200" w:firstLine="0"/>
        <w:jc w:val="both"/>
        <w:outlineLvl w:val="9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bCs/>
          <w:i w:val="0"/>
          <w:iCs w:val="0"/>
          <w:strike w:val="0"/>
          <w:color w:val="0070C0"/>
          <w:spacing w:val="9"/>
          <w:sz w:val="20"/>
          <w:szCs w:val="20"/>
          <w:u w:val="none"/>
          <w:rtl w:val="0"/>
          <w:lang w:bidi="es-ES"/>
        </w:rPr>
        <w:t>EQUIPOS</w:t>
      </w:r>
      <w:r>
        <w:rPr>
          <w:rFonts w:ascii="Calibri" w:eastAsia="Calibri" w:hAnsi="Calibri" w:cs="Calibri"/>
          <w:b/>
          <w:bCs/>
          <w:i w:val="0"/>
          <w:iCs w:val="0"/>
          <w:strike w:val="0"/>
          <w:color w:val="0070C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/>
          <w:bCs/>
          <w:i w:val="0"/>
          <w:iCs w:val="0"/>
          <w:strike w:val="0"/>
          <w:color w:val="0070C0"/>
          <w:spacing w:val="9"/>
          <w:sz w:val="20"/>
          <w:szCs w:val="20"/>
          <w:u w:val="none"/>
          <w:rtl w:val="0"/>
          <w:lang w:bidi="es-ES"/>
        </w:rPr>
        <w:t>PARA</w:t>
      </w:r>
      <w:r>
        <w:rPr>
          <w:rFonts w:ascii="Calibri" w:eastAsia="Calibri" w:hAnsi="Calibri" w:cs="Calibri"/>
          <w:b/>
          <w:bCs/>
          <w:i w:val="0"/>
          <w:iCs w:val="0"/>
          <w:strike w:val="0"/>
          <w:color w:val="0070C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/>
          <w:bCs/>
          <w:i w:val="0"/>
          <w:iCs w:val="0"/>
          <w:strike w:val="0"/>
          <w:color w:val="0070C0"/>
          <w:spacing w:val="9"/>
          <w:sz w:val="20"/>
          <w:szCs w:val="20"/>
          <w:u w:val="none"/>
          <w:rtl w:val="0"/>
          <w:lang w:bidi="es-ES"/>
        </w:rPr>
        <w:t>ENSAYOS</w:t>
      </w:r>
      <w:r>
        <w:rPr>
          <w:rFonts w:ascii="Calibri" w:eastAsia="Calibri" w:hAnsi="Calibri" w:cs="Calibri"/>
          <w:b/>
          <w:bCs/>
          <w:i w:val="0"/>
          <w:iCs w:val="0"/>
          <w:strike w:val="0"/>
          <w:color w:val="0070C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/>
          <w:bCs/>
          <w:i w:val="0"/>
          <w:iCs w:val="0"/>
          <w:strike w:val="0"/>
          <w:color w:val="0070C0"/>
          <w:spacing w:val="8"/>
          <w:sz w:val="20"/>
          <w:szCs w:val="20"/>
          <w:u w:val="none"/>
          <w:rtl w:val="0"/>
          <w:lang w:bidi="es-ES"/>
        </w:rPr>
        <w:t>DE</w:t>
      </w:r>
      <w:r>
        <w:rPr>
          <w:rFonts w:ascii="Calibri" w:eastAsia="Calibri" w:hAnsi="Calibri" w:cs="Calibri"/>
          <w:b/>
          <w:bCs/>
          <w:i w:val="0"/>
          <w:iCs w:val="0"/>
          <w:strike w:val="0"/>
          <w:color w:val="0070C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/>
          <w:bCs/>
          <w:i w:val="0"/>
          <w:iCs w:val="0"/>
          <w:strike w:val="0"/>
          <w:color w:val="0070C0"/>
          <w:spacing w:val="10"/>
          <w:sz w:val="20"/>
          <w:szCs w:val="20"/>
          <w:u w:val="none"/>
          <w:rtl w:val="0"/>
          <w:lang w:bidi="es-ES"/>
        </w:rPr>
        <w:t>CEMENTOS</w:t>
      </w:r>
      <w:r>
        <w:rPr>
          <w:rFonts w:ascii="Calibri" w:eastAsia="Calibri" w:hAnsi="Calibri" w:cs="Calibri"/>
          <w:b/>
          <w:bCs/>
          <w:i w:val="0"/>
          <w:iCs w:val="0"/>
          <w:strike w:val="0"/>
          <w:color w:val="0070C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/>
          <w:bCs/>
          <w:i w:val="0"/>
          <w:iCs w:val="0"/>
          <w:strike w:val="0"/>
          <w:color w:val="auto"/>
          <w:spacing w:val="0"/>
          <w:sz w:val="20"/>
          <w:szCs w:val="20"/>
          <w:u w:val="none"/>
          <w:rtl w:val="0"/>
        </w:rPr>
        <w:t xml:space="preserve"> </w:t>
      </w:r>
      <w:r>
        <w:pict>
          <v:shape id="_x0000_s1139" type="#_x0000_t75" style="width:71.3pt;height:95.1pt;margin-top:13.09pt;margin-left:464.9pt;mso-position-horizontal-relative:page;position:absolute;z-index:-251598848" o:allowincell="f">
            <v:imagedata r:id="rId106" o:title=""/>
            <w10:anchorlock/>
          </v:shape>
        </w:pict>
      </w:r>
      <w:r>
        <w:pict>
          <v:shape id="_x0000_s1140" type="#_x0000_t75" style="width:145.8pt;height:97.45pt;margin-top:5.54pt;margin-left:103.6pt;mso-position-horizontal-relative:page;position:absolute;z-index:-251597824" o:allowincell="f">
            <v:imagedata r:id="rId107" o:title=""/>
            <w10:anchorlock/>
          </v:shape>
        </w:pict>
      </w:r>
    </w:p>
    <w:p>
      <w:pPr>
        <w:numPr>
          <w:ilvl w:val="0"/>
          <w:numId w:val="30"/>
        </w:numPr>
        <w:bidi w:val="0"/>
        <w:spacing w:before="11" w:after="0" w:line="244" w:lineRule="atLeast"/>
        <w:ind w:right="-200"/>
        <w:jc w:val="both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Amasadora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planetaria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de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morteros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auto"/>
          <w:spacing w:val="0"/>
          <w:sz w:val="20"/>
          <w:szCs w:val="20"/>
          <w:u w:val="none"/>
          <w:rtl w:val="0"/>
        </w:rPr>
        <w:t xml:space="preserve"> </w:t>
      </w:r>
    </w:p>
    <w:p>
      <w:pPr>
        <w:numPr>
          <w:ilvl w:val="0"/>
          <w:numId w:val="30"/>
        </w:numPr>
        <w:bidi w:val="0"/>
        <w:spacing w:before="11" w:after="0" w:line="244" w:lineRule="atLeast"/>
        <w:ind w:right="-200"/>
        <w:jc w:val="both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Dispositivos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para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resistencias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mecánicas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auto"/>
          <w:spacing w:val="0"/>
          <w:sz w:val="20"/>
          <w:szCs w:val="20"/>
          <w:u w:val="none"/>
          <w:rtl w:val="0"/>
        </w:rPr>
        <w:t xml:space="preserve"> </w:t>
      </w:r>
    </w:p>
    <w:p>
      <w:pPr>
        <w:numPr>
          <w:ilvl w:val="0"/>
          <w:numId w:val="30"/>
        </w:numPr>
        <w:bidi w:val="0"/>
        <w:spacing w:before="12" w:after="0" w:line="240" w:lineRule="atLeast"/>
        <w:ind w:right="2647"/>
        <w:jc w:val="left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Mesa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de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sacudidas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de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morteros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de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auto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cemento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auto"/>
          <w:spacing w:val="0"/>
          <w:sz w:val="20"/>
          <w:szCs w:val="20"/>
          <w:u w:val="none"/>
          <w:rtl w:val="0"/>
        </w:rPr>
        <w:t xml:space="preserve"> </w:t>
      </w:r>
    </w:p>
    <w:p>
      <w:pPr>
        <w:numPr>
          <w:ilvl w:val="0"/>
          <w:numId w:val="30"/>
        </w:numPr>
        <w:bidi w:val="0"/>
        <w:spacing w:before="11" w:after="0" w:line="244" w:lineRule="atLeast"/>
        <w:ind w:right="-200"/>
        <w:jc w:val="both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Aparato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Vicat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y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Le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Chatelier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auto"/>
          <w:spacing w:val="0"/>
          <w:sz w:val="20"/>
          <w:szCs w:val="20"/>
          <w:u w:val="none"/>
          <w:rtl w:val="0"/>
        </w:rPr>
        <w:t xml:space="preserve"> </w:t>
      </w:r>
    </w:p>
    <w:p>
      <w:pPr>
        <w:bidi w:val="0"/>
        <w:spacing w:before="387" w:after="0" w:line="244" w:lineRule="atLeast"/>
        <w:ind w:left="575" w:right="-200" w:firstLine="0"/>
        <w:jc w:val="both"/>
        <w:outlineLvl w:val="9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bCs/>
          <w:i w:val="0"/>
          <w:iCs w:val="0"/>
          <w:strike w:val="0"/>
          <w:color w:val="0070C0"/>
          <w:spacing w:val="9"/>
          <w:sz w:val="20"/>
          <w:szCs w:val="20"/>
          <w:u w:val="none"/>
          <w:rtl w:val="0"/>
          <w:lang w:bidi="es-ES"/>
        </w:rPr>
        <w:t>EQUIPOS</w:t>
      </w:r>
      <w:r>
        <w:rPr>
          <w:rFonts w:ascii="Calibri" w:eastAsia="Calibri" w:hAnsi="Calibri" w:cs="Calibri"/>
          <w:b/>
          <w:bCs/>
          <w:i w:val="0"/>
          <w:iCs w:val="0"/>
          <w:strike w:val="0"/>
          <w:color w:val="0070C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/>
          <w:bCs/>
          <w:i w:val="0"/>
          <w:iCs w:val="0"/>
          <w:strike w:val="0"/>
          <w:color w:val="0070C0"/>
          <w:spacing w:val="9"/>
          <w:sz w:val="20"/>
          <w:szCs w:val="20"/>
          <w:u w:val="none"/>
          <w:rtl w:val="0"/>
          <w:lang w:bidi="es-ES"/>
        </w:rPr>
        <w:t>PARA</w:t>
      </w:r>
      <w:r>
        <w:rPr>
          <w:rFonts w:ascii="Calibri" w:eastAsia="Calibri" w:hAnsi="Calibri" w:cs="Calibri"/>
          <w:b/>
          <w:bCs/>
          <w:i w:val="0"/>
          <w:iCs w:val="0"/>
          <w:strike w:val="0"/>
          <w:color w:val="0070C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/>
          <w:bCs/>
          <w:i w:val="0"/>
          <w:iCs w:val="0"/>
          <w:strike w:val="0"/>
          <w:color w:val="0070C0"/>
          <w:spacing w:val="9"/>
          <w:sz w:val="20"/>
          <w:szCs w:val="20"/>
          <w:u w:val="none"/>
          <w:rtl w:val="0"/>
          <w:lang w:bidi="es-ES"/>
        </w:rPr>
        <w:t>ENSAYOS</w:t>
      </w:r>
      <w:r>
        <w:rPr>
          <w:rFonts w:ascii="Calibri" w:eastAsia="Calibri" w:hAnsi="Calibri" w:cs="Calibri"/>
          <w:b/>
          <w:bCs/>
          <w:i w:val="0"/>
          <w:iCs w:val="0"/>
          <w:strike w:val="0"/>
          <w:color w:val="0070C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/>
          <w:bCs/>
          <w:i w:val="0"/>
          <w:iCs w:val="0"/>
          <w:strike w:val="0"/>
          <w:color w:val="0070C0"/>
          <w:spacing w:val="8"/>
          <w:sz w:val="20"/>
          <w:szCs w:val="20"/>
          <w:u w:val="none"/>
          <w:rtl w:val="0"/>
          <w:lang w:bidi="es-ES"/>
        </w:rPr>
        <w:t>DE</w:t>
      </w:r>
      <w:r>
        <w:rPr>
          <w:rFonts w:ascii="Calibri" w:eastAsia="Calibri" w:hAnsi="Calibri" w:cs="Calibri"/>
          <w:b/>
          <w:bCs/>
          <w:i w:val="0"/>
          <w:iCs w:val="0"/>
          <w:strike w:val="0"/>
          <w:color w:val="0070C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/>
          <w:bCs/>
          <w:i w:val="0"/>
          <w:iCs w:val="0"/>
          <w:strike w:val="0"/>
          <w:color w:val="0070C0"/>
          <w:spacing w:val="10"/>
          <w:sz w:val="20"/>
          <w:szCs w:val="20"/>
          <w:u w:val="none"/>
          <w:rtl w:val="0"/>
          <w:lang w:bidi="es-ES"/>
        </w:rPr>
        <w:t>BETUNES</w:t>
      </w:r>
      <w:r>
        <w:rPr>
          <w:rFonts w:ascii="Calibri" w:eastAsia="Calibri" w:hAnsi="Calibri" w:cs="Calibri"/>
          <w:b/>
          <w:bCs/>
          <w:i w:val="0"/>
          <w:iCs w:val="0"/>
          <w:strike w:val="0"/>
          <w:color w:val="0070C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/>
          <w:bCs/>
          <w:i w:val="0"/>
          <w:iCs w:val="0"/>
          <w:strike w:val="0"/>
          <w:color w:val="0070C0"/>
          <w:spacing w:val="0"/>
          <w:sz w:val="20"/>
          <w:szCs w:val="20"/>
          <w:u w:val="none"/>
          <w:rtl w:val="0"/>
          <w:lang w:bidi="es-ES"/>
        </w:rPr>
        <w:t>Y</w:t>
      </w:r>
      <w:r>
        <w:rPr>
          <w:rFonts w:ascii="Calibri" w:eastAsia="Calibri" w:hAnsi="Calibri" w:cs="Calibri"/>
          <w:b/>
          <w:bCs/>
          <w:i w:val="0"/>
          <w:iCs w:val="0"/>
          <w:strike w:val="0"/>
          <w:color w:val="0070C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/>
          <w:bCs/>
          <w:i w:val="0"/>
          <w:iCs w:val="0"/>
          <w:strike w:val="0"/>
          <w:color w:val="0070C0"/>
          <w:spacing w:val="8"/>
          <w:sz w:val="20"/>
          <w:szCs w:val="20"/>
          <w:u w:val="none"/>
          <w:rtl w:val="0"/>
          <w:lang w:bidi="es-ES"/>
        </w:rPr>
        <w:t>MBC</w:t>
      </w:r>
      <w:r>
        <w:rPr>
          <w:rFonts w:ascii="Calibri" w:eastAsia="Calibri" w:hAnsi="Calibri" w:cs="Calibri"/>
          <w:b/>
          <w:bCs/>
          <w:i w:val="0"/>
          <w:iCs w:val="0"/>
          <w:strike w:val="0"/>
          <w:color w:val="0070C0"/>
          <w:spacing w:val="0"/>
          <w:sz w:val="20"/>
          <w:szCs w:val="20"/>
          <w:u w:val="none"/>
          <w:rtl w:val="0"/>
        </w:rPr>
        <w:t xml:space="preserve"> </w:t>
      </w:r>
    </w:p>
    <w:p>
      <w:pPr>
        <w:numPr>
          <w:ilvl w:val="0"/>
          <w:numId w:val="31"/>
        </w:numPr>
        <w:bidi w:val="0"/>
        <w:spacing w:before="11" w:after="0" w:line="244" w:lineRule="atLeast"/>
        <w:ind w:right="-200"/>
        <w:jc w:val="both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Equipo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placa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Vialit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auto"/>
          <w:spacing w:val="0"/>
          <w:sz w:val="20"/>
          <w:szCs w:val="20"/>
          <w:u w:val="none"/>
          <w:rtl w:val="0"/>
        </w:rPr>
        <w:t xml:space="preserve"> </w:t>
      </w:r>
      <w:r>
        <w:pict>
          <v:shape id="_x0000_s1141" type="#_x0000_t75" style="width:187.6pt;height:88.75pt;margin-top:6.33pt;margin-left:348.9pt;mso-position-horizontal-relative:page;mso-wrap-distance-left:40pt;mso-wrap-distance-right:0;position:absolute;z-index:251719680" o:allowincell="f">
            <v:imagedata r:id="rId108" o:title=""/>
            <w10:wrap type="square" side="left"/>
            <w10:anchorlock/>
          </v:shape>
        </w:pict>
      </w:r>
    </w:p>
    <w:p>
      <w:pPr>
        <w:numPr>
          <w:ilvl w:val="0"/>
          <w:numId w:val="31"/>
        </w:numPr>
        <w:bidi w:val="0"/>
        <w:spacing w:before="12" w:after="0" w:line="244" w:lineRule="atLeast"/>
        <w:ind w:right="-200"/>
        <w:jc w:val="both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Penetrómetro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de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betún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auto"/>
          <w:spacing w:val="0"/>
          <w:sz w:val="20"/>
          <w:szCs w:val="20"/>
          <w:u w:val="none"/>
          <w:rtl w:val="0"/>
        </w:rPr>
        <w:t xml:space="preserve"> </w:t>
      </w:r>
    </w:p>
    <w:p>
      <w:pPr>
        <w:numPr>
          <w:ilvl w:val="0"/>
          <w:numId w:val="31"/>
        </w:numPr>
        <w:bidi w:val="0"/>
        <w:spacing w:before="11" w:after="0" w:line="244" w:lineRule="atLeast"/>
        <w:ind w:right="-200"/>
        <w:jc w:val="both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Equipo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manual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de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anillo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y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bola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para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betunes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auto"/>
          <w:spacing w:val="0"/>
          <w:sz w:val="20"/>
          <w:szCs w:val="20"/>
          <w:u w:val="none"/>
          <w:rtl w:val="0"/>
        </w:rPr>
        <w:t xml:space="preserve"> </w:t>
      </w:r>
    </w:p>
    <w:p>
      <w:pPr>
        <w:numPr>
          <w:ilvl w:val="0"/>
          <w:numId w:val="31"/>
        </w:numPr>
        <w:bidi w:val="0"/>
        <w:spacing w:before="11" w:after="0" w:line="244" w:lineRule="atLeast"/>
        <w:ind w:right="-200"/>
        <w:jc w:val="both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Viscosímetro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Saybolt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para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betunes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y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derivados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auto"/>
          <w:spacing w:val="0"/>
          <w:sz w:val="20"/>
          <w:szCs w:val="20"/>
          <w:u w:val="none"/>
          <w:rtl w:val="0"/>
        </w:rPr>
        <w:t xml:space="preserve"> </w:t>
      </w:r>
    </w:p>
    <w:p>
      <w:pPr>
        <w:numPr>
          <w:ilvl w:val="0"/>
          <w:numId w:val="31"/>
        </w:numPr>
        <w:bidi w:val="0"/>
        <w:spacing w:before="11" w:after="0" w:line="244" w:lineRule="atLeast"/>
        <w:ind w:right="-200"/>
        <w:jc w:val="both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Equipo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tagliablue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de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vaso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abierto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auto"/>
          <w:spacing w:val="0"/>
          <w:sz w:val="20"/>
          <w:szCs w:val="20"/>
          <w:u w:val="none"/>
          <w:rtl w:val="0"/>
        </w:rPr>
        <w:t xml:space="preserve"> </w:t>
      </w:r>
    </w:p>
    <w:p>
      <w:pPr>
        <w:numPr>
          <w:ilvl w:val="0"/>
          <w:numId w:val="31"/>
        </w:numPr>
        <w:bidi w:val="0"/>
        <w:spacing w:before="11" w:after="0" w:line="244" w:lineRule="atLeast"/>
        <w:ind w:right="-200"/>
        <w:jc w:val="both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Compactadoras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de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impacto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automáticas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auto"/>
          <w:spacing w:val="0"/>
          <w:sz w:val="20"/>
          <w:szCs w:val="20"/>
          <w:u w:val="none"/>
          <w:rtl w:val="0"/>
        </w:rPr>
        <w:t xml:space="preserve"> </w:t>
      </w:r>
    </w:p>
    <w:p>
      <w:pPr>
        <w:numPr>
          <w:ilvl w:val="0"/>
          <w:numId w:val="31"/>
        </w:numPr>
        <w:bidi w:val="0"/>
        <w:spacing w:before="11" w:after="0" w:line="244" w:lineRule="atLeast"/>
        <w:ind w:right="-200"/>
        <w:jc w:val="both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Extractor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centrífugo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de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betún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SMM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auto"/>
          <w:spacing w:val="0"/>
          <w:sz w:val="20"/>
          <w:szCs w:val="20"/>
          <w:u w:val="none"/>
          <w:rtl w:val="0"/>
        </w:rPr>
        <w:t xml:space="preserve"> </w:t>
      </w:r>
    </w:p>
    <w:p>
      <w:pPr>
        <w:numPr>
          <w:ilvl w:val="0"/>
          <w:numId w:val="31"/>
        </w:numPr>
        <w:bidi w:val="0"/>
        <w:spacing w:before="11" w:after="0" w:line="244" w:lineRule="atLeast"/>
        <w:ind w:right="-200"/>
        <w:jc w:val="both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Equipo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rociador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de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carga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constante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auto"/>
          <w:spacing w:val="0"/>
          <w:sz w:val="20"/>
          <w:szCs w:val="20"/>
          <w:u w:val="none"/>
          <w:rtl w:val="0"/>
        </w:rPr>
        <w:t xml:space="preserve"> </w:t>
      </w:r>
    </w:p>
    <w:p>
      <w:pPr>
        <w:numPr>
          <w:ilvl w:val="0"/>
          <w:numId w:val="31"/>
        </w:numPr>
        <w:bidi w:val="0"/>
        <w:spacing w:before="11" w:after="0" w:line="244" w:lineRule="atLeast"/>
        <w:ind w:right="-200"/>
        <w:jc w:val="both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Permeámetros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LCS,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de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carga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constante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y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variable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pict>
          <v:shape id="_x0000_s1142" type="#_x0000_t75" style="width:415.7pt;height:196.8pt;margin-top:2.51pt;margin-left:105.45pt;mso-position-horizontal-relative:page;position:absolute;z-index:-251595776" o:allowincell="f">
            <v:imagedata r:id="rId109" o:title=""/>
            <w10:anchorlock/>
          </v:shape>
        </w:pict>
      </w:r>
    </w:p>
    <w:p>
      <w:pPr>
        <w:numPr>
          <w:ilvl w:val="0"/>
          <w:numId w:val="31"/>
        </w:numPr>
        <w:bidi w:val="0"/>
        <w:spacing w:before="11" w:after="0" w:line="244" w:lineRule="atLeast"/>
        <w:ind w:right="-200"/>
        <w:jc w:val="both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Equipo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de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medición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de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la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regularidad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superficial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en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mezclas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bituminosas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</w:p>
    <w:p>
      <w:pPr>
        <w:numPr>
          <w:ilvl w:val="0"/>
          <w:numId w:val="31"/>
        </w:numPr>
        <w:bidi w:val="0"/>
        <w:spacing w:before="11" w:after="0" w:line="244" w:lineRule="atLeast"/>
        <w:ind w:right="-200"/>
        <w:jc w:val="both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Recuperador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de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percloroetileno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</w:p>
    <w:p>
      <w:pPr>
        <w:numPr>
          <w:ilvl w:val="0"/>
          <w:numId w:val="31"/>
        </w:numPr>
        <w:bidi w:val="0"/>
        <w:spacing w:before="11" w:after="0" w:line="244" w:lineRule="atLeast"/>
        <w:ind w:right="-200"/>
        <w:jc w:val="both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Horno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de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Ignición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NCAT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</w:p>
    <w:p>
      <w:pPr>
        <w:numPr>
          <w:ilvl w:val="0"/>
          <w:numId w:val="31"/>
        </w:numPr>
        <w:bidi w:val="0"/>
        <w:spacing w:before="11" w:after="0" w:line="244" w:lineRule="atLeast"/>
        <w:ind w:right="-200"/>
        <w:jc w:val="both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Ensayo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de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cortante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(adherencia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entre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capas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de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MBC)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</w:p>
    <w:p>
      <w:pPr>
        <w:bidi w:val="0"/>
        <w:spacing w:before="2869" w:after="0" w:line="200" w:lineRule="atLeast"/>
        <w:ind w:left="2889" w:right="6935" w:firstLine="0"/>
        <w:jc w:val="both"/>
        <w:outlineLvl w:val="9"/>
        <w:rPr>
          <w:rFonts w:ascii="Calibri" w:eastAsia="Calibri" w:hAnsi="Calibri" w:cs="Calibri"/>
          <w:sz w:val="10"/>
          <w:szCs w:val="10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1"/>
          <w:sz w:val="10"/>
          <w:szCs w:val="10"/>
          <w:u w:val="none"/>
          <w:rtl w:val="0"/>
        </w:rPr>
        <w:t>1,00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auto"/>
          <w:spacing w:val="0"/>
          <w:sz w:val="10"/>
          <w:szCs w:val="10"/>
          <w:u w:val="none"/>
          <w:rtl w:val="0"/>
        </w:rPr>
        <w:t xml:space="preserve"> </w:t>
      </w:r>
      <w:r>
        <w:pict>
          <v:shape id="PathGroup" o:spid="_x0000_s1143" type="#_x0000_t75" style="width:272pt;height:177pt;margin-top:135.27pt;margin-left:185pt;mso-position-horizontal-relative:page;position:absolute;z-index:-251594752" o:allowincell="f">
            <v:imagedata r:id="rId110" o:title=""/>
            <w10:anchorlock/>
          </v:shape>
        </w:pict>
      </w:r>
      <w:r>
        <w:pict>
          <v:shape id="_x0000_s1144" type="#_x0000_t75" style="width:103.69pt;height:61.55pt;margin-top:149.66pt;margin-left:347.47pt;mso-position-horizontal-relative:page;position:absolute;z-index:-251593728" o:allowincell="f">
            <v:imagedata r:id="rId111" o:title=""/>
            <w10:anchorlock/>
          </v:shape>
        </w:pic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1"/>
          <w:sz w:val="10"/>
          <w:szCs w:val="10"/>
          <w:u w:val="none"/>
          <w:rtl w:val="0"/>
        </w:rPr>
        <w:t>0,90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auto"/>
          <w:spacing w:val="0"/>
          <w:sz w:val="10"/>
          <w:szCs w:val="1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1"/>
          <w:sz w:val="10"/>
          <w:szCs w:val="10"/>
          <w:u w:val="none"/>
          <w:rtl w:val="0"/>
        </w:rPr>
        <w:t>0,80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auto"/>
          <w:spacing w:val="0"/>
          <w:sz w:val="10"/>
          <w:szCs w:val="1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1"/>
          <w:sz w:val="10"/>
          <w:szCs w:val="10"/>
          <w:u w:val="none"/>
          <w:rtl w:val="0"/>
        </w:rPr>
        <w:t>0,70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auto"/>
          <w:spacing w:val="0"/>
          <w:sz w:val="10"/>
          <w:szCs w:val="1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1"/>
          <w:sz w:val="10"/>
          <w:szCs w:val="10"/>
          <w:u w:val="none"/>
          <w:rtl w:val="0"/>
        </w:rPr>
        <w:t>0,60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auto"/>
          <w:spacing w:val="0"/>
          <w:sz w:val="10"/>
          <w:szCs w:val="1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1"/>
          <w:sz w:val="10"/>
          <w:szCs w:val="10"/>
          <w:u w:val="none"/>
          <w:rtl w:val="0"/>
        </w:rPr>
        <w:t>0,50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auto"/>
          <w:spacing w:val="0"/>
          <w:sz w:val="10"/>
          <w:szCs w:val="1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1"/>
          <w:sz w:val="10"/>
          <w:szCs w:val="10"/>
          <w:u w:val="none"/>
          <w:rtl w:val="0"/>
        </w:rPr>
        <w:t>0,40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auto"/>
          <w:spacing w:val="0"/>
          <w:sz w:val="10"/>
          <w:szCs w:val="1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1"/>
          <w:sz w:val="10"/>
          <w:szCs w:val="10"/>
          <w:u w:val="none"/>
          <w:rtl w:val="0"/>
        </w:rPr>
        <w:t>0,30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auto"/>
          <w:spacing w:val="0"/>
          <w:sz w:val="10"/>
          <w:szCs w:val="10"/>
          <w:u w:val="none"/>
          <w:rtl w:val="0"/>
        </w:rPr>
        <w:t xml:space="preserve"> </w:t>
      </w:r>
      <w:r>
        <w:pict>
          <v:shape id="_x0000_s1145" type="#_x0000_t75" style="width:103.69pt;height:55.21pt;margin-top:213.33pt;margin-left:347.1pt;mso-position-horizontal-relative:page;position:absolute;z-index:-251592704" o:allowincell="f">
            <v:imagedata r:id="rId112" o:title=""/>
            <w10:anchorlock/>
          </v:shape>
        </w:pic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1"/>
          <w:sz w:val="10"/>
          <w:szCs w:val="10"/>
          <w:u w:val="none"/>
          <w:rtl w:val="0"/>
        </w:rPr>
        <w:t>0,20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auto"/>
          <w:spacing w:val="0"/>
          <w:sz w:val="10"/>
          <w:szCs w:val="1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1"/>
          <w:sz w:val="10"/>
          <w:szCs w:val="10"/>
          <w:u w:val="none"/>
          <w:rtl w:val="0"/>
        </w:rPr>
        <w:t>0,10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auto"/>
          <w:spacing w:val="0"/>
          <w:sz w:val="10"/>
          <w:szCs w:val="1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1"/>
          <w:sz w:val="10"/>
          <w:szCs w:val="10"/>
          <w:u w:val="none"/>
          <w:rtl w:val="0"/>
        </w:rPr>
        <w:t>0,00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auto"/>
          <w:spacing w:val="0"/>
          <w:sz w:val="10"/>
          <w:szCs w:val="10"/>
          <w:u w:val="none"/>
          <w:rtl w:val="0"/>
        </w:rPr>
        <w:t xml:space="preserve"> </w:t>
      </w:r>
    </w:p>
    <w:p>
      <w:pPr>
        <w:bidi w:val="0"/>
        <w:spacing w:before="0" w:after="0" w:line="116" w:lineRule="atLeast"/>
        <w:ind w:left="3092" w:right="-200" w:firstLine="0"/>
        <w:jc w:val="both"/>
        <w:outlineLvl w:val="9"/>
        <w:rPr>
          <w:rFonts w:ascii="Calibri" w:eastAsia="Calibri" w:hAnsi="Calibri" w:cs="Calibri"/>
          <w:sz w:val="10"/>
          <w:szCs w:val="10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sz w:val="10"/>
          <w:szCs w:val="10"/>
          <w:u w:val="none"/>
          <w:rtl w:val="0"/>
        </w:rPr>
        <w:t>0,0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258"/>
          <w:sz w:val="10"/>
          <w:szCs w:val="1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sz w:val="10"/>
          <w:szCs w:val="10"/>
          <w:u w:val="none"/>
          <w:rtl w:val="0"/>
        </w:rPr>
        <w:t>1,0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258"/>
          <w:sz w:val="10"/>
          <w:szCs w:val="1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sz w:val="10"/>
          <w:szCs w:val="10"/>
          <w:u w:val="none"/>
          <w:rtl w:val="0"/>
        </w:rPr>
        <w:t>2,0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258"/>
          <w:sz w:val="10"/>
          <w:szCs w:val="1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sz w:val="10"/>
          <w:szCs w:val="10"/>
          <w:u w:val="none"/>
          <w:rtl w:val="0"/>
        </w:rPr>
        <w:t>3,0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258"/>
          <w:sz w:val="10"/>
          <w:szCs w:val="1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sz w:val="10"/>
          <w:szCs w:val="10"/>
          <w:u w:val="none"/>
          <w:rtl w:val="0"/>
        </w:rPr>
        <w:t>4,0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258"/>
          <w:sz w:val="10"/>
          <w:szCs w:val="1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sz w:val="10"/>
          <w:szCs w:val="10"/>
          <w:u w:val="none"/>
          <w:rtl w:val="0"/>
        </w:rPr>
        <w:t>5,0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258"/>
          <w:sz w:val="10"/>
          <w:szCs w:val="1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sz w:val="10"/>
          <w:szCs w:val="10"/>
          <w:u w:val="none"/>
          <w:rtl w:val="0"/>
        </w:rPr>
        <w:t>6,0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auto"/>
          <w:spacing w:val="0"/>
          <w:sz w:val="10"/>
          <w:szCs w:val="10"/>
          <w:u w:val="none"/>
          <w:rtl w:val="0"/>
        </w:rPr>
        <w:t xml:space="preserve"> </w:t>
      </w:r>
    </w:p>
    <w:p>
      <w:pPr>
        <w:bidi w:val="0"/>
        <w:spacing w:before="14" w:after="0" w:line="98" w:lineRule="atLeast"/>
        <w:ind w:left="3991" w:right="-200" w:firstLine="0"/>
        <w:jc w:val="both"/>
        <w:outlineLvl w:val="9"/>
        <w:rPr>
          <w:rFonts w:ascii="Calibri" w:eastAsia="Calibri" w:hAnsi="Calibri" w:cs="Calibri"/>
          <w:sz w:val="8"/>
          <w:szCs w:val="8"/>
        </w:rPr>
      </w:pPr>
      <w:r>
        <w:rPr>
          <w:rFonts w:ascii="Calibri" w:eastAsia="Calibri" w:hAnsi="Calibri" w:cs="Calibri"/>
          <w:b/>
          <w:bCs/>
          <w:i w:val="0"/>
          <w:iCs w:val="0"/>
          <w:strike w:val="0"/>
          <w:color w:val="000000"/>
          <w:spacing w:val="0"/>
          <w:sz w:val="8"/>
          <w:szCs w:val="8"/>
          <w:u w:val="none"/>
          <w:rtl w:val="0"/>
        </w:rPr>
        <w:t>Deformación (mm)</w:t>
      </w:r>
      <w:r>
        <w:rPr>
          <w:rFonts w:ascii="Calibri" w:eastAsia="Calibri" w:hAnsi="Calibri" w:cs="Calibri"/>
          <w:b/>
          <w:bCs/>
          <w:i w:val="0"/>
          <w:iCs w:val="0"/>
          <w:strike w:val="0"/>
          <w:color w:val="auto"/>
          <w:spacing w:val="0"/>
          <w:sz w:val="8"/>
          <w:szCs w:val="8"/>
          <w:u w:val="none"/>
          <w:rtl w:val="0"/>
        </w:rPr>
        <w:t xml:space="preserve"> </w:t>
      </w:r>
    </w:p>
    <w:p>
      <w:pPr>
        <w:bidi w:val="0"/>
        <w:spacing w:before="146" w:after="0" w:line="98" w:lineRule="atLeast"/>
        <w:ind w:left="2983" w:right="-200" w:firstLine="0"/>
        <w:jc w:val="both"/>
        <w:outlineLvl w:val="9"/>
        <w:rPr>
          <w:rFonts w:ascii="Calibri" w:eastAsia="Calibri" w:hAnsi="Calibri" w:cs="Calibri"/>
          <w:sz w:val="8"/>
          <w:szCs w:val="8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sz w:val="8"/>
          <w:szCs w:val="8"/>
          <w:u w:val="none"/>
          <w:rtl w:val="0"/>
        </w:rPr>
        <w:t>Probeta 1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261"/>
          <w:sz w:val="8"/>
          <w:szCs w:val="8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sz w:val="8"/>
          <w:szCs w:val="8"/>
          <w:u w:val="none"/>
          <w:rtl w:val="0"/>
        </w:rPr>
        <w:t>Probeta 2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261"/>
          <w:sz w:val="8"/>
          <w:szCs w:val="8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sz w:val="8"/>
          <w:szCs w:val="8"/>
          <w:u w:val="none"/>
          <w:rtl w:val="0"/>
        </w:rPr>
        <w:t>Probeta 3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261"/>
          <w:sz w:val="8"/>
          <w:szCs w:val="8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sz w:val="8"/>
          <w:szCs w:val="8"/>
          <w:u w:val="none"/>
          <w:rtl w:val="0"/>
        </w:rPr>
        <w:t>Probeta 4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260"/>
          <w:sz w:val="8"/>
          <w:szCs w:val="8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sz w:val="8"/>
          <w:szCs w:val="8"/>
          <w:u w:val="none"/>
          <w:rtl w:val="0"/>
        </w:rPr>
        <w:t>Probeta 5</w:t>
      </w:r>
      <w:r>
        <w:pict>
          <v:shape id="PathGroup" o:spid="_x0000_s1146" type="#_x0000_t75" style="width:459pt;height:3pt;margin-top:91.88pt;margin-left:82pt;mso-position-horizontal-relative:page;position:absolute;z-index:-251591680" o:allowincell="f">
            <v:imagedata r:id="rId23" o:title=""/>
            <w10:anchorlock/>
          </v:shape>
        </w:pict>
      </w:r>
    </w:p>
    <w:p>
      <w:pPr>
        <w:bidi w:val="0"/>
        <w:spacing w:before="579" w:after="0" w:line="244" w:lineRule="atLeast"/>
        <w:ind w:left="575" w:right="-200" w:firstLine="0"/>
        <w:jc w:val="both"/>
        <w:outlineLvl w:val="9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bCs/>
          <w:i w:val="0"/>
          <w:iCs w:val="0"/>
          <w:strike w:val="0"/>
          <w:color w:val="0070C0"/>
          <w:spacing w:val="9"/>
          <w:sz w:val="20"/>
          <w:szCs w:val="20"/>
          <w:u w:val="none"/>
          <w:rtl w:val="0"/>
          <w:lang w:bidi="es-ES"/>
        </w:rPr>
        <w:t>EQUIPOS</w:t>
      </w:r>
      <w:r>
        <w:rPr>
          <w:rFonts w:ascii="Calibri" w:eastAsia="Calibri" w:hAnsi="Calibri" w:cs="Calibri"/>
          <w:b/>
          <w:bCs/>
          <w:i w:val="0"/>
          <w:iCs w:val="0"/>
          <w:strike w:val="0"/>
          <w:color w:val="0070C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/>
          <w:bCs/>
          <w:i w:val="0"/>
          <w:iCs w:val="0"/>
          <w:strike w:val="0"/>
          <w:color w:val="0070C0"/>
          <w:spacing w:val="9"/>
          <w:sz w:val="20"/>
          <w:szCs w:val="20"/>
          <w:u w:val="none"/>
          <w:rtl w:val="0"/>
          <w:lang w:bidi="es-ES"/>
        </w:rPr>
        <w:t>PARA</w:t>
      </w:r>
      <w:r>
        <w:rPr>
          <w:rFonts w:ascii="Calibri" w:eastAsia="Calibri" w:hAnsi="Calibri" w:cs="Calibri"/>
          <w:b/>
          <w:bCs/>
          <w:i w:val="0"/>
          <w:iCs w:val="0"/>
          <w:strike w:val="0"/>
          <w:color w:val="0070C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/>
          <w:bCs/>
          <w:i w:val="0"/>
          <w:iCs w:val="0"/>
          <w:strike w:val="0"/>
          <w:color w:val="0070C0"/>
          <w:spacing w:val="10"/>
          <w:sz w:val="20"/>
          <w:szCs w:val="20"/>
          <w:u w:val="none"/>
          <w:rtl w:val="0"/>
          <w:lang w:bidi="es-ES"/>
        </w:rPr>
        <w:t>LA</w:t>
      </w:r>
      <w:r>
        <w:rPr>
          <w:rFonts w:ascii="Calibri" w:eastAsia="Calibri" w:hAnsi="Calibri" w:cs="Calibri"/>
          <w:b/>
          <w:bCs/>
          <w:i w:val="0"/>
          <w:iCs w:val="0"/>
          <w:strike w:val="0"/>
          <w:color w:val="0070C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/>
          <w:bCs/>
          <w:i w:val="0"/>
          <w:iCs w:val="0"/>
          <w:strike w:val="0"/>
          <w:color w:val="0070C0"/>
          <w:spacing w:val="10"/>
          <w:sz w:val="20"/>
          <w:szCs w:val="20"/>
          <w:u w:val="none"/>
          <w:rtl w:val="0"/>
          <w:lang w:bidi="es-ES"/>
        </w:rPr>
        <w:t>MEDICIÓN</w:t>
      </w:r>
      <w:r>
        <w:rPr>
          <w:rFonts w:ascii="Calibri" w:eastAsia="Calibri" w:hAnsi="Calibri" w:cs="Calibri"/>
          <w:b/>
          <w:bCs/>
          <w:i w:val="0"/>
          <w:iCs w:val="0"/>
          <w:strike w:val="0"/>
          <w:color w:val="0070C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/>
          <w:bCs/>
          <w:i w:val="0"/>
          <w:iCs w:val="0"/>
          <w:strike w:val="0"/>
          <w:color w:val="0070C0"/>
          <w:spacing w:val="8"/>
          <w:sz w:val="20"/>
          <w:szCs w:val="20"/>
          <w:u w:val="none"/>
          <w:rtl w:val="0"/>
          <w:lang w:bidi="es-ES"/>
        </w:rPr>
        <w:t>DE</w:t>
      </w:r>
      <w:r>
        <w:rPr>
          <w:rFonts w:ascii="Calibri" w:eastAsia="Calibri" w:hAnsi="Calibri" w:cs="Calibri"/>
          <w:b/>
          <w:bCs/>
          <w:i w:val="0"/>
          <w:iCs w:val="0"/>
          <w:strike w:val="0"/>
          <w:color w:val="0070C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/>
          <w:bCs/>
          <w:i w:val="0"/>
          <w:iCs w:val="0"/>
          <w:strike w:val="0"/>
          <w:color w:val="0070C0"/>
          <w:spacing w:val="10"/>
          <w:sz w:val="20"/>
          <w:szCs w:val="20"/>
          <w:u w:val="none"/>
          <w:rtl w:val="0"/>
          <w:lang w:bidi="es-ES"/>
        </w:rPr>
        <w:t>RADIACTIVIDAD</w:t>
      </w:r>
      <w:r>
        <w:rPr>
          <w:rFonts w:ascii="Calibri" w:eastAsia="Calibri" w:hAnsi="Calibri" w:cs="Calibri"/>
          <w:b/>
          <w:bCs/>
          <w:i w:val="0"/>
          <w:iCs w:val="0"/>
          <w:strike w:val="0"/>
          <w:color w:val="0070C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/>
          <w:bCs/>
          <w:i w:val="0"/>
          <w:iCs w:val="0"/>
          <w:strike w:val="0"/>
          <w:color w:val="0070C0"/>
          <w:spacing w:val="9"/>
          <w:sz w:val="20"/>
          <w:szCs w:val="20"/>
          <w:u w:val="none"/>
          <w:rtl w:val="0"/>
          <w:lang w:bidi="es-ES"/>
        </w:rPr>
        <w:t>NATURAL</w:t>
      </w:r>
      <w:r>
        <w:rPr>
          <w:rFonts w:ascii="Calibri" w:eastAsia="Calibri" w:hAnsi="Calibri" w:cs="Calibri"/>
          <w:b/>
          <w:bCs/>
          <w:i w:val="0"/>
          <w:iCs w:val="0"/>
          <w:strike w:val="0"/>
          <w:color w:val="0070C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/>
          <w:bCs/>
          <w:i w:val="0"/>
          <w:iCs w:val="0"/>
          <w:strike w:val="0"/>
          <w:color w:val="0070C0"/>
          <w:spacing w:val="10"/>
          <w:sz w:val="20"/>
          <w:szCs w:val="20"/>
          <w:u w:val="none"/>
          <w:rtl w:val="0"/>
          <w:lang w:bidi="es-ES"/>
        </w:rPr>
        <w:t>GAMMA</w:t>
      </w:r>
      <w:r>
        <w:rPr>
          <w:rFonts w:ascii="Calibri" w:eastAsia="Calibri" w:hAnsi="Calibri" w:cs="Calibri"/>
          <w:b/>
          <w:bCs/>
          <w:i w:val="0"/>
          <w:iCs w:val="0"/>
          <w:strike w:val="0"/>
          <w:color w:val="0070C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/>
          <w:bCs/>
          <w:i w:val="0"/>
          <w:iCs w:val="0"/>
          <w:strike w:val="0"/>
          <w:color w:val="0070C0"/>
          <w:spacing w:val="0"/>
          <w:sz w:val="20"/>
          <w:szCs w:val="20"/>
          <w:u w:val="none"/>
          <w:rtl w:val="0"/>
          <w:lang w:bidi="es-ES"/>
        </w:rPr>
        <w:t>Y</w:t>
      </w:r>
      <w:r>
        <w:rPr>
          <w:rFonts w:ascii="Calibri" w:eastAsia="Calibri" w:hAnsi="Calibri" w:cs="Calibri"/>
          <w:b/>
          <w:bCs/>
          <w:i w:val="0"/>
          <w:iCs w:val="0"/>
          <w:strike w:val="0"/>
          <w:color w:val="0070C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/>
          <w:bCs/>
          <w:i w:val="0"/>
          <w:iCs w:val="0"/>
          <w:strike w:val="0"/>
          <w:color w:val="0070C0"/>
          <w:spacing w:val="8"/>
          <w:sz w:val="20"/>
          <w:szCs w:val="20"/>
          <w:u w:val="none"/>
          <w:rtl w:val="0"/>
          <w:lang w:bidi="es-ES"/>
        </w:rPr>
        <w:t>ALFA</w:t>
      </w:r>
      <w:r>
        <w:rPr>
          <w:rFonts w:ascii="Calibri" w:eastAsia="Calibri" w:hAnsi="Calibri" w:cs="Calibri"/>
          <w:b/>
          <w:bCs/>
          <w:i w:val="0"/>
          <w:iCs w:val="0"/>
          <w:strike w:val="0"/>
          <w:color w:val="0070C0"/>
          <w:spacing w:val="0"/>
          <w:sz w:val="20"/>
          <w:szCs w:val="20"/>
          <w:u w:val="none"/>
          <w:rtl w:val="0"/>
        </w:rPr>
        <w:t xml:space="preserve"> </w:t>
      </w:r>
    </w:p>
    <w:p>
      <w:pPr>
        <w:numPr>
          <w:ilvl w:val="0"/>
          <w:numId w:val="32"/>
        </w:numPr>
        <w:bidi w:val="0"/>
        <w:spacing w:before="256" w:after="0" w:line="245" w:lineRule="atLeast"/>
        <w:ind w:right="3445"/>
        <w:jc w:val="left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Medidores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de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radiación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ambiental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gamma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y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alfa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por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radón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activos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auto"/>
          <w:spacing w:val="0"/>
          <w:sz w:val="20"/>
          <w:szCs w:val="20"/>
          <w:u w:val="none"/>
          <w:rtl w:val="0"/>
        </w:rPr>
        <w:t xml:space="preserve"> </w:t>
      </w:r>
      <w:r>
        <w:pict>
          <v:shape id="_x0000_s1147" type="#_x0000_t75" style="width:105.35pt;height:166.7pt;margin-top:11.53pt;margin-left:424.35pt;mso-position-horizontal-relative:page;position:absolute;z-index:-251590656" o:allowincell="f">
            <v:imagedata r:id="rId113" o:title=""/>
            <w10:anchorlock/>
          </v:shape>
        </w:pic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e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integrados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Alphaguard,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Canberra,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Radosys,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Radón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Scout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auto"/>
          <w:spacing w:val="0"/>
          <w:sz w:val="20"/>
          <w:szCs w:val="20"/>
          <w:u w:val="none"/>
          <w:rtl w:val="0"/>
        </w:rPr>
        <w:t xml:space="preserve"> </w:t>
      </w:r>
    </w:p>
    <w:p>
      <w:pPr>
        <w:bidi w:val="0"/>
        <w:spacing w:before="301" w:after="0"/>
        <w:ind w:left="1253" w:right="-200" w:firstLine="0"/>
        <w:jc w:val="both"/>
        <w:outlineLvl w:val="9"/>
        <w:rPr>
          <w:rFonts w:ascii="Fanwood" w:eastAsia="Fanwood" w:hAnsi="Fanwood" w:cs="Fanwood"/>
          <w:sz w:val="2"/>
          <w:szCs w:val="2"/>
        </w:rPr>
      </w:pPr>
      <w:r>
        <w:pict>
          <v:shape id="_x0000_i1148" type="#_x0000_t75" style="width:214.45pt;height:125.9pt" o:allowincell="f">
            <v:imagedata r:id="rId114" o:title=""/>
            <w10:anchorlock/>
          </v:shape>
        </w:pict>
      </w:r>
      <w:r>
        <w:rPr>
          <w:rFonts w:ascii="Fanwood" w:eastAsia="Fanwood" w:hAnsi="Fanwood" w:cs="Fanwood"/>
          <w:b w:val="0"/>
          <w:bCs w:val="0"/>
          <w:i w:val="0"/>
          <w:iCs w:val="0"/>
          <w:strike w:val="0"/>
          <w:color w:val="auto"/>
          <w:spacing w:val="345"/>
          <w:sz w:val="2"/>
          <w:szCs w:val="2"/>
          <w:u w:val="none"/>
          <w:rtl w:val="0"/>
        </w:rPr>
        <w:t xml:space="preserve"> </w:t>
      </w:r>
      <w:r>
        <w:pict>
          <v:shape id="_x0000_i1149" type="#_x0000_t75" style="width:73.5pt;height:50.5pt" o:allowincell="f">
            <v:imagedata r:id="rId115" o:title=""/>
            <w10:anchorlock/>
          </v:shape>
        </w:pict>
      </w:r>
    </w:p>
    <w:p>
      <w:pPr>
        <w:bidi w:val="0"/>
        <w:spacing w:before="263" w:after="11" w:line="244" w:lineRule="atLeast"/>
        <w:ind w:left="575" w:right="-200" w:firstLine="0"/>
        <w:jc w:val="both"/>
        <w:outlineLvl w:val="9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bCs/>
          <w:i w:val="0"/>
          <w:iCs w:val="0"/>
          <w:strike w:val="0"/>
          <w:color w:val="0070C0"/>
          <w:spacing w:val="10"/>
          <w:sz w:val="20"/>
          <w:szCs w:val="20"/>
          <w:u w:val="none"/>
          <w:rtl w:val="0"/>
          <w:lang w:bidi="es-ES"/>
        </w:rPr>
        <w:t>OTROS</w:t>
      </w:r>
      <w:r>
        <w:rPr>
          <w:rFonts w:ascii="Calibri" w:eastAsia="Calibri" w:hAnsi="Calibri" w:cs="Calibri"/>
          <w:b/>
          <w:bCs/>
          <w:i w:val="0"/>
          <w:iCs w:val="0"/>
          <w:strike w:val="0"/>
          <w:color w:val="0070C0"/>
          <w:spacing w:val="0"/>
          <w:sz w:val="20"/>
          <w:szCs w:val="20"/>
          <w:u w:val="none"/>
          <w:rtl w:val="0"/>
        </w:rPr>
        <w:t xml:space="preserve"> </w:t>
      </w:r>
    </w:p>
    <w:p>
      <w:pPr>
        <w:numPr>
          <w:ilvl w:val="0"/>
          <w:numId w:val="33"/>
        </w:numPr>
        <w:bidi w:val="0"/>
        <w:spacing w:before="11" w:after="0" w:line="244" w:lineRule="atLeast"/>
        <w:ind w:right="-200"/>
        <w:jc w:val="both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Martillo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vibrante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auto"/>
          <w:spacing w:val="0"/>
          <w:sz w:val="20"/>
          <w:szCs w:val="20"/>
          <w:u w:val="none"/>
          <w:rtl w:val="0"/>
        </w:rPr>
        <w:t xml:space="preserve"> </w:t>
      </w:r>
      <w:r>
        <w:pict>
          <v:shape id="_x0000_s1150" type="#_x0000_t75" style="width:94.25pt;height:125.65pt;margin-top:6.61pt;margin-left:442.1pt;mso-position-horizontal-relative:page;position:absolute;z-index:-251589632" o:allowincell="f">
            <v:imagedata r:id="rId116" o:title=""/>
            <w10:anchorlock/>
          </v:shape>
        </w:pict>
      </w:r>
    </w:p>
    <w:p>
      <w:pPr>
        <w:numPr>
          <w:ilvl w:val="0"/>
          <w:numId w:val="33"/>
        </w:numPr>
        <w:bidi w:val="0"/>
        <w:spacing w:before="11" w:after="0" w:line="244" w:lineRule="atLeast"/>
        <w:ind w:right="-200"/>
        <w:jc w:val="both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Sondas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sacatestigos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con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sondas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de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150,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100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y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75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mm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de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diámetro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auto"/>
          <w:spacing w:val="0"/>
          <w:sz w:val="20"/>
          <w:szCs w:val="20"/>
          <w:u w:val="none"/>
          <w:rtl w:val="0"/>
        </w:rPr>
        <w:t xml:space="preserve"> </w:t>
      </w:r>
    </w:p>
    <w:p>
      <w:pPr>
        <w:numPr>
          <w:ilvl w:val="0"/>
          <w:numId w:val="33"/>
        </w:numPr>
        <w:bidi w:val="0"/>
        <w:spacing w:before="11" w:after="0" w:line="244" w:lineRule="atLeast"/>
        <w:ind w:right="-200"/>
        <w:jc w:val="both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Equipo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de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desgaste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de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Los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Ángeles,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con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juego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completo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de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bolas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auto"/>
          <w:spacing w:val="0"/>
          <w:sz w:val="20"/>
          <w:szCs w:val="20"/>
          <w:u w:val="none"/>
          <w:rtl w:val="0"/>
        </w:rPr>
        <w:t xml:space="preserve"> </w:t>
      </w:r>
    </w:p>
    <w:p>
      <w:pPr>
        <w:numPr>
          <w:ilvl w:val="0"/>
          <w:numId w:val="33"/>
        </w:numPr>
        <w:bidi w:val="0"/>
        <w:spacing w:before="11" w:after="0" w:line="244" w:lineRule="atLeast"/>
        <w:ind w:right="-200"/>
        <w:jc w:val="both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Dobladora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de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barras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de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acero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auto"/>
          <w:spacing w:val="0"/>
          <w:sz w:val="20"/>
          <w:szCs w:val="20"/>
          <w:u w:val="none"/>
          <w:rtl w:val="0"/>
        </w:rPr>
        <w:t xml:space="preserve"> </w:t>
      </w:r>
    </w:p>
    <w:p>
      <w:pPr>
        <w:bidi w:val="0"/>
        <w:spacing w:before="146" w:after="305"/>
        <w:ind w:left="726" w:right="-200" w:firstLine="0"/>
        <w:jc w:val="both"/>
        <w:outlineLvl w:val="9"/>
        <w:rPr>
          <w:rFonts w:ascii="Fanwood" w:eastAsia="Fanwood" w:hAnsi="Fanwood" w:cs="Fanwood"/>
          <w:sz w:val="2"/>
          <w:szCs w:val="2"/>
        </w:rPr>
      </w:pPr>
      <w:r>
        <w:pict>
          <v:shape id="_x0000_i1151" type="#_x0000_t75" style="width:104.7pt;height:74.6pt" o:allowincell="f">
            <v:imagedata r:id="rId117" o:title=""/>
            <w10:anchorlock/>
          </v:shape>
        </w:pict>
      </w:r>
      <w:r>
        <w:rPr>
          <w:rFonts w:ascii="Fanwood" w:eastAsia="Fanwood" w:hAnsi="Fanwood" w:cs="Fanwood"/>
          <w:b w:val="0"/>
          <w:bCs w:val="0"/>
          <w:i w:val="0"/>
          <w:iCs w:val="0"/>
          <w:strike w:val="0"/>
          <w:color w:val="auto"/>
          <w:spacing w:val="232"/>
          <w:sz w:val="2"/>
          <w:szCs w:val="2"/>
          <w:u w:val="none"/>
          <w:rtl w:val="0"/>
        </w:rPr>
        <w:t xml:space="preserve"> </w:t>
      </w:r>
      <w:r>
        <w:pict>
          <v:shape id="_x0000_i1152" type="#_x0000_t75" style="width:92.4pt;height:73.35pt" o:allowincell="f">
            <v:imagedata r:id="rId118" o:title=""/>
            <w10:anchorlock/>
          </v:shape>
        </w:pict>
      </w:r>
      <w:r>
        <w:rPr>
          <w:rFonts w:ascii="Fanwood" w:eastAsia="Fanwood" w:hAnsi="Fanwood" w:cs="Fanwood"/>
          <w:b w:val="0"/>
          <w:bCs w:val="0"/>
          <w:i w:val="0"/>
          <w:iCs w:val="0"/>
          <w:strike w:val="0"/>
          <w:color w:val="auto"/>
          <w:spacing w:val="350"/>
          <w:sz w:val="2"/>
          <w:szCs w:val="2"/>
          <w:u w:val="none"/>
          <w:rtl w:val="0"/>
        </w:rPr>
        <w:t xml:space="preserve"> </w:t>
      </w:r>
      <w:r>
        <w:pict>
          <v:shape id="_x0000_i1153" type="#_x0000_t75" style="width:100.3pt;height:73.35pt" o:allowincell="f">
            <v:imagedata r:id="rId119" o:title=""/>
            <w10:anchorlock/>
          </v:shape>
        </w:pict>
      </w:r>
    </w:p>
    <w:p>
      <w:pPr>
        <w:numPr>
          <w:ilvl w:val="0"/>
          <w:numId w:val="34"/>
        </w:numPr>
        <w:bidi w:val="0"/>
        <w:spacing w:before="11" w:after="0" w:line="244" w:lineRule="atLeast"/>
        <w:ind w:right="-200"/>
        <w:jc w:val="both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Graneteador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automático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de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barras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de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acero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</w:p>
    <w:p>
      <w:pPr>
        <w:numPr>
          <w:ilvl w:val="0"/>
          <w:numId w:val="34"/>
        </w:numPr>
        <w:bidi w:val="0"/>
        <w:spacing w:before="11" w:after="0" w:line="244" w:lineRule="atLeast"/>
        <w:ind w:right="-200"/>
        <w:jc w:val="both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Equipo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Microdeval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para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friabilidad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de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arenas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</w:p>
    <w:p>
      <w:pPr>
        <w:numPr>
          <w:ilvl w:val="0"/>
          <w:numId w:val="34"/>
        </w:numPr>
        <w:bidi w:val="0"/>
        <w:spacing w:before="11" w:after="0" w:line="244" w:lineRule="atLeast"/>
        <w:ind w:right="-200"/>
        <w:jc w:val="both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Balsa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de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poliester/fibra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de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vidrio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para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curado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de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probetas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auto"/>
          <w:spacing w:val="0"/>
          <w:sz w:val="20"/>
          <w:szCs w:val="20"/>
          <w:u w:val="none"/>
          <w:rtl w:val="0"/>
        </w:rPr>
        <w:t xml:space="preserve"> </w:t>
      </w:r>
      <w:r>
        <w:pict>
          <v:shape id="_x0000_s1154" type="#_x0000_t75" style="width:102.85pt;height:81.15pt;margin-top:4.96pt;margin-left:378.95pt;mso-position-horizontal-relative:page;position:absolute;z-index:-251588608" o:allowincell="f">
            <v:imagedata r:id="rId120" o:title=""/>
            <w10:anchorlock/>
          </v:shape>
        </w:pict>
      </w:r>
    </w:p>
    <w:p>
      <w:pPr>
        <w:numPr>
          <w:ilvl w:val="0"/>
          <w:numId w:val="34"/>
        </w:numPr>
        <w:bidi w:val="0"/>
        <w:spacing w:before="11" w:after="0" w:line="244" w:lineRule="atLeast"/>
        <w:ind w:right="-200"/>
        <w:jc w:val="both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Marco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rociador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para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pruebas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de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fachada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–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carpintería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auto"/>
          <w:spacing w:val="0"/>
          <w:sz w:val="20"/>
          <w:szCs w:val="20"/>
          <w:u w:val="none"/>
          <w:rtl w:val="0"/>
        </w:rPr>
        <w:t xml:space="preserve"> </w:t>
      </w:r>
    </w:p>
    <w:p>
      <w:pPr>
        <w:numPr>
          <w:ilvl w:val="0"/>
          <w:numId w:val="34"/>
        </w:numPr>
        <w:bidi w:val="0"/>
        <w:spacing w:before="11" w:after="0" w:line="244" w:lineRule="atLeast"/>
        <w:ind w:right="-200"/>
        <w:jc w:val="both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Dureza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Shore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C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en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yesos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auto"/>
          <w:spacing w:val="0"/>
          <w:sz w:val="20"/>
          <w:szCs w:val="20"/>
          <w:u w:val="none"/>
          <w:rtl w:val="0"/>
        </w:rPr>
        <w:t xml:space="preserve"> </w:t>
      </w:r>
    </w:p>
    <w:p>
      <w:pPr>
        <w:numPr>
          <w:ilvl w:val="0"/>
          <w:numId w:val="34"/>
        </w:numPr>
        <w:bidi w:val="0"/>
        <w:spacing w:before="11" w:after="0" w:line="244" w:lineRule="atLeast"/>
        <w:ind w:right="-200"/>
        <w:jc w:val="both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Conductivímetros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auto"/>
          <w:spacing w:val="0"/>
          <w:sz w:val="20"/>
          <w:szCs w:val="20"/>
          <w:u w:val="none"/>
          <w:rtl w:val="0"/>
        </w:rPr>
        <w:t xml:space="preserve"> </w:t>
      </w:r>
    </w:p>
    <w:p>
      <w:pPr>
        <w:numPr>
          <w:ilvl w:val="0"/>
          <w:numId w:val="34"/>
        </w:numPr>
        <w:bidi w:val="0"/>
        <w:spacing w:before="11" w:after="0" w:line="244" w:lineRule="atLeast"/>
        <w:ind w:right="-200"/>
        <w:jc w:val="both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4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Turbidímetros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Petroflag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auto"/>
          <w:spacing w:val="0"/>
          <w:sz w:val="20"/>
          <w:szCs w:val="20"/>
          <w:u w:val="none"/>
          <w:rtl w:val="0"/>
        </w:rPr>
        <w:t xml:space="preserve"> </w:t>
      </w:r>
    </w:p>
    <w:p>
      <w:pPr>
        <w:numPr>
          <w:ilvl w:val="0"/>
          <w:numId w:val="34"/>
        </w:numPr>
        <w:bidi w:val="0"/>
        <w:spacing w:before="6" w:after="0" w:line="244" w:lineRule="atLeast"/>
        <w:ind w:right="-200"/>
        <w:jc w:val="both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Colorímetro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y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Sonda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multiensayo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auto"/>
          <w:spacing w:val="0"/>
          <w:sz w:val="20"/>
          <w:szCs w:val="20"/>
          <w:u w:val="none"/>
          <w:rtl w:val="0"/>
        </w:rPr>
        <w:t xml:space="preserve"> </w:t>
      </w:r>
    </w:p>
    <w:p>
      <w:pPr>
        <w:numPr>
          <w:ilvl w:val="0"/>
          <w:numId w:val="34"/>
        </w:numPr>
        <w:bidi w:val="0"/>
        <w:spacing w:before="11" w:after="0" w:line="244" w:lineRule="atLeast"/>
        <w:ind w:right="-200"/>
        <w:jc w:val="both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Electrodos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selectivos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de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amonio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y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CO2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auto"/>
          <w:spacing w:val="0"/>
          <w:sz w:val="20"/>
          <w:szCs w:val="20"/>
          <w:u w:val="none"/>
          <w:rtl w:val="0"/>
        </w:rPr>
        <w:t xml:space="preserve"> </w:t>
      </w:r>
    </w:p>
    <w:p>
      <w:pPr>
        <w:numPr>
          <w:ilvl w:val="0"/>
          <w:numId w:val="34"/>
        </w:numPr>
        <w:bidi w:val="0"/>
        <w:spacing w:before="11" w:after="0" w:line="244" w:lineRule="atLeast"/>
        <w:ind w:right="5295"/>
        <w:jc w:val="left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Dispositivos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para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materialización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de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cargas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auto"/>
          <w:spacing w:val="0"/>
          <w:sz w:val="20"/>
          <w:szCs w:val="20"/>
          <w:u w:val="none"/>
          <w:rtl w:val="0"/>
        </w:rPr>
        <w:t xml:space="preserve"> </w:t>
      </w:r>
      <w:r>
        <w:pict>
          <v:shape id="_x0000_s1155" type="#_x0000_t75" style="width:106.25pt;height:81.15pt;margin-top:6.54pt;margin-left:320.05pt;mso-position-horizontal-relative:page;mso-wrap-distance-left:11pt;mso-wrap-distance-right:0;position:absolute;z-index:251728896" o:allowincell="f">
            <v:imagedata r:id="rId121" o:title=""/>
            <w10:wrap type="square" side="left"/>
            <w10:anchorlock/>
          </v:shape>
        </w:pict>
      </w:r>
      <w:r>
        <w:pict>
          <v:shape id="_x0000_s1156" type="#_x0000_t75" style="width:107.45pt;height:81.2pt;margin-top:5.34pt;margin-left:435.55pt;mso-position-horizontal-relative:page;position:absolute;z-index:-251586560" o:allowincell="f">
            <v:imagedata r:id="rId122" o:title=""/>
            <w10:anchorlock/>
          </v:shape>
        </w:pic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en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estructuras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auto"/>
          <w:spacing w:val="0"/>
          <w:sz w:val="20"/>
          <w:szCs w:val="20"/>
          <w:u w:val="none"/>
          <w:rtl w:val="0"/>
        </w:rPr>
        <w:t xml:space="preserve"> </w:t>
      </w:r>
    </w:p>
    <w:p>
      <w:pPr>
        <w:numPr>
          <w:ilvl w:val="0"/>
          <w:numId w:val="34"/>
        </w:numPr>
        <w:bidi w:val="0"/>
        <w:spacing w:before="11" w:after="0" w:line="244" w:lineRule="atLeast"/>
        <w:ind w:right="5153"/>
        <w:jc w:val="left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Equipos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para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medición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de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deformaciones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en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auto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pruebas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de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carga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de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estructuras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auto"/>
          <w:spacing w:val="0"/>
          <w:sz w:val="20"/>
          <w:szCs w:val="20"/>
          <w:u w:val="none"/>
          <w:rtl w:val="0"/>
        </w:rPr>
        <w:t xml:space="preserve"> </w:t>
      </w:r>
    </w:p>
    <w:p>
      <w:pPr>
        <w:numPr>
          <w:ilvl w:val="0"/>
          <w:numId w:val="34"/>
        </w:numPr>
        <w:bidi w:val="0"/>
        <w:spacing w:before="12" w:after="0" w:line="244" w:lineRule="atLeast"/>
        <w:ind w:right="-200"/>
        <w:jc w:val="both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Gato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hidraúlico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hueco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para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tracción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de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bulones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auto"/>
          <w:spacing w:val="0"/>
          <w:sz w:val="20"/>
          <w:szCs w:val="20"/>
          <w:u w:val="none"/>
          <w:rtl w:val="0"/>
        </w:rPr>
        <w:t xml:space="preserve"> </w:t>
      </w:r>
    </w:p>
    <w:p>
      <w:pPr>
        <w:numPr>
          <w:ilvl w:val="0"/>
          <w:numId w:val="34"/>
        </w:numPr>
        <w:bidi w:val="0"/>
        <w:spacing w:before="10" w:after="0" w:line="245" w:lineRule="atLeast"/>
        <w:ind w:right="5079"/>
        <w:jc w:val="left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Llave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dinamométrica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para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verificación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del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par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auto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de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apriete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auto"/>
          <w:spacing w:val="0"/>
          <w:sz w:val="20"/>
          <w:szCs w:val="20"/>
          <w:u w:val="none"/>
          <w:rtl w:val="0"/>
        </w:rPr>
        <w:t xml:space="preserve"> </w:t>
      </w:r>
    </w:p>
    <w:p>
      <w:pPr>
        <w:numPr>
          <w:ilvl w:val="0"/>
          <w:numId w:val="34"/>
        </w:numPr>
        <w:bidi w:val="0"/>
        <w:spacing w:before="11" w:after="0" w:line="244" w:lineRule="atLeast"/>
        <w:ind w:right="-200"/>
        <w:jc w:val="both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Líquidos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penetrantes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para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uniones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  <w:lang w:bidi="es-ES"/>
        </w:rPr>
        <w:t>soldadas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653300"/>
          <w:spacing w:val="0"/>
          <w:sz w:val="20"/>
          <w:szCs w:val="20"/>
          <w:u w:val="none"/>
          <w:rtl w:val="0"/>
        </w:rPr>
        <w:t xml:space="preserve"> </w:t>
      </w:r>
      <w:r>
        <w:pict>
          <v:shape id="PathGroup" o:spid="_x0000_s1157" type="#_x0000_t75" style="width:459pt;height:3pt;margin-top:121.61pt;margin-left:82pt;mso-position-horizontal-relative:page;position:absolute;z-index:-251585536" o:allowincell="f">
            <v:imagedata r:id="rId23" o:title=""/>
            <w10:anchorlock/>
          </v:shape>
        </w:pict>
      </w:r>
    </w:p>
    <w:p>
      <w:pPr>
        <w:bidi w:val="0"/>
        <w:spacing w:before="214" w:after="0"/>
        <w:ind w:left="1016" w:right="-200" w:firstLine="0"/>
        <w:jc w:val="both"/>
        <w:outlineLvl w:val="9"/>
        <w:rPr>
          <w:rFonts w:ascii="Fanwood" w:eastAsia="Fanwood" w:hAnsi="Fanwood" w:cs="Fanwood"/>
          <w:sz w:val="2"/>
          <w:szCs w:val="2"/>
        </w:rPr>
      </w:pPr>
      <w:r>
        <w:pict>
          <v:shape id="_x0000_i1158" type="#_x0000_t75" style="width:96.35pt;height:70.95pt" o:allowincell="f">
            <v:imagedata r:id="rId123" o:title=""/>
            <w10:anchorlock/>
          </v:shape>
        </w:pict>
      </w:r>
      <w:r>
        <w:rPr>
          <w:rFonts w:ascii="Fanwood" w:eastAsia="Fanwood" w:hAnsi="Fanwood" w:cs="Fanwood"/>
          <w:b w:val="0"/>
          <w:bCs w:val="0"/>
          <w:i w:val="0"/>
          <w:iCs w:val="0"/>
          <w:strike w:val="0"/>
          <w:color w:val="auto"/>
          <w:spacing w:val="259"/>
          <w:sz w:val="2"/>
          <w:szCs w:val="2"/>
          <w:u w:val="none"/>
          <w:rtl w:val="0"/>
        </w:rPr>
        <w:t xml:space="preserve"> </w:t>
      </w:r>
      <w:r>
        <w:pict>
          <v:shape id="_x0000_i1159" type="#_x0000_t75" style="width:97.85pt;height:70.95pt" o:allowincell="f">
            <v:imagedata r:id="rId124" o:title=""/>
            <w10:anchorlock/>
          </v:shape>
        </w:pict>
      </w:r>
      <w:r>
        <w:rPr>
          <w:rFonts w:ascii="Fanwood" w:eastAsia="Fanwood" w:hAnsi="Fanwood" w:cs="Fanwood"/>
          <w:b w:val="0"/>
          <w:bCs w:val="0"/>
          <w:i w:val="0"/>
          <w:iCs w:val="0"/>
          <w:strike w:val="0"/>
          <w:color w:val="auto"/>
          <w:spacing w:val="258"/>
          <w:sz w:val="2"/>
          <w:szCs w:val="2"/>
          <w:u w:val="none"/>
          <w:rtl w:val="0"/>
        </w:rPr>
        <w:t xml:space="preserve"> </w:t>
      </w:r>
      <w:r>
        <w:pict>
          <v:shape id="_x0000_i1160" type="#_x0000_t75" style="width:97.85pt;height:70.95pt" o:allowincell="f">
            <v:imagedata r:id="rId125" o:title=""/>
            <w10:anchorlock/>
          </v:shape>
        </w:pict>
      </w:r>
      <w:r>
        <w:rPr>
          <w:rFonts w:ascii="Fanwood" w:eastAsia="Fanwood" w:hAnsi="Fanwood" w:cs="Fanwood"/>
          <w:b w:val="0"/>
          <w:bCs w:val="0"/>
          <w:i w:val="0"/>
          <w:iCs w:val="0"/>
          <w:strike w:val="0"/>
          <w:color w:val="auto"/>
          <w:spacing w:val="229"/>
          <w:sz w:val="2"/>
          <w:szCs w:val="2"/>
          <w:u w:val="none"/>
          <w:rtl w:val="0"/>
        </w:rPr>
        <w:t xml:space="preserve"> </w:t>
      </w:r>
      <w:r>
        <w:pict>
          <v:shape id="_x0000_i1161" type="#_x0000_t75" style="width:99.3pt;height:70.95pt" o:allowincell="f">
            <v:imagedata r:id="rId126" o:title=""/>
            <w10:anchorlock/>
          </v:shape>
        </w:pict>
      </w:r>
    </w:p>
    <w:p>
      <w:pPr>
        <w:bidi w:val="0"/>
        <w:spacing w:before="448" w:after="0" w:line="372" w:lineRule="atLeast"/>
        <w:ind w:left="575" w:right="-200" w:firstLine="0"/>
        <w:jc w:val="both"/>
        <w:outlineLvl w:val="9"/>
        <w:rPr>
          <w:rFonts w:ascii="Segoe UI" w:eastAsia="Segoe UI" w:hAnsi="Segoe UI" w:cs="Segoe UI"/>
          <w:sz w:val="28"/>
          <w:szCs w:val="28"/>
        </w:rPr>
      </w:pP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80"/>
          <w:spacing w:val="0"/>
          <w:sz w:val="28"/>
          <w:szCs w:val="28"/>
          <w:u w:val="single"/>
          <w:rtl w:val="0"/>
          <w:lang w:bidi="es-ES"/>
        </w:rPr>
        <w:t>3.-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80"/>
          <w:spacing w:val="0"/>
          <w:sz w:val="28"/>
          <w:szCs w:val="28"/>
          <w:u w:val="single"/>
          <w:rtl w:val="0"/>
        </w:rPr>
        <w:t xml:space="preserve"> 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80"/>
          <w:spacing w:val="0"/>
          <w:sz w:val="28"/>
          <w:szCs w:val="28"/>
          <w:u w:val="single"/>
          <w:rtl w:val="0"/>
          <w:lang w:bidi="es-ES"/>
        </w:rPr>
        <w:t>PLAN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80"/>
          <w:spacing w:val="0"/>
          <w:sz w:val="28"/>
          <w:szCs w:val="28"/>
          <w:u w:val="single"/>
          <w:rtl w:val="0"/>
        </w:rPr>
        <w:t xml:space="preserve"> 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80"/>
          <w:spacing w:val="0"/>
          <w:sz w:val="28"/>
          <w:szCs w:val="28"/>
          <w:u w:val="single"/>
          <w:rtl w:val="0"/>
          <w:lang w:bidi="es-ES"/>
        </w:rPr>
        <w:t>DE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80"/>
          <w:spacing w:val="0"/>
          <w:sz w:val="28"/>
          <w:szCs w:val="28"/>
          <w:u w:val="single"/>
          <w:rtl w:val="0"/>
        </w:rPr>
        <w:t xml:space="preserve"> 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80"/>
          <w:spacing w:val="1"/>
          <w:sz w:val="28"/>
          <w:szCs w:val="28"/>
          <w:u w:val="single"/>
          <w:rtl w:val="0"/>
          <w:lang w:bidi="es-ES"/>
        </w:rPr>
        <w:t>CONTROL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80"/>
          <w:spacing w:val="0"/>
          <w:sz w:val="28"/>
          <w:szCs w:val="28"/>
          <w:u w:val="single"/>
          <w:rtl w:val="0"/>
        </w:rPr>
        <w:t xml:space="preserve"> 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80"/>
          <w:spacing w:val="0"/>
          <w:sz w:val="28"/>
          <w:szCs w:val="28"/>
          <w:u w:val="single"/>
          <w:rtl w:val="0"/>
          <w:lang w:bidi="es-ES"/>
        </w:rPr>
        <w:t>VALORADO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80"/>
          <w:spacing w:val="0"/>
          <w:sz w:val="28"/>
          <w:szCs w:val="28"/>
          <w:u w:val="none"/>
          <w:rtl w:val="0"/>
        </w:rPr>
        <w:t xml:space="preserve"> </w:t>
      </w:r>
    </w:p>
    <w:p>
      <w:pPr>
        <w:bidi w:val="0"/>
        <w:spacing w:before="293" w:after="291" w:line="292" w:lineRule="atLeast"/>
        <w:ind w:left="575" w:right="-200" w:firstLine="0"/>
        <w:jc w:val="both"/>
        <w:outlineLvl w:val="9"/>
        <w:rPr>
          <w:rFonts w:ascii="Segoe UI" w:eastAsia="Segoe UI" w:hAnsi="Segoe UI" w:cs="Segoe UI"/>
          <w:sz w:val="22"/>
          <w:szCs w:val="22"/>
        </w:rPr>
      </w:pP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FF"/>
          <w:spacing w:val="0"/>
          <w:sz w:val="22"/>
          <w:szCs w:val="22"/>
          <w:u w:val="single"/>
          <w:rtl w:val="0"/>
          <w:lang w:bidi="es-ES"/>
        </w:rPr>
        <w:t>NOTA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FF"/>
          <w:spacing w:val="0"/>
          <w:sz w:val="22"/>
          <w:szCs w:val="22"/>
          <w:u w:val="single"/>
          <w:rtl w:val="0"/>
        </w:rPr>
        <w:t xml:space="preserve"> 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FF"/>
          <w:spacing w:val="0"/>
          <w:sz w:val="22"/>
          <w:szCs w:val="22"/>
          <w:u w:val="single"/>
          <w:rtl w:val="0"/>
          <w:lang w:bidi="es-ES"/>
        </w:rPr>
        <w:t>INTRODUCTORIA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FF"/>
          <w:spacing w:val="0"/>
          <w:sz w:val="22"/>
          <w:szCs w:val="22"/>
          <w:u w:val="single"/>
          <w:rtl w:val="0"/>
        </w:rPr>
        <w:t xml:space="preserve"> 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FF"/>
          <w:spacing w:val="0"/>
          <w:sz w:val="22"/>
          <w:szCs w:val="22"/>
          <w:u w:val="single"/>
          <w:rtl w:val="0"/>
          <w:lang w:bidi="es-ES"/>
        </w:rPr>
        <w:t>PARA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FF"/>
          <w:spacing w:val="0"/>
          <w:sz w:val="22"/>
          <w:szCs w:val="22"/>
          <w:u w:val="single"/>
          <w:rtl w:val="0"/>
        </w:rPr>
        <w:t xml:space="preserve"> 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FF"/>
          <w:spacing w:val="1"/>
          <w:sz w:val="22"/>
          <w:szCs w:val="22"/>
          <w:u w:val="single"/>
          <w:rtl w:val="0"/>
          <w:lang w:bidi="es-ES"/>
        </w:rPr>
        <w:t>LA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FF"/>
          <w:spacing w:val="0"/>
          <w:sz w:val="22"/>
          <w:szCs w:val="22"/>
          <w:u w:val="single"/>
          <w:rtl w:val="0"/>
        </w:rPr>
        <w:t xml:space="preserve"> 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FF"/>
          <w:spacing w:val="0"/>
          <w:sz w:val="22"/>
          <w:szCs w:val="22"/>
          <w:u w:val="single"/>
          <w:rtl w:val="0"/>
          <w:lang w:bidi="es-ES"/>
        </w:rPr>
        <w:t>ELABORACIÓN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FF"/>
          <w:spacing w:val="0"/>
          <w:sz w:val="22"/>
          <w:szCs w:val="22"/>
          <w:u w:val="single"/>
          <w:rtl w:val="0"/>
        </w:rPr>
        <w:t xml:space="preserve"> 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FF"/>
          <w:spacing w:val="0"/>
          <w:sz w:val="22"/>
          <w:szCs w:val="22"/>
          <w:u w:val="single"/>
          <w:rtl w:val="0"/>
          <w:lang w:bidi="es-ES"/>
        </w:rPr>
        <w:t>DEL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FF"/>
          <w:spacing w:val="0"/>
          <w:sz w:val="22"/>
          <w:szCs w:val="22"/>
          <w:u w:val="single"/>
          <w:rtl w:val="0"/>
        </w:rPr>
        <w:t xml:space="preserve"> 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FF"/>
          <w:spacing w:val="0"/>
          <w:sz w:val="22"/>
          <w:szCs w:val="22"/>
          <w:u w:val="single"/>
          <w:rtl w:val="0"/>
          <w:lang w:bidi="es-ES"/>
        </w:rPr>
        <w:t>PRESUPUESTO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auto"/>
          <w:spacing w:val="0"/>
          <w:sz w:val="22"/>
          <w:szCs w:val="22"/>
          <w:u w:val="none"/>
          <w:rtl w:val="0"/>
        </w:rPr>
        <w:t xml:space="preserve"> </w:t>
      </w:r>
    </w:p>
    <w:p>
      <w:pPr>
        <w:numPr>
          <w:ilvl w:val="0"/>
          <w:numId w:val="35"/>
        </w:numPr>
        <w:bidi w:val="0"/>
        <w:spacing w:before="291" w:after="0" w:line="295" w:lineRule="atLeast"/>
        <w:ind w:right="320"/>
        <w:jc w:val="both"/>
        <w:rPr>
          <w:rFonts w:ascii="Segoe UI" w:eastAsia="Segoe UI" w:hAnsi="Segoe UI" w:cs="Segoe UI"/>
          <w:sz w:val="22"/>
          <w:szCs w:val="22"/>
        </w:rPr>
      </w:pP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1"/>
          <w:sz w:val="22"/>
          <w:szCs w:val="22"/>
          <w:u w:val="none"/>
          <w:rtl w:val="0"/>
          <w:lang w:bidi="es-ES"/>
        </w:rPr>
        <w:t>La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Empresa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Constructora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aportará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1"/>
          <w:sz w:val="22"/>
          <w:szCs w:val="22"/>
          <w:u w:val="none"/>
          <w:rtl w:val="0"/>
          <w:lang w:bidi="es-ES"/>
        </w:rPr>
        <w:t>los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elementos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reacción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para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1"/>
          <w:sz w:val="22"/>
          <w:szCs w:val="22"/>
          <w:u w:val="none"/>
          <w:rtl w:val="0"/>
          <w:lang w:bidi="es-ES"/>
        </w:rPr>
        <w:t>la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realización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1"/>
          <w:sz w:val="22"/>
          <w:szCs w:val="22"/>
          <w:u w:val="none"/>
          <w:rtl w:val="0"/>
          <w:lang w:bidi="es-ES"/>
        </w:rPr>
        <w:t>los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ensayos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4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5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carga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4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con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5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placa,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4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5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huella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4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y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4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5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deflexión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5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1"/>
          <w:sz w:val="22"/>
          <w:szCs w:val="22"/>
          <w:u w:val="none"/>
          <w:rtl w:val="0"/>
          <w:lang w:bidi="es-ES"/>
        </w:rPr>
        <w:t>(</w:t>
      </w:r>
      <w:r>
        <w:rPr>
          <w:rFonts w:ascii="Segoe UI" w:eastAsia="Segoe UI" w:hAnsi="Segoe UI" w:cs="Segoe UI"/>
          <w:b w:val="0"/>
          <w:bCs w:val="0"/>
          <w:i/>
          <w:iCs/>
          <w:strike w:val="0"/>
          <w:color w:val="000000"/>
          <w:spacing w:val="1"/>
          <w:sz w:val="22"/>
          <w:szCs w:val="22"/>
          <w:u w:val="none"/>
          <w:rtl w:val="0"/>
          <w:lang w:bidi="es-ES"/>
        </w:rPr>
        <w:t>caso</w:t>
      </w:r>
      <w:r>
        <w:rPr>
          <w:rFonts w:ascii="Segoe UI" w:eastAsia="Segoe UI" w:hAnsi="Segoe UI" w:cs="Segoe UI"/>
          <w:b w:val="0"/>
          <w:bCs w:val="0"/>
          <w:i/>
          <w:iCs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/>
          <w:iCs/>
          <w:strike w:val="0"/>
          <w:color w:val="000000"/>
          <w:spacing w:val="4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/>
          <w:iCs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de</w:t>
      </w:r>
      <w:r>
        <w:rPr>
          <w:rFonts w:ascii="Segoe UI" w:eastAsia="Segoe UI" w:hAnsi="Segoe UI" w:cs="Segoe UI"/>
          <w:b w:val="0"/>
          <w:bCs w:val="0"/>
          <w:i/>
          <w:iCs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/>
          <w:iCs/>
          <w:strike w:val="0"/>
          <w:color w:val="000000"/>
          <w:spacing w:val="4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/>
          <w:iCs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realizarse</w:t>
      </w:r>
      <w:r>
        <w:rPr>
          <w:rFonts w:ascii="Segoe UI" w:eastAsia="Segoe UI" w:hAnsi="Segoe UI" w:cs="Segoe UI"/>
          <w:b w:val="0"/>
          <w:bCs w:val="0"/>
          <w:i/>
          <w:iCs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/>
          <w:iCs/>
          <w:strike w:val="0"/>
          <w:color w:val="000000"/>
          <w:spacing w:val="4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/>
          <w:iCs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con</w:t>
      </w:r>
      <w:r>
        <w:rPr>
          <w:rFonts w:ascii="Segoe UI" w:eastAsia="Segoe UI" w:hAnsi="Segoe UI" w:cs="Segoe UI"/>
          <w:b w:val="0"/>
          <w:bCs w:val="0"/>
          <w:i/>
          <w:iCs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/>
          <w:iCs/>
          <w:strike w:val="0"/>
          <w:color w:val="000000"/>
          <w:spacing w:val="4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/>
          <w:iCs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viga</w:t>
      </w:r>
      <w:r>
        <w:rPr>
          <w:rFonts w:ascii="Segoe UI" w:eastAsia="Segoe UI" w:hAnsi="Segoe UI" w:cs="Segoe UI"/>
          <w:b w:val="0"/>
          <w:bCs w:val="0"/>
          <w:i/>
          <w:iCs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/>
          <w:iCs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Benkelman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)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en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el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movimiento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tierras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y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en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capas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4"/>
          <w:sz w:val="22"/>
          <w:szCs w:val="22"/>
          <w:u w:val="none"/>
          <w:rtl w:val="0"/>
          <w:lang w:bidi="es-ES"/>
        </w:rPr>
        <w:t>de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firme.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</w:p>
    <w:p>
      <w:pPr>
        <w:numPr>
          <w:ilvl w:val="0"/>
          <w:numId w:val="35"/>
        </w:numPr>
        <w:bidi w:val="0"/>
        <w:spacing w:before="291" w:after="0" w:line="295" w:lineRule="atLeast"/>
        <w:ind w:right="324"/>
        <w:jc w:val="left"/>
        <w:rPr>
          <w:rFonts w:ascii="Segoe UI" w:eastAsia="Segoe UI" w:hAnsi="Segoe UI" w:cs="Segoe UI"/>
          <w:sz w:val="22"/>
          <w:szCs w:val="22"/>
        </w:rPr>
      </w:pP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El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presupuesto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disponible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es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el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1"/>
          <w:sz w:val="22"/>
          <w:szCs w:val="22"/>
          <w:u w:val="none"/>
          <w:rtl w:val="0"/>
          <w:lang w:bidi="es-ES"/>
        </w:rPr>
        <w:t>1%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del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P.E.M.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del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proyecto,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el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coeficiente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1"/>
          <w:sz w:val="22"/>
          <w:szCs w:val="22"/>
          <w:u w:val="none"/>
          <w:rtl w:val="0"/>
          <w:lang w:bidi="es-ES"/>
        </w:rPr>
        <w:t>la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baja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adjudicación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(0,718465767)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+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IVA.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pict>
          <v:shape id="PathGroup" o:spid="_x0000_s1162" type="#_x0000_t75" style="width:459pt;height:3pt;margin-top:589.19pt;margin-left:82pt;mso-position-horizontal-relative:page;position:absolute;z-index:-251584512" o:allowincell="f">
            <v:imagedata r:id="rId23" o:title=""/>
            <w10:anchorlock/>
          </v:shape>
        </w:pict>
      </w:r>
    </w:p>
    <w:p>
      <w:pPr>
        <w:bidi w:val="0"/>
        <w:spacing w:before="440" w:after="0" w:line="22" w:lineRule="atLeast"/>
        <w:ind w:left="0" w:right="0" w:firstLine="0"/>
        <w:jc w:val="both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2"/>
          <w:szCs w:val="2"/>
          <w:u w:val="none"/>
          <w:rtl w:val="0"/>
        </w:rPr>
        <w:t xml:space="preserve"> </w:t>
      </w:r>
    </w:p>
    <w:tbl>
      <w:tblPr>
        <w:tblW w:w="0" w:type="auto"/>
        <w:tblInd w:w="20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8" w:type="dxa"/>
          <w:right w:w="108" w:type="dxa"/>
        </w:tblCellMar>
      </w:tblPr>
      <w:tblGrid>
        <w:gridCol w:w="4536"/>
        <w:gridCol w:w="850"/>
        <w:gridCol w:w="995"/>
        <w:gridCol w:w="424"/>
        <w:gridCol w:w="566"/>
        <w:gridCol w:w="712"/>
        <w:gridCol w:w="423"/>
        <w:gridCol w:w="852"/>
        <w:gridCol w:w="846"/>
        <w:gridCol w:w="360"/>
      </w:tblGrid>
      <w:tr>
        <w:tblPrEx>
          <w:tblW w:w="0" w:type="auto"/>
          <w:tblInd w:w="201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</w:tblPrEx>
        <w:trPr>
          <w:gridAfter w:val="1"/>
          <w:wAfter w:w="360" w:type="dxa"/>
          <w:trHeight w:hRule="exact" w:val="614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1990" w:type="dxa"/>
              <w:right w:w="1864" w:type="dxa"/>
            </w:tcMar>
            <w:tcFitText w:val="0"/>
            <w:vAlign w:val="center"/>
          </w:tcPr>
          <w:p>
            <w:pPr>
              <w:bidi w:val="0"/>
              <w:spacing w:before="0" w:after="0" w:line="145" w:lineRule="atLeast"/>
              <w:ind w:left="0" w:right="0" w:firstLine="0"/>
              <w:jc w:val="both"/>
              <w:rPr>
                <w:rFonts w:ascii="Arial" w:eastAsia="Arial" w:hAnsi="Arial" w:cs="Arial"/>
                <w:sz w:val="13"/>
                <w:szCs w:val="13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3"/>
                <w:szCs w:val="13"/>
                <w:u w:val="none"/>
                <w:rtl w:val="0"/>
                <w:lang w:bidi="es-ES"/>
              </w:rPr>
              <w:t>ENSAYO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3"/>
                <w:szCs w:val="13"/>
                <w:u w:val="none"/>
                <w:rtl w:val="0"/>
              </w:rPr>
              <w:t xml:space="preserve">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140" w:type="dxa"/>
              <w:right w:w="16" w:type="dxa"/>
            </w:tcMar>
            <w:tcFitText w:val="0"/>
            <w:vAlign w:val="center"/>
          </w:tcPr>
          <w:p>
            <w:pPr>
              <w:bidi w:val="0"/>
              <w:spacing w:before="0" w:after="0" w:line="145" w:lineRule="atLeast"/>
              <w:ind w:left="0" w:right="0" w:firstLine="0"/>
              <w:jc w:val="both"/>
              <w:rPr>
                <w:rFonts w:ascii="Arial" w:eastAsia="Arial" w:hAnsi="Arial" w:cs="Arial"/>
                <w:sz w:val="13"/>
                <w:szCs w:val="13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3"/>
                <w:szCs w:val="13"/>
                <w:u w:val="none"/>
                <w:rtl w:val="0"/>
                <w:lang w:bidi="es-ES"/>
              </w:rPr>
              <w:t>Medición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3"/>
                <w:szCs w:val="13"/>
                <w:u w:val="none"/>
                <w:rtl w:val="0"/>
              </w:rPr>
              <w:t xml:space="preserve"> </w:t>
            </w:r>
          </w:p>
        </w:tc>
        <w:tc>
          <w:tcPr>
            <w:tcW w:w="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150" w:type="dxa"/>
              <w:right w:w="27" w:type="dxa"/>
            </w:tcMar>
            <w:tcFitText w:val="0"/>
            <w:vAlign w:val="center"/>
          </w:tcPr>
          <w:p>
            <w:pPr>
              <w:bidi w:val="0"/>
              <w:spacing w:before="0" w:after="0" w:line="145" w:lineRule="atLeast"/>
              <w:ind w:left="0" w:right="0" w:firstLine="0"/>
              <w:jc w:val="both"/>
              <w:rPr>
                <w:rFonts w:ascii="Arial" w:eastAsia="Arial" w:hAnsi="Arial" w:cs="Arial"/>
                <w:sz w:val="13"/>
                <w:szCs w:val="13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3"/>
                <w:szCs w:val="13"/>
                <w:u w:val="none"/>
                <w:rtl w:val="0"/>
                <w:lang w:bidi="es-ES"/>
              </w:rPr>
              <w:t>Frecuencia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3"/>
                <w:szCs w:val="13"/>
                <w:u w:val="none"/>
                <w:rtl w:val="0"/>
              </w:rPr>
              <w:t xml:space="preserve"> </w:t>
            </w:r>
          </w:p>
        </w:tc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91" w:type="dxa"/>
              <w:right w:w="0" w:type="dxa"/>
            </w:tcMar>
            <w:tcFitText w:val="0"/>
            <w:vAlign w:val="center"/>
          </w:tcPr>
          <w:p>
            <w:pPr>
              <w:bidi w:val="0"/>
              <w:spacing w:before="0" w:after="0" w:line="145" w:lineRule="atLeast"/>
              <w:ind w:left="0" w:right="0" w:firstLine="0"/>
              <w:jc w:val="both"/>
              <w:rPr>
                <w:rFonts w:ascii="Arial" w:eastAsia="Arial" w:hAnsi="Arial" w:cs="Arial"/>
                <w:sz w:val="13"/>
                <w:szCs w:val="13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3"/>
                <w:szCs w:val="13"/>
                <w:u w:val="none"/>
                <w:rtl w:val="0"/>
                <w:lang w:bidi="es-ES"/>
              </w:rPr>
              <w:t>Ud.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3"/>
                <w:szCs w:val="13"/>
                <w:u w:val="none"/>
                <w:rtl w:val="0"/>
              </w:rPr>
              <w:t xml:space="preserve">  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112" w:type="dxa"/>
              <w:right w:w="0" w:type="dxa"/>
            </w:tcMar>
            <w:tcFitText w:val="0"/>
            <w:vAlign w:val="center"/>
          </w:tcPr>
          <w:p>
            <w:pPr>
              <w:bidi w:val="0"/>
              <w:spacing w:before="0" w:after="0" w:line="150" w:lineRule="atLeast"/>
              <w:ind w:left="0" w:right="0" w:firstLine="100"/>
              <w:jc w:val="left"/>
              <w:rPr>
                <w:rFonts w:ascii="Arial" w:eastAsia="Arial" w:hAnsi="Arial" w:cs="Arial"/>
                <w:sz w:val="13"/>
                <w:szCs w:val="13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1"/>
                <w:sz w:val="13"/>
                <w:szCs w:val="13"/>
                <w:u w:val="none"/>
                <w:rtl w:val="0"/>
                <w:lang w:bidi="es-ES"/>
              </w:rPr>
              <w:t>Nº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3"/>
                <w:szCs w:val="13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3"/>
                <w:szCs w:val="13"/>
                <w:u w:val="none"/>
                <w:rtl w:val="0"/>
                <w:lang w:bidi="es-ES"/>
              </w:rPr>
              <w:t>Lotes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3"/>
                <w:szCs w:val="13"/>
                <w:u w:val="none"/>
                <w:rtl w:val="0"/>
              </w:rPr>
              <w:t xml:space="preserve"> </w:t>
            </w: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131" w:type="dxa"/>
              <w:right w:w="1" w:type="dxa"/>
            </w:tcMar>
            <w:tcFitText w:val="0"/>
            <w:vAlign w:val="center"/>
          </w:tcPr>
          <w:p>
            <w:pPr>
              <w:bidi w:val="0"/>
              <w:spacing w:before="0" w:after="0" w:line="150" w:lineRule="atLeast"/>
              <w:ind w:left="0" w:right="0" w:firstLine="0"/>
              <w:jc w:val="center"/>
              <w:rPr>
                <w:rFonts w:ascii="Arial" w:eastAsia="Arial" w:hAnsi="Arial" w:cs="Arial"/>
                <w:sz w:val="13"/>
                <w:szCs w:val="13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1"/>
                <w:sz w:val="13"/>
                <w:szCs w:val="13"/>
                <w:u w:val="none"/>
                <w:rtl w:val="0"/>
                <w:lang w:bidi="es-ES"/>
              </w:rPr>
              <w:t>Nº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3"/>
                <w:szCs w:val="13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3"/>
                <w:szCs w:val="13"/>
                <w:u w:val="none"/>
                <w:rtl w:val="0"/>
                <w:lang w:bidi="es-ES"/>
              </w:rPr>
              <w:t>ensayo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3"/>
                <w:szCs w:val="13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3"/>
                <w:szCs w:val="13"/>
                <w:u w:val="none"/>
                <w:rtl w:val="0"/>
                <w:lang w:bidi="es-ES"/>
              </w:rPr>
              <w:t>Lote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3"/>
                <w:szCs w:val="13"/>
                <w:u w:val="none"/>
                <w:rtl w:val="0"/>
              </w:rPr>
              <w:t xml:space="preserve"> 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70" w:type="dxa"/>
              <w:right w:w="0" w:type="dxa"/>
            </w:tcMar>
            <w:tcFitText w:val="0"/>
            <w:vAlign w:val="center"/>
          </w:tcPr>
          <w:p>
            <w:pPr>
              <w:bidi w:val="0"/>
              <w:spacing w:before="0" w:after="0" w:line="145" w:lineRule="atLeast"/>
              <w:ind w:left="0" w:right="0" w:firstLine="0"/>
              <w:jc w:val="both"/>
              <w:rPr>
                <w:rFonts w:ascii="Arial" w:eastAsia="Arial" w:hAnsi="Arial" w:cs="Arial"/>
                <w:sz w:val="13"/>
                <w:szCs w:val="13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3"/>
                <w:szCs w:val="13"/>
                <w:u w:val="none"/>
                <w:rtl w:val="0"/>
                <w:lang w:bidi="es-ES"/>
              </w:rPr>
              <w:t>Uds.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3"/>
                <w:szCs w:val="13"/>
                <w:u w:val="none"/>
                <w:rtl w:val="0"/>
              </w:rPr>
              <w:t xml:space="preserve"> 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112" w:type="dxa"/>
              <w:right w:w="0" w:type="dxa"/>
            </w:tcMar>
            <w:tcFitText w:val="0"/>
            <w:vAlign w:val="center"/>
          </w:tcPr>
          <w:p>
            <w:pPr>
              <w:bidi w:val="0"/>
              <w:spacing w:before="0" w:after="0" w:line="150" w:lineRule="atLeast"/>
              <w:ind w:left="0" w:right="0" w:firstLine="0"/>
              <w:jc w:val="center"/>
              <w:rPr>
                <w:rFonts w:ascii="Arial" w:eastAsia="Arial" w:hAnsi="Arial" w:cs="Arial"/>
                <w:sz w:val="13"/>
                <w:szCs w:val="13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3"/>
                <w:szCs w:val="13"/>
                <w:u w:val="none"/>
                <w:rtl w:val="0"/>
                <w:lang w:bidi="es-ES"/>
              </w:rPr>
              <w:t>PRECIO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3"/>
                <w:szCs w:val="13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3"/>
                <w:szCs w:val="13"/>
                <w:u w:val="none"/>
                <w:rtl w:val="0"/>
                <w:lang w:bidi="es-ES"/>
              </w:rPr>
              <w:t>UNITARIO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3"/>
                <w:szCs w:val="13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3"/>
                <w:szCs w:val="13"/>
                <w:u w:val="none"/>
                <w:rtl w:val="0"/>
                <w:lang w:bidi="es-ES"/>
              </w:rPr>
              <w:t>€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3"/>
                <w:szCs w:val="13"/>
                <w:u w:val="none"/>
                <w:rtl w:val="0"/>
              </w:rPr>
              <w:t xml:space="preserve"> 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130" w:type="dxa"/>
              <w:right w:w="0" w:type="dxa"/>
            </w:tcMar>
            <w:tcFitText w:val="0"/>
            <w:vAlign w:val="center"/>
          </w:tcPr>
          <w:p>
            <w:pPr>
              <w:bidi w:val="0"/>
              <w:spacing w:before="0" w:after="0" w:line="150" w:lineRule="atLeast"/>
              <w:ind w:left="0" w:right="0" w:firstLine="0"/>
              <w:jc w:val="center"/>
              <w:rPr>
                <w:rFonts w:ascii="Arial" w:eastAsia="Arial" w:hAnsi="Arial" w:cs="Arial"/>
                <w:sz w:val="13"/>
                <w:szCs w:val="13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3"/>
                <w:szCs w:val="13"/>
                <w:u w:val="none"/>
                <w:rtl w:val="0"/>
                <w:lang w:bidi="es-ES"/>
              </w:rPr>
              <w:t>IMPORTE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3"/>
                <w:szCs w:val="13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3"/>
                <w:szCs w:val="13"/>
                <w:u w:val="none"/>
                <w:rtl w:val="0"/>
                <w:lang w:bidi="es-ES"/>
              </w:rPr>
              <w:t>€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3"/>
                <w:szCs w:val="13"/>
                <w:u w:val="none"/>
                <w:rtl w:val="0"/>
              </w:rPr>
              <w:t xml:space="preserve"> </w:t>
            </w:r>
          </w:p>
        </w:tc>
      </w:tr>
      <w:tr>
        <w:tblPrEx>
          <w:tblW w:w="0" w:type="auto"/>
          <w:tblInd w:w="2010" w:type="dxa"/>
          <w:tblLayout w:type="fixed"/>
          <w:tblCellMar>
            <w:left w:w="108" w:type="dxa"/>
            <w:right w:w="108" w:type="dxa"/>
          </w:tblCellMar>
        </w:tblPrEx>
        <w:trPr>
          <w:gridAfter w:val="1"/>
          <w:wAfter w:w="360" w:type="dxa"/>
          <w:trHeight w:hRule="exact" w:val="328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C5D9F1"/>
            </w:tcBorders>
            <w:shd w:val="clear" w:color="auto" w:fill="C5D9F1"/>
            <w:noWrap w:val="0"/>
            <w:tcMar>
              <w:left w:w="69" w:type="dxa"/>
              <w:right w:w="967" w:type="dxa"/>
            </w:tcMar>
            <w:tcFitText w:val="0"/>
            <w:vAlign w:val="center"/>
          </w:tcPr>
          <w:p>
            <w:pPr>
              <w:bidi w:val="0"/>
              <w:spacing w:before="0" w:after="0" w:line="268" w:lineRule="atLeast"/>
              <w:ind w:left="0" w:right="0" w:firstLine="0"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24"/>
                <w:szCs w:val="24"/>
                <w:u w:val="none"/>
                <w:shd w:val="clear" w:color="auto" w:fill="C5D9F1"/>
                <w:rtl w:val="0"/>
                <w:lang w:bidi="es-ES"/>
              </w:rPr>
              <w:t>1.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24"/>
                <w:szCs w:val="24"/>
                <w:u w:val="none"/>
                <w:shd w:val="clear" w:color="auto" w:fill="C5D9F1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24"/>
                <w:szCs w:val="24"/>
                <w:u w:val="none"/>
                <w:shd w:val="clear" w:color="auto" w:fill="C5D9F1"/>
                <w:rtl w:val="0"/>
                <w:lang w:bidi="es-ES"/>
              </w:rPr>
              <w:t>MOVIMIENTO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24"/>
                <w:szCs w:val="24"/>
                <w:u w:val="none"/>
                <w:shd w:val="clear" w:color="auto" w:fill="C5D9F1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1"/>
                <w:sz w:val="24"/>
                <w:szCs w:val="24"/>
                <w:u w:val="none"/>
                <w:shd w:val="clear" w:color="auto" w:fill="C5D9F1"/>
                <w:rtl w:val="0"/>
                <w:lang w:bidi="es-ES"/>
              </w:rPr>
              <w:t>DE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24"/>
                <w:szCs w:val="24"/>
                <w:u w:val="none"/>
                <w:shd w:val="clear" w:color="auto" w:fill="C5D9F1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24"/>
                <w:szCs w:val="24"/>
                <w:u w:val="none"/>
                <w:shd w:val="clear" w:color="auto" w:fill="C5D9F1"/>
                <w:rtl w:val="0"/>
                <w:lang w:bidi="es-ES"/>
              </w:rPr>
              <w:t>TIERRAS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24"/>
                <w:szCs w:val="24"/>
                <w:u w:val="none"/>
                <w:shd w:val="clear" w:color="auto" w:fill="C5D9F1"/>
                <w:rtl w:val="0"/>
              </w:rPr>
              <w:t xml:space="preserve">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C5D9F1"/>
              <w:bottom w:val="single" w:sz="4" w:space="0" w:color="7F6000"/>
              <w:right w:val="single" w:sz="4" w:space="0" w:color="C5D9F1"/>
            </w:tcBorders>
            <w:shd w:val="clear" w:color="auto" w:fill="C5D9F1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995" w:type="dxa"/>
            <w:tcBorders>
              <w:top w:val="single" w:sz="4" w:space="0" w:color="000000"/>
              <w:left w:val="single" w:sz="4" w:space="0" w:color="C5D9F1"/>
              <w:bottom w:val="single" w:sz="4" w:space="0" w:color="806000"/>
              <w:right w:val="single" w:sz="4" w:space="0" w:color="C5D9F1"/>
            </w:tcBorders>
            <w:shd w:val="clear" w:color="auto" w:fill="C5D9F1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424" w:type="dxa"/>
            <w:tcBorders>
              <w:top w:val="single" w:sz="4" w:space="0" w:color="000000"/>
              <w:left w:val="single" w:sz="4" w:space="0" w:color="C5D9F1"/>
              <w:bottom w:val="single" w:sz="4" w:space="0" w:color="7F6000"/>
              <w:right w:val="single" w:sz="4" w:space="0" w:color="C5D9F1"/>
            </w:tcBorders>
            <w:shd w:val="clear" w:color="auto" w:fill="C5D9F1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566" w:type="dxa"/>
            <w:tcBorders>
              <w:top w:val="single" w:sz="4" w:space="0" w:color="000000"/>
              <w:left w:val="single" w:sz="4" w:space="0" w:color="C5D9F1"/>
              <w:bottom w:val="single" w:sz="4" w:space="0" w:color="806000"/>
              <w:right w:val="single" w:sz="4" w:space="0" w:color="C5D9F1"/>
            </w:tcBorders>
            <w:shd w:val="clear" w:color="auto" w:fill="C5D9F1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712" w:type="dxa"/>
            <w:tcBorders>
              <w:top w:val="single" w:sz="4" w:space="0" w:color="000000"/>
              <w:left w:val="single" w:sz="4" w:space="0" w:color="C5D9F1"/>
              <w:bottom w:val="single" w:sz="4" w:space="0" w:color="7F6000"/>
              <w:right w:val="single" w:sz="4" w:space="0" w:color="C5D9F1"/>
            </w:tcBorders>
            <w:shd w:val="clear" w:color="auto" w:fill="C5D9F1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423" w:type="dxa"/>
            <w:tcBorders>
              <w:top w:val="single" w:sz="4" w:space="0" w:color="000000"/>
              <w:left w:val="single" w:sz="4" w:space="0" w:color="C5D9F1"/>
              <w:bottom w:val="single" w:sz="4" w:space="0" w:color="806000"/>
              <w:right w:val="single" w:sz="4" w:space="0" w:color="C5D9F1"/>
            </w:tcBorders>
            <w:shd w:val="clear" w:color="auto" w:fill="C5D9F1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852" w:type="dxa"/>
            <w:tcBorders>
              <w:top w:val="single" w:sz="4" w:space="0" w:color="000000"/>
              <w:left w:val="single" w:sz="4" w:space="0" w:color="C5D9F1"/>
              <w:bottom w:val="single" w:sz="4" w:space="0" w:color="7F6000"/>
              <w:right w:val="single" w:sz="4" w:space="0" w:color="C5D9F1"/>
            </w:tcBorders>
            <w:shd w:val="clear" w:color="auto" w:fill="C5D9F1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846" w:type="dxa"/>
            <w:tcBorders>
              <w:top w:val="single" w:sz="4" w:space="0" w:color="000000"/>
              <w:left w:val="single" w:sz="4" w:space="0" w:color="C5D9F1"/>
              <w:bottom w:val="single" w:sz="4" w:space="0" w:color="806000"/>
              <w:right w:val="single" w:sz="4" w:space="0" w:color="000000"/>
            </w:tcBorders>
            <w:shd w:val="clear" w:color="auto" w:fill="C5D9F1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</w:tr>
      <w:tr>
        <w:tblPrEx>
          <w:tblW w:w="0" w:type="auto"/>
          <w:tblInd w:w="2010" w:type="dxa"/>
          <w:tblLayout w:type="fixed"/>
          <w:tblCellMar>
            <w:left w:w="108" w:type="dxa"/>
            <w:right w:w="108" w:type="dxa"/>
          </w:tblCellMar>
        </w:tblPrEx>
        <w:trPr>
          <w:gridAfter w:val="1"/>
          <w:wAfter w:w="360" w:type="dxa"/>
          <w:trHeight w:hRule="exact" w:val="277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C000"/>
            </w:tcBorders>
            <w:shd w:val="clear" w:color="auto" w:fill="FFC000"/>
            <w:noWrap w:val="0"/>
            <w:tcMar>
              <w:left w:w="69" w:type="dxa"/>
              <w:right w:w="1798" w:type="dxa"/>
            </w:tcMar>
            <w:tcFitText w:val="0"/>
            <w:vAlign w:val="top"/>
          </w:tcPr>
          <w:p>
            <w:pPr>
              <w:bidi w:val="0"/>
              <w:spacing w:before="38" w:after="0" w:line="223" w:lineRule="atLeast"/>
              <w:ind w:left="0" w:right="0" w:firstLine="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20"/>
                <w:szCs w:val="20"/>
                <w:u w:val="none"/>
                <w:shd w:val="clear" w:color="auto" w:fill="FFC000"/>
                <w:rtl w:val="0"/>
                <w:lang w:bidi="es-ES"/>
              </w:rPr>
              <w:t>1.1.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20"/>
                <w:szCs w:val="20"/>
                <w:u w:val="none"/>
                <w:shd w:val="clear" w:color="auto" w:fill="FFC000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20"/>
                <w:szCs w:val="20"/>
                <w:u w:val="none"/>
                <w:shd w:val="clear" w:color="auto" w:fill="FFC000"/>
                <w:rtl w:val="0"/>
                <w:lang w:bidi="es-ES"/>
              </w:rPr>
              <w:t>TERRAPLÉN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20"/>
                <w:szCs w:val="20"/>
                <w:u w:val="none"/>
                <w:shd w:val="clear" w:color="auto" w:fill="FFC000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20"/>
                <w:szCs w:val="20"/>
                <w:u w:val="none"/>
                <w:shd w:val="clear" w:color="auto" w:fill="FFC000"/>
                <w:rtl w:val="0"/>
                <w:lang w:bidi="es-ES"/>
              </w:rPr>
              <w:t>NÚCLEO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20"/>
                <w:szCs w:val="20"/>
                <w:u w:val="none"/>
                <w:shd w:val="clear" w:color="auto" w:fill="FFC000"/>
                <w:rtl w:val="0"/>
              </w:rPr>
              <w:t xml:space="preserve"> </w:t>
            </w:r>
          </w:p>
        </w:tc>
        <w:tc>
          <w:tcPr>
            <w:tcW w:w="850" w:type="dxa"/>
            <w:tcBorders>
              <w:top w:val="single" w:sz="4" w:space="0" w:color="7F6000"/>
              <w:left w:val="single" w:sz="4" w:space="0" w:color="FFC000"/>
              <w:bottom w:val="single" w:sz="4" w:space="0" w:color="000000"/>
              <w:right w:val="single" w:sz="4" w:space="0" w:color="FFC000"/>
            </w:tcBorders>
            <w:shd w:val="clear" w:color="auto" w:fill="FFC000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995" w:type="dxa"/>
            <w:tcBorders>
              <w:top w:val="single" w:sz="4" w:space="0" w:color="806000"/>
              <w:left w:val="single" w:sz="4" w:space="0" w:color="FFC000"/>
              <w:bottom w:val="single" w:sz="4" w:space="0" w:color="000000"/>
              <w:right w:val="single" w:sz="4" w:space="0" w:color="FFC000"/>
            </w:tcBorders>
            <w:shd w:val="clear" w:color="auto" w:fill="FFC000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424" w:type="dxa"/>
            <w:tcBorders>
              <w:top w:val="single" w:sz="4" w:space="0" w:color="7F6000"/>
              <w:left w:val="single" w:sz="4" w:space="0" w:color="FFC000"/>
              <w:bottom w:val="single" w:sz="4" w:space="0" w:color="000000"/>
              <w:right w:val="single" w:sz="4" w:space="0" w:color="FFC000"/>
            </w:tcBorders>
            <w:shd w:val="clear" w:color="auto" w:fill="FFC000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566" w:type="dxa"/>
            <w:tcBorders>
              <w:top w:val="single" w:sz="4" w:space="0" w:color="806000"/>
              <w:left w:val="single" w:sz="4" w:space="0" w:color="FFC000"/>
              <w:bottom w:val="single" w:sz="4" w:space="0" w:color="000000"/>
              <w:right w:val="single" w:sz="4" w:space="0" w:color="FFC000"/>
            </w:tcBorders>
            <w:shd w:val="clear" w:color="auto" w:fill="FFC000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712" w:type="dxa"/>
            <w:tcBorders>
              <w:top w:val="single" w:sz="4" w:space="0" w:color="7F6000"/>
              <w:left w:val="single" w:sz="4" w:space="0" w:color="FFC000"/>
              <w:bottom w:val="single" w:sz="4" w:space="0" w:color="000000"/>
              <w:right w:val="single" w:sz="4" w:space="0" w:color="FFC000"/>
            </w:tcBorders>
            <w:shd w:val="clear" w:color="auto" w:fill="FFC000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423" w:type="dxa"/>
            <w:tcBorders>
              <w:top w:val="single" w:sz="4" w:space="0" w:color="806000"/>
              <w:left w:val="single" w:sz="4" w:space="0" w:color="FFC000"/>
              <w:bottom w:val="single" w:sz="4" w:space="0" w:color="000000"/>
              <w:right w:val="single" w:sz="4" w:space="0" w:color="FFC000"/>
            </w:tcBorders>
            <w:shd w:val="clear" w:color="auto" w:fill="FFC000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852" w:type="dxa"/>
            <w:tcBorders>
              <w:top w:val="single" w:sz="4" w:space="0" w:color="7F6000"/>
              <w:left w:val="single" w:sz="4" w:space="0" w:color="FFC000"/>
              <w:bottom w:val="single" w:sz="4" w:space="0" w:color="000000"/>
              <w:right w:val="single" w:sz="4" w:space="0" w:color="FFC000"/>
            </w:tcBorders>
            <w:shd w:val="clear" w:color="auto" w:fill="FFC000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846" w:type="dxa"/>
            <w:tcBorders>
              <w:top w:val="single" w:sz="4" w:space="0" w:color="806000"/>
              <w:left w:val="single" w:sz="4" w:space="0" w:color="FFC000"/>
              <w:bottom w:val="single" w:sz="4" w:space="0" w:color="000000"/>
              <w:right w:val="single" w:sz="4" w:space="0" w:color="000000"/>
            </w:tcBorders>
            <w:shd w:val="clear" w:color="auto" w:fill="FFC000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</w:tr>
      <w:tr>
        <w:tblPrEx>
          <w:tblW w:w="0" w:type="auto"/>
          <w:tblInd w:w="2010" w:type="dxa"/>
          <w:tblLayout w:type="fixed"/>
          <w:tblCellMar>
            <w:left w:w="108" w:type="dxa"/>
            <w:right w:w="108" w:type="dxa"/>
          </w:tblCellMar>
        </w:tblPrEx>
        <w:trPr>
          <w:gridAfter w:val="1"/>
          <w:wAfter w:w="360" w:type="dxa"/>
          <w:trHeight w:hRule="exact" w:val="256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2F2F2"/>
            </w:tcBorders>
            <w:shd w:val="clear" w:color="auto" w:fill="F2F2F2"/>
            <w:noWrap w:val="0"/>
            <w:tcMar>
              <w:left w:w="69" w:type="dxa"/>
              <w:right w:w="2470" w:type="dxa"/>
            </w:tcMar>
            <w:tcFitText w:val="0"/>
            <w:vAlign w:val="center"/>
          </w:tcPr>
          <w:p>
            <w:pPr>
              <w:bidi w:val="0"/>
              <w:spacing w:before="0" w:after="0" w:line="223" w:lineRule="atLeast"/>
              <w:ind w:left="0" w:right="0" w:firstLine="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20"/>
                <w:szCs w:val="20"/>
                <w:u w:val="none"/>
                <w:shd w:val="clear" w:color="auto" w:fill="F2F2F2"/>
                <w:rtl w:val="0"/>
                <w:lang w:bidi="es-ES"/>
              </w:rPr>
              <w:t>1.1.1.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20"/>
                <w:szCs w:val="20"/>
                <w:u w:val="none"/>
                <w:shd w:val="clear" w:color="auto" w:fill="F2F2F2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20"/>
                <w:szCs w:val="20"/>
                <w:u w:val="none"/>
                <w:shd w:val="clear" w:color="auto" w:fill="F2F2F2"/>
                <w:rtl w:val="0"/>
                <w:lang w:bidi="es-ES"/>
              </w:rPr>
              <w:t>Identificación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20"/>
                <w:szCs w:val="20"/>
                <w:u w:val="none"/>
                <w:shd w:val="clear" w:color="auto" w:fill="F2F2F2"/>
                <w:rtl w:val="0"/>
              </w:rPr>
              <w:t xml:space="preserve">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F2F2F2"/>
              <w:bottom w:val="single" w:sz="4" w:space="0" w:color="000000"/>
              <w:right w:val="single" w:sz="4" w:space="0" w:color="F2F2F2"/>
            </w:tcBorders>
            <w:shd w:val="clear" w:color="auto" w:fill="F2F2F2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995" w:type="dxa"/>
            <w:tcBorders>
              <w:top w:val="single" w:sz="4" w:space="0" w:color="000000"/>
              <w:left w:val="single" w:sz="4" w:space="0" w:color="F2F2F2"/>
              <w:bottom w:val="single" w:sz="4" w:space="0" w:color="000000"/>
              <w:right w:val="single" w:sz="4" w:space="0" w:color="F2F2F2"/>
            </w:tcBorders>
            <w:shd w:val="clear" w:color="auto" w:fill="F2F2F2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424" w:type="dxa"/>
            <w:tcBorders>
              <w:top w:val="single" w:sz="4" w:space="0" w:color="000000"/>
              <w:left w:val="single" w:sz="4" w:space="0" w:color="F2F2F2"/>
              <w:bottom w:val="single" w:sz="4" w:space="0" w:color="000000"/>
              <w:right w:val="single" w:sz="4" w:space="0" w:color="F2F2F2"/>
            </w:tcBorders>
            <w:shd w:val="clear" w:color="auto" w:fill="F2F2F2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566" w:type="dxa"/>
            <w:tcBorders>
              <w:top w:val="single" w:sz="4" w:space="0" w:color="000000"/>
              <w:left w:val="single" w:sz="4" w:space="0" w:color="F2F2F2"/>
              <w:bottom w:val="single" w:sz="4" w:space="0" w:color="000000"/>
              <w:right w:val="single" w:sz="4" w:space="0" w:color="F2F2F2"/>
            </w:tcBorders>
            <w:shd w:val="clear" w:color="auto" w:fill="F2F2F2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712" w:type="dxa"/>
            <w:tcBorders>
              <w:top w:val="single" w:sz="4" w:space="0" w:color="000000"/>
              <w:left w:val="single" w:sz="4" w:space="0" w:color="F2F2F2"/>
              <w:bottom w:val="single" w:sz="4" w:space="0" w:color="000000"/>
              <w:right w:val="single" w:sz="4" w:space="0" w:color="F2F2F2"/>
            </w:tcBorders>
            <w:shd w:val="clear" w:color="auto" w:fill="F2F2F2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423" w:type="dxa"/>
            <w:tcBorders>
              <w:top w:val="single" w:sz="4" w:space="0" w:color="000000"/>
              <w:left w:val="single" w:sz="4" w:space="0" w:color="F2F2F2"/>
              <w:bottom w:val="single" w:sz="4" w:space="0" w:color="000000"/>
              <w:right w:val="single" w:sz="4" w:space="0" w:color="F2F2F2"/>
            </w:tcBorders>
            <w:shd w:val="clear" w:color="auto" w:fill="F2F2F2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852" w:type="dxa"/>
            <w:tcBorders>
              <w:top w:val="single" w:sz="4" w:space="0" w:color="000000"/>
              <w:left w:val="single" w:sz="4" w:space="0" w:color="F2F2F2"/>
              <w:bottom w:val="single" w:sz="4" w:space="0" w:color="000000"/>
              <w:right w:val="single" w:sz="4" w:space="0" w:color="F2F2F2"/>
            </w:tcBorders>
            <w:shd w:val="clear" w:color="auto" w:fill="F2F2F2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846" w:type="dxa"/>
            <w:tcBorders>
              <w:top w:val="single" w:sz="4" w:space="0" w:color="000000"/>
              <w:left w:val="single" w:sz="4" w:space="0" w:color="F2F2F2"/>
              <w:bottom w:val="single" w:sz="4" w:space="0" w:color="000000"/>
              <w:right w:val="single" w:sz="4" w:space="0" w:color="000000"/>
            </w:tcBorders>
            <w:shd w:val="clear" w:color="auto" w:fill="F2F2F2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</w:tr>
      <w:tr>
        <w:tblPrEx>
          <w:tblW w:w="0" w:type="auto"/>
          <w:tblInd w:w="2010" w:type="dxa"/>
          <w:tblLayout w:type="fixed"/>
          <w:tblCellMar>
            <w:left w:w="108" w:type="dxa"/>
            <w:right w:w="108" w:type="dxa"/>
          </w:tblCellMar>
        </w:tblPrEx>
        <w:trPr>
          <w:gridAfter w:val="1"/>
          <w:wAfter w:w="360" w:type="dxa"/>
          <w:trHeight w:hRule="exact" w:val="466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69" w:type="dxa"/>
              <w:right w:w="1207" w:type="dxa"/>
            </w:tcMar>
            <w:tcFitText w:val="0"/>
            <w:vAlign w:val="top"/>
          </w:tcPr>
          <w:p>
            <w:pPr>
              <w:bidi w:val="0"/>
              <w:spacing w:before="44" w:after="0" w:line="210" w:lineRule="atLeast"/>
              <w:ind w:left="0" w:right="0" w:firstLine="0"/>
              <w:jc w:val="lef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Granulometría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suelos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por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tamizado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UNE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103101:95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135" w:type="dxa"/>
              <w:right w:w="0" w:type="dxa"/>
            </w:tcMar>
            <w:tcFitText w:val="0"/>
            <w:vAlign w:val="center"/>
          </w:tcPr>
          <w:p>
            <w:pPr>
              <w:bidi w:val="0"/>
              <w:spacing w:before="0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107.121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4F81BD"/>
            </w:tcBorders>
            <w:shd w:val="clear" w:color="auto" w:fill="4F81BD"/>
            <w:noWrap w:val="0"/>
            <w:tcMar>
              <w:left w:w="250" w:type="dxa"/>
              <w:right w:w="107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  <w:lang w:bidi="es-ES"/>
              </w:rPr>
              <w:t>20.000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</w:rPr>
              <w:t xml:space="preserve"> </w:t>
            </w:r>
          </w:p>
        </w:tc>
        <w:tc>
          <w:tcPr>
            <w:tcW w:w="424" w:type="dxa"/>
            <w:tcBorders>
              <w:top w:val="single" w:sz="4" w:space="0" w:color="000000"/>
              <w:left w:val="single" w:sz="4" w:space="0" w:color="4F81BD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101" w:type="dxa"/>
              <w:right w:w="0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1"/>
                <w:sz w:val="16"/>
                <w:szCs w:val="16"/>
                <w:u w:val="none"/>
                <w:rtl w:val="0"/>
                <w:lang w:bidi="es-ES"/>
              </w:rPr>
              <w:t>M3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237" w:type="dxa"/>
              <w:right w:w="95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  <w:lang w:bidi="es-ES"/>
              </w:rPr>
              <w:t>5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</w:rPr>
              <w:t xml:space="preserve"> </w:t>
            </w: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312" w:type="dxa"/>
              <w:right w:w="167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1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165" w:type="dxa"/>
              <w:right w:w="25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  <w:lang w:bidi="es-ES"/>
              </w:rPr>
              <w:t>5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</w:rPr>
              <w:t xml:space="preserve"> 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227" w:type="dxa"/>
              <w:right w:w="78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25,00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180" w:type="dxa"/>
              <w:right w:w="28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  <w:lang w:bidi="es-ES"/>
              </w:rPr>
              <w:t>125,00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</w:rPr>
              <w:t xml:space="preserve"> </w:t>
            </w:r>
          </w:p>
        </w:tc>
      </w:tr>
      <w:tr>
        <w:tblPrEx>
          <w:tblW w:w="0" w:type="auto"/>
          <w:tblInd w:w="2010" w:type="dxa"/>
          <w:tblLayout w:type="fixed"/>
          <w:tblCellMar>
            <w:left w:w="108" w:type="dxa"/>
            <w:right w:w="108" w:type="dxa"/>
          </w:tblCellMar>
        </w:tblPrEx>
        <w:trPr>
          <w:gridAfter w:val="1"/>
          <w:wAfter w:w="360" w:type="dxa"/>
          <w:trHeight w:hRule="exact" w:val="46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69" w:type="dxa"/>
              <w:right w:w="1997" w:type="dxa"/>
            </w:tcMar>
            <w:tcFitText w:val="0"/>
            <w:vAlign w:val="top"/>
          </w:tcPr>
          <w:p>
            <w:pPr>
              <w:bidi w:val="0"/>
              <w:spacing w:before="48" w:after="0" w:line="201" w:lineRule="atLeast"/>
              <w:ind w:left="0" w:right="0" w:firstLine="0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Límites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Atterberg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 </w:t>
            </w:r>
          </w:p>
          <w:p>
            <w:pPr>
              <w:bidi w:val="0"/>
              <w:spacing w:before="9" w:after="0" w:line="201" w:lineRule="atLeast"/>
              <w:ind w:left="0" w:right="0" w:firstLine="0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UNE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103103:94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y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103014:93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135" w:type="dxa"/>
              <w:right w:w="0" w:type="dxa"/>
            </w:tcMar>
            <w:tcFitText w:val="0"/>
            <w:vAlign w:val="center"/>
          </w:tcPr>
          <w:p>
            <w:pPr>
              <w:bidi w:val="0"/>
              <w:spacing w:before="0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107.121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4F81BD"/>
            </w:tcBorders>
            <w:shd w:val="clear" w:color="auto" w:fill="4F81BD"/>
            <w:noWrap w:val="0"/>
            <w:tcMar>
              <w:left w:w="250" w:type="dxa"/>
              <w:right w:w="107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  <w:lang w:bidi="es-ES"/>
              </w:rPr>
              <w:t>20.000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</w:rPr>
              <w:t xml:space="preserve"> </w:t>
            </w:r>
          </w:p>
        </w:tc>
        <w:tc>
          <w:tcPr>
            <w:tcW w:w="424" w:type="dxa"/>
            <w:tcBorders>
              <w:top w:val="single" w:sz="4" w:space="0" w:color="000000"/>
              <w:left w:val="single" w:sz="4" w:space="0" w:color="4F81BD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101" w:type="dxa"/>
              <w:right w:w="0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1"/>
                <w:sz w:val="16"/>
                <w:szCs w:val="16"/>
                <w:u w:val="none"/>
                <w:rtl w:val="0"/>
                <w:lang w:bidi="es-ES"/>
              </w:rPr>
              <w:t>M3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237" w:type="dxa"/>
              <w:right w:w="95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  <w:lang w:bidi="es-ES"/>
              </w:rPr>
              <w:t>5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</w:rPr>
              <w:t xml:space="preserve"> </w:t>
            </w: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312" w:type="dxa"/>
              <w:right w:w="167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1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165" w:type="dxa"/>
              <w:right w:w="25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  <w:lang w:bidi="es-ES"/>
              </w:rPr>
              <w:t>5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</w:rPr>
              <w:t xml:space="preserve"> 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227" w:type="dxa"/>
              <w:right w:w="78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30,00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180" w:type="dxa"/>
              <w:right w:w="28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  <w:lang w:bidi="es-ES"/>
              </w:rPr>
              <w:t>150,00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</w:rPr>
              <w:t xml:space="preserve"> </w:t>
            </w:r>
          </w:p>
        </w:tc>
      </w:tr>
      <w:tr>
        <w:tblPrEx>
          <w:tblW w:w="0" w:type="auto"/>
          <w:tblInd w:w="2010" w:type="dxa"/>
          <w:tblLayout w:type="fixed"/>
          <w:tblCellMar>
            <w:left w:w="108" w:type="dxa"/>
            <w:right w:w="108" w:type="dxa"/>
          </w:tblCellMar>
        </w:tblPrEx>
        <w:trPr>
          <w:gridAfter w:val="1"/>
          <w:wAfter w:w="360" w:type="dxa"/>
          <w:trHeight w:hRule="exact" w:val="461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69" w:type="dxa"/>
              <w:right w:w="2767" w:type="dxa"/>
            </w:tcMar>
            <w:tcFitText w:val="0"/>
            <w:vAlign w:val="top"/>
          </w:tcPr>
          <w:p>
            <w:pPr>
              <w:bidi w:val="0"/>
              <w:spacing w:before="39" w:after="0" w:line="210" w:lineRule="atLeast"/>
              <w:ind w:left="0" w:right="0" w:firstLine="0"/>
              <w:jc w:val="lef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Proctor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Modificado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UNE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103501:94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135" w:type="dxa"/>
              <w:right w:w="0" w:type="dxa"/>
            </w:tcMar>
            <w:tcFitText w:val="0"/>
            <w:vAlign w:val="center"/>
          </w:tcPr>
          <w:p>
            <w:pPr>
              <w:bidi w:val="0"/>
              <w:spacing w:before="0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107.121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4F81BD"/>
            </w:tcBorders>
            <w:shd w:val="clear" w:color="auto" w:fill="4F81BD"/>
            <w:noWrap w:val="0"/>
            <w:tcMar>
              <w:left w:w="250" w:type="dxa"/>
              <w:right w:w="107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  <w:lang w:bidi="es-ES"/>
              </w:rPr>
              <w:t>20.000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</w:rPr>
              <w:t xml:space="preserve"> </w:t>
            </w:r>
          </w:p>
        </w:tc>
        <w:tc>
          <w:tcPr>
            <w:tcW w:w="424" w:type="dxa"/>
            <w:tcBorders>
              <w:top w:val="single" w:sz="4" w:space="0" w:color="000000"/>
              <w:left w:val="single" w:sz="4" w:space="0" w:color="4F81BD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101" w:type="dxa"/>
              <w:right w:w="0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1"/>
                <w:sz w:val="16"/>
                <w:szCs w:val="16"/>
                <w:u w:val="none"/>
                <w:rtl w:val="0"/>
                <w:lang w:bidi="es-ES"/>
              </w:rPr>
              <w:t>M3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237" w:type="dxa"/>
              <w:right w:w="95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  <w:lang w:bidi="es-ES"/>
              </w:rPr>
              <w:t>5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</w:rPr>
              <w:t xml:space="preserve"> </w:t>
            </w: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312" w:type="dxa"/>
              <w:right w:w="167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1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165" w:type="dxa"/>
              <w:right w:w="25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  <w:lang w:bidi="es-ES"/>
              </w:rPr>
              <w:t>5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</w:rPr>
              <w:t xml:space="preserve"> 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227" w:type="dxa"/>
              <w:right w:w="78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42,00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180" w:type="dxa"/>
              <w:right w:w="28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  <w:lang w:bidi="es-ES"/>
              </w:rPr>
              <w:t>210,00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</w:rPr>
              <w:t xml:space="preserve"> </w:t>
            </w:r>
          </w:p>
        </w:tc>
      </w:tr>
      <w:tr>
        <w:tblPrEx>
          <w:tblW w:w="0" w:type="auto"/>
          <w:tblInd w:w="2010" w:type="dxa"/>
          <w:tblLayout w:type="fixed"/>
          <w:tblCellMar>
            <w:left w:w="108" w:type="dxa"/>
            <w:right w:w="108" w:type="dxa"/>
          </w:tblCellMar>
        </w:tblPrEx>
        <w:trPr>
          <w:gridAfter w:val="1"/>
          <w:wAfter w:w="360" w:type="dxa"/>
          <w:trHeight w:hRule="exact" w:val="46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69" w:type="dxa"/>
              <w:right w:w="367" w:type="dxa"/>
            </w:tcMar>
            <w:tcFitText w:val="0"/>
            <w:vAlign w:val="top"/>
          </w:tcPr>
          <w:p>
            <w:pPr>
              <w:bidi w:val="0"/>
              <w:spacing w:before="39" w:after="0" w:line="210" w:lineRule="atLeast"/>
              <w:ind w:left="0" w:right="0" w:firstLine="0"/>
              <w:jc w:val="lef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Índice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CBR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en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laboratorio,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sin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incluir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Proctor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(tres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puntos)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UNE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103502:95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135" w:type="dxa"/>
              <w:right w:w="0" w:type="dxa"/>
            </w:tcMar>
            <w:tcFitText w:val="0"/>
            <w:vAlign w:val="center"/>
          </w:tcPr>
          <w:p>
            <w:pPr>
              <w:bidi w:val="0"/>
              <w:spacing w:before="0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107.121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4F81BD"/>
            </w:tcBorders>
            <w:shd w:val="clear" w:color="auto" w:fill="4F81BD"/>
            <w:noWrap w:val="0"/>
            <w:tcMar>
              <w:left w:w="250" w:type="dxa"/>
              <w:right w:w="107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  <w:lang w:bidi="es-ES"/>
              </w:rPr>
              <w:t>20.000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</w:rPr>
              <w:t xml:space="preserve"> </w:t>
            </w:r>
          </w:p>
        </w:tc>
        <w:tc>
          <w:tcPr>
            <w:tcW w:w="424" w:type="dxa"/>
            <w:tcBorders>
              <w:top w:val="single" w:sz="4" w:space="0" w:color="000000"/>
              <w:left w:val="single" w:sz="4" w:space="0" w:color="4F81BD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101" w:type="dxa"/>
              <w:right w:w="0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1"/>
                <w:sz w:val="16"/>
                <w:szCs w:val="16"/>
                <w:u w:val="none"/>
                <w:rtl w:val="0"/>
                <w:lang w:bidi="es-ES"/>
              </w:rPr>
              <w:t>M3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237" w:type="dxa"/>
              <w:right w:w="95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  <w:lang w:bidi="es-ES"/>
              </w:rPr>
              <w:t>5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</w:rPr>
              <w:t xml:space="preserve"> </w:t>
            </w: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312" w:type="dxa"/>
              <w:right w:w="167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1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165" w:type="dxa"/>
              <w:right w:w="25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  <w:lang w:bidi="es-ES"/>
              </w:rPr>
              <w:t>5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</w:rPr>
              <w:t xml:space="preserve"> 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227" w:type="dxa"/>
              <w:right w:w="78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63,00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180" w:type="dxa"/>
              <w:right w:w="28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  <w:lang w:bidi="es-ES"/>
              </w:rPr>
              <w:t>315,00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</w:rPr>
              <w:t xml:space="preserve"> </w:t>
            </w:r>
          </w:p>
        </w:tc>
      </w:tr>
      <w:tr>
        <w:tblPrEx>
          <w:tblW w:w="0" w:type="auto"/>
          <w:tblInd w:w="2010" w:type="dxa"/>
          <w:tblLayout w:type="fixed"/>
          <w:tblCellMar>
            <w:left w:w="108" w:type="dxa"/>
            <w:right w:w="108" w:type="dxa"/>
          </w:tblCellMar>
        </w:tblPrEx>
        <w:trPr>
          <w:gridAfter w:val="1"/>
          <w:wAfter w:w="360" w:type="dxa"/>
          <w:trHeight w:hRule="exact" w:val="46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69" w:type="dxa"/>
              <w:right w:w="847" w:type="dxa"/>
            </w:tcMar>
            <w:tcFitText w:val="0"/>
            <w:vAlign w:val="top"/>
          </w:tcPr>
          <w:p>
            <w:pPr>
              <w:bidi w:val="0"/>
              <w:spacing w:before="39" w:after="0" w:line="210" w:lineRule="atLeast"/>
              <w:ind w:left="0" w:right="0" w:firstLine="0"/>
              <w:jc w:val="lef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Ensayo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hinchamiento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libre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en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edómetro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UNE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103601:96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135" w:type="dxa"/>
              <w:right w:w="0" w:type="dxa"/>
            </w:tcMar>
            <w:tcFitText w:val="0"/>
            <w:vAlign w:val="center"/>
          </w:tcPr>
          <w:p>
            <w:pPr>
              <w:bidi w:val="0"/>
              <w:spacing w:before="0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107.121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4F81BD"/>
            </w:tcBorders>
            <w:shd w:val="clear" w:color="auto" w:fill="4F81BD"/>
            <w:noWrap w:val="0"/>
            <w:tcMar>
              <w:left w:w="250" w:type="dxa"/>
              <w:right w:w="107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  <w:lang w:bidi="es-ES"/>
              </w:rPr>
              <w:t>40.000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</w:rPr>
              <w:t xml:space="preserve"> </w:t>
            </w:r>
          </w:p>
        </w:tc>
        <w:tc>
          <w:tcPr>
            <w:tcW w:w="424" w:type="dxa"/>
            <w:tcBorders>
              <w:top w:val="single" w:sz="4" w:space="0" w:color="000000"/>
              <w:left w:val="single" w:sz="4" w:space="0" w:color="4F81BD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101" w:type="dxa"/>
              <w:right w:w="0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1"/>
                <w:sz w:val="16"/>
                <w:szCs w:val="16"/>
                <w:u w:val="none"/>
                <w:rtl w:val="0"/>
                <w:lang w:bidi="es-ES"/>
              </w:rPr>
              <w:t>M3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237" w:type="dxa"/>
              <w:right w:w="95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  <w:lang w:bidi="es-ES"/>
              </w:rPr>
              <w:t>3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</w:rPr>
              <w:t xml:space="preserve"> </w:t>
            </w: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312" w:type="dxa"/>
              <w:right w:w="167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1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165" w:type="dxa"/>
              <w:right w:w="25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  <w:lang w:bidi="es-ES"/>
              </w:rPr>
              <w:t>3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</w:rPr>
              <w:t xml:space="preserve"> 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227" w:type="dxa"/>
              <w:right w:w="78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39,00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180" w:type="dxa"/>
              <w:right w:w="28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  <w:lang w:bidi="es-ES"/>
              </w:rPr>
              <w:t>117,00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</w:rPr>
              <w:t xml:space="preserve"> </w:t>
            </w:r>
          </w:p>
        </w:tc>
      </w:tr>
      <w:tr>
        <w:tblPrEx>
          <w:tblW w:w="0" w:type="auto"/>
          <w:tblInd w:w="2010" w:type="dxa"/>
          <w:tblLayout w:type="fixed"/>
          <w:tblCellMar>
            <w:left w:w="108" w:type="dxa"/>
            <w:right w:w="108" w:type="dxa"/>
          </w:tblCellMar>
        </w:tblPrEx>
        <w:trPr>
          <w:gridAfter w:val="1"/>
          <w:wAfter w:w="360" w:type="dxa"/>
          <w:trHeight w:hRule="exact" w:val="461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69" w:type="dxa"/>
              <w:right w:w="1927" w:type="dxa"/>
            </w:tcMar>
            <w:tcFitText w:val="0"/>
            <w:vAlign w:val="top"/>
          </w:tcPr>
          <w:p>
            <w:pPr>
              <w:bidi w:val="0"/>
              <w:spacing w:before="39" w:after="0" w:line="210" w:lineRule="atLeast"/>
              <w:ind w:left="0" w:right="0" w:firstLine="0"/>
              <w:jc w:val="lef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Ensayo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colapso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en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suelos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NLT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254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135" w:type="dxa"/>
              <w:right w:w="0" w:type="dxa"/>
            </w:tcMar>
            <w:tcFitText w:val="0"/>
            <w:vAlign w:val="center"/>
          </w:tcPr>
          <w:p>
            <w:pPr>
              <w:bidi w:val="0"/>
              <w:spacing w:before="0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107.121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4F81BD"/>
            </w:tcBorders>
            <w:shd w:val="clear" w:color="auto" w:fill="4F81BD"/>
            <w:noWrap w:val="0"/>
            <w:tcMar>
              <w:left w:w="250" w:type="dxa"/>
              <w:right w:w="107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  <w:lang w:bidi="es-ES"/>
              </w:rPr>
              <w:t>40.000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</w:rPr>
              <w:t xml:space="preserve"> </w:t>
            </w:r>
          </w:p>
        </w:tc>
        <w:tc>
          <w:tcPr>
            <w:tcW w:w="424" w:type="dxa"/>
            <w:tcBorders>
              <w:top w:val="single" w:sz="4" w:space="0" w:color="000000"/>
              <w:left w:val="single" w:sz="4" w:space="0" w:color="4F81BD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101" w:type="dxa"/>
              <w:right w:w="0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1"/>
                <w:sz w:val="16"/>
                <w:szCs w:val="16"/>
                <w:u w:val="none"/>
                <w:rtl w:val="0"/>
                <w:lang w:bidi="es-ES"/>
              </w:rPr>
              <w:t>M3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237" w:type="dxa"/>
              <w:right w:w="95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  <w:lang w:bidi="es-ES"/>
              </w:rPr>
              <w:t>3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</w:rPr>
              <w:t xml:space="preserve"> </w:t>
            </w: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312" w:type="dxa"/>
              <w:right w:w="167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1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165" w:type="dxa"/>
              <w:right w:w="25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  <w:lang w:bidi="es-ES"/>
              </w:rPr>
              <w:t>3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</w:rPr>
              <w:t xml:space="preserve"> 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227" w:type="dxa"/>
              <w:right w:w="78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39,00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180" w:type="dxa"/>
              <w:right w:w="28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  <w:lang w:bidi="es-ES"/>
              </w:rPr>
              <w:t>117,00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</w:rPr>
              <w:t xml:space="preserve"> </w:t>
            </w:r>
          </w:p>
        </w:tc>
      </w:tr>
      <w:tr>
        <w:tblPrEx>
          <w:tblW w:w="0" w:type="auto"/>
          <w:tblInd w:w="2010" w:type="dxa"/>
          <w:tblLayout w:type="fixed"/>
          <w:tblCellMar>
            <w:left w:w="108" w:type="dxa"/>
            <w:right w:w="108" w:type="dxa"/>
          </w:tblCellMar>
        </w:tblPrEx>
        <w:trPr>
          <w:gridAfter w:val="1"/>
          <w:wAfter w:w="360" w:type="dxa"/>
          <w:trHeight w:hRule="exact" w:val="46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69" w:type="dxa"/>
              <w:right w:w="986" w:type="dxa"/>
            </w:tcMar>
            <w:tcFitText w:val="0"/>
            <w:vAlign w:val="top"/>
          </w:tcPr>
          <w:p>
            <w:pPr>
              <w:bidi w:val="0"/>
              <w:spacing w:before="39" w:after="0" w:line="210" w:lineRule="atLeast"/>
              <w:ind w:left="0" w:right="0" w:firstLine="0"/>
              <w:jc w:val="lef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Contenido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materia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orgánica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en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suelos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UNE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103204:93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135" w:type="dxa"/>
              <w:right w:w="0" w:type="dxa"/>
            </w:tcMar>
            <w:tcFitText w:val="0"/>
            <w:vAlign w:val="center"/>
          </w:tcPr>
          <w:p>
            <w:pPr>
              <w:bidi w:val="0"/>
              <w:spacing w:before="0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107.121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4F81BD"/>
            </w:tcBorders>
            <w:shd w:val="clear" w:color="auto" w:fill="4F81BD"/>
            <w:noWrap w:val="0"/>
            <w:tcMar>
              <w:left w:w="250" w:type="dxa"/>
              <w:right w:w="107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  <w:lang w:bidi="es-ES"/>
              </w:rPr>
              <w:t>20.000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</w:rPr>
              <w:t xml:space="preserve"> </w:t>
            </w:r>
          </w:p>
        </w:tc>
        <w:tc>
          <w:tcPr>
            <w:tcW w:w="424" w:type="dxa"/>
            <w:tcBorders>
              <w:top w:val="single" w:sz="4" w:space="0" w:color="000000"/>
              <w:left w:val="single" w:sz="4" w:space="0" w:color="4F81BD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101" w:type="dxa"/>
              <w:right w:w="0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1"/>
                <w:sz w:val="16"/>
                <w:szCs w:val="16"/>
                <w:u w:val="none"/>
                <w:rtl w:val="0"/>
                <w:lang w:bidi="es-ES"/>
              </w:rPr>
              <w:t>M3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237" w:type="dxa"/>
              <w:right w:w="95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  <w:lang w:bidi="es-ES"/>
              </w:rPr>
              <w:t>5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</w:rPr>
              <w:t xml:space="preserve"> </w:t>
            </w: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312" w:type="dxa"/>
              <w:right w:w="167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1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165" w:type="dxa"/>
              <w:right w:w="25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  <w:lang w:bidi="es-ES"/>
              </w:rPr>
              <w:t>5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</w:rPr>
              <w:t xml:space="preserve"> 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227" w:type="dxa"/>
              <w:right w:w="78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20,00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180" w:type="dxa"/>
              <w:right w:w="28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  <w:lang w:bidi="es-ES"/>
              </w:rPr>
              <w:t>100,00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</w:rPr>
              <w:t xml:space="preserve"> </w:t>
            </w:r>
          </w:p>
        </w:tc>
      </w:tr>
      <w:tr>
        <w:tblPrEx>
          <w:tblW w:w="0" w:type="auto"/>
          <w:tblInd w:w="2010" w:type="dxa"/>
          <w:tblLayout w:type="fixed"/>
          <w:tblCellMar>
            <w:left w:w="108" w:type="dxa"/>
            <w:right w:w="108" w:type="dxa"/>
          </w:tblCellMar>
        </w:tblPrEx>
        <w:trPr>
          <w:gridAfter w:val="1"/>
          <w:wAfter w:w="360" w:type="dxa"/>
          <w:trHeight w:hRule="exact" w:val="46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69" w:type="dxa"/>
              <w:right w:w="1197" w:type="dxa"/>
            </w:tcMar>
            <w:tcFitText w:val="0"/>
            <w:vAlign w:val="top"/>
          </w:tcPr>
          <w:p>
            <w:pPr>
              <w:bidi w:val="0"/>
              <w:spacing w:before="39" w:after="0" w:line="210" w:lineRule="atLeast"/>
              <w:ind w:left="0" w:right="0" w:firstLine="0"/>
              <w:jc w:val="lef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Contenido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sales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solubles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en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suelos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NLT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114-99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135" w:type="dxa"/>
              <w:right w:w="0" w:type="dxa"/>
            </w:tcMar>
            <w:tcFitText w:val="0"/>
            <w:vAlign w:val="center"/>
          </w:tcPr>
          <w:p>
            <w:pPr>
              <w:bidi w:val="0"/>
              <w:spacing w:before="0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107.121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4F81BD"/>
            </w:tcBorders>
            <w:shd w:val="clear" w:color="auto" w:fill="4F81BD"/>
            <w:noWrap w:val="0"/>
            <w:tcMar>
              <w:left w:w="250" w:type="dxa"/>
              <w:right w:w="107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  <w:lang w:bidi="es-ES"/>
              </w:rPr>
              <w:t>20.000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</w:rPr>
              <w:t xml:space="preserve"> </w:t>
            </w:r>
          </w:p>
        </w:tc>
        <w:tc>
          <w:tcPr>
            <w:tcW w:w="424" w:type="dxa"/>
            <w:tcBorders>
              <w:top w:val="single" w:sz="4" w:space="0" w:color="000000"/>
              <w:left w:val="single" w:sz="4" w:space="0" w:color="4F81BD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101" w:type="dxa"/>
              <w:right w:w="0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1"/>
                <w:sz w:val="16"/>
                <w:szCs w:val="16"/>
                <w:u w:val="none"/>
                <w:rtl w:val="0"/>
                <w:lang w:bidi="es-ES"/>
              </w:rPr>
              <w:t>M3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237" w:type="dxa"/>
              <w:right w:w="95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  <w:lang w:bidi="es-ES"/>
              </w:rPr>
              <w:t>5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</w:rPr>
              <w:t xml:space="preserve"> </w:t>
            </w: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312" w:type="dxa"/>
              <w:right w:w="167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1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165" w:type="dxa"/>
              <w:right w:w="25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  <w:lang w:bidi="es-ES"/>
              </w:rPr>
              <w:t>5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</w:rPr>
              <w:t xml:space="preserve"> 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227" w:type="dxa"/>
              <w:right w:w="78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24,00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180" w:type="dxa"/>
              <w:right w:w="28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  <w:lang w:bidi="es-ES"/>
              </w:rPr>
              <w:t>120,00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</w:rPr>
              <w:t xml:space="preserve"> </w:t>
            </w:r>
          </w:p>
        </w:tc>
      </w:tr>
      <w:tr>
        <w:tblPrEx>
          <w:tblW w:w="0" w:type="auto"/>
          <w:tblInd w:w="2010" w:type="dxa"/>
          <w:tblLayout w:type="fixed"/>
          <w:tblCellMar>
            <w:left w:w="108" w:type="dxa"/>
            <w:right w:w="108" w:type="dxa"/>
          </w:tblCellMar>
        </w:tblPrEx>
        <w:trPr>
          <w:gridAfter w:val="1"/>
          <w:wAfter w:w="360" w:type="dxa"/>
          <w:trHeight w:hRule="exact" w:val="459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69" w:type="dxa"/>
              <w:right w:w="1857" w:type="dxa"/>
            </w:tcMar>
            <w:tcFitText w:val="0"/>
            <w:vAlign w:val="top"/>
          </w:tcPr>
          <w:p>
            <w:pPr>
              <w:bidi w:val="0"/>
              <w:spacing w:before="38" w:after="0" w:line="210" w:lineRule="atLeast"/>
              <w:ind w:left="0" w:right="0" w:firstLine="0"/>
              <w:jc w:val="lef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Contenido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yesos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en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suelos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NLT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115-99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135" w:type="dxa"/>
              <w:right w:w="0" w:type="dxa"/>
            </w:tcMar>
            <w:tcFitText w:val="0"/>
            <w:vAlign w:val="center"/>
          </w:tcPr>
          <w:p>
            <w:pPr>
              <w:bidi w:val="0"/>
              <w:spacing w:before="0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107.121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4F81BD"/>
            </w:tcBorders>
            <w:shd w:val="clear" w:color="auto" w:fill="4F81BD"/>
            <w:noWrap w:val="0"/>
            <w:tcMar>
              <w:left w:w="250" w:type="dxa"/>
              <w:right w:w="107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  <w:lang w:bidi="es-ES"/>
              </w:rPr>
              <w:t>40.000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</w:rPr>
              <w:t xml:space="preserve"> </w:t>
            </w:r>
          </w:p>
        </w:tc>
        <w:tc>
          <w:tcPr>
            <w:tcW w:w="424" w:type="dxa"/>
            <w:tcBorders>
              <w:top w:val="single" w:sz="4" w:space="0" w:color="000000"/>
              <w:left w:val="single" w:sz="4" w:space="0" w:color="4F81BD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101" w:type="dxa"/>
              <w:right w:w="0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1"/>
                <w:sz w:val="16"/>
                <w:szCs w:val="16"/>
                <w:u w:val="none"/>
                <w:rtl w:val="0"/>
                <w:lang w:bidi="es-ES"/>
              </w:rPr>
              <w:t>M3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237" w:type="dxa"/>
              <w:right w:w="95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  <w:lang w:bidi="es-ES"/>
              </w:rPr>
              <w:t>3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</w:rPr>
              <w:t xml:space="preserve"> </w:t>
            </w: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312" w:type="dxa"/>
              <w:right w:w="167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1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165" w:type="dxa"/>
              <w:right w:w="25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  <w:lang w:bidi="es-ES"/>
              </w:rPr>
              <w:t>3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</w:rPr>
              <w:t xml:space="preserve"> 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227" w:type="dxa"/>
              <w:right w:w="78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24,00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225" w:type="dxa"/>
              <w:right w:w="73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  <w:lang w:bidi="es-ES"/>
              </w:rPr>
              <w:t>72,00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</w:rPr>
              <w:t xml:space="preserve"> </w:t>
            </w:r>
          </w:p>
        </w:tc>
      </w:tr>
      <w:tr>
        <w:tblPrEx>
          <w:tblW w:w="0" w:type="auto"/>
          <w:tblInd w:w="2010" w:type="dxa"/>
          <w:tblLayout w:type="fixed"/>
          <w:tblCellMar>
            <w:left w:w="108" w:type="dxa"/>
            <w:right w:w="108" w:type="dxa"/>
          </w:tblCellMar>
        </w:tblPrEx>
        <w:trPr>
          <w:trHeight w:hRule="exact" w:val="267"/>
        </w:trPr>
        <w:tc>
          <w:tcPr>
            <w:tcW w:w="8506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69" w:type="dxa"/>
              <w:right w:w="5308" w:type="dxa"/>
            </w:tcMar>
            <w:tcFitText w:val="0"/>
            <w:vAlign w:val="center"/>
          </w:tcPr>
          <w:p>
            <w:pPr>
              <w:bidi w:val="0"/>
              <w:spacing w:before="1" w:after="0" w:line="201" w:lineRule="atLeast"/>
              <w:ind w:left="0" w:right="0" w:firstLine="0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En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el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caso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todo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uno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/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pedraplen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8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</w:tr>
      <w:tr>
        <w:tblPrEx>
          <w:tblW w:w="0" w:type="auto"/>
          <w:tblInd w:w="2010" w:type="dxa"/>
          <w:tblLayout w:type="fixed"/>
          <w:tblCellMar>
            <w:left w:w="108" w:type="dxa"/>
            <w:right w:w="108" w:type="dxa"/>
          </w:tblCellMar>
        </w:tblPrEx>
        <w:trPr>
          <w:gridAfter w:val="1"/>
          <w:wAfter w:w="360" w:type="dxa"/>
          <w:trHeight w:hRule="exact" w:val="459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69" w:type="dxa"/>
              <w:right w:w="1957" w:type="dxa"/>
            </w:tcMar>
            <w:tcFitText w:val="0"/>
            <w:vAlign w:val="top"/>
          </w:tcPr>
          <w:p>
            <w:pPr>
              <w:bidi w:val="0"/>
              <w:spacing w:before="37" w:after="0" w:line="209" w:lineRule="atLeast"/>
              <w:ind w:left="0" w:right="0" w:firstLine="0"/>
              <w:jc w:val="lef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Ensayo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durabilidad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(SDT)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NLT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251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135" w:type="dxa"/>
              <w:right w:w="0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107.121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4F81BD"/>
            </w:tcBorders>
            <w:shd w:val="clear" w:color="auto" w:fill="4F81BD"/>
            <w:noWrap w:val="0"/>
            <w:tcMar>
              <w:left w:w="110" w:type="dxa"/>
              <w:right w:w="0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  <w:lang w:bidi="es-ES"/>
              </w:rPr>
              <w:t>Si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  <w:lang w:bidi="es-ES"/>
              </w:rPr>
              <w:t>procede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</w:rPr>
              <w:t xml:space="preserve"> 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4F81BD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312" w:type="dxa"/>
              <w:right w:w="167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1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165" w:type="dxa"/>
              <w:right w:w="25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  <w:lang w:bidi="es-ES"/>
              </w:rPr>
              <w:t>0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</w:rPr>
              <w:t xml:space="preserve"> 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227" w:type="dxa"/>
              <w:right w:w="78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85,00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</w:tr>
      <w:tr>
        <w:tblPrEx>
          <w:tblW w:w="0" w:type="auto"/>
          <w:tblInd w:w="2010" w:type="dxa"/>
          <w:tblLayout w:type="fixed"/>
          <w:tblCellMar>
            <w:left w:w="108" w:type="dxa"/>
            <w:right w:w="108" w:type="dxa"/>
          </w:tblCellMar>
        </w:tblPrEx>
        <w:trPr>
          <w:gridAfter w:val="1"/>
          <w:wAfter w:w="360" w:type="dxa"/>
          <w:trHeight w:hRule="exact" w:val="685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69" w:type="dxa"/>
              <w:right w:w="0" w:type="dxa"/>
            </w:tcMar>
            <w:tcFitText w:val="0"/>
            <w:vAlign w:val="bottom"/>
          </w:tcPr>
          <w:p>
            <w:pPr>
              <w:bidi w:val="0"/>
              <w:spacing w:before="1" w:after="0" w:line="205" w:lineRule="atLeast"/>
              <w:ind w:left="0" w:right="0" w:firstLine="0"/>
              <w:jc w:val="lef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Estabilidad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los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áridos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y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fragmentos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roca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frente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a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la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acción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los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ciclos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humedad-sequedad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NLT-260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135" w:type="dxa"/>
              <w:right w:w="0" w:type="dxa"/>
            </w:tcMar>
            <w:tcFitText w:val="0"/>
            <w:vAlign w:val="center"/>
          </w:tcPr>
          <w:p>
            <w:pPr>
              <w:bidi w:val="0"/>
              <w:spacing w:before="0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107.121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4F81BD"/>
            </w:tcBorders>
            <w:shd w:val="clear" w:color="auto" w:fill="4F81BD"/>
            <w:noWrap w:val="0"/>
            <w:tcMar>
              <w:left w:w="110" w:type="dxa"/>
              <w:right w:w="0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  <w:lang w:bidi="es-ES"/>
              </w:rPr>
              <w:t>Si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  <w:lang w:bidi="es-ES"/>
              </w:rPr>
              <w:t>procede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</w:rPr>
              <w:t xml:space="preserve"> 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4F81BD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312" w:type="dxa"/>
              <w:right w:w="167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1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165" w:type="dxa"/>
              <w:right w:w="25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  <w:lang w:bidi="es-ES"/>
              </w:rPr>
              <w:t>0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</w:rPr>
              <w:t xml:space="preserve"> 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182" w:type="dxa"/>
              <w:right w:w="33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100,00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</w:tr>
      <w:tr>
        <w:tblPrEx>
          <w:tblW w:w="0" w:type="auto"/>
          <w:tblInd w:w="2010" w:type="dxa"/>
          <w:tblLayout w:type="fixed"/>
          <w:tblCellMar>
            <w:left w:w="108" w:type="dxa"/>
            <w:right w:w="108" w:type="dxa"/>
          </w:tblCellMar>
        </w:tblPrEx>
        <w:trPr>
          <w:gridAfter w:val="1"/>
          <w:wAfter w:w="360" w:type="dxa"/>
          <w:trHeight w:hRule="exact" w:val="46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69" w:type="dxa"/>
              <w:right w:w="3027" w:type="dxa"/>
            </w:tcMar>
            <w:tcFitText w:val="0"/>
            <w:vAlign w:val="top"/>
          </w:tcPr>
          <w:p>
            <w:pPr>
              <w:bidi w:val="0"/>
              <w:spacing w:before="39" w:after="0" w:line="210" w:lineRule="atLeast"/>
              <w:ind w:left="0" w:right="0" w:firstLine="0"/>
              <w:jc w:val="lef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Indice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forma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Art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331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PG-3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135" w:type="dxa"/>
              <w:right w:w="0" w:type="dxa"/>
            </w:tcMar>
            <w:tcFitText w:val="0"/>
            <w:vAlign w:val="center"/>
          </w:tcPr>
          <w:p>
            <w:pPr>
              <w:bidi w:val="0"/>
              <w:spacing w:before="0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107.121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4F81BD"/>
            </w:tcBorders>
            <w:shd w:val="clear" w:color="auto" w:fill="4F81BD"/>
            <w:noWrap w:val="0"/>
            <w:tcMar>
              <w:left w:w="110" w:type="dxa"/>
              <w:right w:w="0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  <w:lang w:bidi="es-ES"/>
              </w:rPr>
              <w:t>Si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  <w:lang w:bidi="es-ES"/>
              </w:rPr>
              <w:t>procede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</w:rPr>
              <w:t xml:space="preserve"> 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4F81BD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312" w:type="dxa"/>
              <w:right w:w="167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1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165" w:type="dxa"/>
              <w:right w:w="25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  <w:lang w:bidi="es-ES"/>
              </w:rPr>
              <w:t>0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</w:rPr>
              <w:t xml:space="preserve"> 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227" w:type="dxa"/>
              <w:right w:w="78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20,00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</w:tr>
      <w:tr>
        <w:tblPrEx>
          <w:tblW w:w="0" w:type="auto"/>
          <w:tblInd w:w="2010" w:type="dxa"/>
          <w:tblLayout w:type="fixed"/>
          <w:tblCellMar>
            <w:left w:w="108" w:type="dxa"/>
            <w:right w:w="108" w:type="dxa"/>
          </w:tblCellMar>
        </w:tblPrEx>
        <w:trPr>
          <w:gridAfter w:val="1"/>
          <w:wAfter w:w="360" w:type="dxa"/>
          <w:trHeight w:hRule="exact" w:val="46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69" w:type="dxa"/>
              <w:right w:w="777" w:type="dxa"/>
            </w:tcMar>
            <w:tcFitText w:val="0"/>
            <w:vAlign w:val="top"/>
          </w:tcPr>
          <w:p>
            <w:pPr>
              <w:bidi w:val="0"/>
              <w:spacing w:before="39" w:after="0" w:line="210" w:lineRule="atLeast"/>
              <w:ind w:left="0" w:right="0" w:firstLine="0"/>
              <w:jc w:val="lef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Ensayo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desmoronamiento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frente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al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agua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NLT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255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--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1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135" w:type="dxa"/>
              <w:right w:w="0" w:type="dxa"/>
            </w:tcMar>
            <w:tcFitText w:val="0"/>
            <w:vAlign w:val="center"/>
          </w:tcPr>
          <w:p>
            <w:pPr>
              <w:bidi w:val="0"/>
              <w:spacing w:before="0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107.121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4F81BD"/>
            </w:tcBorders>
            <w:shd w:val="clear" w:color="auto" w:fill="4F81BD"/>
            <w:noWrap w:val="0"/>
            <w:tcMar>
              <w:left w:w="110" w:type="dxa"/>
              <w:right w:w="0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  <w:lang w:bidi="es-ES"/>
              </w:rPr>
              <w:t>Si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  <w:lang w:bidi="es-ES"/>
              </w:rPr>
              <w:t>procede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</w:rPr>
              <w:t xml:space="preserve"> 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4F81BD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237" w:type="dxa"/>
              <w:right w:w="95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  <w:lang w:bidi="es-ES"/>
              </w:rPr>
              <w:t>1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</w:rPr>
              <w:t xml:space="preserve"> </w:t>
            </w: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312" w:type="dxa"/>
              <w:right w:w="167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1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165" w:type="dxa"/>
              <w:right w:w="25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  <w:lang w:bidi="es-ES"/>
              </w:rPr>
              <w:t>1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</w:rPr>
              <w:t xml:space="preserve"> 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182" w:type="dxa"/>
              <w:right w:w="33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100,00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180" w:type="dxa"/>
              <w:right w:w="28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  <w:lang w:bidi="es-ES"/>
              </w:rPr>
              <w:t>100,00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</w:rPr>
              <w:t xml:space="preserve"> </w:t>
            </w:r>
          </w:p>
        </w:tc>
      </w:tr>
      <w:tr>
        <w:tblPrEx>
          <w:tblW w:w="0" w:type="auto"/>
          <w:tblInd w:w="2010" w:type="dxa"/>
          <w:tblLayout w:type="fixed"/>
          <w:tblCellMar>
            <w:left w:w="108" w:type="dxa"/>
            <w:right w:w="108" w:type="dxa"/>
          </w:tblCellMar>
        </w:tblPrEx>
        <w:trPr>
          <w:gridAfter w:val="1"/>
          <w:wAfter w:w="360" w:type="dxa"/>
          <w:trHeight w:hRule="exact" w:val="468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69" w:type="dxa"/>
              <w:right w:w="277" w:type="dxa"/>
            </w:tcMar>
            <w:tcFitText w:val="0"/>
            <w:vAlign w:val="top"/>
          </w:tcPr>
          <w:p>
            <w:pPr>
              <w:bidi w:val="0"/>
              <w:spacing w:before="39" w:after="0" w:line="210" w:lineRule="atLeast"/>
              <w:ind w:left="0" w:right="0" w:firstLine="0"/>
              <w:jc w:val="lef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Análisis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granulométrico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pedraplén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compactado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UNE103101-95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135" w:type="dxa"/>
              <w:right w:w="0" w:type="dxa"/>
            </w:tcMar>
            <w:tcFitText w:val="0"/>
            <w:vAlign w:val="center"/>
          </w:tcPr>
          <w:p>
            <w:pPr>
              <w:bidi w:val="0"/>
              <w:spacing w:before="0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107.121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4F81BD"/>
            </w:tcBorders>
            <w:shd w:val="clear" w:color="auto" w:fill="4F81BD"/>
            <w:noWrap w:val="0"/>
            <w:tcMar>
              <w:left w:w="110" w:type="dxa"/>
              <w:right w:w="0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  <w:lang w:bidi="es-ES"/>
              </w:rPr>
              <w:t>Si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  <w:lang w:bidi="es-ES"/>
              </w:rPr>
              <w:t>procede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</w:rPr>
              <w:t xml:space="preserve"> 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4F81BD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312" w:type="dxa"/>
              <w:right w:w="167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1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165" w:type="dxa"/>
              <w:right w:w="25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  <w:lang w:bidi="es-ES"/>
              </w:rPr>
              <w:t>0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</w:rPr>
              <w:t xml:space="preserve"> 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227" w:type="dxa"/>
              <w:right w:w="78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30,00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</w:tr>
      <w:tr>
        <w:tblPrEx>
          <w:tblW w:w="0" w:type="auto"/>
          <w:tblInd w:w="2010" w:type="dxa"/>
          <w:tblLayout w:type="fixed"/>
          <w:tblCellMar>
            <w:left w:w="108" w:type="dxa"/>
            <w:right w:w="108" w:type="dxa"/>
          </w:tblCellMar>
        </w:tblPrEx>
        <w:trPr>
          <w:gridAfter w:val="1"/>
          <w:wAfter w:w="360" w:type="dxa"/>
          <w:trHeight w:hRule="exact" w:val="251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2F2F2"/>
            </w:tcBorders>
            <w:shd w:val="clear" w:color="auto" w:fill="F2F2F2"/>
            <w:noWrap w:val="0"/>
            <w:tcMar>
              <w:left w:w="69" w:type="dxa"/>
              <w:right w:w="629" w:type="dxa"/>
            </w:tcMar>
            <w:tcFitText w:val="0"/>
            <w:vAlign w:val="center"/>
          </w:tcPr>
          <w:p>
            <w:pPr>
              <w:bidi w:val="0"/>
              <w:spacing w:before="1" w:after="0" w:line="201" w:lineRule="atLeast"/>
              <w:ind w:left="0" w:right="0" w:firstLine="0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shd w:val="clear" w:color="auto" w:fill="F2F2F2"/>
                <w:rtl w:val="0"/>
                <w:lang w:bidi="es-ES"/>
              </w:rPr>
              <w:t>1.1.2.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shd w:val="clear" w:color="auto" w:fill="F2F2F2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shd w:val="clear" w:color="auto" w:fill="F2F2F2"/>
                <w:rtl w:val="0"/>
                <w:lang w:bidi="es-ES"/>
              </w:rPr>
              <w:t>Control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shd w:val="clear" w:color="auto" w:fill="F2F2F2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shd w:val="clear" w:color="auto" w:fill="F2F2F2"/>
                <w:rtl w:val="0"/>
                <w:lang w:bidi="es-ES"/>
              </w:rPr>
              <w:t>de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shd w:val="clear" w:color="auto" w:fill="F2F2F2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shd w:val="clear" w:color="auto" w:fill="F2F2F2"/>
                <w:rtl w:val="0"/>
                <w:lang w:bidi="es-ES"/>
              </w:rPr>
              <w:t>Ejecución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shd w:val="clear" w:color="auto" w:fill="F2F2F2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shd w:val="clear" w:color="auto" w:fill="F2F2F2"/>
                <w:rtl w:val="0"/>
                <w:lang w:bidi="es-ES"/>
              </w:rPr>
              <w:t>/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shd w:val="clear" w:color="auto" w:fill="F2F2F2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shd w:val="clear" w:color="auto" w:fill="F2F2F2"/>
                <w:rtl w:val="0"/>
                <w:lang w:bidi="es-ES"/>
              </w:rPr>
              <w:t>Compactación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shd w:val="clear" w:color="auto" w:fill="F2F2F2"/>
                <w:rtl w:val="0"/>
              </w:rPr>
              <w:t xml:space="preserve">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F2F2F2"/>
              <w:bottom w:val="single" w:sz="4" w:space="0" w:color="000000"/>
              <w:right w:val="single" w:sz="4" w:space="0" w:color="F2F2F2"/>
            </w:tcBorders>
            <w:shd w:val="clear" w:color="auto" w:fill="F2F2F2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995" w:type="dxa"/>
            <w:tcBorders>
              <w:top w:val="single" w:sz="4" w:space="0" w:color="000000"/>
              <w:left w:val="single" w:sz="4" w:space="0" w:color="F2F2F2"/>
              <w:bottom w:val="single" w:sz="4" w:space="0" w:color="000000"/>
              <w:right w:val="single" w:sz="4" w:space="0" w:color="F2F2F2"/>
            </w:tcBorders>
            <w:shd w:val="clear" w:color="auto" w:fill="F2F2F2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423" w:type="dxa"/>
            <w:tcBorders>
              <w:top w:val="single" w:sz="4" w:space="0" w:color="000000"/>
              <w:left w:val="single" w:sz="4" w:space="0" w:color="F2F2F2"/>
              <w:bottom w:val="single" w:sz="4" w:space="0" w:color="000000"/>
              <w:right w:val="single" w:sz="4" w:space="0" w:color="F2F2F2"/>
            </w:tcBorders>
            <w:shd w:val="clear" w:color="auto" w:fill="F2F2F2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565" w:type="dxa"/>
            <w:tcBorders>
              <w:top w:val="single" w:sz="4" w:space="0" w:color="000000"/>
              <w:left w:val="single" w:sz="4" w:space="0" w:color="F2F2F2"/>
              <w:bottom w:val="single" w:sz="4" w:space="0" w:color="000000"/>
              <w:right w:val="single" w:sz="4" w:space="0" w:color="F2F2F2"/>
            </w:tcBorders>
            <w:shd w:val="clear" w:color="auto" w:fill="F2F2F2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712" w:type="dxa"/>
            <w:tcBorders>
              <w:top w:val="single" w:sz="4" w:space="0" w:color="000000"/>
              <w:left w:val="single" w:sz="4" w:space="0" w:color="F2F2F2"/>
              <w:bottom w:val="single" w:sz="4" w:space="0" w:color="000000"/>
              <w:right w:val="single" w:sz="4" w:space="0" w:color="F2F2F2"/>
            </w:tcBorders>
            <w:shd w:val="clear" w:color="auto" w:fill="F2F2F2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423" w:type="dxa"/>
            <w:tcBorders>
              <w:top w:val="single" w:sz="4" w:space="0" w:color="000000"/>
              <w:left w:val="single" w:sz="4" w:space="0" w:color="F2F2F2"/>
              <w:bottom w:val="single" w:sz="4" w:space="0" w:color="000000"/>
              <w:right w:val="single" w:sz="4" w:space="0" w:color="000000"/>
            </w:tcBorders>
            <w:shd w:val="clear" w:color="auto" w:fill="F2F2F2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</w:tr>
      <w:tr>
        <w:tblPrEx>
          <w:tblW w:w="0" w:type="auto"/>
          <w:tblInd w:w="2010" w:type="dxa"/>
          <w:tblLayout w:type="fixed"/>
          <w:tblCellMar>
            <w:left w:w="108" w:type="dxa"/>
            <w:right w:w="108" w:type="dxa"/>
          </w:tblCellMar>
        </w:tblPrEx>
        <w:trPr>
          <w:gridAfter w:val="1"/>
          <w:wAfter w:w="360" w:type="dxa"/>
          <w:trHeight w:hRule="exact" w:val="466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69" w:type="dxa"/>
              <w:right w:w="0" w:type="dxa"/>
            </w:tcMar>
            <w:tcFitText w:val="0"/>
            <w:vAlign w:val="top"/>
          </w:tcPr>
          <w:p>
            <w:pPr>
              <w:bidi w:val="0"/>
              <w:spacing w:before="43" w:after="0" w:line="210" w:lineRule="atLeast"/>
              <w:ind w:left="0" w:right="0" w:firstLine="0"/>
              <w:jc w:val="lef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Densidad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y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humedad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"in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situ"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por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isótopos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radiactivos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ASTM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D-3017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135" w:type="dxa"/>
              <w:right w:w="0" w:type="dxa"/>
            </w:tcMar>
            <w:tcFitText w:val="0"/>
            <w:vAlign w:val="center"/>
          </w:tcPr>
          <w:p>
            <w:pPr>
              <w:bidi w:val="0"/>
              <w:spacing w:before="0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214.242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4F81BD"/>
            </w:tcBorders>
            <w:shd w:val="clear" w:color="auto" w:fill="4F81BD"/>
            <w:noWrap w:val="0"/>
            <w:tcMar>
              <w:left w:w="250" w:type="dxa"/>
              <w:right w:w="107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  <w:lang w:bidi="es-ES"/>
              </w:rPr>
              <w:t>10.000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</w:rPr>
              <w:t xml:space="preserve"> 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4F81BD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101" w:type="dxa"/>
              <w:right w:w="0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1"/>
                <w:sz w:val="16"/>
                <w:szCs w:val="16"/>
                <w:u w:val="none"/>
                <w:rtl w:val="0"/>
                <w:lang w:bidi="es-ES"/>
              </w:rPr>
              <w:t>M2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192" w:type="dxa"/>
              <w:right w:w="50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1"/>
                <w:sz w:val="16"/>
                <w:szCs w:val="16"/>
                <w:u w:val="none"/>
                <w:shd w:val="clear" w:color="auto" w:fill="FFFFCC"/>
                <w:rtl w:val="0"/>
                <w:lang w:bidi="es-ES"/>
              </w:rPr>
              <w:t>21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</w:rPr>
              <w:t xml:space="preserve"> </w:t>
            </w: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312" w:type="dxa"/>
              <w:right w:w="167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5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80" w:type="dxa"/>
              <w:right w:w="0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1"/>
                <w:sz w:val="16"/>
                <w:szCs w:val="16"/>
                <w:u w:val="none"/>
                <w:shd w:val="clear" w:color="auto" w:fill="FFFFCC"/>
                <w:rtl w:val="0"/>
                <w:lang w:bidi="es-ES"/>
              </w:rPr>
              <w:t>105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</w:rPr>
              <w:t xml:space="preserve"> 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272" w:type="dxa"/>
              <w:right w:w="123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7,00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180" w:type="dxa"/>
              <w:right w:w="28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  <w:lang w:bidi="es-ES"/>
              </w:rPr>
              <w:t>735,00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</w:rPr>
              <w:t xml:space="preserve"> </w:t>
            </w:r>
          </w:p>
        </w:tc>
      </w:tr>
      <w:tr>
        <w:tblPrEx>
          <w:tblW w:w="0" w:type="auto"/>
          <w:tblInd w:w="2010" w:type="dxa"/>
          <w:tblLayout w:type="fixed"/>
          <w:tblCellMar>
            <w:left w:w="108" w:type="dxa"/>
            <w:right w:w="108" w:type="dxa"/>
          </w:tblCellMar>
        </w:tblPrEx>
        <w:trPr>
          <w:gridAfter w:val="1"/>
          <w:wAfter w:w="360" w:type="dxa"/>
          <w:trHeight w:hRule="exact" w:val="684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69" w:type="dxa"/>
              <w:right w:w="177" w:type="dxa"/>
            </w:tcMar>
            <w:tcFitText w:val="0"/>
            <w:vAlign w:val="bottom"/>
          </w:tcPr>
          <w:p>
            <w:pPr>
              <w:bidi w:val="0"/>
              <w:spacing w:before="1" w:after="0" w:line="205" w:lineRule="atLeast"/>
              <w:ind w:left="0" w:right="0" w:firstLine="0"/>
              <w:jc w:val="lef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Densidad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por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el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método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la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arena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y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Humedad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por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secado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en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estufa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Calibración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método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nuclear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 </w:t>
            </w:r>
          </w:p>
          <w:p>
            <w:pPr>
              <w:bidi w:val="0"/>
              <w:spacing w:before="9" w:after="0" w:line="201" w:lineRule="atLeast"/>
              <w:ind w:left="0" w:right="0" w:firstLine="0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UNE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103503:95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y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UNE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103300:93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135" w:type="dxa"/>
              <w:right w:w="0" w:type="dxa"/>
            </w:tcMar>
            <w:tcFitText w:val="0"/>
            <w:vAlign w:val="center"/>
          </w:tcPr>
          <w:p>
            <w:pPr>
              <w:bidi w:val="0"/>
              <w:spacing w:before="0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214.242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4F81BD"/>
            </w:tcBorders>
            <w:shd w:val="clear" w:color="auto" w:fill="4F81BD"/>
            <w:noWrap w:val="0"/>
            <w:tcMar>
              <w:left w:w="205" w:type="dxa"/>
              <w:right w:w="62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  <w:lang w:bidi="es-ES"/>
              </w:rPr>
              <w:t>100.000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</w:rPr>
              <w:t xml:space="preserve"> 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4F81BD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101" w:type="dxa"/>
              <w:right w:w="0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1"/>
                <w:sz w:val="16"/>
                <w:szCs w:val="16"/>
                <w:u w:val="none"/>
                <w:rtl w:val="0"/>
                <w:lang w:bidi="es-ES"/>
              </w:rPr>
              <w:t>M2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237" w:type="dxa"/>
              <w:right w:w="95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  <w:lang w:bidi="es-ES"/>
              </w:rPr>
              <w:t>2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</w:rPr>
              <w:t xml:space="preserve"> </w:t>
            </w: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312" w:type="dxa"/>
              <w:right w:w="167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1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165" w:type="dxa"/>
              <w:right w:w="25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  <w:lang w:bidi="es-ES"/>
              </w:rPr>
              <w:t>2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</w:rPr>
              <w:t xml:space="preserve"> 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227" w:type="dxa"/>
              <w:right w:w="78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15,00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225" w:type="dxa"/>
              <w:right w:w="73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  <w:lang w:bidi="es-ES"/>
              </w:rPr>
              <w:t>30,00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</w:rPr>
              <w:t xml:space="preserve"> </w:t>
            </w:r>
          </w:p>
        </w:tc>
      </w:tr>
    </w:tbl>
    <w:p>
      <w:pPr>
        <w:bidi w:val="0"/>
        <w:spacing w:before="430" w:after="0" w:line="22" w:lineRule="atLeast"/>
        <w:ind w:left="0" w:right="0" w:firstLine="0"/>
        <w:jc w:val="both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2"/>
          <w:szCs w:val="2"/>
          <w:u w:val="none"/>
          <w:rtl w:val="0"/>
        </w:rPr>
        <w:t xml:space="preserve"> </w:t>
      </w:r>
    </w:p>
    <w:tbl>
      <w:tblPr>
        <w:tblW w:w="0" w:type="auto"/>
        <w:tblInd w:w="6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8" w:type="dxa"/>
          <w:right w:w="108" w:type="dxa"/>
        </w:tblCellMar>
      </w:tblPr>
      <w:tblGrid>
        <w:gridCol w:w="4536"/>
        <w:gridCol w:w="850"/>
        <w:gridCol w:w="995"/>
        <w:gridCol w:w="424"/>
        <w:gridCol w:w="565"/>
        <w:gridCol w:w="248"/>
        <w:gridCol w:w="465"/>
        <w:gridCol w:w="423"/>
        <w:gridCol w:w="852"/>
        <w:gridCol w:w="846"/>
      </w:tblGrid>
      <w:tr>
        <w:tblPrEx>
          <w:tblW w:w="0" w:type="auto"/>
          <w:tblInd w:w="69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</w:tblPrEx>
        <w:trPr>
          <w:trHeight w:hRule="exact" w:val="455"/>
        </w:trPr>
        <w:tc>
          <w:tcPr>
            <w:tcW w:w="4536" w:type="dxa"/>
            <w:tcBorders>
              <w:top w:val="single" w:sz="4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69" w:type="dxa"/>
              <w:right w:w="1197" w:type="dxa"/>
            </w:tcMar>
            <w:tcFitText w:val="0"/>
            <w:vAlign w:val="top"/>
          </w:tcPr>
          <w:p>
            <w:pPr>
              <w:bidi w:val="0"/>
              <w:spacing w:before="38" w:after="0" w:line="205" w:lineRule="atLeast"/>
              <w:ind w:left="0" w:right="0" w:firstLine="0"/>
              <w:jc w:val="lef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Ensayo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carga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con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placa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doble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ciclo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NLT-357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</w:p>
        </w:tc>
        <w:tc>
          <w:tcPr>
            <w:tcW w:w="850" w:type="dxa"/>
            <w:tcBorders>
              <w:top w:val="single" w:sz="4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135" w:type="dxa"/>
              <w:right w:w="0" w:type="dxa"/>
            </w:tcMar>
            <w:tcFitText w:val="0"/>
            <w:vAlign w:val="center"/>
          </w:tcPr>
          <w:p>
            <w:pPr>
              <w:bidi w:val="0"/>
              <w:spacing w:before="0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214.242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995" w:type="dxa"/>
            <w:tcBorders>
              <w:top w:val="single" w:sz="4" w:space="0" w:color="4F81BD"/>
              <w:left w:val="single" w:sz="4" w:space="0" w:color="000000"/>
              <w:bottom w:val="single" w:sz="4" w:space="0" w:color="000000"/>
              <w:right w:val="single" w:sz="4" w:space="0" w:color="4F81BD"/>
            </w:tcBorders>
            <w:shd w:val="clear" w:color="auto" w:fill="4F81BD"/>
            <w:noWrap w:val="0"/>
            <w:tcMar>
              <w:left w:w="250" w:type="dxa"/>
              <w:right w:w="107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  <w:lang w:bidi="es-ES"/>
              </w:rPr>
              <w:t>10.000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</w:rPr>
              <w:t xml:space="preserve"> </w:t>
            </w:r>
          </w:p>
        </w:tc>
        <w:tc>
          <w:tcPr>
            <w:tcW w:w="424" w:type="dxa"/>
            <w:tcBorders>
              <w:top w:val="single" w:sz="4" w:space="0" w:color="FFFFFF"/>
              <w:left w:val="single" w:sz="4" w:space="0" w:color="4F81BD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101" w:type="dxa"/>
              <w:right w:w="0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1"/>
                <w:sz w:val="16"/>
                <w:szCs w:val="16"/>
                <w:u w:val="none"/>
                <w:rtl w:val="0"/>
                <w:lang w:bidi="es-ES"/>
              </w:rPr>
              <w:t>M2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565" w:type="dxa"/>
            <w:tcBorders>
              <w:top w:val="single" w:sz="4" w:space="0" w:color="FFFFCC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192" w:type="dxa"/>
              <w:right w:w="50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1"/>
                <w:sz w:val="16"/>
                <w:szCs w:val="16"/>
                <w:u w:val="none"/>
                <w:shd w:val="clear" w:color="auto" w:fill="FFFFCC"/>
                <w:rtl w:val="0"/>
                <w:lang w:bidi="es-ES"/>
              </w:rPr>
              <w:t>21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</w:rPr>
              <w:t xml:space="preserve"> </w:t>
            </w:r>
          </w:p>
        </w:tc>
        <w:tc>
          <w:tcPr>
            <w:tcW w:w="248" w:type="dxa"/>
            <w:tcBorders>
              <w:top w:val="single" w:sz="4" w:space="0" w:color="FFFFFF"/>
              <w:left w:val="single" w:sz="4" w:space="0" w:color="000000"/>
              <w:bottom w:val="single" w:sz="4" w:space="0" w:color="000000"/>
              <w:right w:val="single" w:sz="4" w:space="0" w:color="FFFFFF"/>
            </w:tcBorders>
            <w:shd w:val="clear" w:color="auto" w:fill="auto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465" w:type="dxa"/>
            <w:tcBorders>
              <w:top w:val="single" w:sz="4" w:space="0" w:color="FFFFFF"/>
              <w:left w:val="single" w:sz="4" w:space="0" w:color="FFFFFF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65" w:type="dxa"/>
              <w:right w:w="167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1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423" w:type="dxa"/>
            <w:tcBorders>
              <w:top w:val="single" w:sz="4" w:space="0" w:color="FFFFCC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120" w:type="dxa"/>
              <w:right w:w="0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1"/>
                <w:sz w:val="16"/>
                <w:szCs w:val="16"/>
                <w:u w:val="none"/>
                <w:shd w:val="clear" w:color="auto" w:fill="FFFFCC"/>
                <w:rtl w:val="0"/>
                <w:lang w:bidi="es-ES"/>
              </w:rPr>
              <w:t>21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</w:rPr>
              <w:t xml:space="preserve"> </w:t>
            </w:r>
          </w:p>
        </w:tc>
        <w:tc>
          <w:tcPr>
            <w:tcW w:w="852" w:type="dxa"/>
            <w:tcBorders>
              <w:top w:val="single" w:sz="4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227" w:type="dxa"/>
              <w:right w:w="78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60,00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846" w:type="dxa"/>
            <w:tcBorders>
              <w:top w:val="single" w:sz="4" w:space="0" w:color="FFFFCC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135" w:type="dxa"/>
              <w:right w:w="0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  <w:lang w:bidi="es-ES"/>
              </w:rPr>
              <w:t>1260,00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</w:rPr>
              <w:t xml:space="preserve"> </w:t>
            </w:r>
          </w:p>
        </w:tc>
      </w:tr>
      <w:tr>
        <w:tblPrEx>
          <w:tblW w:w="0" w:type="auto"/>
          <w:tblInd w:w="69" w:type="dxa"/>
          <w:tblLayout w:type="fixed"/>
          <w:tblCellMar>
            <w:left w:w="108" w:type="dxa"/>
            <w:right w:w="108" w:type="dxa"/>
          </w:tblCellMar>
        </w:tblPrEx>
        <w:trPr>
          <w:trHeight w:hRule="exact" w:val="46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69" w:type="dxa"/>
              <w:right w:w="1897" w:type="dxa"/>
            </w:tcMar>
            <w:tcFitText w:val="0"/>
            <w:vAlign w:val="top"/>
          </w:tcPr>
          <w:p>
            <w:pPr>
              <w:bidi w:val="0"/>
              <w:spacing w:before="44" w:after="0" w:line="205" w:lineRule="atLeast"/>
              <w:ind w:left="0" w:right="0" w:firstLine="0"/>
              <w:jc w:val="lef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Ensayo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Huella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en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terrenos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NLT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256-99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135" w:type="dxa"/>
              <w:right w:w="0" w:type="dxa"/>
            </w:tcMar>
            <w:tcFitText w:val="0"/>
            <w:vAlign w:val="center"/>
          </w:tcPr>
          <w:p>
            <w:pPr>
              <w:bidi w:val="0"/>
              <w:spacing w:before="0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214.242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4F81BD"/>
            </w:tcBorders>
            <w:shd w:val="clear" w:color="auto" w:fill="4F81BD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424" w:type="dxa"/>
            <w:tcBorders>
              <w:top w:val="single" w:sz="4" w:space="0" w:color="000000"/>
              <w:left w:val="single" w:sz="4" w:space="0" w:color="4F81BD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FF"/>
            </w:tcBorders>
            <w:shd w:val="clear" w:color="auto" w:fill="auto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465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65" w:type="dxa"/>
              <w:right w:w="167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1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165" w:type="dxa"/>
              <w:right w:w="25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  <w:lang w:bidi="es-ES"/>
              </w:rPr>
              <w:t>0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</w:rPr>
              <w:t xml:space="preserve"> 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227" w:type="dxa"/>
              <w:right w:w="78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50,00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</w:tr>
      <w:tr>
        <w:tblPrEx>
          <w:tblW w:w="0" w:type="auto"/>
          <w:tblInd w:w="69" w:type="dxa"/>
          <w:tblLayout w:type="fixed"/>
          <w:tblCellMar>
            <w:left w:w="108" w:type="dxa"/>
            <w:right w:w="108" w:type="dxa"/>
          </w:tblCellMar>
        </w:tblPrEx>
        <w:trPr>
          <w:trHeight w:hRule="exact" w:val="489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69" w:type="dxa"/>
              <w:right w:w="1417" w:type="dxa"/>
            </w:tcMar>
            <w:tcFitText w:val="0"/>
            <w:vAlign w:val="bottom"/>
          </w:tcPr>
          <w:p>
            <w:pPr>
              <w:bidi w:val="0"/>
              <w:spacing w:before="1" w:after="0" w:line="205" w:lineRule="atLeast"/>
              <w:ind w:left="0" w:right="0" w:firstLine="0"/>
              <w:jc w:val="lef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Ensayo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placa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carga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dinámica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UNE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103807-2:2008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135" w:type="dxa"/>
              <w:right w:w="0" w:type="dxa"/>
            </w:tcMar>
            <w:tcFitText w:val="0"/>
          </w:tcPr>
          <w:p>
            <w:pPr>
              <w:bidi w:val="0"/>
              <w:spacing w:before="145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214.242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4F81BD"/>
            </w:tcBorders>
            <w:shd w:val="clear" w:color="auto" w:fill="4F81BD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424" w:type="dxa"/>
            <w:tcBorders>
              <w:top w:val="single" w:sz="4" w:space="0" w:color="000000"/>
              <w:left w:val="single" w:sz="4" w:space="0" w:color="4F81BD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FF"/>
            </w:tcBorders>
            <w:shd w:val="clear" w:color="auto" w:fill="auto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465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65" w:type="dxa"/>
              <w:right w:w="167" w:type="dxa"/>
            </w:tcMar>
            <w:tcFitText w:val="0"/>
          </w:tcPr>
          <w:p>
            <w:pPr>
              <w:bidi w:val="0"/>
              <w:spacing w:before="146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1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165" w:type="dxa"/>
              <w:right w:w="25" w:type="dxa"/>
            </w:tcMar>
            <w:tcFitText w:val="0"/>
          </w:tcPr>
          <w:p>
            <w:pPr>
              <w:bidi w:val="0"/>
              <w:spacing w:before="146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  <w:lang w:bidi="es-ES"/>
              </w:rPr>
              <w:t>0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</w:rPr>
              <w:t xml:space="preserve"> 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227" w:type="dxa"/>
              <w:right w:w="78" w:type="dxa"/>
            </w:tcMar>
            <w:tcFitText w:val="0"/>
          </w:tcPr>
          <w:p>
            <w:pPr>
              <w:bidi w:val="0"/>
              <w:spacing w:before="146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30,00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</w:tr>
      <w:tr>
        <w:tblPrEx>
          <w:tblW w:w="0" w:type="auto"/>
          <w:tblInd w:w="69" w:type="dxa"/>
          <w:tblLayout w:type="fixed"/>
          <w:tblCellMar>
            <w:left w:w="108" w:type="dxa"/>
            <w:right w:w="108" w:type="dxa"/>
          </w:tblCellMar>
        </w:tblPrEx>
        <w:trPr>
          <w:trHeight w:hRule="exact" w:val="263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C000"/>
            </w:tcBorders>
            <w:shd w:val="clear" w:color="auto" w:fill="FFC000"/>
            <w:noWrap w:val="0"/>
            <w:tcMar>
              <w:left w:w="69" w:type="dxa"/>
              <w:right w:w="1562" w:type="dxa"/>
            </w:tcMar>
            <w:tcFitText w:val="0"/>
            <w:vAlign w:val="center"/>
          </w:tcPr>
          <w:p>
            <w:pPr>
              <w:bidi w:val="0"/>
              <w:spacing w:before="1" w:after="0" w:line="201" w:lineRule="atLeast"/>
              <w:ind w:left="0" w:right="0" w:firstLine="0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shd w:val="clear" w:color="auto" w:fill="FFC000"/>
                <w:rtl w:val="0"/>
                <w:lang w:bidi="es-ES"/>
              </w:rPr>
              <w:t>1.2.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shd w:val="clear" w:color="auto" w:fill="FFC000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shd w:val="clear" w:color="auto" w:fill="FFC000"/>
                <w:rtl w:val="0"/>
                <w:lang w:bidi="es-ES"/>
              </w:rPr>
              <w:t>TERRAPLÉN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shd w:val="clear" w:color="auto" w:fill="FFC000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shd w:val="clear" w:color="auto" w:fill="FFC000"/>
                <w:rtl w:val="0"/>
                <w:lang w:bidi="es-ES"/>
              </w:rPr>
              <w:t>CORONACIÓN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shd w:val="clear" w:color="auto" w:fill="FFC000"/>
                <w:rtl w:val="0"/>
              </w:rPr>
              <w:t xml:space="preserve">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FFC000"/>
              <w:bottom w:val="single" w:sz="4" w:space="0" w:color="000000"/>
              <w:right w:val="single" w:sz="4" w:space="0" w:color="FFC000"/>
            </w:tcBorders>
            <w:shd w:val="clear" w:color="auto" w:fill="FFC000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995" w:type="dxa"/>
            <w:tcBorders>
              <w:top w:val="single" w:sz="4" w:space="0" w:color="000000"/>
              <w:left w:val="single" w:sz="4" w:space="0" w:color="FFC000"/>
              <w:bottom w:val="single" w:sz="4" w:space="0" w:color="000000"/>
              <w:right w:val="single" w:sz="4" w:space="0" w:color="FFC000"/>
            </w:tcBorders>
            <w:shd w:val="clear" w:color="auto" w:fill="FFC000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424" w:type="dxa"/>
            <w:tcBorders>
              <w:top w:val="single" w:sz="4" w:space="0" w:color="000000"/>
              <w:left w:val="single" w:sz="4" w:space="0" w:color="FFC000"/>
              <w:bottom w:val="single" w:sz="4" w:space="0" w:color="000000"/>
              <w:right w:val="single" w:sz="4" w:space="0" w:color="FFC000"/>
            </w:tcBorders>
            <w:shd w:val="clear" w:color="auto" w:fill="FFC000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565" w:type="dxa"/>
            <w:tcBorders>
              <w:top w:val="single" w:sz="4" w:space="0" w:color="000000"/>
              <w:left w:val="single" w:sz="4" w:space="0" w:color="FFC000"/>
              <w:bottom w:val="single" w:sz="4" w:space="0" w:color="000000"/>
              <w:right w:val="single" w:sz="4" w:space="0" w:color="FFC000"/>
            </w:tcBorders>
            <w:shd w:val="clear" w:color="auto" w:fill="FFC000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248" w:type="dxa"/>
            <w:tcBorders>
              <w:top w:val="single" w:sz="4" w:space="0" w:color="000000"/>
              <w:left w:val="single" w:sz="4" w:space="0" w:color="FFC000"/>
              <w:bottom w:val="single" w:sz="4" w:space="0" w:color="000000"/>
              <w:right w:val="single" w:sz="4" w:space="0" w:color="FFC000"/>
            </w:tcBorders>
            <w:shd w:val="clear" w:color="auto" w:fill="FFC000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465" w:type="dxa"/>
            <w:tcBorders>
              <w:top w:val="single" w:sz="4" w:space="0" w:color="000000"/>
              <w:left w:val="single" w:sz="4" w:space="0" w:color="FFC000"/>
              <w:bottom w:val="single" w:sz="4" w:space="0" w:color="000000"/>
              <w:right w:val="single" w:sz="4" w:space="0" w:color="FFC000"/>
            </w:tcBorders>
            <w:shd w:val="clear" w:color="auto" w:fill="FFC000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423" w:type="dxa"/>
            <w:tcBorders>
              <w:top w:val="single" w:sz="4" w:space="0" w:color="000000"/>
              <w:left w:val="single" w:sz="4" w:space="0" w:color="FFC000"/>
              <w:bottom w:val="single" w:sz="4" w:space="0" w:color="000000"/>
              <w:right w:val="single" w:sz="4" w:space="0" w:color="FFC000"/>
            </w:tcBorders>
            <w:shd w:val="clear" w:color="auto" w:fill="FFC000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852" w:type="dxa"/>
            <w:tcBorders>
              <w:top w:val="single" w:sz="4" w:space="0" w:color="000000"/>
              <w:left w:val="single" w:sz="4" w:space="0" w:color="FFC000"/>
              <w:bottom w:val="single" w:sz="4" w:space="0" w:color="000000"/>
              <w:right w:val="single" w:sz="4" w:space="0" w:color="FFC000"/>
            </w:tcBorders>
            <w:shd w:val="clear" w:color="auto" w:fill="FFC000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846" w:type="dxa"/>
            <w:tcBorders>
              <w:top w:val="single" w:sz="4" w:space="0" w:color="000000"/>
              <w:left w:val="single" w:sz="4" w:space="0" w:color="FFC000"/>
              <w:bottom w:val="single" w:sz="4" w:space="0" w:color="000000"/>
              <w:right w:val="single" w:sz="4" w:space="0" w:color="000000"/>
            </w:tcBorders>
            <w:shd w:val="clear" w:color="auto" w:fill="FFC000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</w:tr>
      <w:tr>
        <w:tblPrEx>
          <w:tblW w:w="0" w:type="auto"/>
          <w:tblInd w:w="69" w:type="dxa"/>
          <w:tblLayout w:type="fixed"/>
          <w:tblCellMar>
            <w:left w:w="108" w:type="dxa"/>
            <w:right w:w="108" w:type="dxa"/>
          </w:tblCellMar>
        </w:tblPrEx>
        <w:trPr>
          <w:trHeight w:hRule="exact" w:val="256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2F2F2"/>
            </w:tcBorders>
            <w:shd w:val="clear" w:color="auto" w:fill="F2F2F2"/>
            <w:noWrap w:val="0"/>
            <w:tcMar>
              <w:left w:w="69" w:type="dxa"/>
              <w:right w:w="2658" w:type="dxa"/>
            </w:tcMar>
            <w:tcFitText w:val="0"/>
            <w:vAlign w:val="center"/>
          </w:tcPr>
          <w:p>
            <w:pPr>
              <w:bidi w:val="0"/>
              <w:spacing w:before="0" w:after="0" w:line="201" w:lineRule="atLeast"/>
              <w:ind w:left="0" w:right="0" w:firstLine="0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shd w:val="clear" w:color="auto" w:fill="F2F2F2"/>
                <w:rtl w:val="0"/>
                <w:lang w:bidi="es-ES"/>
              </w:rPr>
              <w:t>1.2.1.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shd w:val="clear" w:color="auto" w:fill="F2F2F2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shd w:val="clear" w:color="auto" w:fill="F2F2F2"/>
                <w:rtl w:val="0"/>
                <w:lang w:bidi="es-ES"/>
              </w:rPr>
              <w:t>Identificación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shd w:val="clear" w:color="auto" w:fill="F2F2F2"/>
                <w:rtl w:val="0"/>
              </w:rPr>
              <w:t xml:space="preserve">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F2F2F2"/>
              <w:bottom w:val="single" w:sz="4" w:space="0" w:color="000000"/>
              <w:right w:val="single" w:sz="4" w:space="0" w:color="F2F2F2"/>
            </w:tcBorders>
            <w:shd w:val="clear" w:color="auto" w:fill="F2F2F2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995" w:type="dxa"/>
            <w:tcBorders>
              <w:top w:val="single" w:sz="4" w:space="0" w:color="000000"/>
              <w:left w:val="single" w:sz="4" w:space="0" w:color="F2F2F2"/>
              <w:bottom w:val="single" w:sz="4" w:space="0" w:color="000000"/>
              <w:right w:val="single" w:sz="4" w:space="0" w:color="F2F2F2"/>
            </w:tcBorders>
            <w:shd w:val="clear" w:color="auto" w:fill="F2F2F2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424" w:type="dxa"/>
            <w:tcBorders>
              <w:top w:val="single" w:sz="4" w:space="0" w:color="000000"/>
              <w:left w:val="single" w:sz="4" w:space="0" w:color="F2F2F2"/>
              <w:bottom w:val="single" w:sz="4" w:space="0" w:color="000000"/>
              <w:right w:val="single" w:sz="4" w:space="0" w:color="F2F2F2"/>
            </w:tcBorders>
            <w:shd w:val="clear" w:color="auto" w:fill="F2F2F2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565" w:type="dxa"/>
            <w:tcBorders>
              <w:top w:val="single" w:sz="4" w:space="0" w:color="000000"/>
              <w:left w:val="single" w:sz="4" w:space="0" w:color="F2F2F2"/>
              <w:bottom w:val="single" w:sz="4" w:space="0" w:color="000000"/>
              <w:right w:val="single" w:sz="4" w:space="0" w:color="F2F2F2"/>
            </w:tcBorders>
            <w:shd w:val="clear" w:color="auto" w:fill="F2F2F2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248" w:type="dxa"/>
            <w:tcBorders>
              <w:top w:val="single" w:sz="4" w:space="0" w:color="000000"/>
              <w:left w:val="single" w:sz="4" w:space="0" w:color="F2F2F2"/>
              <w:bottom w:val="single" w:sz="4" w:space="0" w:color="000000"/>
              <w:right w:val="single" w:sz="4" w:space="0" w:color="F2F2F2"/>
            </w:tcBorders>
            <w:shd w:val="clear" w:color="auto" w:fill="F2F2F2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465" w:type="dxa"/>
            <w:tcBorders>
              <w:top w:val="single" w:sz="4" w:space="0" w:color="000000"/>
              <w:left w:val="single" w:sz="4" w:space="0" w:color="F2F2F2"/>
              <w:bottom w:val="single" w:sz="4" w:space="0" w:color="000000"/>
              <w:right w:val="single" w:sz="4" w:space="0" w:color="F2F2F2"/>
            </w:tcBorders>
            <w:shd w:val="clear" w:color="auto" w:fill="F2F2F2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423" w:type="dxa"/>
            <w:tcBorders>
              <w:top w:val="single" w:sz="4" w:space="0" w:color="000000"/>
              <w:left w:val="single" w:sz="4" w:space="0" w:color="F2F2F2"/>
              <w:bottom w:val="single" w:sz="4" w:space="0" w:color="000000"/>
              <w:right w:val="single" w:sz="4" w:space="0" w:color="000000"/>
            </w:tcBorders>
            <w:shd w:val="clear" w:color="auto" w:fill="F2F2F2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</w:tr>
      <w:tr>
        <w:tblPrEx>
          <w:tblW w:w="0" w:type="auto"/>
          <w:tblInd w:w="69" w:type="dxa"/>
          <w:tblLayout w:type="fixed"/>
          <w:tblCellMar>
            <w:left w:w="108" w:type="dxa"/>
            <w:right w:w="108" w:type="dxa"/>
          </w:tblCellMar>
        </w:tblPrEx>
        <w:trPr>
          <w:trHeight w:hRule="exact" w:val="467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69" w:type="dxa"/>
              <w:right w:w="1207" w:type="dxa"/>
            </w:tcMar>
            <w:tcFitText w:val="0"/>
            <w:vAlign w:val="top"/>
          </w:tcPr>
          <w:p>
            <w:pPr>
              <w:bidi w:val="0"/>
              <w:spacing w:before="49" w:after="0" w:line="205" w:lineRule="atLeast"/>
              <w:ind w:left="0" w:right="0" w:firstLine="0"/>
              <w:jc w:val="lef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Granulometría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suelos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por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tamizado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UNE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103101:95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180" w:type="dxa"/>
              <w:right w:w="33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19.763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4F81BD"/>
            </w:tcBorders>
            <w:shd w:val="clear" w:color="auto" w:fill="4F81BD"/>
            <w:noWrap w:val="0"/>
            <w:tcMar>
              <w:left w:w="295" w:type="dxa"/>
              <w:right w:w="152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  <w:lang w:bidi="es-ES"/>
              </w:rPr>
              <w:t>5.000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</w:rPr>
              <w:t xml:space="preserve"> </w:t>
            </w:r>
          </w:p>
        </w:tc>
        <w:tc>
          <w:tcPr>
            <w:tcW w:w="424" w:type="dxa"/>
            <w:tcBorders>
              <w:top w:val="single" w:sz="4" w:space="0" w:color="000000"/>
              <w:left w:val="single" w:sz="4" w:space="0" w:color="4F81BD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101" w:type="dxa"/>
              <w:right w:w="0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1"/>
                <w:sz w:val="16"/>
                <w:szCs w:val="16"/>
                <w:u w:val="none"/>
                <w:rtl w:val="0"/>
                <w:lang w:bidi="es-ES"/>
              </w:rPr>
              <w:t>M3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237" w:type="dxa"/>
              <w:right w:w="95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  <w:lang w:bidi="es-ES"/>
              </w:rPr>
              <w:t>4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</w:rPr>
              <w:t xml:space="preserve"> </w:t>
            </w:r>
          </w:p>
        </w:tc>
        <w:tc>
          <w:tcPr>
            <w:tcW w:w="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FF"/>
            </w:tcBorders>
            <w:shd w:val="clear" w:color="auto" w:fill="auto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465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65" w:type="dxa"/>
              <w:right w:w="167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1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165" w:type="dxa"/>
              <w:right w:w="25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  <w:lang w:bidi="es-ES"/>
              </w:rPr>
              <w:t>4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</w:rPr>
              <w:t xml:space="preserve"> 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227" w:type="dxa"/>
              <w:right w:w="78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25,00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180" w:type="dxa"/>
              <w:right w:w="28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  <w:lang w:bidi="es-ES"/>
              </w:rPr>
              <w:t>100,00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</w:rPr>
              <w:t xml:space="preserve"> </w:t>
            </w:r>
          </w:p>
        </w:tc>
      </w:tr>
      <w:tr>
        <w:tblPrEx>
          <w:tblW w:w="0" w:type="auto"/>
          <w:tblInd w:w="69" w:type="dxa"/>
          <w:tblLayout w:type="fixed"/>
          <w:tblCellMar>
            <w:left w:w="108" w:type="dxa"/>
            <w:right w:w="108" w:type="dxa"/>
          </w:tblCellMar>
        </w:tblPrEx>
        <w:trPr>
          <w:trHeight w:hRule="exact" w:val="46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69" w:type="dxa"/>
              <w:right w:w="1997" w:type="dxa"/>
            </w:tcMar>
            <w:tcFitText w:val="0"/>
            <w:vAlign w:val="top"/>
          </w:tcPr>
          <w:p>
            <w:pPr>
              <w:bidi w:val="0"/>
              <w:spacing w:before="48" w:after="0" w:line="201" w:lineRule="atLeast"/>
              <w:ind w:left="0" w:right="0" w:firstLine="0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Límites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Atterberg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 </w:t>
            </w:r>
          </w:p>
          <w:p>
            <w:pPr>
              <w:bidi w:val="0"/>
              <w:spacing w:before="4" w:after="0" w:line="201" w:lineRule="atLeast"/>
              <w:ind w:left="0" w:right="0" w:firstLine="0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UNE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103103:94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y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103014:93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180" w:type="dxa"/>
              <w:right w:w="33" w:type="dxa"/>
            </w:tcMar>
            <w:tcFitText w:val="0"/>
            <w:vAlign w:val="center"/>
          </w:tcPr>
          <w:p>
            <w:pPr>
              <w:bidi w:val="0"/>
              <w:spacing w:before="0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19.763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4F81BD"/>
            </w:tcBorders>
            <w:shd w:val="clear" w:color="auto" w:fill="4F81BD"/>
            <w:noWrap w:val="0"/>
            <w:tcMar>
              <w:left w:w="295" w:type="dxa"/>
              <w:right w:w="152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  <w:lang w:bidi="es-ES"/>
              </w:rPr>
              <w:t>5.000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</w:rPr>
              <w:t xml:space="preserve"> </w:t>
            </w:r>
          </w:p>
        </w:tc>
        <w:tc>
          <w:tcPr>
            <w:tcW w:w="424" w:type="dxa"/>
            <w:tcBorders>
              <w:top w:val="single" w:sz="4" w:space="0" w:color="000000"/>
              <w:left w:val="single" w:sz="4" w:space="0" w:color="4F81BD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101" w:type="dxa"/>
              <w:right w:w="0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1"/>
                <w:sz w:val="16"/>
                <w:szCs w:val="16"/>
                <w:u w:val="none"/>
                <w:rtl w:val="0"/>
                <w:lang w:bidi="es-ES"/>
              </w:rPr>
              <w:t>M3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237" w:type="dxa"/>
              <w:right w:w="95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  <w:lang w:bidi="es-ES"/>
              </w:rPr>
              <w:t>4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</w:rPr>
              <w:t xml:space="preserve"> </w:t>
            </w:r>
          </w:p>
        </w:tc>
        <w:tc>
          <w:tcPr>
            <w:tcW w:w="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FF"/>
            </w:tcBorders>
            <w:shd w:val="clear" w:color="auto" w:fill="auto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465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65" w:type="dxa"/>
              <w:right w:w="167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1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165" w:type="dxa"/>
              <w:right w:w="25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  <w:lang w:bidi="es-ES"/>
              </w:rPr>
              <w:t>4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</w:rPr>
              <w:t xml:space="preserve"> 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227" w:type="dxa"/>
              <w:right w:w="78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30,00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180" w:type="dxa"/>
              <w:right w:w="28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  <w:lang w:bidi="es-ES"/>
              </w:rPr>
              <w:t>120,00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</w:rPr>
              <w:t xml:space="preserve"> </w:t>
            </w:r>
          </w:p>
        </w:tc>
      </w:tr>
      <w:tr>
        <w:tblPrEx>
          <w:tblW w:w="0" w:type="auto"/>
          <w:tblInd w:w="69" w:type="dxa"/>
          <w:tblLayout w:type="fixed"/>
          <w:tblCellMar>
            <w:left w:w="108" w:type="dxa"/>
            <w:right w:w="108" w:type="dxa"/>
          </w:tblCellMar>
        </w:tblPrEx>
        <w:trPr>
          <w:trHeight w:hRule="exact" w:val="46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69" w:type="dxa"/>
              <w:right w:w="2767" w:type="dxa"/>
            </w:tcMar>
            <w:tcFitText w:val="0"/>
            <w:vAlign w:val="top"/>
          </w:tcPr>
          <w:p>
            <w:pPr>
              <w:bidi w:val="0"/>
              <w:spacing w:before="43" w:after="0" w:line="205" w:lineRule="atLeast"/>
              <w:ind w:left="0" w:right="0" w:firstLine="0"/>
              <w:jc w:val="lef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Proctor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Modificado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UNE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103501:94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180" w:type="dxa"/>
              <w:right w:w="33" w:type="dxa"/>
            </w:tcMar>
            <w:tcFitText w:val="0"/>
            <w:vAlign w:val="center"/>
          </w:tcPr>
          <w:p>
            <w:pPr>
              <w:bidi w:val="0"/>
              <w:spacing w:before="0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19.763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4F81BD"/>
            </w:tcBorders>
            <w:shd w:val="clear" w:color="auto" w:fill="4F81BD"/>
            <w:noWrap w:val="0"/>
            <w:tcMar>
              <w:left w:w="295" w:type="dxa"/>
              <w:right w:w="152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  <w:lang w:bidi="es-ES"/>
              </w:rPr>
              <w:t>5.000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</w:rPr>
              <w:t xml:space="preserve"> </w:t>
            </w:r>
          </w:p>
        </w:tc>
        <w:tc>
          <w:tcPr>
            <w:tcW w:w="424" w:type="dxa"/>
            <w:tcBorders>
              <w:top w:val="single" w:sz="4" w:space="0" w:color="000000"/>
              <w:left w:val="single" w:sz="4" w:space="0" w:color="4F81BD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101" w:type="dxa"/>
              <w:right w:w="0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1"/>
                <w:sz w:val="16"/>
                <w:szCs w:val="16"/>
                <w:u w:val="none"/>
                <w:rtl w:val="0"/>
                <w:lang w:bidi="es-ES"/>
              </w:rPr>
              <w:t>M3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237" w:type="dxa"/>
              <w:right w:w="95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  <w:lang w:bidi="es-ES"/>
              </w:rPr>
              <w:t>4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</w:rPr>
              <w:t xml:space="preserve"> </w:t>
            </w:r>
          </w:p>
        </w:tc>
        <w:tc>
          <w:tcPr>
            <w:tcW w:w="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FF"/>
            </w:tcBorders>
            <w:shd w:val="clear" w:color="auto" w:fill="auto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465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65" w:type="dxa"/>
              <w:right w:w="167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1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165" w:type="dxa"/>
              <w:right w:w="25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  <w:lang w:bidi="es-ES"/>
              </w:rPr>
              <w:t>4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</w:rPr>
              <w:t xml:space="preserve"> 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227" w:type="dxa"/>
              <w:right w:w="78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42,00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180" w:type="dxa"/>
              <w:right w:w="28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  <w:lang w:bidi="es-ES"/>
              </w:rPr>
              <w:t>168,00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</w:rPr>
              <w:t xml:space="preserve"> </w:t>
            </w:r>
          </w:p>
        </w:tc>
      </w:tr>
      <w:tr>
        <w:tblPrEx>
          <w:tblW w:w="0" w:type="auto"/>
          <w:tblInd w:w="69" w:type="dxa"/>
          <w:tblLayout w:type="fixed"/>
          <w:tblCellMar>
            <w:left w:w="108" w:type="dxa"/>
            <w:right w:w="108" w:type="dxa"/>
          </w:tblCellMar>
        </w:tblPrEx>
        <w:trPr>
          <w:trHeight w:hRule="exact" w:val="63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69" w:type="dxa"/>
              <w:right w:w="367" w:type="dxa"/>
            </w:tcMar>
            <w:tcFitText w:val="0"/>
            <w:vAlign w:val="center"/>
          </w:tcPr>
          <w:p>
            <w:pPr>
              <w:bidi w:val="0"/>
              <w:spacing w:before="1" w:after="0" w:line="205" w:lineRule="atLeast"/>
              <w:ind w:left="0" w:right="0" w:firstLine="0"/>
              <w:jc w:val="lef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Índice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CBR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en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laboratorio,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sin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incluir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Proctor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(tres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puntos)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 </w:t>
            </w:r>
          </w:p>
          <w:p>
            <w:pPr>
              <w:bidi w:val="0"/>
              <w:spacing w:before="4" w:after="0" w:line="201" w:lineRule="atLeast"/>
              <w:ind w:left="0" w:right="0" w:firstLine="0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UNE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103502:95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180" w:type="dxa"/>
              <w:right w:w="33" w:type="dxa"/>
            </w:tcMar>
            <w:tcFitText w:val="0"/>
            <w:vAlign w:val="center"/>
          </w:tcPr>
          <w:p>
            <w:pPr>
              <w:bidi w:val="0"/>
              <w:spacing w:before="0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19.763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4F81BD"/>
            </w:tcBorders>
            <w:shd w:val="clear" w:color="auto" w:fill="4F81BD"/>
            <w:noWrap w:val="0"/>
            <w:tcMar>
              <w:left w:w="295" w:type="dxa"/>
              <w:right w:w="152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  <w:lang w:bidi="es-ES"/>
              </w:rPr>
              <w:t>5.000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</w:rPr>
              <w:t xml:space="preserve"> </w:t>
            </w:r>
          </w:p>
        </w:tc>
        <w:tc>
          <w:tcPr>
            <w:tcW w:w="424" w:type="dxa"/>
            <w:tcBorders>
              <w:top w:val="single" w:sz="4" w:space="0" w:color="000000"/>
              <w:left w:val="single" w:sz="4" w:space="0" w:color="4F81BD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101" w:type="dxa"/>
              <w:right w:w="0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1"/>
                <w:sz w:val="16"/>
                <w:szCs w:val="16"/>
                <w:u w:val="none"/>
                <w:rtl w:val="0"/>
                <w:lang w:bidi="es-ES"/>
              </w:rPr>
              <w:t>M3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237" w:type="dxa"/>
              <w:right w:w="95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  <w:lang w:bidi="es-ES"/>
              </w:rPr>
              <w:t>4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</w:rPr>
              <w:t xml:space="preserve"> </w:t>
            </w:r>
          </w:p>
        </w:tc>
        <w:tc>
          <w:tcPr>
            <w:tcW w:w="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FF"/>
            </w:tcBorders>
            <w:shd w:val="clear" w:color="auto" w:fill="auto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465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65" w:type="dxa"/>
              <w:right w:w="167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1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165" w:type="dxa"/>
              <w:right w:w="25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  <w:lang w:bidi="es-ES"/>
              </w:rPr>
              <w:t>4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</w:rPr>
              <w:t xml:space="preserve"> 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227" w:type="dxa"/>
              <w:right w:w="78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63,00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180" w:type="dxa"/>
              <w:right w:w="28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  <w:lang w:bidi="es-ES"/>
              </w:rPr>
              <w:t>252,00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</w:rPr>
              <w:t xml:space="preserve"> </w:t>
            </w:r>
          </w:p>
        </w:tc>
      </w:tr>
      <w:tr>
        <w:tblPrEx>
          <w:tblW w:w="0" w:type="auto"/>
          <w:tblInd w:w="69" w:type="dxa"/>
          <w:tblLayout w:type="fixed"/>
          <w:tblCellMar>
            <w:left w:w="108" w:type="dxa"/>
            <w:right w:w="108" w:type="dxa"/>
          </w:tblCellMar>
        </w:tblPrEx>
        <w:trPr>
          <w:trHeight w:hRule="exact" w:val="46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69" w:type="dxa"/>
              <w:right w:w="847" w:type="dxa"/>
            </w:tcMar>
            <w:tcFitText w:val="0"/>
            <w:vAlign w:val="top"/>
          </w:tcPr>
          <w:p>
            <w:pPr>
              <w:bidi w:val="0"/>
              <w:spacing w:before="44" w:after="0" w:line="205" w:lineRule="atLeast"/>
              <w:ind w:left="0" w:right="0" w:firstLine="0"/>
              <w:jc w:val="lef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Ensayo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hinchamiento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libre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en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edómetro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UNE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103601:96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180" w:type="dxa"/>
              <w:right w:w="33" w:type="dxa"/>
            </w:tcMar>
            <w:tcFitText w:val="0"/>
            <w:vAlign w:val="center"/>
          </w:tcPr>
          <w:p>
            <w:pPr>
              <w:bidi w:val="0"/>
              <w:spacing w:before="0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19.763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4F81BD"/>
            </w:tcBorders>
            <w:shd w:val="clear" w:color="auto" w:fill="4F81BD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424" w:type="dxa"/>
            <w:tcBorders>
              <w:top w:val="single" w:sz="4" w:space="0" w:color="000000"/>
              <w:left w:val="single" w:sz="4" w:space="0" w:color="4F81BD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FF"/>
            </w:tcBorders>
            <w:shd w:val="clear" w:color="auto" w:fill="auto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465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65" w:type="dxa"/>
              <w:right w:w="167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1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227" w:type="dxa"/>
              <w:right w:w="78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39,00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</w:tr>
      <w:tr>
        <w:tblPrEx>
          <w:tblW w:w="0" w:type="auto"/>
          <w:tblInd w:w="69" w:type="dxa"/>
          <w:tblLayout w:type="fixed"/>
          <w:tblCellMar>
            <w:left w:w="108" w:type="dxa"/>
            <w:right w:w="108" w:type="dxa"/>
          </w:tblCellMar>
        </w:tblPrEx>
        <w:trPr>
          <w:trHeight w:hRule="exact" w:val="46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69" w:type="dxa"/>
              <w:right w:w="1927" w:type="dxa"/>
            </w:tcMar>
            <w:tcFitText w:val="0"/>
            <w:vAlign w:val="top"/>
          </w:tcPr>
          <w:p>
            <w:pPr>
              <w:bidi w:val="0"/>
              <w:spacing w:before="44" w:after="0" w:line="205" w:lineRule="atLeast"/>
              <w:ind w:left="0" w:right="0" w:firstLine="0"/>
              <w:jc w:val="lef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Ensayo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colapso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en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suelos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NLT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254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180" w:type="dxa"/>
              <w:right w:w="33" w:type="dxa"/>
            </w:tcMar>
            <w:tcFitText w:val="0"/>
            <w:vAlign w:val="center"/>
          </w:tcPr>
          <w:p>
            <w:pPr>
              <w:bidi w:val="0"/>
              <w:spacing w:before="0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19.763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4F81BD"/>
            </w:tcBorders>
            <w:shd w:val="clear" w:color="auto" w:fill="4F81BD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424" w:type="dxa"/>
            <w:tcBorders>
              <w:top w:val="single" w:sz="4" w:space="0" w:color="000000"/>
              <w:left w:val="single" w:sz="4" w:space="0" w:color="4F81BD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FF"/>
            </w:tcBorders>
            <w:shd w:val="clear" w:color="auto" w:fill="auto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465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65" w:type="dxa"/>
              <w:right w:w="167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1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227" w:type="dxa"/>
              <w:right w:w="78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39,00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</w:tr>
      <w:tr>
        <w:tblPrEx>
          <w:tblW w:w="0" w:type="auto"/>
          <w:tblInd w:w="69" w:type="dxa"/>
          <w:tblLayout w:type="fixed"/>
          <w:tblCellMar>
            <w:left w:w="108" w:type="dxa"/>
            <w:right w:w="108" w:type="dxa"/>
          </w:tblCellMar>
        </w:tblPrEx>
        <w:trPr>
          <w:trHeight w:hRule="exact" w:val="46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69" w:type="dxa"/>
              <w:right w:w="986" w:type="dxa"/>
            </w:tcMar>
            <w:tcFitText w:val="0"/>
            <w:vAlign w:val="top"/>
          </w:tcPr>
          <w:p>
            <w:pPr>
              <w:bidi w:val="0"/>
              <w:spacing w:before="44" w:after="0" w:line="205" w:lineRule="atLeast"/>
              <w:ind w:left="0" w:right="0" w:firstLine="0"/>
              <w:jc w:val="lef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Contenido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materia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orgánica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en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suelos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UNE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103204:93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180" w:type="dxa"/>
              <w:right w:w="33" w:type="dxa"/>
            </w:tcMar>
            <w:tcFitText w:val="0"/>
            <w:vAlign w:val="center"/>
          </w:tcPr>
          <w:p>
            <w:pPr>
              <w:bidi w:val="0"/>
              <w:spacing w:before="0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19.763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4F81BD"/>
            </w:tcBorders>
            <w:shd w:val="clear" w:color="auto" w:fill="4F81BD"/>
            <w:noWrap w:val="0"/>
            <w:tcMar>
              <w:left w:w="295" w:type="dxa"/>
              <w:right w:w="152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  <w:lang w:bidi="es-ES"/>
              </w:rPr>
              <w:t>5.000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</w:rPr>
              <w:t xml:space="preserve"> </w:t>
            </w:r>
          </w:p>
        </w:tc>
        <w:tc>
          <w:tcPr>
            <w:tcW w:w="424" w:type="dxa"/>
            <w:tcBorders>
              <w:top w:val="single" w:sz="4" w:space="0" w:color="000000"/>
              <w:left w:val="single" w:sz="4" w:space="0" w:color="4F81BD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101" w:type="dxa"/>
              <w:right w:w="0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1"/>
                <w:sz w:val="16"/>
                <w:szCs w:val="16"/>
                <w:u w:val="none"/>
                <w:rtl w:val="0"/>
                <w:lang w:bidi="es-ES"/>
              </w:rPr>
              <w:t>M3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237" w:type="dxa"/>
              <w:right w:w="95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  <w:lang w:bidi="es-ES"/>
              </w:rPr>
              <w:t>4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</w:rPr>
              <w:t xml:space="preserve"> </w:t>
            </w:r>
          </w:p>
        </w:tc>
        <w:tc>
          <w:tcPr>
            <w:tcW w:w="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FF"/>
            </w:tcBorders>
            <w:shd w:val="clear" w:color="auto" w:fill="auto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465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65" w:type="dxa"/>
              <w:right w:w="167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1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165" w:type="dxa"/>
              <w:right w:w="25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  <w:lang w:bidi="es-ES"/>
              </w:rPr>
              <w:t>4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</w:rPr>
              <w:t xml:space="preserve"> 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227" w:type="dxa"/>
              <w:right w:w="78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20,00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225" w:type="dxa"/>
              <w:right w:w="73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  <w:lang w:bidi="es-ES"/>
              </w:rPr>
              <w:t>80,00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</w:rPr>
              <w:t xml:space="preserve"> </w:t>
            </w:r>
          </w:p>
        </w:tc>
      </w:tr>
      <w:tr>
        <w:tblPrEx>
          <w:tblW w:w="0" w:type="auto"/>
          <w:tblInd w:w="69" w:type="dxa"/>
          <w:tblLayout w:type="fixed"/>
          <w:tblCellMar>
            <w:left w:w="108" w:type="dxa"/>
            <w:right w:w="108" w:type="dxa"/>
          </w:tblCellMar>
        </w:tblPrEx>
        <w:trPr>
          <w:trHeight w:hRule="exact" w:val="461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69" w:type="dxa"/>
              <w:right w:w="1197" w:type="dxa"/>
            </w:tcMar>
            <w:tcFitText w:val="0"/>
            <w:vAlign w:val="top"/>
          </w:tcPr>
          <w:p>
            <w:pPr>
              <w:bidi w:val="0"/>
              <w:spacing w:before="44" w:after="0" w:line="205" w:lineRule="atLeast"/>
              <w:ind w:left="0" w:right="0" w:firstLine="0"/>
              <w:jc w:val="lef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Contenido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sales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solubles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en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suelos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NLT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114-99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180" w:type="dxa"/>
              <w:right w:w="33" w:type="dxa"/>
            </w:tcMar>
            <w:tcFitText w:val="0"/>
            <w:vAlign w:val="center"/>
          </w:tcPr>
          <w:p>
            <w:pPr>
              <w:bidi w:val="0"/>
              <w:spacing w:before="0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19.763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4F81BD"/>
            </w:tcBorders>
            <w:shd w:val="clear" w:color="auto" w:fill="4F81BD"/>
            <w:noWrap w:val="0"/>
            <w:tcMar>
              <w:left w:w="295" w:type="dxa"/>
              <w:right w:w="152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  <w:lang w:bidi="es-ES"/>
              </w:rPr>
              <w:t>5.000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</w:rPr>
              <w:t xml:space="preserve"> </w:t>
            </w:r>
          </w:p>
        </w:tc>
        <w:tc>
          <w:tcPr>
            <w:tcW w:w="424" w:type="dxa"/>
            <w:tcBorders>
              <w:top w:val="single" w:sz="4" w:space="0" w:color="000000"/>
              <w:left w:val="single" w:sz="4" w:space="0" w:color="4F81BD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101" w:type="dxa"/>
              <w:right w:w="0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1"/>
                <w:sz w:val="16"/>
                <w:szCs w:val="16"/>
                <w:u w:val="none"/>
                <w:rtl w:val="0"/>
                <w:lang w:bidi="es-ES"/>
              </w:rPr>
              <w:t>M3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237" w:type="dxa"/>
              <w:right w:w="95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  <w:lang w:bidi="es-ES"/>
              </w:rPr>
              <w:t>4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</w:rPr>
              <w:t xml:space="preserve"> </w:t>
            </w:r>
          </w:p>
        </w:tc>
        <w:tc>
          <w:tcPr>
            <w:tcW w:w="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FF"/>
            </w:tcBorders>
            <w:shd w:val="clear" w:color="auto" w:fill="auto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465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65" w:type="dxa"/>
              <w:right w:w="167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1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165" w:type="dxa"/>
              <w:right w:w="25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  <w:lang w:bidi="es-ES"/>
              </w:rPr>
              <w:t>4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</w:rPr>
              <w:t xml:space="preserve"> 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227" w:type="dxa"/>
              <w:right w:w="78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24,00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225" w:type="dxa"/>
              <w:right w:w="73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  <w:lang w:bidi="es-ES"/>
              </w:rPr>
              <w:t>96,00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</w:rPr>
              <w:t xml:space="preserve"> </w:t>
            </w:r>
          </w:p>
        </w:tc>
      </w:tr>
      <w:tr>
        <w:tblPrEx>
          <w:tblW w:w="0" w:type="auto"/>
          <w:tblInd w:w="69" w:type="dxa"/>
          <w:tblLayout w:type="fixed"/>
          <w:tblCellMar>
            <w:left w:w="108" w:type="dxa"/>
            <w:right w:w="108" w:type="dxa"/>
          </w:tblCellMar>
        </w:tblPrEx>
        <w:trPr>
          <w:trHeight w:hRule="exact" w:val="459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69" w:type="dxa"/>
              <w:right w:w="1857" w:type="dxa"/>
            </w:tcMar>
            <w:tcFitText w:val="0"/>
            <w:vAlign w:val="top"/>
          </w:tcPr>
          <w:p>
            <w:pPr>
              <w:bidi w:val="0"/>
              <w:spacing w:before="44" w:after="0" w:line="205" w:lineRule="atLeast"/>
              <w:ind w:left="0" w:right="0" w:firstLine="0"/>
              <w:jc w:val="lef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Contenido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yesos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en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suelos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NLT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115-99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180" w:type="dxa"/>
              <w:right w:w="33" w:type="dxa"/>
            </w:tcMar>
            <w:tcFitText w:val="0"/>
            <w:vAlign w:val="center"/>
          </w:tcPr>
          <w:p>
            <w:pPr>
              <w:bidi w:val="0"/>
              <w:spacing w:before="0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19.763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4F81BD"/>
            </w:tcBorders>
            <w:shd w:val="clear" w:color="auto" w:fill="4F81BD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424" w:type="dxa"/>
            <w:tcBorders>
              <w:top w:val="single" w:sz="4" w:space="0" w:color="000000"/>
              <w:left w:val="single" w:sz="4" w:space="0" w:color="4F81BD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FF"/>
            </w:tcBorders>
            <w:shd w:val="clear" w:color="auto" w:fill="auto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465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65" w:type="dxa"/>
              <w:right w:w="167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1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227" w:type="dxa"/>
              <w:right w:w="78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24,00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</w:tr>
      <w:tr>
        <w:tblPrEx>
          <w:tblW w:w="0" w:type="auto"/>
          <w:tblInd w:w="69" w:type="dxa"/>
          <w:tblLayout w:type="fixed"/>
          <w:tblCellMar>
            <w:left w:w="108" w:type="dxa"/>
            <w:right w:w="108" w:type="dxa"/>
          </w:tblCellMar>
        </w:tblPrEx>
        <w:trPr>
          <w:trHeight w:hRule="exact" w:val="267"/>
        </w:trPr>
        <w:tc>
          <w:tcPr>
            <w:tcW w:w="761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FF"/>
            </w:tcBorders>
            <w:shd w:val="clear" w:color="auto" w:fill="auto"/>
            <w:noWrap w:val="0"/>
            <w:tcMar>
              <w:left w:w="69" w:type="dxa"/>
              <w:right w:w="4419" w:type="dxa"/>
            </w:tcMar>
            <w:tcFitText w:val="0"/>
            <w:vAlign w:val="center"/>
          </w:tcPr>
          <w:p>
            <w:pPr>
              <w:bidi w:val="0"/>
              <w:spacing w:before="1" w:after="0" w:line="201" w:lineRule="atLeast"/>
              <w:ind w:left="0" w:right="0" w:firstLine="0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En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el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caso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todo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uno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/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pedraplen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</w:p>
        </w:tc>
        <w:tc>
          <w:tcPr>
            <w:tcW w:w="888" w:type="dxa"/>
            <w:gridSpan w:val="2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</w:tr>
      <w:tr>
        <w:tblPrEx>
          <w:tblW w:w="0" w:type="auto"/>
          <w:tblInd w:w="69" w:type="dxa"/>
          <w:tblLayout w:type="fixed"/>
          <w:tblCellMar>
            <w:left w:w="108" w:type="dxa"/>
            <w:right w:w="108" w:type="dxa"/>
          </w:tblCellMar>
        </w:tblPrEx>
        <w:trPr>
          <w:trHeight w:hRule="exact" w:val="459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69" w:type="dxa"/>
              <w:right w:w="1957" w:type="dxa"/>
            </w:tcMar>
            <w:tcFitText w:val="0"/>
            <w:vAlign w:val="top"/>
          </w:tcPr>
          <w:p>
            <w:pPr>
              <w:bidi w:val="0"/>
              <w:spacing w:before="42" w:after="0" w:line="205" w:lineRule="atLeast"/>
              <w:ind w:left="0" w:right="0" w:firstLine="0"/>
              <w:jc w:val="lef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Ensayo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durabilidad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(SDT)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NLT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251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180" w:type="dxa"/>
              <w:right w:w="32" w:type="dxa"/>
            </w:tcMar>
            <w:tcFitText w:val="0"/>
            <w:vAlign w:val="center"/>
          </w:tcPr>
          <w:p>
            <w:pPr>
              <w:bidi w:val="0"/>
              <w:spacing w:before="0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19.763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4F81BD"/>
            </w:tcBorders>
            <w:shd w:val="clear" w:color="auto" w:fill="4F81BD"/>
            <w:noWrap w:val="0"/>
            <w:tcMar>
              <w:left w:w="110" w:type="dxa"/>
              <w:right w:w="0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  <w:lang w:bidi="es-ES"/>
              </w:rPr>
              <w:t>Si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  <w:lang w:bidi="es-ES"/>
              </w:rPr>
              <w:t>procede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</w:rPr>
              <w:t xml:space="preserve"> </w:t>
            </w:r>
          </w:p>
        </w:tc>
        <w:tc>
          <w:tcPr>
            <w:tcW w:w="424" w:type="dxa"/>
            <w:tcBorders>
              <w:top w:val="single" w:sz="4" w:space="0" w:color="000000"/>
              <w:left w:val="single" w:sz="4" w:space="0" w:color="4F81BD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101" w:type="dxa"/>
              <w:right w:w="0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1"/>
                <w:sz w:val="16"/>
                <w:szCs w:val="16"/>
                <w:u w:val="none"/>
                <w:rtl w:val="0"/>
                <w:lang w:bidi="es-ES"/>
              </w:rPr>
              <w:t>M3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237" w:type="dxa"/>
              <w:right w:w="95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  <w:lang w:bidi="es-ES"/>
              </w:rPr>
              <w:t>0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</w:rPr>
              <w:t xml:space="preserve"> </w:t>
            </w:r>
          </w:p>
        </w:tc>
        <w:tc>
          <w:tcPr>
            <w:tcW w:w="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FF"/>
            </w:tcBorders>
            <w:shd w:val="clear" w:color="auto" w:fill="auto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465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65" w:type="dxa"/>
              <w:right w:w="167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1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165" w:type="dxa"/>
              <w:right w:w="25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  <w:lang w:bidi="es-ES"/>
              </w:rPr>
              <w:t>0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</w:rPr>
              <w:t xml:space="preserve"> 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227" w:type="dxa"/>
              <w:right w:w="78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85,00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</w:tr>
      <w:tr>
        <w:tblPrEx>
          <w:tblW w:w="0" w:type="auto"/>
          <w:tblInd w:w="69" w:type="dxa"/>
          <w:tblLayout w:type="fixed"/>
          <w:tblCellMar>
            <w:left w:w="108" w:type="dxa"/>
            <w:right w:w="108" w:type="dxa"/>
          </w:tblCellMar>
        </w:tblPrEx>
        <w:trPr>
          <w:trHeight w:hRule="exact" w:val="685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69" w:type="dxa"/>
              <w:right w:w="0" w:type="dxa"/>
            </w:tcMar>
            <w:tcFitText w:val="0"/>
            <w:vAlign w:val="bottom"/>
          </w:tcPr>
          <w:p>
            <w:pPr>
              <w:bidi w:val="0"/>
              <w:spacing w:before="1" w:after="0" w:line="205" w:lineRule="atLeast"/>
              <w:ind w:left="0" w:right="0" w:firstLine="0"/>
              <w:jc w:val="lef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Estabilidad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los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áridos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y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fragmentos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roca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frente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a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la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acción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los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ciclos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humedad-sequedad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NLT-260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180" w:type="dxa"/>
              <w:right w:w="32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19.763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4F81BD"/>
            </w:tcBorders>
            <w:shd w:val="clear" w:color="auto" w:fill="4F81BD"/>
            <w:noWrap w:val="0"/>
            <w:tcMar>
              <w:left w:w="110" w:type="dxa"/>
              <w:right w:w="0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  <w:lang w:bidi="es-ES"/>
              </w:rPr>
              <w:t>Si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  <w:lang w:bidi="es-ES"/>
              </w:rPr>
              <w:t>procede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</w:rPr>
              <w:t xml:space="preserve"> </w:t>
            </w:r>
          </w:p>
        </w:tc>
        <w:tc>
          <w:tcPr>
            <w:tcW w:w="424" w:type="dxa"/>
            <w:tcBorders>
              <w:top w:val="single" w:sz="4" w:space="0" w:color="000000"/>
              <w:left w:val="single" w:sz="4" w:space="0" w:color="4F81BD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101" w:type="dxa"/>
              <w:right w:w="0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1"/>
                <w:sz w:val="16"/>
                <w:szCs w:val="16"/>
                <w:u w:val="none"/>
                <w:rtl w:val="0"/>
                <w:lang w:bidi="es-ES"/>
              </w:rPr>
              <w:t>M3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237" w:type="dxa"/>
              <w:right w:w="95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  <w:lang w:bidi="es-ES"/>
              </w:rPr>
              <w:t>0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</w:rPr>
              <w:t xml:space="preserve"> </w:t>
            </w:r>
          </w:p>
        </w:tc>
        <w:tc>
          <w:tcPr>
            <w:tcW w:w="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FF"/>
            </w:tcBorders>
            <w:shd w:val="clear" w:color="auto" w:fill="auto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465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65" w:type="dxa"/>
              <w:right w:w="167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1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165" w:type="dxa"/>
              <w:right w:w="25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  <w:lang w:bidi="es-ES"/>
              </w:rPr>
              <w:t>0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</w:rPr>
              <w:t xml:space="preserve"> 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182" w:type="dxa"/>
              <w:right w:w="33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100,00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</w:tr>
      <w:tr>
        <w:tblPrEx>
          <w:tblW w:w="0" w:type="auto"/>
          <w:tblInd w:w="69" w:type="dxa"/>
          <w:tblLayout w:type="fixed"/>
          <w:tblCellMar>
            <w:left w:w="108" w:type="dxa"/>
            <w:right w:w="108" w:type="dxa"/>
          </w:tblCellMar>
        </w:tblPrEx>
        <w:trPr>
          <w:trHeight w:hRule="exact" w:val="46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69" w:type="dxa"/>
              <w:right w:w="3027" w:type="dxa"/>
            </w:tcMar>
            <w:tcFitText w:val="0"/>
            <w:vAlign w:val="top"/>
          </w:tcPr>
          <w:p>
            <w:pPr>
              <w:bidi w:val="0"/>
              <w:spacing w:before="44" w:after="0" w:line="205" w:lineRule="atLeast"/>
              <w:ind w:left="0" w:right="0" w:firstLine="0"/>
              <w:jc w:val="lef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Indice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forma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Art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331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PG-3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180" w:type="dxa"/>
              <w:right w:w="32" w:type="dxa"/>
            </w:tcMar>
            <w:tcFitText w:val="0"/>
            <w:vAlign w:val="center"/>
          </w:tcPr>
          <w:p>
            <w:pPr>
              <w:bidi w:val="0"/>
              <w:spacing w:before="0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19.763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4F81BD"/>
            </w:tcBorders>
            <w:shd w:val="clear" w:color="auto" w:fill="4F81BD"/>
            <w:noWrap w:val="0"/>
            <w:tcMar>
              <w:left w:w="110" w:type="dxa"/>
              <w:right w:w="0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  <w:lang w:bidi="es-ES"/>
              </w:rPr>
              <w:t>Si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  <w:lang w:bidi="es-ES"/>
              </w:rPr>
              <w:t>procede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</w:rPr>
              <w:t xml:space="preserve"> </w:t>
            </w:r>
          </w:p>
        </w:tc>
        <w:tc>
          <w:tcPr>
            <w:tcW w:w="424" w:type="dxa"/>
            <w:tcBorders>
              <w:top w:val="single" w:sz="4" w:space="0" w:color="000000"/>
              <w:left w:val="single" w:sz="4" w:space="0" w:color="4F81BD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101" w:type="dxa"/>
              <w:right w:w="0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1"/>
                <w:sz w:val="16"/>
                <w:szCs w:val="16"/>
                <w:u w:val="none"/>
                <w:rtl w:val="0"/>
                <w:lang w:bidi="es-ES"/>
              </w:rPr>
              <w:t>M3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237" w:type="dxa"/>
              <w:right w:w="95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  <w:lang w:bidi="es-ES"/>
              </w:rPr>
              <w:t>0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</w:rPr>
              <w:t xml:space="preserve"> </w:t>
            </w:r>
          </w:p>
        </w:tc>
        <w:tc>
          <w:tcPr>
            <w:tcW w:w="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FF"/>
            </w:tcBorders>
            <w:shd w:val="clear" w:color="auto" w:fill="auto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465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65" w:type="dxa"/>
              <w:right w:w="167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1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165" w:type="dxa"/>
              <w:right w:w="25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  <w:lang w:bidi="es-ES"/>
              </w:rPr>
              <w:t>0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</w:rPr>
              <w:t xml:space="preserve"> 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227" w:type="dxa"/>
              <w:right w:w="78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20,00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</w:tr>
      <w:tr>
        <w:tblPrEx>
          <w:tblW w:w="0" w:type="auto"/>
          <w:tblInd w:w="69" w:type="dxa"/>
          <w:tblLayout w:type="fixed"/>
          <w:tblCellMar>
            <w:left w:w="108" w:type="dxa"/>
            <w:right w:w="108" w:type="dxa"/>
          </w:tblCellMar>
        </w:tblPrEx>
        <w:trPr>
          <w:trHeight w:hRule="exact" w:val="46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69" w:type="dxa"/>
              <w:right w:w="777" w:type="dxa"/>
            </w:tcMar>
            <w:tcFitText w:val="0"/>
            <w:vAlign w:val="top"/>
          </w:tcPr>
          <w:p>
            <w:pPr>
              <w:bidi w:val="0"/>
              <w:spacing w:before="44" w:after="0" w:line="205" w:lineRule="atLeast"/>
              <w:ind w:left="0" w:right="0" w:firstLine="0"/>
              <w:jc w:val="lef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Ensayo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desmoronamiento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frente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al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agua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NLT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255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--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1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180" w:type="dxa"/>
              <w:right w:w="32" w:type="dxa"/>
            </w:tcMar>
            <w:tcFitText w:val="0"/>
            <w:vAlign w:val="center"/>
          </w:tcPr>
          <w:p>
            <w:pPr>
              <w:bidi w:val="0"/>
              <w:spacing w:before="0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19.763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4F81BD"/>
            </w:tcBorders>
            <w:shd w:val="clear" w:color="auto" w:fill="4F81BD"/>
            <w:noWrap w:val="0"/>
            <w:tcMar>
              <w:left w:w="110" w:type="dxa"/>
              <w:right w:w="0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  <w:lang w:bidi="es-ES"/>
              </w:rPr>
              <w:t>Si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  <w:lang w:bidi="es-ES"/>
              </w:rPr>
              <w:t>procede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</w:rPr>
              <w:t xml:space="preserve"> </w:t>
            </w:r>
          </w:p>
        </w:tc>
        <w:tc>
          <w:tcPr>
            <w:tcW w:w="424" w:type="dxa"/>
            <w:tcBorders>
              <w:top w:val="single" w:sz="4" w:space="0" w:color="000000"/>
              <w:left w:val="single" w:sz="4" w:space="0" w:color="4F81BD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101" w:type="dxa"/>
              <w:right w:w="0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1"/>
                <w:sz w:val="16"/>
                <w:szCs w:val="16"/>
                <w:u w:val="none"/>
                <w:rtl w:val="0"/>
                <w:lang w:bidi="es-ES"/>
              </w:rPr>
              <w:t>M3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237" w:type="dxa"/>
              <w:right w:w="95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  <w:lang w:bidi="es-ES"/>
              </w:rPr>
              <w:t>0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</w:rPr>
              <w:t xml:space="preserve"> </w:t>
            </w:r>
          </w:p>
        </w:tc>
        <w:tc>
          <w:tcPr>
            <w:tcW w:w="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FF"/>
            </w:tcBorders>
            <w:shd w:val="clear" w:color="auto" w:fill="auto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465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65" w:type="dxa"/>
              <w:right w:w="167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1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165" w:type="dxa"/>
              <w:right w:w="25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  <w:lang w:bidi="es-ES"/>
              </w:rPr>
              <w:t>0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</w:rPr>
              <w:t xml:space="preserve"> 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182" w:type="dxa"/>
              <w:right w:w="33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100,00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</w:tr>
      <w:tr>
        <w:tblPrEx>
          <w:tblW w:w="0" w:type="auto"/>
          <w:tblInd w:w="69" w:type="dxa"/>
          <w:tblLayout w:type="fixed"/>
          <w:tblCellMar>
            <w:left w:w="108" w:type="dxa"/>
            <w:right w:w="108" w:type="dxa"/>
          </w:tblCellMar>
        </w:tblPrEx>
        <w:trPr>
          <w:trHeight w:hRule="exact" w:val="468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69" w:type="dxa"/>
              <w:right w:w="277" w:type="dxa"/>
            </w:tcMar>
            <w:tcFitText w:val="0"/>
            <w:vAlign w:val="top"/>
          </w:tcPr>
          <w:p>
            <w:pPr>
              <w:bidi w:val="0"/>
              <w:spacing w:before="44" w:after="0" w:line="205" w:lineRule="atLeast"/>
              <w:ind w:left="0" w:right="0" w:firstLine="0"/>
              <w:jc w:val="lef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Análisis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granulométrico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pedraplén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compactado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UNE103101-95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180" w:type="dxa"/>
              <w:right w:w="32" w:type="dxa"/>
            </w:tcMar>
            <w:tcFitText w:val="0"/>
            <w:vAlign w:val="center"/>
          </w:tcPr>
          <w:p>
            <w:pPr>
              <w:bidi w:val="0"/>
              <w:spacing w:before="0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19.763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4F81BD"/>
            </w:tcBorders>
            <w:shd w:val="clear" w:color="auto" w:fill="4F81BD"/>
            <w:noWrap w:val="0"/>
            <w:tcMar>
              <w:left w:w="110" w:type="dxa"/>
              <w:right w:w="0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  <w:lang w:bidi="es-ES"/>
              </w:rPr>
              <w:t>Si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  <w:lang w:bidi="es-ES"/>
              </w:rPr>
              <w:t>procede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</w:rPr>
              <w:t xml:space="preserve"> </w:t>
            </w:r>
          </w:p>
        </w:tc>
        <w:tc>
          <w:tcPr>
            <w:tcW w:w="424" w:type="dxa"/>
            <w:tcBorders>
              <w:top w:val="single" w:sz="4" w:space="0" w:color="000000"/>
              <w:left w:val="single" w:sz="4" w:space="0" w:color="4F81BD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101" w:type="dxa"/>
              <w:right w:w="0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1"/>
                <w:sz w:val="16"/>
                <w:szCs w:val="16"/>
                <w:u w:val="none"/>
                <w:rtl w:val="0"/>
                <w:lang w:bidi="es-ES"/>
              </w:rPr>
              <w:t>M3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237" w:type="dxa"/>
              <w:right w:w="95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  <w:lang w:bidi="es-ES"/>
              </w:rPr>
              <w:t>0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</w:rPr>
              <w:t xml:space="preserve"> </w:t>
            </w:r>
          </w:p>
        </w:tc>
        <w:tc>
          <w:tcPr>
            <w:tcW w:w="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FF"/>
            </w:tcBorders>
            <w:shd w:val="clear" w:color="auto" w:fill="auto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465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65" w:type="dxa"/>
              <w:right w:w="167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1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165" w:type="dxa"/>
              <w:right w:w="25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  <w:lang w:bidi="es-ES"/>
              </w:rPr>
              <w:t>0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</w:rPr>
              <w:t xml:space="preserve"> 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227" w:type="dxa"/>
              <w:right w:w="78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30,00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</w:tr>
      <w:tr>
        <w:tblPrEx>
          <w:tblW w:w="0" w:type="auto"/>
          <w:tblInd w:w="69" w:type="dxa"/>
          <w:tblLayout w:type="fixed"/>
          <w:tblCellMar>
            <w:left w:w="108" w:type="dxa"/>
            <w:right w:w="108" w:type="dxa"/>
          </w:tblCellMar>
        </w:tblPrEx>
        <w:trPr>
          <w:trHeight w:hRule="exact" w:val="25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2F2F2"/>
            </w:tcBorders>
            <w:shd w:val="clear" w:color="auto" w:fill="F2F2F2"/>
            <w:noWrap w:val="0"/>
            <w:tcMar>
              <w:left w:w="69" w:type="dxa"/>
              <w:right w:w="629" w:type="dxa"/>
            </w:tcMar>
            <w:tcFitText w:val="0"/>
            <w:vAlign w:val="center"/>
          </w:tcPr>
          <w:p>
            <w:pPr>
              <w:bidi w:val="0"/>
              <w:spacing w:before="1" w:after="0" w:line="201" w:lineRule="atLeast"/>
              <w:ind w:left="0" w:right="0" w:firstLine="0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shd w:val="clear" w:color="auto" w:fill="F2F2F2"/>
                <w:rtl w:val="0"/>
                <w:lang w:bidi="es-ES"/>
              </w:rPr>
              <w:t>1.2.2.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shd w:val="clear" w:color="auto" w:fill="F2F2F2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shd w:val="clear" w:color="auto" w:fill="F2F2F2"/>
                <w:rtl w:val="0"/>
                <w:lang w:bidi="es-ES"/>
              </w:rPr>
              <w:t>Control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shd w:val="clear" w:color="auto" w:fill="F2F2F2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shd w:val="clear" w:color="auto" w:fill="F2F2F2"/>
                <w:rtl w:val="0"/>
                <w:lang w:bidi="es-ES"/>
              </w:rPr>
              <w:t>de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shd w:val="clear" w:color="auto" w:fill="F2F2F2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shd w:val="clear" w:color="auto" w:fill="F2F2F2"/>
                <w:rtl w:val="0"/>
                <w:lang w:bidi="es-ES"/>
              </w:rPr>
              <w:t>Ejecución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shd w:val="clear" w:color="auto" w:fill="F2F2F2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shd w:val="clear" w:color="auto" w:fill="F2F2F2"/>
                <w:rtl w:val="0"/>
                <w:lang w:bidi="es-ES"/>
              </w:rPr>
              <w:t>/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shd w:val="clear" w:color="auto" w:fill="F2F2F2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shd w:val="clear" w:color="auto" w:fill="F2F2F2"/>
                <w:rtl w:val="0"/>
                <w:lang w:bidi="es-ES"/>
              </w:rPr>
              <w:t>Compactación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shd w:val="clear" w:color="auto" w:fill="F2F2F2"/>
                <w:rtl w:val="0"/>
              </w:rPr>
              <w:t xml:space="preserve">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F2F2F2"/>
              <w:bottom w:val="single" w:sz="4" w:space="0" w:color="000000"/>
              <w:right w:val="single" w:sz="4" w:space="0" w:color="F2F2F2"/>
            </w:tcBorders>
            <w:shd w:val="clear" w:color="auto" w:fill="F2F2F2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995" w:type="dxa"/>
            <w:tcBorders>
              <w:top w:val="single" w:sz="4" w:space="0" w:color="000000"/>
              <w:left w:val="single" w:sz="4" w:space="0" w:color="F2F2F2"/>
              <w:bottom w:val="single" w:sz="4" w:space="0" w:color="000000"/>
              <w:right w:val="single" w:sz="4" w:space="0" w:color="F2F2F2"/>
            </w:tcBorders>
            <w:shd w:val="clear" w:color="auto" w:fill="F2F2F2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424" w:type="dxa"/>
            <w:tcBorders>
              <w:top w:val="single" w:sz="4" w:space="0" w:color="000000"/>
              <w:left w:val="single" w:sz="4" w:space="0" w:color="F2F2F2"/>
              <w:bottom w:val="single" w:sz="4" w:space="0" w:color="000000"/>
              <w:right w:val="single" w:sz="4" w:space="0" w:color="F2F2F2"/>
            </w:tcBorders>
            <w:shd w:val="clear" w:color="auto" w:fill="F2F2F2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565" w:type="dxa"/>
            <w:tcBorders>
              <w:top w:val="single" w:sz="4" w:space="0" w:color="000000"/>
              <w:left w:val="single" w:sz="4" w:space="0" w:color="F2F2F2"/>
              <w:bottom w:val="single" w:sz="4" w:space="0" w:color="000000"/>
              <w:right w:val="single" w:sz="4" w:space="0" w:color="F2F2F2"/>
            </w:tcBorders>
            <w:shd w:val="clear" w:color="auto" w:fill="F2F2F2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247" w:type="dxa"/>
            <w:tcBorders>
              <w:top w:val="single" w:sz="4" w:space="0" w:color="000000"/>
              <w:left w:val="single" w:sz="4" w:space="0" w:color="F2F2F2"/>
              <w:bottom w:val="single" w:sz="4" w:space="0" w:color="000000"/>
              <w:right w:val="single" w:sz="4" w:space="0" w:color="F2F2F2"/>
            </w:tcBorders>
            <w:shd w:val="clear" w:color="auto" w:fill="F2F2F2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465" w:type="dxa"/>
            <w:tcBorders>
              <w:top w:val="single" w:sz="4" w:space="0" w:color="000000"/>
              <w:left w:val="single" w:sz="4" w:space="0" w:color="F2F2F2"/>
              <w:bottom w:val="single" w:sz="4" w:space="0" w:color="000000"/>
              <w:right w:val="single" w:sz="4" w:space="0" w:color="F2F2F2"/>
            </w:tcBorders>
            <w:shd w:val="clear" w:color="auto" w:fill="F2F2F2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423" w:type="dxa"/>
            <w:tcBorders>
              <w:top w:val="single" w:sz="4" w:space="0" w:color="000000"/>
              <w:left w:val="single" w:sz="4" w:space="0" w:color="F2F2F2"/>
              <w:bottom w:val="single" w:sz="4" w:space="0" w:color="000000"/>
              <w:right w:val="single" w:sz="4" w:space="0" w:color="000000"/>
            </w:tcBorders>
            <w:shd w:val="clear" w:color="auto" w:fill="F2F2F2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</w:tr>
      <w:tr>
        <w:tblPrEx>
          <w:tblW w:w="0" w:type="auto"/>
          <w:tblInd w:w="69" w:type="dxa"/>
          <w:tblLayout w:type="fixed"/>
          <w:tblCellMar>
            <w:left w:w="108" w:type="dxa"/>
            <w:right w:w="108" w:type="dxa"/>
          </w:tblCellMar>
        </w:tblPrEx>
        <w:trPr>
          <w:trHeight w:hRule="exact" w:val="467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69" w:type="dxa"/>
              <w:right w:w="0" w:type="dxa"/>
            </w:tcMar>
            <w:tcFitText w:val="0"/>
            <w:vAlign w:val="top"/>
          </w:tcPr>
          <w:p>
            <w:pPr>
              <w:bidi w:val="0"/>
              <w:spacing w:before="50" w:after="0" w:line="204" w:lineRule="atLeast"/>
              <w:ind w:left="0" w:right="0" w:firstLine="0"/>
              <w:jc w:val="lef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Densidad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y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humedad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"in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situ"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por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isótopos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radiactivos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ASTM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D-3017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180" w:type="dxa"/>
              <w:right w:w="32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39.526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4F81BD"/>
            </w:tcBorders>
            <w:shd w:val="clear" w:color="auto" w:fill="4F81BD"/>
            <w:noWrap w:val="0"/>
            <w:tcMar>
              <w:left w:w="295" w:type="dxa"/>
              <w:right w:w="152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  <w:lang w:bidi="es-ES"/>
              </w:rPr>
              <w:t>3.500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</w:rPr>
              <w:t xml:space="preserve"> </w:t>
            </w:r>
          </w:p>
        </w:tc>
        <w:tc>
          <w:tcPr>
            <w:tcW w:w="424" w:type="dxa"/>
            <w:tcBorders>
              <w:top w:val="single" w:sz="4" w:space="0" w:color="000000"/>
              <w:left w:val="single" w:sz="4" w:space="0" w:color="4F81BD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101" w:type="dxa"/>
              <w:right w:w="0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1"/>
                <w:sz w:val="16"/>
                <w:szCs w:val="16"/>
                <w:u w:val="none"/>
                <w:rtl w:val="0"/>
                <w:lang w:bidi="es-ES"/>
              </w:rPr>
              <w:t>M2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192" w:type="dxa"/>
              <w:right w:w="50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1"/>
                <w:sz w:val="16"/>
                <w:szCs w:val="16"/>
                <w:u w:val="none"/>
                <w:shd w:val="clear" w:color="auto" w:fill="FFFFCC"/>
                <w:rtl w:val="0"/>
                <w:lang w:bidi="es-ES"/>
              </w:rPr>
              <w:t>11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</w:rPr>
              <w:t xml:space="preserve"> </w:t>
            </w:r>
          </w:p>
        </w:tc>
        <w:tc>
          <w:tcPr>
            <w:tcW w:w="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FF"/>
            </w:tcBorders>
            <w:shd w:val="clear" w:color="auto" w:fill="auto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465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65" w:type="dxa"/>
              <w:right w:w="167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5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120" w:type="dxa"/>
              <w:right w:w="0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1"/>
                <w:sz w:val="16"/>
                <w:szCs w:val="16"/>
                <w:u w:val="none"/>
                <w:shd w:val="clear" w:color="auto" w:fill="FFFFCC"/>
                <w:rtl w:val="0"/>
                <w:lang w:bidi="es-ES"/>
              </w:rPr>
              <w:t>55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</w:rPr>
              <w:t xml:space="preserve"> 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272" w:type="dxa"/>
              <w:right w:w="122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7,00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180" w:type="dxa"/>
              <w:right w:w="28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  <w:lang w:bidi="es-ES"/>
              </w:rPr>
              <w:t>385,00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</w:rPr>
              <w:t xml:space="preserve"> </w:t>
            </w:r>
          </w:p>
        </w:tc>
      </w:tr>
      <w:tr>
        <w:tblPrEx>
          <w:tblW w:w="0" w:type="auto"/>
          <w:tblInd w:w="69" w:type="dxa"/>
          <w:tblLayout w:type="fixed"/>
          <w:tblCellMar>
            <w:left w:w="108" w:type="dxa"/>
            <w:right w:w="108" w:type="dxa"/>
          </w:tblCellMar>
        </w:tblPrEx>
        <w:trPr>
          <w:trHeight w:hRule="exact" w:val="685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69" w:type="dxa"/>
              <w:right w:w="177" w:type="dxa"/>
            </w:tcMar>
            <w:tcFitText w:val="0"/>
            <w:vAlign w:val="bottom"/>
          </w:tcPr>
          <w:p>
            <w:pPr>
              <w:bidi w:val="0"/>
              <w:spacing w:before="1" w:after="0" w:line="205" w:lineRule="atLeast"/>
              <w:ind w:left="0" w:right="0" w:firstLine="0"/>
              <w:jc w:val="lef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Densidad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por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el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método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la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arena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y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Humedad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por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secado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en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estufa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Calibración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método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nuclear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 </w:t>
            </w:r>
          </w:p>
          <w:p>
            <w:pPr>
              <w:bidi w:val="0"/>
              <w:spacing w:before="4" w:after="0" w:line="201" w:lineRule="atLeast"/>
              <w:ind w:left="0" w:right="0" w:firstLine="0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UNE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103503:95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y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UNE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103300:93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180" w:type="dxa"/>
              <w:right w:w="32" w:type="dxa"/>
            </w:tcMar>
            <w:tcFitText w:val="0"/>
            <w:vAlign w:val="center"/>
          </w:tcPr>
          <w:p>
            <w:pPr>
              <w:bidi w:val="0"/>
              <w:spacing w:before="0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39.526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4F81BD"/>
            </w:tcBorders>
            <w:shd w:val="clear" w:color="auto" w:fill="4F81BD"/>
            <w:noWrap w:val="0"/>
            <w:tcMar>
              <w:left w:w="250" w:type="dxa"/>
              <w:right w:w="107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  <w:lang w:bidi="es-ES"/>
              </w:rPr>
              <w:t>35.000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</w:rPr>
              <w:t xml:space="preserve"> </w:t>
            </w:r>
          </w:p>
        </w:tc>
        <w:tc>
          <w:tcPr>
            <w:tcW w:w="424" w:type="dxa"/>
            <w:tcBorders>
              <w:top w:val="single" w:sz="4" w:space="0" w:color="000000"/>
              <w:left w:val="single" w:sz="4" w:space="0" w:color="4F81BD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101" w:type="dxa"/>
              <w:right w:w="0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1"/>
                <w:sz w:val="16"/>
                <w:szCs w:val="16"/>
                <w:u w:val="none"/>
                <w:rtl w:val="0"/>
                <w:lang w:bidi="es-ES"/>
              </w:rPr>
              <w:t>M2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237" w:type="dxa"/>
              <w:right w:w="95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  <w:lang w:bidi="es-ES"/>
              </w:rPr>
              <w:t>1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</w:rPr>
              <w:t xml:space="preserve"> </w:t>
            </w:r>
          </w:p>
        </w:tc>
        <w:tc>
          <w:tcPr>
            <w:tcW w:w="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FF"/>
            </w:tcBorders>
            <w:shd w:val="clear" w:color="auto" w:fill="auto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465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65" w:type="dxa"/>
              <w:right w:w="167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1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165" w:type="dxa"/>
              <w:right w:w="25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  <w:lang w:bidi="es-ES"/>
              </w:rPr>
              <w:t>1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</w:rPr>
              <w:t xml:space="preserve"> 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227" w:type="dxa"/>
              <w:right w:w="78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15,00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225" w:type="dxa"/>
              <w:right w:w="73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  <w:lang w:bidi="es-ES"/>
              </w:rPr>
              <w:t>15,00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</w:rPr>
              <w:t xml:space="preserve"> </w:t>
            </w:r>
          </w:p>
        </w:tc>
      </w:tr>
      <w:tr>
        <w:tblPrEx>
          <w:tblW w:w="0" w:type="auto"/>
          <w:tblInd w:w="69" w:type="dxa"/>
          <w:tblLayout w:type="fixed"/>
          <w:tblCellMar>
            <w:left w:w="108" w:type="dxa"/>
            <w:right w:w="108" w:type="dxa"/>
          </w:tblCellMar>
        </w:tblPrEx>
        <w:trPr>
          <w:trHeight w:hRule="exact" w:val="46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69" w:type="dxa"/>
              <w:right w:w="1197" w:type="dxa"/>
            </w:tcMar>
            <w:tcFitText w:val="0"/>
            <w:vAlign w:val="top"/>
          </w:tcPr>
          <w:p>
            <w:pPr>
              <w:bidi w:val="0"/>
              <w:spacing w:before="44" w:after="0" w:line="205" w:lineRule="atLeast"/>
              <w:ind w:left="0" w:right="0" w:firstLine="0"/>
              <w:jc w:val="lef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Ensayo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carga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con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placa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doble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ciclo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NLT-357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180" w:type="dxa"/>
              <w:right w:w="32" w:type="dxa"/>
            </w:tcMar>
            <w:tcFitText w:val="0"/>
            <w:vAlign w:val="center"/>
          </w:tcPr>
          <w:p>
            <w:pPr>
              <w:bidi w:val="0"/>
              <w:spacing w:before="0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39.526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4F81BD"/>
            </w:tcBorders>
            <w:shd w:val="clear" w:color="auto" w:fill="4F81BD"/>
            <w:noWrap w:val="0"/>
            <w:tcMar>
              <w:left w:w="295" w:type="dxa"/>
              <w:right w:w="152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  <w:lang w:bidi="es-ES"/>
              </w:rPr>
              <w:t>3.500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</w:rPr>
              <w:t xml:space="preserve"> </w:t>
            </w:r>
          </w:p>
        </w:tc>
        <w:tc>
          <w:tcPr>
            <w:tcW w:w="424" w:type="dxa"/>
            <w:tcBorders>
              <w:top w:val="single" w:sz="4" w:space="0" w:color="000000"/>
              <w:left w:val="single" w:sz="4" w:space="0" w:color="4F81BD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101" w:type="dxa"/>
              <w:right w:w="0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1"/>
                <w:sz w:val="16"/>
                <w:szCs w:val="16"/>
                <w:u w:val="none"/>
                <w:rtl w:val="0"/>
                <w:lang w:bidi="es-ES"/>
              </w:rPr>
              <w:t>M2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192" w:type="dxa"/>
              <w:right w:w="50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1"/>
                <w:sz w:val="16"/>
                <w:szCs w:val="16"/>
                <w:u w:val="none"/>
                <w:shd w:val="clear" w:color="auto" w:fill="FFFFCC"/>
                <w:rtl w:val="0"/>
                <w:lang w:bidi="es-ES"/>
              </w:rPr>
              <w:t>11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</w:rPr>
              <w:t xml:space="preserve"> </w:t>
            </w:r>
          </w:p>
        </w:tc>
        <w:tc>
          <w:tcPr>
            <w:tcW w:w="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FF"/>
            </w:tcBorders>
            <w:shd w:val="clear" w:color="auto" w:fill="auto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465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65" w:type="dxa"/>
              <w:right w:w="167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1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120" w:type="dxa"/>
              <w:right w:w="0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1"/>
                <w:sz w:val="16"/>
                <w:szCs w:val="16"/>
                <w:u w:val="none"/>
                <w:shd w:val="clear" w:color="auto" w:fill="FFFFCC"/>
                <w:rtl w:val="0"/>
                <w:lang w:bidi="es-ES"/>
              </w:rPr>
              <w:t>11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</w:rPr>
              <w:t xml:space="preserve"> 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227" w:type="dxa"/>
              <w:right w:w="78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60,00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180" w:type="dxa"/>
              <w:right w:w="28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  <w:lang w:bidi="es-ES"/>
              </w:rPr>
              <w:t>660,00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</w:rPr>
              <w:t xml:space="preserve"> </w:t>
            </w:r>
          </w:p>
        </w:tc>
      </w:tr>
      <w:tr>
        <w:tblPrEx>
          <w:tblW w:w="0" w:type="auto"/>
          <w:tblInd w:w="69" w:type="dxa"/>
          <w:tblLayout w:type="fixed"/>
          <w:tblCellMar>
            <w:left w:w="108" w:type="dxa"/>
            <w:right w:w="108" w:type="dxa"/>
          </w:tblCellMar>
        </w:tblPrEx>
        <w:trPr>
          <w:trHeight w:hRule="exact" w:val="425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69" w:type="dxa"/>
              <w:right w:w="1947" w:type="dxa"/>
            </w:tcMar>
            <w:tcFitText w:val="0"/>
            <w:vAlign w:val="center"/>
          </w:tcPr>
          <w:p>
            <w:pPr>
              <w:bidi w:val="0"/>
              <w:spacing w:before="1" w:after="0" w:line="205" w:lineRule="atLeast"/>
              <w:ind w:left="0" w:right="0" w:firstLine="0"/>
              <w:jc w:val="lef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Ensayo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Huella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en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terrenos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NLT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256-99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180" w:type="dxa"/>
              <w:right w:w="32" w:type="dxa"/>
            </w:tcMar>
            <w:tcFitText w:val="0"/>
            <w:vAlign w:val="center"/>
          </w:tcPr>
          <w:p>
            <w:pPr>
              <w:bidi w:val="0"/>
              <w:spacing w:before="0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39.526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F81BD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FF"/>
            </w:tcBorders>
            <w:shd w:val="clear" w:color="auto" w:fill="auto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465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65" w:type="dxa"/>
              <w:right w:w="167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1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227" w:type="dxa"/>
              <w:right w:w="78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50,00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</w:tr>
      <w:tr>
        <w:tblPrEx>
          <w:tblW w:w="0" w:type="auto"/>
          <w:tblInd w:w="69" w:type="dxa"/>
          <w:tblLayout w:type="fixed"/>
          <w:tblCellMar>
            <w:left w:w="108" w:type="dxa"/>
            <w:right w:w="108" w:type="dxa"/>
          </w:tblCellMar>
        </w:tblPrEx>
        <w:trPr>
          <w:trHeight w:hRule="exact" w:val="484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69" w:type="dxa"/>
              <w:right w:w="1417" w:type="dxa"/>
            </w:tcMar>
            <w:tcFitText w:val="0"/>
            <w:vAlign w:val="bottom"/>
          </w:tcPr>
          <w:p>
            <w:pPr>
              <w:bidi w:val="0"/>
              <w:spacing w:before="1" w:after="0" w:line="205" w:lineRule="atLeast"/>
              <w:ind w:left="0" w:right="0" w:firstLine="0"/>
              <w:jc w:val="lef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Ensayo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placa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carga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dinámica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UNE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103807-2:2008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180" w:type="dxa"/>
              <w:right w:w="32" w:type="dxa"/>
            </w:tcMar>
            <w:tcFitText w:val="0"/>
            <w:vAlign w:val="center"/>
          </w:tcPr>
          <w:p>
            <w:pPr>
              <w:bidi w:val="0"/>
              <w:spacing w:before="0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39.526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F81BD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FF"/>
            </w:tcBorders>
            <w:shd w:val="clear" w:color="auto" w:fill="auto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465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65" w:type="dxa"/>
              <w:right w:w="167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1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227" w:type="dxa"/>
              <w:right w:w="78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30,00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</w:tr>
      <w:tr>
        <w:tblPrEx>
          <w:tblW w:w="0" w:type="auto"/>
          <w:tblInd w:w="69" w:type="dxa"/>
          <w:tblLayout w:type="fixed"/>
          <w:tblCellMar>
            <w:left w:w="108" w:type="dxa"/>
            <w:right w:w="108" w:type="dxa"/>
          </w:tblCellMar>
        </w:tblPrEx>
        <w:trPr>
          <w:trHeight w:hRule="exact" w:val="433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C000"/>
            </w:tcBorders>
            <w:shd w:val="clear" w:color="auto" w:fill="FFC000"/>
            <w:noWrap w:val="0"/>
            <w:tcMar>
              <w:left w:w="69" w:type="dxa"/>
              <w:right w:w="653" w:type="dxa"/>
            </w:tcMar>
            <w:tcFitText w:val="0"/>
            <w:vAlign w:val="center"/>
          </w:tcPr>
          <w:p>
            <w:pPr>
              <w:bidi w:val="0"/>
              <w:spacing w:before="1" w:after="0" w:line="205" w:lineRule="atLeast"/>
              <w:ind w:left="0" w:right="0" w:firstLine="0"/>
              <w:jc w:val="lef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shd w:val="clear" w:color="auto" w:fill="FFC000"/>
                <w:rtl w:val="0"/>
                <w:lang w:bidi="es-ES"/>
              </w:rPr>
              <w:t>1.3.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shd w:val="clear" w:color="auto" w:fill="FFC000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shd w:val="clear" w:color="auto" w:fill="FFC000"/>
                <w:rtl w:val="0"/>
                <w:lang w:bidi="es-ES"/>
              </w:rPr>
              <w:t>SUELO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shd w:val="clear" w:color="auto" w:fill="FFC000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shd w:val="clear" w:color="auto" w:fill="FFC000"/>
                <w:rtl w:val="0"/>
                <w:lang w:bidi="es-ES"/>
              </w:rPr>
              <w:t>ESTABILIZADO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shd w:val="clear" w:color="auto" w:fill="FFC000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shd w:val="clear" w:color="auto" w:fill="FFC000"/>
                <w:rtl w:val="0"/>
                <w:lang w:bidi="es-ES"/>
              </w:rPr>
              <w:t>"IN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shd w:val="clear" w:color="auto" w:fill="FFC000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shd w:val="clear" w:color="auto" w:fill="FFC000"/>
                <w:rtl w:val="0"/>
                <w:lang w:bidi="es-ES"/>
              </w:rPr>
              <w:t>SITU"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shd w:val="clear" w:color="auto" w:fill="FFC000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shd w:val="clear" w:color="auto" w:fill="FFC000"/>
                <w:rtl w:val="0"/>
                <w:lang w:bidi="es-ES"/>
              </w:rPr>
              <w:t>CON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shd w:val="clear" w:color="auto" w:fill="FFC000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shd w:val="clear" w:color="auto" w:fill="FFC000"/>
                <w:rtl w:val="0"/>
                <w:lang w:bidi="es-ES"/>
              </w:rPr>
              <w:t>CEMENTO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shd w:val="clear" w:color="auto" w:fill="FFC000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shd w:val="clear" w:color="auto" w:fill="FFC000"/>
                <w:rtl w:val="0"/>
                <w:lang w:bidi="es-ES"/>
              </w:rPr>
              <w:t>(S-EST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shd w:val="clear" w:color="auto" w:fill="FFC000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shd w:val="clear" w:color="auto" w:fill="FFC000"/>
                <w:rtl w:val="0"/>
                <w:lang w:bidi="es-ES"/>
              </w:rPr>
              <w:t>3)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shd w:val="clear" w:color="auto" w:fill="FFC000"/>
                <w:rtl w:val="0"/>
              </w:rPr>
              <w:t xml:space="preserve">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FFC000"/>
              <w:bottom w:val="single" w:sz="4" w:space="0" w:color="000000"/>
              <w:right w:val="single" w:sz="4" w:space="0" w:color="FFC000"/>
            </w:tcBorders>
            <w:shd w:val="clear" w:color="auto" w:fill="FFC000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995" w:type="dxa"/>
            <w:tcBorders>
              <w:top w:val="single" w:sz="4" w:space="0" w:color="000000"/>
              <w:left w:val="single" w:sz="4" w:space="0" w:color="FFC000"/>
              <w:bottom w:val="single" w:sz="4" w:space="0" w:color="000000"/>
              <w:right w:val="single" w:sz="4" w:space="0" w:color="FFC000"/>
            </w:tcBorders>
            <w:shd w:val="clear" w:color="auto" w:fill="FFC000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424" w:type="dxa"/>
            <w:tcBorders>
              <w:top w:val="single" w:sz="4" w:space="0" w:color="000000"/>
              <w:left w:val="single" w:sz="4" w:space="0" w:color="FFC000"/>
              <w:bottom w:val="single" w:sz="4" w:space="0" w:color="000000"/>
              <w:right w:val="single" w:sz="4" w:space="0" w:color="FFC000"/>
            </w:tcBorders>
            <w:shd w:val="clear" w:color="auto" w:fill="FFC000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565" w:type="dxa"/>
            <w:tcBorders>
              <w:top w:val="single" w:sz="4" w:space="0" w:color="000000"/>
              <w:left w:val="single" w:sz="4" w:space="0" w:color="FFC000"/>
              <w:bottom w:val="single" w:sz="4" w:space="0" w:color="000000"/>
              <w:right w:val="single" w:sz="4" w:space="0" w:color="FFC000"/>
            </w:tcBorders>
            <w:shd w:val="clear" w:color="auto" w:fill="FFC000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247" w:type="dxa"/>
            <w:tcBorders>
              <w:top w:val="single" w:sz="4" w:space="0" w:color="000000"/>
              <w:left w:val="single" w:sz="4" w:space="0" w:color="FFC000"/>
              <w:bottom w:val="single" w:sz="4" w:space="0" w:color="000000"/>
              <w:right w:val="single" w:sz="4" w:space="0" w:color="FFC000"/>
            </w:tcBorders>
            <w:shd w:val="clear" w:color="auto" w:fill="FFC000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465" w:type="dxa"/>
            <w:tcBorders>
              <w:top w:val="single" w:sz="4" w:space="0" w:color="000000"/>
              <w:left w:val="single" w:sz="4" w:space="0" w:color="FFC000"/>
              <w:bottom w:val="single" w:sz="4" w:space="0" w:color="000000"/>
              <w:right w:val="single" w:sz="4" w:space="0" w:color="FFC000"/>
            </w:tcBorders>
            <w:shd w:val="clear" w:color="auto" w:fill="FFC000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423" w:type="dxa"/>
            <w:tcBorders>
              <w:top w:val="single" w:sz="4" w:space="0" w:color="000000"/>
              <w:left w:val="single" w:sz="4" w:space="0" w:color="FFC000"/>
              <w:bottom w:val="single" w:sz="4" w:space="0" w:color="000000"/>
              <w:right w:val="single" w:sz="4" w:space="0" w:color="FFC000"/>
            </w:tcBorders>
            <w:shd w:val="clear" w:color="auto" w:fill="FFC000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852" w:type="dxa"/>
            <w:tcBorders>
              <w:top w:val="single" w:sz="4" w:space="0" w:color="000000"/>
              <w:left w:val="single" w:sz="4" w:space="0" w:color="FFC000"/>
              <w:bottom w:val="single" w:sz="4" w:space="0" w:color="000000"/>
              <w:right w:val="single" w:sz="4" w:space="0" w:color="FFC000"/>
            </w:tcBorders>
            <w:shd w:val="clear" w:color="auto" w:fill="FFC000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846" w:type="dxa"/>
            <w:tcBorders>
              <w:top w:val="single" w:sz="4" w:space="0" w:color="000000"/>
              <w:left w:val="single" w:sz="4" w:space="0" w:color="FFC000"/>
              <w:bottom w:val="single" w:sz="4" w:space="0" w:color="000000"/>
              <w:right w:val="single" w:sz="4" w:space="0" w:color="000000"/>
            </w:tcBorders>
            <w:shd w:val="clear" w:color="auto" w:fill="FFC000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</w:tr>
      <w:tr>
        <w:tblPrEx>
          <w:tblW w:w="0" w:type="auto"/>
          <w:tblInd w:w="69" w:type="dxa"/>
          <w:tblLayout w:type="fixed"/>
          <w:tblCellMar>
            <w:left w:w="108" w:type="dxa"/>
            <w:right w:w="108" w:type="dxa"/>
          </w:tblCellMar>
        </w:tblPrEx>
        <w:trPr>
          <w:trHeight w:hRule="exact" w:val="247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2F2F2"/>
            </w:tcBorders>
            <w:shd w:val="clear" w:color="auto" w:fill="F2F2F2"/>
            <w:noWrap w:val="0"/>
            <w:tcMar>
              <w:left w:w="69" w:type="dxa"/>
              <w:right w:w="1608" w:type="dxa"/>
            </w:tcMar>
            <w:tcFitText w:val="0"/>
            <w:vAlign w:val="center"/>
          </w:tcPr>
          <w:p>
            <w:pPr>
              <w:bidi w:val="0"/>
              <w:spacing w:before="0" w:after="0" w:line="201" w:lineRule="atLeast"/>
              <w:ind w:left="0" w:right="0" w:firstLine="0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shd w:val="clear" w:color="auto" w:fill="F2F2F2"/>
                <w:rtl w:val="0"/>
                <w:lang w:bidi="es-ES"/>
              </w:rPr>
              <w:t>1.3.1.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shd w:val="clear" w:color="auto" w:fill="F2F2F2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shd w:val="clear" w:color="auto" w:fill="F2F2F2"/>
                <w:rtl w:val="0"/>
                <w:lang w:bidi="es-ES"/>
              </w:rPr>
              <w:t>Ensayos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shd w:val="clear" w:color="auto" w:fill="F2F2F2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shd w:val="clear" w:color="auto" w:fill="F2F2F2"/>
                <w:rtl w:val="0"/>
                <w:lang w:bidi="es-ES"/>
              </w:rPr>
              <w:t>de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shd w:val="clear" w:color="auto" w:fill="F2F2F2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shd w:val="clear" w:color="auto" w:fill="F2F2F2"/>
                <w:rtl w:val="0"/>
                <w:lang w:bidi="es-ES"/>
              </w:rPr>
              <w:t>identificación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shd w:val="clear" w:color="auto" w:fill="F2F2F2"/>
                <w:rtl w:val="0"/>
              </w:rPr>
              <w:t xml:space="preserve">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F2F2F2"/>
              <w:bottom w:val="single" w:sz="4" w:space="0" w:color="000000"/>
              <w:right w:val="single" w:sz="4" w:space="0" w:color="F2F2F2"/>
            </w:tcBorders>
            <w:shd w:val="clear" w:color="auto" w:fill="F2F2F2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995" w:type="dxa"/>
            <w:tcBorders>
              <w:top w:val="single" w:sz="4" w:space="0" w:color="000000"/>
              <w:left w:val="single" w:sz="4" w:space="0" w:color="F2F2F2"/>
              <w:bottom w:val="single" w:sz="4" w:space="0" w:color="000000"/>
              <w:right w:val="single" w:sz="4" w:space="0" w:color="F2F2F2"/>
            </w:tcBorders>
            <w:shd w:val="clear" w:color="auto" w:fill="F2F2F2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424" w:type="dxa"/>
            <w:tcBorders>
              <w:top w:val="single" w:sz="4" w:space="0" w:color="000000"/>
              <w:left w:val="single" w:sz="4" w:space="0" w:color="F2F2F2"/>
              <w:bottom w:val="single" w:sz="4" w:space="0" w:color="000000"/>
              <w:right w:val="single" w:sz="4" w:space="0" w:color="F2F2F2"/>
            </w:tcBorders>
            <w:shd w:val="clear" w:color="auto" w:fill="F2F2F2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565" w:type="dxa"/>
            <w:tcBorders>
              <w:top w:val="single" w:sz="4" w:space="0" w:color="000000"/>
              <w:left w:val="single" w:sz="4" w:space="0" w:color="F2F2F2"/>
              <w:bottom w:val="single" w:sz="4" w:space="0" w:color="000000"/>
              <w:right w:val="single" w:sz="4" w:space="0" w:color="F2F2F2"/>
            </w:tcBorders>
            <w:shd w:val="clear" w:color="auto" w:fill="F2F2F2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247" w:type="dxa"/>
            <w:tcBorders>
              <w:top w:val="single" w:sz="4" w:space="0" w:color="000000"/>
              <w:left w:val="single" w:sz="4" w:space="0" w:color="F2F2F2"/>
              <w:bottom w:val="single" w:sz="4" w:space="0" w:color="000000"/>
              <w:right w:val="single" w:sz="4" w:space="0" w:color="F2F2F2"/>
            </w:tcBorders>
            <w:shd w:val="clear" w:color="auto" w:fill="F2F2F2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465" w:type="dxa"/>
            <w:tcBorders>
              <w:top w:val="single" w:sz="4" w:space="0" w:color="000000"/>
              <w:left w:val="single" w:sz="4" w:space="0" w:color="F2F2F2"/>
              <w:bottom w:val="single" w:sz="4" w:space="0" w:color="000000"/>
              <w:right w:val="single" w:sz="4" w:space="0" w:color="F2F2F2"/>
            </w:tcBorders>
            <w:shd w:val="clear" w:color="auto" w:fill="F2F2F2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423" w:type="dxa"/>
            <w:tcBorders>
              <w:top w:val="single" w:sz="4" w:space="0" w:color="000000"/>
              <w:left w:val="single" w:sz="4" w:space="0" w:color="F2F2F2"/>
              <w:bottom w:val="single" w:sz="4" w:space="0" w:color="000000"/>
              <w:right w:val="single" w:sz="4" w:space="0" w:color="000000"/>
            </w:tcBorders>
            <w:shd w:val="clear" w:color="auto" w:fill="F2F2F2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</w:tr>
      <w:tr>
        <w:tblPrEx>
          <w:tblW w:w="0" w:type="auto"/>
          <w:tblInd w:w="69" w:type="dxa"/>
          <w:tblLayout w:type="fixed"/>
          <w:tblCellMar>
            <w:left w:w="108" w:type="dxa"/>
            <w:right w:w="108" w:type="dxa"/>
          </w:tblCellMar>
        </w:tblPrEx>
        <w:trPr>
          <w:trHeight w:hRule="exact" w:val="466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69" w:type="dxa"/>
              <w:right w:w="1797" w:type="dxa"/>
            </w:tcMar>
            <w:tcFitText w:val="0"/>
            <w:vAlign w:val="top"/>
          </w:tcPr>
          <w:p>
            <w:pPr>
              <w:bidi w:val="0"/>
              <w:spacing w:before="54" w:after="0" w:line="205" w:lineRule="atLeast"/>
              <w:ind w:left="0" w:right="0" w:firstLine="0"/>
              <w:jc w:val="lef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Contenido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humedad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natural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UNE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103300:93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225" w:type="dxa"/>
              <w:right w:w="77" w:type="dxa"/>
            </w:tcMar>
            <w:tcFitText w:val="0"/>
            <w:vAlign w:val="center"/>
          </w:tcPr>
          <w:p>
            <w:pPr>
              <w:bidi w:val="0"/>
              <w:spacing w:before="0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9.246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4F81BD"/>
            </w:tcBorders>
            <w:shd w:val="clear" w:color="auto" w:fill="4F81BD"/>
            <w:noWrap w:val="0"/>
            <w:tcMar>
              <w:left w:w="250" w:type="dxa"/>
              <w:right w:w="107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  <w:lang w:bidi="es-ES"/>
              </w:rPr>
              <w:t>10.000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</w:rPr>
              <w:t xml:space="preserve"> </w:t>
            </w:r>
          </w:p>
        </w:tc>
        <w:tc>
          <w:tcPr>
            <w:tcW w:w="424" w:type="dxa"/>
            <w:tcBorders>
              <w:top w:val="single" w:sz="4" w:space="0" w:color="000000"/>
              <w:left w:val="single" w:sz="4" w:space="0" w:color="4F81BD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101" w:type="dxa"/>
              <w:right w:w="0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1"/>
                <w:sz w:val="16"/>
                <w:szCs w:val="16"/>
                <w:u w:val="none"/>
                <w:rtl w:val="0"/>
                <w:lang w:bidi="es-ES"/>
              </w:rPr>
              <w:t>M3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237" w:type="dxa"/>
              <w:right w:w="95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  <w:lang w:bidi="es-ES"/>
              </w:rPr>
              <w:t>1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</w:rPr>
              <w:t xml:space="preserve"> </w:t>
            </w:r>
          </w:p>
        </w:tc>
        <w:tc>
          <w:tcPr>
            <w:tcW w:w="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FF"/>
            </w:tcBorders>
            <w:shd w:val="clear" w:color="auto" w:fill="auto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465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65" w:type="dxa"/>
              <w:right w:w="167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1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165" w:type="dxa"/>
              <w:right w:w="25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  <w:lang w:bidi="es-ES"/>
              </w:rPr>
              <w:t>1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</w:rPr>
              <w:t xml:space="preserve"> 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272" w:type="dxa"/>
              <w:right w:w="122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9,00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270" w:type="dxa"/>
              <w:right w:w="118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  <w:lang w:bidi="es-ES"/>
              </w:rPr>
              <w:t>9,00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</w:rPr>
              <w:t xml:space="preserve"> </w:t>
            </w:r>
          </w:p>
        </w:tc>
      </w:tr>
      <w:tr>
        <w:tblPrEx>
          <w:tblW w:w="0" w:type="auto"/>
          <w:tblInd w:w="69" w:type="dxa"/>
          <w:tblLayout w:type="fixed"/>
          <w:tblCellMar>
            <w:left w:w="108" w:type="dxa"/>
            <w:right w:w="108" w:type="dxa"/>
          </w:tblCellMar>
        </w:tblPrEx>
        <w:trPr>
          <w:trHeight w:hRule="exact" w:val="459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69" w:type="dxa"/>
              <w:right w:w="1157" w:type="dxa"/>
            </w:tcMar>
            <w:tcFitText w:val="0"/>
            <w:vAlign w:val="top"/>
          </w:tcPr>
          <w:p>
            <w:pPr>
              <w:bidi w:val="0"/>
              <w:spacing w:before="49" w:after="0" w:line="205" w:lineRule="atLeast"/>
              <w:ind w:left="0" w:right="0" w:firstLine="0"/>
              <w:jc w:val="lef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Granulometría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suelos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por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tamizado,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UNE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103101:95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225" w:type="dxa"/>
              <w:right w:w="77" w:type="dxa"/>
            </w:tcMar>
            <w:tcFitText w:val="0"/>
            <w:vAlign w:val="center"/>
          </w:tcPr>
          <w:p>
            <w:pPr>
              <w:bidi w:val="0"/>
              <w:spacing w:before="0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9.246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4F81BD"/>
            </w:tcBorders>
            <w:shd w:val="clear" w:color="auto" w:fill="4F81BD"/>
            <w:noWrap w:val="0"/>
            <w:tcMar>
              <w:left w:w="250" w:type="dxa"/>
              <w:right w:w="107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  <w:lang w:bidi="es-ES"/>
              </w:rPr>
              <w:t>10.000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</w:rPr>
              <w:t xml:space="preserve"> </w:t>
            </w:r>
          </w:p>
        </w:tc>
        <w:tc>
          <w:tcPr>
            <w:tcW w:w="424" w:type="dxa"/>
            <w:tcBorders>
              <w:top w:val="single" w:sz="4" w:space="0" w:color="000000"/>
              <w:left w:val="single" w:sz="4" w:space="0" w:color="4F81BD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101" w:type="dxa"/>
              <w:right w:w="0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1"/>
                <w:sz w:val="16"/>
                <w:szCs w:val="16"/>
                <w:u w:val="none"/>
                <w:rtl w:val="0"/>
                <w:lang w:bidi="es-ES"/>
              </w:rPr>
              <w:t>M3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237" w:type="dxa"/>
              <w:right w:w="95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  <w:lang w:bidi="es-ES"/>
              </w:rPr>
              <w:t>1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</w:rPr>
              <w:t xml:space="preserve"> </w:t>
            </w:r>
          </w:p>
        </w:tc>
        <w:tc>
          <w:tcPr>
            <w:tcW w:w="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FF"/>
            </w:tcBorders>
            <w:shd w:val="clear" w:color="auto" w:fill="auto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465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65" w:type="dxa"/>
              <w:right w:w="167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1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165" w:type="dxa"/>
              <w:right w:w="25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  <w:lang w:bidi="es-ES"/>
              </w:rPr>
              <w:t>1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</w:rPr>
              <w:t xml:space="preserve"> 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227" w:type="dxa"/>
              <w:right w:w="78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25,00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225" w:type="dxa"/>
              <w:right w:w="73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  <w:lang w:bidi="es-ES"/>
              </w:rPr>
              <w:t>25,00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</w:rPr>
              <w:t xml:space="preserve"> </w:t>
            </w:r>
          </w:p>
        </w:tc>
      </w:tr>
    </w:tbl>
    <w:p>
      <w:pPr>
        <w:bidi w:val="0"/>
        <w:spacing w:before="430" w:after="0" w:line="22" w:lineRule="atLeast"/>
        <w:ind w:left="0" w:right="0" w:firstLine="0"/>
        <w:jc w:val="both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2"/>
          <w:szCs w:val="2"/>
          <w:u w:val="none"/>
          <w:rtl w:val="0"/>
        </w:rPr>
        <w:t xml:space="preserve"> </w:t>
      </w:r>
    </w:p>
    <w:tbl>
      <w:tblPr>
        <w:tblW w:w="0" w:type="auto"/>
        <w:tblInd w:w="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8" w:type="dxa"/>
          <w:right w:w="108" w:type="dxa"/>
        </w:tblCellMar>
      </w:tblPr>
      <w:tblGrid>
        <w:gridCol w:w="4536"/>
        <w:gridCol w:w="850"/>
        <w:gridCol w:w="995"/>
        <w:gridCol w:w="424"/>
        <w:gridCol w:w="565"/>
        <w:gridCol w:w="712"/>
        <w:gridCol w:w="424"/>
        <w:gridCol w:w="852"/>
        <w:gridCol w:w="846"/>
      </w:tblGrid>
      <w:tr>
        <w:tblPrEx>
          <w:tblW w:w="0" w:type="auto"/>
          <w:tblInd w:w="68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</w:tblPrEx>
        <w:trPr>
          <w:trHeight w:hRule="exact" w:val="455"/>
        </w:trPr>
        <w:tc>
          <w:tcPr>
            <w:tcW w:w="4536" w:type="dxa"/>
            <w:tcBorders>
              <w:top w:val="single" w:sz="4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68" w:type="dxa"/>
              <w:right w:w="2087" w:type="dxa"/>
            </w:tcMar>
            <w:tcFitText w:val="0"/>
            <w:vAlign w:val="top"/>
          </w:tcPr>
          <w:p>
            <w:pPr>
              <w:bidi w:val="0"/>
              <w:spacing w:before="42" w:after="0" w:line="201" w:lineRule="atLeast"/>
              <w:ind w:left="0" w:right="0" w:firstLine="0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Límites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Atterberg,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</w:p>
          <w:p>
            <w:pPr>
              <w:bidi w:val="0"/>
              <w:spacing w:before="4" w:after="0" w:line="201" w:lineRule="atLeast"/>
              <w:ind w:left="0" w:right="0" w:firstLine="0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UNE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103103:94,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103104:93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</w:p>
        </w:tc>
        <w:tc>
          <w:tcPr>
            <w:tcW w:w="850" w:type="dxa"/>
            <w:tcBorders>
              <w:top w:val="single" w:sz="4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225" w:type="dxa"/>
              <w:right w:w="77" w:type="dxa"/>
            </w:tcMar>
            <w:tcFitText w:val="0"/>
            <w:vAlign w:val="center"/>
          </w:tcPr>
          <w:p>
            <w:pPr>
              <w:bidi w:val="0"/>
              <w:spacing w:before="0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9.246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995" w:type="dxa"/>
            <w:tcBorders>
              <w:top w:val="single" w:sz="4" w:space="0" w:color="4F81BD"/>
              <w:left w:val="single" w:sz="4" w:space="0" w:color="000000"/>
              <w:bottom w:val="single" w:sz="4" w:space="0" w:color="000000"/>
              <w:right w:val="single" w:sz="4" w:space="0" w:color="4F81BD"/>
            </w:tcBorders>
            <w:shd w:val="clear" w:color="auto" w:fill="4F81BD"/>
            <w:noWrap w:val="0"/>
            <w:tcMar>
              <w:left w:w="250" w:type="dxa"/>
              <w:right w:w="107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  <w:lang w:bidi="es-ES"/>
              </w:rPr>
              <w:t>10.000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</w:rPr>
              <w:t xml:space="preserve"> </w:t>
            </w:r>
          </w:p>
        </w:tc>
        <w:tc>
          <w:tcPr>
            <w:tcW w:w="424" w:type="dxa"/>
            <w:tcBorders>
              <w:top w:val="single" w:sz="4" w:space="0" w:color="FFFFFF"/>
              <w:left w:val="single" w:sz="4" w:space="0" w:color="4F81BD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101" w:type="dxa"/>
              <w:right w:w="0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1"/>
                <w:sz w:val="16"/>
                <w:szCs w:val="16"/>
                <w:u w:val="none"/>
                <w:rtl w:val="0"/>
                <w:lang w:bidi="es-ES"/>
              </w:rPr>
              <w:t>M3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565" w:type="dxa"/>
            <w:tcBorders>
              <w:top w:val="single" w:sz="4" w:space="0" w:color="FFFFCC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237" w:type="dxa"/>
              <w:right w:w="95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  <w:lang w:bidi="es-ES"/>
              </w:rPr>
              <w:t>1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</w:rPr>
              <w:t xml:space="preserve"> </w:t>
            </w:r>
          </w:p>
        </w:tc>
        <w:tc>
          <w:tcPr>
            <w:tcW w:w="712" w:type="dxa"/>
            <w:tcBorders>
              <w:top w:val="single" w:sz="4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312" w:type="dxa"/>
              <w:right w:w="167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1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424" w:type="dxa"/>
            <w:tcBorders>
              <w:top w:val="single" w:sz="4" w:space="0" w:color="FFFFCC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165" w:type="dxa"/>
              <w:right w:w="25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  <w:lang w:bidi="es-ES"/>
              </w:rPr>
              <w:t>1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</w:rPr>
              <w:t xml:space="preserve"> </w:t>
            </w:r>
          </w:p>
        </w:tc>
        <w:tc>
          <w:tcPr>
            <w:tcW w:w="852" w:type="dxa"/>
            <w:tcBorders>
              <w:top w:val="single" w:sz="4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226" w:type="dxa"/>
              <w:right w:w="77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30,00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846" w:type="dxa"/>
            <w:tcBorders>
              <w:top w:val="single" w:sz="4" w:space="0" w:color="FFFFCC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225" w:type="dxa"/>
              <w:right w:w="73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  <w:lang w:bidi="es-ES"/>
              </w:rPr>
              <w:t>30,00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</w:rPr>
              <w:t xml:space="preserve"> </w:t>
            </w:r>
          </w:p>
        </w:tc>
      </w:tr>
      <w:tr>
        <w:tblPrEx>
          <w:tblW w:w="0" w:type="auto"/>
          <w:tblInd w:w="68" w:type="dxa"/>
          <w:tblLayout w:type="fixed"/>
          <w:tblCellMar>
            <w:left w:w="108" w:type="dxa"/>
            <w:right w:w="108" w:type="dxa"/>
          </w:tblCellMar>
        </w:tblPrEx>
        <w:trPr>
          <w:trHeight w:hRule="exact" w:val="46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68" w:type="dxa"/>
              <w:right w:w="986" w:type="dxa"/>
            </w:tcMar>
            <w:tcFitText w:val="0"/>
            <w:vAlign w:val="top"/>
          </w:tcPr>
          <w:p>
            <w:pPr>
              <w:bidi w:val="0"/>
              <w:spacing w:before="44" w:after="0" w:line="205" w:lineRule="atLeast"/>
              <w:ind w:left="0" w:right="0" w:firstLine="0"/>
              <w:jc w:val="lef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Contenido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materia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orgánica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en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suelos,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UNE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103204:93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225" w:type="dxa"/>
              <w:right w:w="77" w:type="dxa"/>
            </w:tcMar>
            <w:tcFitText w:val="0"/>
            <w:vAlign w:val="center"/>
          </w:tcPr>
          <w:p>
            <w:pPr>
              <w:bidi w:val="0"/>
              <w:spacing w:before="0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9.246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4F81BD"/>
            </w:tcBorders>
            <w:shd w:val="clear" w:color="auto" w:fill="4F81BD"/>
            <w:noWrap w:val="0"/>
            <w:tcMar>
              <w:left w:w="250" w:type="dxa"/>
              <w:right w:w="107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  <w:lang w:bidi="es-ES"/>
              </w:rPr>
              <w:t>10.000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</w:rPr>
              <w:t xml:space="preserve"> </w:t>
            </w:r>
          </w:p>
        </w:tc>
        <w:tc>
          <w:tcPr>
            <w:tcW w:w="424" w:type="dxa"/>
            <w:tcBorders>
              <w:top w:val="single" w:sz="4" w:space="0" w:color="000000"/>
              <w:left w:val="single" w:sz="4" w:space="0" w:color="4F81BD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101" w:type="dxa"/>
              <w:right w:w="0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1"/>
                <w:sz w:val="16"/>
                <w:szCs w:val="16"/>
                <w:u w:val="none"/>
                <w:rtl w:val="0"/>
                <w:lang w:bidi="es-ES"/>
              </w:rPr>
              <w:t>M3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237" w:type="dxa"/>
              <w:right w:w="95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  <w:lang w:bidi="es-ES"/>
              </w:rPr>
              <w:t>1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</w:rPr>
              <w:t xml:space="preserve"> </w:t>
            </w: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312" w:type="dxa"/>
              <w:right w:w="167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1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165" w:type="dxa"/>
              <w:right w:w="25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  <w:lang w:bidi="es-ES"/>
              </w:rPr>
              <w:t>1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</w:rPr>
              <w:t xml:space="preserve"> 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226" w:type="dxa"/>
              <w:right w:w="77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20,00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225" w:type="dxa"/>
              <w:right w:w="73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  <w:lang w:bidi="es-ES"/>
              </w:rPr>
              <w:t>20,00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</w:rPr>
              <w:t xml:space="preserve"> </w:t>
            </w:r>
          </w:p>
        </w:tc>
      </w:tr>
      <w:tr>
        <w:tblPrEx>
          <w:tblW w:w="0" w:type="auto"/>
          <w:tblInd w:w="68" w:type="dxa"/>
          <w:tblLayout w:type="fixed"/>
          <w:tblCellMar>
            <w:left w:w="108" w:type="dxa"/>
            <w:right w:w="108" w:type="dxa"/>
          </w:tblCellMar>
        </w:tblPrEx>
        <w:trPr>
          <w:trHeight w:hRule="exact" w:val="46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68" w:type="dxa"/>
              <w:right w:w="156" w:type="dxa"/>
            </w:tcMar>
            <w:tcFitText w:val="0"/>
            <w:vAlign w:val="top"/>
          </w:tcPr>
          <w:p>
            <w:pPr>
              <w:bidi w:val="0"/>
              <w:spacing w:before="44" w:after="0" w:line="205" w:lineRule="atLeast"/>
              <w:ind w:left="0" w:right="0" w:firstLine="0"/>
              <w:jc w:val="lef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Determinación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cuantitativa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del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contenido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sulfatos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solubles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UNE-103201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225" w:type="dxa"/>
              <w:right w:w="77" w:type="dxa"/>
            </w:tcMar>
            <w:tcFitText w:val="0"/>
            <w:vAlign w:val="center"/>
          </w:tcPr>
          <w:p>
            <w:pPr>
              <w:bidi w:val="0"/>
              <w:spacing w:before="0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9.246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4F81BD"/>
            </w:tcBorders>
            <w:shd w:val="clear" w:color="auto" w:fill="4F81BD"/>
            <w:noWrap w:val="0"/>
            <w:tcMar>
              <w:left w:w="250" w:type="dxa"/>
              <w:right w:w="107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  <w:lang w:bidi="es-ES"/>
              </w:rPr>
              <w:t>10.000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</w:rPr>
              <w:t xml:space="preserve"> </w:t>
            </w:r>
          </w:p>
        </w:tc>
        <w:tc>
          <w:tcPr>
            <w:tcW w:w="424" w:type="dxa"/>
            <w:tcBorders>
              <w:top w:val="single" w:sz="4" w:space="0" w:color="000000"/>
              <w:left w:val="single" w:sz="4" w:space="0" w:color="4F81BD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101" w:type="dxa"/>
              <w:right w:w="0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1"/>
                <w:sz w:val="16"/>
                <w:szCs w:val="16"/>
                <w:u w:val="none"/>
                <w:rtl w:val="0"/>
                <w:lang w:bidi="es-ES"/>
              </w:rPr>
              <w:t>M3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237" w:type="dxa"/>
              <w:right w:w="95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  <w:lang w:bidi="es-ES"/>
              </w:rPr>
              <w:t>1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</w:rPr>
              <w:t xml:space="preserve"> </w:t>
            </w: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312" w:type="dxa"/>
              <w:right w:w="167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1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165" w:type="dxa"/>
              <w:right w:w="25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  <w:lang w:bidi="es-ES"/>
              </w:rPr>
              <w:t>1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</w:rPr>
              <w:t xml:space="preserve"> 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226" w:type="dxa"/>
              <w:right w:w="77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30,00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225" w:type="dxa"/>
              <w:right w:w="73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  <w:lang w:bidi="es-ES"/>
              </w:rPr>
              <w:t>30,00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</w:rPr>
              <w:t xml:space="preserve"> </w:t>
            </w:r>
          </w:p>
        </w:tc>
      </w:tr>
      <w:tr>
        <w:tblPrEx>
          <w:tblW w:w="0" w:type="auto"/>
          <w:tblInd w:w="68" w:type="dxa"/>
          <w:tblLayout w:type="fixed"/>
          <w:tblCellMar>
            <w:left w:w="108" w:type="dxa"/>
            <w:right w:w="108" w:type="dxa"/>
          </w:tblCellMar>
        </w:tblPrEx>
        <w:trPr>
          <w:trHeight w:hRule="exact" w:val="46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68" w:type="dxa"/>
              <w:right w:w="1917" w:type="dxa"/>
            </w:tcMar>
            <w:tcFitText w:val="0"/>
            <w:vAlign w:val="top"/>
          </w:tcPr>
          <w:p>
            <w:pPr>
              <w:bidi w:val="0"/>
              <w:spacing w:before="44" w:after="0" w:line="205" w:lineRule="atLeast"/>
              <w:ind w:left="0" w:right="0" w:firstLine="0"/>
              <w:jc w:val="lef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Asiento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en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ensayo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colapso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 xml:space="preserve"> NLT-254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225" w:type="dxa"/>
              <w:right w:w="77" w:type="dxa"/>
            </w:tcMar>
            <w:tcFitText w:val="0"/>
            <w:vAlign w:val="center"/>
          </w:tcPr>
          <w:p>
            <w:pPr>
              <w:bidi w:val="0"/>
              <w:spacing w:before="0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9.246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4F81BD"/>
            </w:tcBorders>
            <w:shd w:val="clear" w:color="auto" w:fill="4F81BD"/>
            <w:noWrap w:val="0"/>
            <w:tcMar>
              <w:left w:w="110" w:type="dxa"/>
              <w:right w:w="0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  <w:lang w:bidi="es-ES"/>
              </w:rPr>
              <w:t>Si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  <w:lang w:bidi="es-ES"/>
              </w:rPr>
              <w:t>procede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</w:rPr>
              <w:t xml:space="preserve"> </w:t>
            </w:r>
          </w:p>
        </w:tc>
        <w:tc>
          <w:tcPr>
            <w:tcW w:w="424" w:type="dxa"/>
            <w:tcBorders>
              <w:top w:val="single" w:sz="4" w:space="0" w:color="000000"/>
              <w:left w:val="single" w:sz="4" w:space="0" w:color="4F81BD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101" w:type="dxa"/>
              <w:right w:w="0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1"/>
                <w:sz w:val="16"/>
                <w:szCs w:val="16"/>
                <w:u w:val="none"/>
                <w:rtl w:val="0"/>
                <w:lang w:bidi="es-ES"/>
              </w:rPr>
              <w:t>M3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312" w:type="dxa"/>
              <w:right w:w="167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1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165" w:type="dxa"/>
              <w:right w:w="25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  <w:lang w:bidi="es-ES"/>
              </w:rPr>
              <w:t>0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</w:rPr>
              <w:t xml:space="preserve"> 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226" w:type="dxa"/>
              <w:right w:w="77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39,00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</w:tr>
      <w:tr>
        <w:tblPrEx>
          <w:tblW w:w="0" w:type="auto"/>
          <w:tblInd w:w="68" w:type="dxa"/>
          <w:tblLayout w:type="fixed"/>
          <w:tblCellMar>
            <w:left w:w="108" w:type="dxa"/>
            <w:right w:w="108" w:type="dxa"/>
          </w:tblCellMar>
        </w:tblPrEx>
        <w:trPr>
          <w:trHeight w:hRule="exact" w:val="46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68" w:type="dxa"/>
              <w:right w:w="1716" w:type="dxa"/>
            </w:tcMar>
            <w:tcFitText w:val="0"/>
            <w:vAlign w:val="top"/>
          </w:tcPr>
          <w:p>
            <w:pPr>
              <w:bidi w:val="0"/>
              <w:spacing w:before="43" w:after="0" w:line="205" w:lineRule="atLeast"/>
              <w:ind w:left="0" w:right="0" w:firstLine="0"/>
              <w:jc w:val="lef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Hinchamiento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libre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en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edómetro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UNE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103601:96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225" w:type="dxa"/>
              <w:right w:w="77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9.246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4F81BD"/>
            </w:tcBorders>
            <w:shd w:val="clear" w:color="auto" w:fill="4F81BD"/>
            <w:noWrap w:val="0"/>
            <w:tcMar>
              <w:left w:w="465" w:type="dxa"/>
              <w:right w:w="329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  <w:lang w:bidi="es-ES"/>
              </w:rPr>
              <w:t>"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</w:rPr>
              <w:t xml:space="preserve"> </w:t>
            </w:r>
          </w:p>
        </w:tc>
        <w:tc>
          <w:tcPr>
            <w:tcW w:w="424" w:type="dxa"/>
            <w:tcBorders>
              <w:top w:val="single" w:sz="4" w:space="0" w:color="000000"/>
              <w:left w:val="single" w:sz="4" w:space="0" w:color="4F81BD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101" w:type="dxa"/>
              <w:right w:w="0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1"/>
                <w:sz w:val="16"/>
                <w:szCs w:val="16"/>
                <w:u w:val="none"/>
                <w:rtl w:val="0"/>
                <w:lang w:bidi="es-ES"/>
              </w:rPr>
              <w:t>M3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312" w:type="dxa"/>
              <w:right w:w="167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1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165" w:type="dxa"/>
              <w:right w:w="25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  <w:lang w:bidi="es-ES"/>
              </w:rPr>
              <w:t>0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</w:rPr>
              <w:t xml:space="preserve"> 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226" w:type="dxa"/>
              <w:right w:w="77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39,00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</w:tr>
      <w:tr>
        <w:tblPrEx>
          <w:tblW w:w="0" w:type="auto"/>
          <w:tblInd w:w="68" w:type="dxa"/>
          <w:tblLayout w:type="fixed"/>
          <w:tblCellMar>
            <w:left w:w="108" w:type="dxa"/>
            <w:right w:w="108" w:type="dxa"/>
          </w:tblCellMar>
        </w:tblPrEx>
        <w:trPr>
          <w:trHeight w:hRule="exact" w:val="46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68" w:type="dxa"/>
              <w:right w:w="2717" w:type="dxa"/>
            </w:tcMar>
            <w:tcFitText w:val="0"/>
            <w:vAlign w:val="top"/>
          </w:tcPr>
          <w:p>
            <w:pPr>
              <w:bidi w:val="0"/>
              <w:spacing w:before="44" w:after="0" w:line="205" w:lineRule="atLeast"/>
              <w:ind w:left="0" w:right="0" w:firstLine="0"/>
              <w:jc w:val="lef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Proctor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Modificado,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UNE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103501:94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225" w:type="dxa"/>
              <w:right w:w="77" w:type="dxa"/>
            </w:tcMar>
            <w:tcFitText w:val="0"/>
            <w:vAlign w:val="center"/>
          </w:tcPr>
          <w:p>
            <w:pPr>
              <w:bidi w:val="0"/>
              <w:spacing w:before="0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9.246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4F81BD"/>
            </w:tcBorders>
            <w:shd w:val="clear" w:color="auto" w:fill="4F81BD"/>
            <w:noWrap w:val="0"/>
            <w:tcMar>
              <w:left w:w="250" w:type="dxa"/>
              <w:right w:w="107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  <w:lang w:bidi="es-ES"/>
              </w:rPr>
              <w:t>10.000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</w:rPr>
              <w:t xml:space="preserve"> </w:t>
            </w:r>
          </w:p>
        </w:tc>
        <w:tc>
          <w:tcPr>
            <w:tcW w:w="424" w:type="dxa"/>
            <w:tcBorders>
              <w:top w:val="single" w:sz="4" w:space="0" w:color="000000"/>
              <w:left w:val="single" w:sz="4" w:space="0" w:color="4F81BD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101" w:type="dxa"/>
              <w:right w:w="0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1"/>
                <w:sz w:val="16"/>
                <w:szCs w:val="16"/>
                <w:u w:val="none"/>
                <w:rtl w:val="0"/>
                <w:lang w:bidi="es-ES"/>
              </w:rPr>
              <w:t>M3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237" w:type="dxa"/>
              <w:right w:w="95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  <w:lang w:bidi="es-ES"/>
              </w:rPr>
              <w:t>1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</w:rPr>
              <w:t xml:space="preserve"> </w:t>
            </w: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312" w:type="dxa"/>
              <w:right w:w="167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1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165" w:type="dxa"/>
              <w:right w:w="25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  <w:lang w:bidi="es-ES"/>
              </w:rPr>
              <w:t>1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</w:rPr>
              <w:t xml:space="preserve"> 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226" w:type="dxa"/>
              <w:right w:w="77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42,00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225" w:type="dxa"/>
              <w:right w:w="73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  <w:lang w:bidi="es-ES"/>
              </w:rPr>
              <w:t>42,00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</w:rPr>
              <w:t xml:space="preserve"> </w:t>
            </w:r>
          </w:p>
        </w:tc>
      </w:tr>
      <w:tr>
        <w:tblPrEx>
          <w:tblW w:w="0" w:type="auto"/>
          <w:tblInd w:w="68" w:type="dxa"/>
          <w:tblLayout w:type="fixed"/>
          <w:tblCellMar>
            <w:left w:w="108" w:type="dxa"/>
            <w:right w:w="108" w:type="dxa"/>
          </w:tblCellMar>
        </w:tblPrEx>
        <w:trPr>
          <w:trHeight w:hRule="exact" w:val="432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68" w:type="dxa"/>
              <w:right w:w="496" w:type="dxa"/>
            </w:tcMar>
            <w:tcFitText w:val="0"/>
            <w:vAlign w:val="center"/>
          </w:tcPr>
          <w:p>
            <w:pPr>
              <w:bidi w:val="0"/>
              <w:spacing w:before="1" w:after="0" w:line="205" w:lineRule="atLeast"/>
              <w:ind w:left="0" w:right="0" w:firstLine="0"/>
              <w:jc w:val="lef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Determinación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la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reactividad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potencial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los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áridos: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Método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químico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4F81BD"/>
            </w:tcBorders>
            <w:shd w:val="clear" w:color="auto" w:fill="4F81BD"/>
            <w:noWrap w:val="0"/>
            <w:tcMar>
              <w:left w:w="110" w:type="dxa"/>
              <w:right w:w="0" w:type="dxa"/>
            </w:tcMar>
            <w:tcFitText w:val="0"/>
            <w:vAlign w:val="center"/>
          </w:tcPr>
          <w:p>
            <w:pPr>
              <w:bidi w:val="0"/>
              <w:spacing w:before="0" w:after="0" w:line="159" w:lineRule="atLeast"/>
              <w:ind w:left="0" w:right="0" w:firstLine="225"/>
              <w:jc w:val="left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4"/>
                <w:szCs w:val="14"/>
                <w:u w:val="none"/>
                <w:shd w:val="clear" w:color="auto" w:fill="4F81BD"/>
                <w:rtl w:val="0"/>
                <w:lang w:bidi="es-ES"/>
              </w:rPr>
              <w:t>1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4"/>
                <w:szCs w:val="14"/>
                <w:u w:val="none"/>
                <w:shd w:val="clear" w:color="auto" w:fill="4F81BD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4"/>
                <w:szCs w:val="14"/>
                <w:u w:val="none"/>
                <w:shd w:val="clear" w:color="auto" w:fill="4F81BD"/>
                <w:rtl w:val="0"/>
                <w:lang w:bidi="es-ES"/>
              </w:rPr>
              <w:t>por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4"/>
                <w:szCs w:val="14"/>
                <w:u w:val="none"/>
                <w:shd w:val="clear" w:color="auto" w:fill="4F81BD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4"/>
                <w:szCs w:val="14"/>
                <w:u w:val="none"/>
                <w:shd w:val="clear" w:color="auto" w:fill="4F81BD"/>
                <w:rtl w:val="0"/>
                <w:lang w:bidi="es-ES"/>
              </w:rPr>
              <w:t>procedencia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4"/>
                <w:szCs w:val="14"/>
                <w:u w:val="none"/>
                <w:shd w:val="clear" w:color="auto" w:fill="4F81BD"/>
                <w:rtl w:val="0"/>
              </w:rPr>
              <w:t xml:space="preserve"> </w:t>
            </w:r>
          </w:p>
        </w:tc>
        <w:tc>
          <w:tcPr>
            <w:tcW w:w="424" w:type="dxa"/>
            <w:tcBorders>
              <w:top w:val="single" w:sz="4" w:space="0" w:color="000000"/>
              <w:left w:val="single" w:sz="4" w:space="0" w:color="4F81BD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237" w:type="dxa"/>
              <w:right w:w="95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  <w:lang w:bidi="es-ES"/>
              </w:rPr>
              <w:t>1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</w:rPr>
              <w:t xml:space="preserve"> </w:t>
            </w: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312" w:type="dxa"/>
              <w:right w:w="167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1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165" w:type="dxa"/>
              <w:right w:w="25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  <w:lang w:bidi="es-ES"/>
              </w:rPr>
              <w:t>1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</w:rPr>
              <w:t xml:space="preserve"> 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181" w:type="dxa"/>
              <w:right w:w="32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150,00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180" w:type="dxa"/>
              <w:right w:w="28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  <w:lang w:bidi="es-ES"/>
              </w:rPr>
              <w:t>150,00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</w:rPr>
              <w:t xml:space="preserve"> </w:t>
            </w:r>
          </w:p>
        </w:tc>
      </w:tr>
      <w:tr>
        <w:tblPrEx>
          <w:tblW w:w="0" w:type="auto"/>
          <w:tblInd w:w="68" w:type="dxa"/>
          <w:tblLayout w:type="fixed"/>
          <w:tblCellMar>
            <w:left w:w="108" w:type="dxa"/>
            <w:right w:w="108" w:type="dxa"/>
          </w:tblCellMar>
        </w:tblPrEx>
        <w:trPr>
          <w:trHeight w:hRule="exact" w:val="247"/>
        </w:trPr>
        <w:tc>
          <w:tcPr>
            <w:tcW w:w="53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2F2F2"/>
            </w:tcBorders>
            <w:shd w:val="clear" w:color="auto" w:fill="F2F2F2"/>
            <w:noWrap w:val="0"/>
            <w:tcMar>
              <w:left w:w="68" w:type="dxa"/>
              <w:right w:w="114" w:type="dxa"/>
            </w:tcMar>
            <w:tcFitText w:val="0"/>
            <w:vAlign w:val="center"/>
          </w:tcPr>
          <w:p>
            <w:pPr>
              <w:bidi w:val="0"/>
              <w:spacing w:before="1" w:after="0" w:line="201" w:lineRule="atLeast"/>
              <w:ind w:left="0" w:right="0" w:firstLine="0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shd w:val="clear" w:color="auto" w:fill="F2F2F2"/>
                <w:rtl w:val="0"/>
                <w:lang w:bidi="es-ES"/>
              </w:rPr>
              <w:t>1.3.2.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shd w:val="clear" w:color="auto" w:fill="F2F2F2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shd w:val="clear" w:color="auto" w:fill="F2F2F2"/>
                <w:rtl w:val="0"/>
                <w:lang w:bidi="es-ES"/>
              </w:rPr>
              <w:t>Estudio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shd w:val="clear" w:color="auto" w:fill="F2F2F2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shd w:val="clear" w:color="auto" w:fill="F2F2F2"/>
                <w:rtl w:val="0"/>
                <w:lang w:bidi="es-ES"/>
              </w:rPr>
              <w:t>de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shd w:val="clear" w:color="auto" w:fill="F2F2F2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shd w:val="clear" w:color="auto" w:fill="F2F2F2"/>
                <w:rtl w:val="0"/>
                <w:lang w:bidi="es-ES"/>
              </w:rPr>
              <w:t>dosificación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shd w:val="clear" w:color="auto" w:fill="F2F2F2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shd w:val="clear" w:color="auto" w:fill="F2F2F2"/>
                <w:rtl w:val="0"/>
                <w:lang w:bidi="es-ES"/>
              </w:rPr>
              <w:t>de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shd w:val="clear" w:color="auto" w:fill="F2F2F2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shd w:val="clear" w:color="auto" w:fill="F2F2F2"/>
                <w:rtl w:val="0"/>
                <w:lang w:bidi="es-ES"/>
              </w:rPr>
              <w:t>suelo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shd w:val="clear" w:color="auto" w:fill="F2F2F2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shd w:val="clear" w:color="auto" w:fill="F2F2F2"/>
                <w:rtl w:val="0"/>
                <w:lang w:bidi="es-ES"/>
              </w:rPr>
              <w:t>estabilizado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shd w:val="clear" w:color="auto" w:fill="F2F2F2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shd w:val="clear" w:color="auto" w:fill="F2F2F2"/>
                <w:rtl w:val="0"/>
                <w:lang w:bidi="es-ES"/>
              </w:rPr>
              <w:t>S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shd w:val="clear" w:color="auto" w:fill="F2F2F2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1"/>
                <w:sz w:val="18"/>
                <w:szCs w:val="18"/>
                <w:u w:val="none"/>
                <w:shd w:val="clear" w:color="auto" w:fill="F2F2F2"/>
                <w:rtl w:val="0"/>
                <w:lang w:bidi="es-ES"/>
              </w:rPr>
              <w:t>EST3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shd w:val="clear" w:color="auto" w:fill="F2F2F2"/>
                <w:rtl w:val="0"/>
              </w:rPr>
              <w:t xml:space="preserve"> </w:t>
            </w:r>
          </w:p>
        </w:tc>
        <w:tc>
          <w:tcPr>
            <w:tcW w:w="995" w:type="dxa"/>
            <w:tcBorders>
              <w:top w:val="single" w:sz="4" w:space="0" w:color="000000"/>
              <w:left w:val="single" w:sz="4" w:space="0" w:color="F2F2F2"/>
              <w:bottom w:val="single" w:sz="4" w:space="0" w:color="000000"/>
              <w:right w:val="single" w:sz="4" w:space="0" w:color="F2F2F2"/>
            </w:tcBorders>
            <w:shd w:val="clear" w:color="auto" w:fill="F2F2F2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424" w:type="dxa"/>
            <w:tcBorders>
              <w:top w:val="single" w:sz="4" w:space="0" w:color="000000"/>
              <w:left w:val="single" w:sz="4" w:space="0" w:color="F2F2F2"/>
              <w:bottom w:val="single" w:sz="4" w:space="0" w:color="000000"/>
              <w:right w:val="single" w:sz="4" w:space="0" w:color="F2F2F2"/>
            </w:tcBorders>
            <w:shd w:val="clear" w:color="auto" w:fill="F2F2F2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565" w:type="dxa"/>
            <w:tcBorders>
              <w:top w:val="single" w:sz="4" w:space="0" w:color="000000"/>
              <w:left w:val="single" w:sz="4" w:space="0" w:color="F2F2F2"/>
              <w:bottom w:val="single" w:sz="4" w:space="0" w:color="000000"/>
              <w:right w:val="single" w:sz="4" w:space="0" w:color="F2F2F2"/>
            </w:tcBorders>
            <w:shd w:val="clear" w:color="auto" w:fill="F2F2F2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712" w:type="dxa"/>
            <w:tcBorders>
              <w:top w:val="single" w:sz="4" w:space="0" w:color="000000"/>
              <w:left w:val="single" w:sz="4" w:space="0" w:color="F2F2F2"/>
              <w:bottom w:val="single" w:sz="4" w:space="0" w:color="000000"/>
              <w:right w:val="single" w:sz="4" w:space="0" w:color="F2F2F2"/>
            </w:tcBorders>
            <w:shd w:val="clear" w:color="auto" w:fill="F2F2F2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424" w:type="dxa"/>
            <w:tcBorders>
              <w:top w:val="single" w:sz="4" w:space="0" w:color="000000"/>
              <w:left w:val="single" w:sz="4" w:space="0" w:color="F2F2F2"/>
              <w:bottom w:val="single" w:sz="4" w:space="0" w:color="000000"/>
              <w:right w:val="single" w:sz="4" w:space="0" w:color="000000"/>
            </w:tcBorders>
            <w:shd w:val="clear" w:color="auto" w:fill="F2F2F2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</w:tr>
      <w:tr>
        <w:tblPrEx>
          <w:tblW w:w="0" w:type="auto"/>
          <w:tblInd w:w="68" w:type="dxa"/>
          <w:tblLayout w:type="fixed"/>
          <w:tblCellMar>
            <w:left w:w="108" w:type="dxa"/>
            <w:right w:w="108" w:type="dxa"/>
          </w:tblCellMar>
        </w:tblPrEx>
        <w:trPr>
          <w:trHeight w:hRule="exact" w:val="1271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68" w:type="dxa"/>
              <w:right w:w="0" w:type="dxa"/>
            </w:tcMar>
            <w:tcFitText w:val="0"/>
            <w:vAlign w:val="center"/>
          </w:tcPr>
          <w:p>
            <w:pPr>
              <w:bidi w:val="0"/>
              <w:spacing w:before="0" w:after="0" w:line="210" w:lineRule="atLeast"/>
              <w:ind w:left="0" w:right="0" w:firstLine="0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Estudio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35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35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dosificación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35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35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una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35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mezcla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35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35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suelo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estabilizado,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incluyendo: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fabricación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tres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series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tres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probetas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con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distintos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porcentajes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cemento;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Ensayo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a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compresión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a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7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días;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Plazo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trabajabilidad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75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la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75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mezcla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75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óptima.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75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No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75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incluye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75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ensayos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74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identificación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materiales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4F81BD"/>
            </w:tcBorders>
            <w:shd w:val="clear" w:color="auto" w:fill="4F81BD"/>
            <w:noWrap w:val="0"/>
            <w:tcMar>
              <w:left w:w="85" w:type="dxa"/>
              <w:right w:w="0" w:type="dxa"/>
            </w:tcMar>
            <w:tcFitText w:val="0"/>
            <w:vAlign w:val="center"/>
          </w:tcPr>
          <w:p>
            <w:pPr>
              <w:bidi w:val="0"/>
              <w:spacing w:before="0" w:after="0" w:line="180" w:lineRule="atLeast"/>
              <w:ind w:left="0" w:right="0" w:firstLine="0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  <w:lang w:bidi="es-ES"/>
              </w:rPr>
              <w:t>Fórmula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  <w:lang w:bidi="es-ES"/>
              </w:rPr>
              <w:t>de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1"/>
                <w:sz w:val="16"/>
                <w:szCs w:val="16"/>
                <w:u w:val="none"/>
                <w:shd w:val="clear" w:color="auto" w:fill="4F81BD"/>
                <w:rtl w:val="0"/>
                <w:lang w:bidi="es-ES"/>
              </w:rPr>
              <w:t>Trabajo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</w:rPr>
              <w:t xml:space="preserve"> </w:t>
            </w:r>
          </w:p>
        </w:tc>
        <w:tc>
          <w:tcPr>
            <w:tcW w:w="424" w:type="dxa"/>
            <w:tcBorders>
              <w:top w:val="single" w:sz="4" w:space="0" w:color="000000"/>
              <w:left w:val="single" w:sz="4" w:space="0" w:color="4F81BD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237" w:type="dxa"/>
              <w:right w:w="95" w:type="dxa"/>
            </w:tcMar>
            <w:tcFitText w:val="0"/>
            <w:vAlign w:val="center"/>
          </w:tcPr>
          <w:p>
            <w:pPr>
              <w:bidi w:val="0"/>
              <w:spacing w:before="0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  <w:lang w:bidi="es-ES"/>
              </w:rPr>
              <w:t>1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</w:rPr>
              <w:t xml:space="preserve"> </w:t>
            </w: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312" w:type="dxa"/>
              <w:right w:w="167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1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165" w:type="dxa"/>
              <w:right w:w="25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  <w:lang w:bidi="es-ES"/>
              </w:rPr>
              <w:t>1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</w:rPr>
              <w:t xml:space="preserve"> 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181" w:type="dxa"/>
              <w:right w:w="32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360,00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180" w:type="dxa"/>
              <w:right w:w="28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  <w:lang w:bidi="es-ES"/>
              </w:rPr>
              <w:t>360,00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</w:rPr>
              <w:t xml:space="preserve"> </w:t>
            </w:r>
          </w:p>
        </w:tc>
      </w:tr>
      <w:tr>
        <w:tblPrEx>
          <w:tblW w:w="0" w:type="auto"/>
          <w:tblInd w:w="68" w:type="dxa"/>
          <w:tblLayout w:type="fixed"/>
          <w:tblCellMar>
            <w:left w:w="108" w:type="dxa"/>
            <w:right w:w="108" w:type="dxa"/>
          </w:tblCellMar>
        </w:tblPrEx>
        <w:trPr>
          <w:trHeight w:hRule="exact" w:val="249"/>
        </w:trPr>
        <w:tc>
          <w:tcPr>
            <w:tcW w:w="638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2F2F2"/>
            </w:tcBorders>
            <w:shd w:val="clear" w:color="auto" w:fill="F2F2F2"/>
            <w:noWrap w:val="0"/>
            <w:tcMar>
              <w:left w:w="68" w:type="dxa"/>
              <w:right w:w="79" w:type="dxa"/>
            </w:tcMar>
            <w:tcFitText w:val="0"/>
            <w:vAlign w:val="center"/>
          </w:tcPr>
          <w:p>
            <w:pPr>
              <w:bidi w:val="0"/>
              <w:spacing w:before="1" w:after="0" w:line="201" w:lineRule="atLeast"/>
              <w:ind w:left="0" w:right="0" w:firstLine="0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shd w:val="clear" w:color="auto" w:fill="F2F2F2"/>
                <w:rtl w:val="0"/>
                <w:lang w:bidi="es-ES"/>
              </w:rPr>
              <w:t>1.3.3.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shd w:val="clear" w:color="auto" w:fill="F2F2F2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shd w:val="clear" w:color="auto" w:fill="F2F2F2"/>
                <w:rtl w:val="0"/>
                <w:lang w:bidi="es-ES"/>
              </w:rPr>
              <w:t>Comprobación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shd w:val="clear" w:color="auto" w:fill="F2F2F2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shd w:val="clear" w:color="auto" w:fill="F2F2F2"/>
                <w:rtl w:val="0"/>
                <w:lang w:bidi="es-ES"/>
              </w:rPr>
              <w:t>de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shd w:val="clear" w:color="auto" w:fill="F2F2F2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shd w:val="clear" w:color="auto" w:fill="F2F2F2"/>
                <w:rtl w:val="0"/>
                <w:lang w:bidi="es-ES"/>
              </w:rPr>
              <w:t>una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shd w:val="clear" w:color="auto" w:fill="F2F2F2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shd w:val="clear" w:color="auto" w:fill="F2F2F2"/>
                <w:rtl w:val="0"/>
                <w:lang w:bidi="es-ES"/>
              </w:rPr>
              <w:t>dosificación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shd w:val="clear" w:color="auto" w:fill="F2F2F2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shd w:val="clear" w:color="auto" w:fill="F2F2F2"/>
                <w:rtl w:val="0"/>
                <w:lang w:bidi="es-ES"/>
              </w:rPr>
              <w:t>de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shd w:val="clear" w:color="auto" w:fill="F2F2F2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shd w:val="clear" w:color="auto" w:fill="F2F2F2"/>
                <w:rtl w:val="0"/>
                <w:lang w:bidi="es-ES"/>
              </w:rPr>
              <w:t>suelo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shd w:val="clear" w:color="auto" w:fill="F2F2F2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shd w:val="clear" w:color="auto" w:fill="F2F2F2"/>
                <w:rtl w:val="0"/>
                <w:lang w:bidi="es-ES"/>
              </w:rPr>
              <w:t>estabilizado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shd w:val="clear" w:color="auto" w:fill="F2F2F2"/>
                <w:rtl w:val="0"/>
              </w:rPr>
              <w:t xml:space="preserve">  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shd w:val="clear" w:color="auto" w:fill="F2F2F2"/>
                <w:rtl w:val="0"/>
                <w:lang w:bidi="es-ES"/>
              </w:rPr>
              <w:t>S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shd w:val="clear" w:color="auto" w:fill="F2F2F2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1"/>
                <w:sz w:val="18"/>
                <w:szCs w:val="18"/>
                <w:u w:val="none"/>
                <w:shd w:val="clear" w:color="auto" w:fill="F2F2F2"/>
                <w:rtl w:val="0"/>
                <w:lang w:bidi="es-ES"/>
              </w:rPr>
              <w:t>EST3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shd w:val="clear" w:color="auto" w:fill="F2F2F2"/>
                <w:rtl w:val="0"/>
              </w:rPr>
              <w:t xml:space="preserve"> </w:t>
            </w:r>
          </w:p>
        </w:tc>
        <w:tc>
          <w:tcPr>
            <w:tcW w:w="424" w:type="dxa"/>
            <w:tcBorders>
              <w:top w:val="single" w:sz="4" w:space="0" w:color="000000"/>
              <w:left w:val="single" w:sz="4" w:space="0" w:color="F2F2F2"/>
              <w:bottom w:val="single" w:sz="4" w:space="0" w:color="000000"/>
              <w:right w:val="single" w:sz="4" w:space="0" w:color="F2F2F2"/>
            </w:tcBorders>
            <w:shd w:val="clear" w:color="auto" w:fill="F2F2F2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565" w:type="dxa"/>
            <w:tcBorders>
              <w:top w:val="single" w:sz="4" w:space="0" w:color="000000"/>
              <w:left w:val="single" w:sz="4" w:space="0" w:color="F2F2F2"/>
              <w:bottom w:val="single" w:sz="4" w:space="0" w:color="000000"/>
              <w:right w:val="single" w:sz="4" w:space="0" w:color="F2F2F2"/>
            </w:tcBorders>
            <w:shd w:val="clear" w:color="auto" w:fill="F2F2F2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712" w:type="dxa"/>
            <w:tcBorders>
              <w:top w:val="single" w:sz="4" w:space="0" w:color="000000"/>
              <w:left w:val="single" w:sz="4" w:space="0" w:color="F2F2F2"/>
              <w:bottom w:val="single" w:sz="4" w:space="0" w:color="000000"/>
              <w:right w:val="single" w:sz="4" w:space="0" w:color="F2F2F2"/>
            </w:tcBorders>
            <w:shd w:val="clear" w:color="auto" w:fill="F2F2F2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424" w:type="dxa"/>
            <w:tcBorders>
              <w:top w:val="single" w:sz="4" w:space="0" w:color="000000"/>
              <w:left w:val="single" w:sz="4" w:space="0" w:color="F2F2F2"/>
              <w:bottom w:val="single" w:sz="4" w:space="0" w:color="000000"/>
              <w:right w:val="single" w:sz="4" w:space="0" w:color="000000"/>
            </w:tcBorders>
            <w:shd w:val="clear" w:color="auto" w:fill="F2F2F2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</w:tr>
      <w:tr>
        <w:tblPrEx>
          <w:tblW w:w="0" w:type="auto"/>
          <w:tblInd w:w="68" w:type="dxa"/>
          <w:tblLayout w:type="fixed"/>
          <w:tblCellMar>
            <w:left w:w="108" w:type="dxa"/>
            <w:right w:w="108" w:type="dxa"/>
          </w:tblCellMar>
        </w:tblPrEx>
        <w:trPr>
          <w:trHeight w:hRule="exact" w:val="1473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68" w:type="dxa"/>
              <w:right w:w="0" w:type="dxa"/>
            </w:tcMar>
            <w:tcFitText w:val="0"/>
            <w:vAlign w:val="center"/>
          </w:tcPr>
          <w:p>
            <w:pPr>
              <w:bidi w:val="0"/>
              <w:spacing w:before="0" w:after="0" w:line="205" w:lineRule="atLeast"/>
              <w:ind w:left="0" w:right="0" w:firstLine="0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Comprobación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7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7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la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7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dosificación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7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7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un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7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suelos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estabilizado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55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S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55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EST3,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55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incluyendo: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55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preparación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55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en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laboratorio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la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mezcla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con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los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porcentajes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óptimos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agua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y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conglomerante,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fabricación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una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serie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tres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probetas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y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Ensayo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a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compresión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a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7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días;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Plazo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trabajabilidad.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No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incluye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ensayos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identificación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materiales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4F81BD"/>
            </w:tcBorders>
            <w:shd w:val="clear" w:color="auto" w:fill="4F81BD"/>
            <w:noWrap w:val="0"/>
            <w:tcMar>
              <w:left w:w="85" w:type="dxa"/>
              <w:right w:w="0" w:type="dxa"/>
            </w:tcMar>
            <w:tcFitText w:val="0"/>
            <w:vAlign w:val="center"/>
          </w:tcPr>
          <w:p>
            <w:pPr>
              <w:bidi w:val="0"/>
              <w:spacing w:before="0" w:after="0" w:line="180" w:lineRule="atLeast"/>
              <w:ind w:left="0" w:right="0" w:firstLine="0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  <w:lang w:bidi="es-ES"/>
              </w:rPr>
              <w:t>Fórmula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  <w:lang w:bidi="es-ES"/>
              </w:rPr>
              <w:t>de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1"/>
                <w:sz w:val="16"/>
                <w:szCs w:val="16"/>
                <w:u w:val="none"/>
                <w:shd w:val="clear" w:color="auto" w:fill="4F81BD"/>
                <w:rtl w:val="0"/>
                <w:lang w:bidi="es-ES"/>
              </w:rPr>
              <w:t>Trabajo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</w:rPr>
              <w:t xml:space="preserve"> </w:t>
            </w:r>
          </w:p>
        </w:tc>
        <w:tc>
          <w:tcPr>
            <w:tcW w:w="424" w:type="dxa"/>
            <w:tcBorders>
              <w:top w:val="single" w:sz="4" w:space="0" w:color="000000"/>
              <w:left w:val="single" w:sz="4" w:space="0" w:color="4F81BD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237" w:type="dxa"/>
              <w:right w:w="95" w:type="dxa"/>
            </w:tcMar>
            <w:tcFitText w:val="0"/>
            <w:vAlign w:val="center"/>
          </w:tcPr>
          <w:p>
            <w:pPr>
              <w:bidi w:val="0"/>
              <w:spacing w:before="0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  <w:lang w:bidi="es-ES"/>
              </w:rPr>
              <w:t>1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</w:rPr>
              <w:t xml:space="preserve"> </w:t>
            </w: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312" w:type="dxa"/>
              <w:right w:w="167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1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165" w:type="dxa"/>
              <w:right w:w="25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  <w:lang w:bidi="es-ES"/>
              </w:rPr>
              <w:t>1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</w:rPr>
              <w:t xml:space="preserve"> 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181" w:type="dxa"/>
              <w:right w:w="32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240,00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180" w:type="dxa"/>
              <w:right w:w="28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  <w:lang w:bidi="es-ES"/>
              </w:rPr>
              <w:t>240,00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</w:rPr>
              <w:t xml:space="preserve"> </w:t>
            </w:r>
          </w:p>
        </w:tc>
      </w:tr>
      <w:tr>
        <w:tblPrEx>
          <w:tblW w:w="0" w:type="auto"/>
          <w:tblInd w:w="68" w:type="dxa"/>
          <w:tblLayout w:type="fixed"/>
          <w:tblCellMar>
            <w:left w:w="108" w:type="dxa"/>
            <w:right w:w="108" w:type="dxa"/>
          </w:tblCellMar>
        </w:tblPrEx>
        <w:trPr>
          <w:trHeight w:hRule="exact" w:val="252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2F2F2"/>
            </w:tcBorders>
            <w:shd w:val="clear" w:color="auto" w:fill="F2F2F2"/>
            <w:noWrap w:val="0"/>
            <w:tcMar>
              <w:left w:w="68" w:type="dxa"/>
              <w:right w:w="2528" w:type="dxa"/>
            </w:tcMar>
            <w:tcFitText w:val="0"/>
            <w:vAlign w:val="center"/>
          </w:tcPr>
          <w:p>
            <w:pPr>
              <w:bidi w:val="0"/>
              <w:spacing w:before="1" w:after="0" w:line="201" w:lineRule="atLeast"/>
              <w:ind w:left="0" w:right="0" w:firstLine="0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shd w:val="clear" w:color="auto" w:fill="F2F2F2"/>
                <w:rtl w:val="0"/>
                <w:lang w:bidi="es-ES"/>
              </w:rPr>
              <w:t>1.3.4.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shd w:val="clear" w:color="auto" w:fill="F2F2F2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shd w:val="clear" w:color="auto" w:fill="F2F2F2"/>
                <w:rtl w:val="0"/>
                <w:lang w:bidi="es-ES"/>
              </w:rPr>
              <w:t>Control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shd w:val="clear" w:color="auto" w:fill="F2F2F2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shd w:val="clear" w:color="auto" w:fill="F2F2F2"/>
                <w:rtl w:val="0"/>
                <w:lang w:bidi="es-ES"/>
              </w:rPr>
              <w:t>mezcla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shd w:val="clear" w:color="auto" w:fill="F2F2F2"/>
                <w:rtl w:val="0"/>
              </w:rPr>
              <w:t xml:space="preserve">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F2F2F2"/>
              <w:bottom w:val="single" w:sz="4" w:space="0" w:color="000000"/>
              <w:right w:val="single" w:sz="4" w:space="0" w:color="F2F2F2"/>
            </w:tcBorders>
            <w:shd w:val="clear" w:color="auto" w:fill="F2F2F2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995" w:type="dxa"/>
            <w:tcBorders>
              <w:top w:val="single" w:sz="4" w:space="0" w:color="000000"/>
              <w:left w:val="single" w:sz="4" w:space="0" w:color="F2F2F2"/>
              <w:bottom w:val="single" w:sz="4" w:space="0" w:color="000000"/>
              <w:right w:val="single" w:sz="4" w:space="0" w:color="F2F2F2"/>
            </w:tcBorders>
            <w:shd w:val="clear" w:color="auto" w:fill="F2F2F2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424" w:type="dxa"/>
            <w:tcBorders>
              <w:top w:val="single" w:sz="4" w:space="0" w:color="000000"/>
              <w:left w:val="single" w:sz="4" w:space="0" w:color="F2F2F2"/>
              <w:bottom w:val="single" w:sz="4" w:space="0" w:color="000000"/>
              <w:right w:val="single" w:sz="4" w:space="0" w:color="F2F2F2"/>
            </w:tcBorders>
            <w:shd w:val="clear" w:color="auto" w:fill="F2F2F2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565" w:type="dxa"/>
            <w:tcBorders>
              <w:top w:val="single" w:sz="4" w:space="0" w:color="000000"/>
              <w:left w:val="single" w:sz="4" w:space="0" w:color="F2F2F2"/>
              <w:bottom w:val="single" w:sz="4" w:space="0" w:color="000000"/>
              <w:right w:val="single" w:sz="4" w:space="0" w:color="F2F2F2"/>
            </w:tcBorders>
            <w:shd w:val="clear" w:color="auto" w:fill="F2F2F2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712" w:type="dxa"/>
            <w:tcBorders>
              <w:top w:val="single" w:sz="4" w:space="0" w:color="000000"/>
              <w:left w:val="single" w:sz="4" w:space="0" w:color="F2F2F2"/>
              <w:bottom w:val="single" w:sz="4" w:space="0" w:color="000000"/>
              <w:right w:val="single" w:sz="4" w:space="0" w:color="F2F2F2"/>
            </w:tcBorders>
            <w:shd w:val="clear" w:color="auto" w:fill="F2F2F2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424" w:type="dxa"/>
            <w:tcBorders>
              <w:top w:val="single" w:sz="4" w:space="0" w:color="000000"/>
              <w:left w:val="single" w:sz="4" w:space="0" w:color="F2F2F2"/>
              <w:bottom w:val="single" w:sz="4" w:space="0" w:color="000000"/>
              <w:right w:val="single" w:sz="4" w:space="0" w:color="000000"/>
            </w:tcBorders>
            <w:shd w:val="clear" w:color="auto" w:fill="F2F2F2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</w:tr>
      <w:tr>
        <w:tblPrEx>
          <w:tblW w:w="0" w:type="auto"/>
          <w:tblInd w:w="68" w:type="dxa"/>
          <w:tblLayout w:type="fixed"/>
          <w:tblCellMar>
            <w:left w:w="108" w:type="dxa"/>
            <w:right w:w="108" w:type="dxa"/>
          </w:tblCellMar>
        </w:tblPrEx>
        <w:trPr>
          <w:trHeight w:hRule="exact" w:val="467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68" w:type="dxa"/>
              <w:right w:w="1747" w:type="dxa"/>
            </w:tcMar>
            <w:tcFitText w:val="0"/>
            <w:vAlign w:val="top"/>
          </w:tcPr>
          <w:p>
            <w:pPr>
              <w:bidi w:val="0"/>
              <w:spacing w:before="50" w:after="0" w:line="205" w:lineRule="atLeast"/>
              <w:ind w:left="0" w:right="0" w:firstLine="0"/>
              <w:jc w:val="lef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Contenido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humedad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natural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 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UNE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103300:93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180" w:type="dxa"/>
              <w:right w:w="33" w:type="dxa"/>
            </w:tcMar>
            <w:tcFitText w:val="0"/>
            <w:vAlign w:val="center"/>
          </w:tcPr>
          <w:p>
            <w:pPr>
              <w:bidi w:val="0"/>
              <w:spacing w:before="0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30.820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4F81BD"/>
            </w:tcBorders>
            <w:shd w:val="clear" w:color="auto" w:fill="4F81BD"/>
            <w:noWrap w:val="0"/>
            <w:tcMar>
              <w:left w:w="295" w:type="dxa"/>
              <w:right w:w="152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  <w:lang w:bidi="es-ES"/>
              </w:rPr>
              <w:t>3.500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</w:rPr>
              <w:t xml:space="preserve"> </w:t>
            </w:r>
          </w:p>
        </w:tc>
        <w:tc>
          <w:tcPr>
            <w:tcW w:w="424" w:type="dxa"/>
            <w:tcBorders>
              <w:top w:val="single" w:sz="4" w:space="0" w:color="000000"/>
              <w:left w:val="single" w:sz="4" w:space="0" w:color="4F81BD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101" w:type="dxa"/>
              <w:right w:w="0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1"/>
                <w:sz w:val="16"/>
                <w:szCs w:val="16"/>
                <w:u w:val="none"/>
                <w:rtl w:val="0"/>
                <w:lang w:bidi="es-ES"/>
              </w:rPr>
              <w:t>M2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237" w:type="dxa"/>
              <w:right w:w="95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  <w:lang w:bidi="es-ES"/>
              </w:rPr>
              <w:t>9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</w:rPr>
              <w:t xml:space="preserve"> </w:t>
            </w: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312" w:type="dxa"/>
              <w:right w:w="167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1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165" w:type="dxa"/>
              <w:right w:w="25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  <w:lang w:bidi="es-ES"/>
              </w:rPr>
              <w:t>9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</w:rPr>
              <w:t xml:space="preserve"> 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271" w:type="dxa"/>
              <w:right w:w="122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9,00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225" w:type="dxa"/>
              <w:right w:w="73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  <w:lang w:bidi="es-ES"/>
              </w:rPr>
              <w:t>81,00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</w:rPr>
              <w:t xml:space="preserve"> </w:t>
            </w:r>
          </w:p>
        </w:tc>
      </w:tr>
      <w:tr>
        <w:tblPrEx>
          <w:tblW w:w="0" w:type="auto"/>
          <w:tblInd w:w="68" w:type="dxa"/>
          <w:tblLayout w:type="fixed"/>
          <w:tblCellMar>
            <w:left w:w="108" w:type="dxa"/>
            <w:right w:w="108" w:type="dxa"/>
          </w:tblCellMar>
        </w:tblPrEx>
        <w:trPr>
          <w:trHeight w:hRule="exact" w:val="686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68" w:type="dxa"/>
              <w:right w:w="7" w:type="dxa"/>
            </w:tcMar>
            <w:tcFitText w:val="0"/>
            <w:vAlign w:val="bottom"/>
          </w:tcPr>
          <w:p>
            <w:pPr>
              <w:bidi w:val="0"/>
              <w:spacing w:before="1" w:after="0" w:line="210" w:lineRule="atLeast"/>
              <w:ind w:left="0" w:right="0" w:firstLine="0"/>
              <w:jc w:val="lef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Fabricación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tres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probetas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y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determinación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resistencia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a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compresión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simple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a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7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días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la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mezcla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NLT-305-310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(S-EST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3)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180" w:type="dxa"/>
              <w:right w:w="33" w:type="dxa"/>
            </w:tcMar>
            <w:tcFitText w:val="0"/>
            <w:vAlign w:val="center"/>
          </w:tcPr>
          <w:p>
            <w:pPr>
              <w:bidi w:val="0"/>
              <w:spacing w:before="0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30.820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4F81BD"/>
            </w:tcBorders>
            <w:shd w:val="clear" w:color="auto" w:fill="4F81BD"/>
            <w:noWrap w:val="0"/>
            <w:tcMar>
              <w:left w:w="295" w:type="dxa"/>
              <w:right w:w="152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  <w:lang w:bidi="es-ES"/>
              </w:rPr>
              <w:t>3.500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</w:rPr>
              <w:t xml:space="preserve"> </w:t>
            </w:r>
          </w:p>
        </w:tc>
        <w:tc>
          <w:tcPr>
            <w:tcW w:w="424" w:type="dxa"/>
            <w:tcBorders>
              <w:top w:val="single" w:sz="4" w:space="0" w:color="000000"/>
              <w:left w:val="single" w:sz="4" w:space="0" w:color="4F81BD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101" w:type="dxa"/>
              <w:right w:w="0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1"/>
                <w:sz w:val="16"/>
                <w:szCs w:val="16"/>
                <w:u w:val="none"/>
                <w:rtl w:val="0"/>
                <w:lang w:bidi="es-ES"/>
              </w:rPr>
              <w:t>M2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237" w:type="dxa"/>
              <w:right w:w="95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  <w:lang w:bidi="es-ES"/>
              </w:rPr>
              <w:t>9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</w:rPr>
              <w:t xml:space="preserve"> </w:t>
            </w: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312" w:type="dxa"/>
              <w:right w:w="167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3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120" w:type="dxa"/>
              <w:right w:w="0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1"/>
                <w:sz w:val="16"/>
                <w:szCs w:val="16"/>
                <w:u w:val="none"/>
                <w:shd w:val="clear" w:color="auto" w:fill="FFFFCC"/>
                <w:rtl w:val="0"/>
                <w:lang w:bidi="es-ES"/>
              </w:rPr>
              <w:t>27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</w:rPr>
              <w:t xml:space="preserve"> 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226" w:type="dxa"/>
              <w:right w:w="77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54,00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135" w:type="dxa"/>
              <w:right w:w="0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  <w:lang w:bidi="es-ES"/>
              </w:rPr>
              <w:t>1458,00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</w:rPr>
              <w:t xml:space="preserve"> </w:t>
            </w:r>
          </w:p>
        </w:tc>
      </w:tr>
      <w:tr>
        <w:tblPrEx>
          <w:tblW w:w="0" w:type="auto"/>
          <w:tblInd w:w="68" w:type="dxa"/>
          <w:tblLayout w:type="fixed"/>
          <w:tblCellMar>
            <w:left w:w="108" w:type="dxa"/>
            <w:right w:w="108" w:type="dxa"/>
          </w:tblCellMar>
        </w:tblPrEx>
        <w:trPr>
          <w:trHeight w:hRule="exact" w:val="466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68" w:type="dxa"/>
              <w:right w:w="2817" w:type="dxa"/>
            </w:tcMar>
            <w:tcFitText w:val="0"/>
            <w:vAlign w:val="top"/>
          </w:tcPr>
          <w:p>
            <w:pPr>
              <w:bidi w:val="0"/>
              <w:spacing w:before="44" w:after="0" w:line="205" w:lineRule="atLeast"/>
              <w:ind w:left="0" w:right="0" w:firstLine="0"/>
              <w:jc w:val="lef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Proctor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Modificado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UNE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103501:94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225" w:type="dxa"/>
              <w:right w:w="77" w:type="dxa"/>
            </w:tcMar>
            <w:tcFitText w:val="0"/>
            <w:vAlign w:val="center"/>
          </w:tcPr>
          <w:p>
            <w:pPr>
              <w:bidi w:val="0"/>
              <w:spacing w:before="0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9.246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4F81BD"/>
            </w:tcBorders>
            <w:shd w:val="clear" w:color="auto" w:fill="4F81BD"/>
            <w:noWrap w:val="0"/>
            <w:tcMar>
              <w:left w:w="250" w:type="dxa"/>
              <w:right w:w="107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  <w:lang w:bidi="es-ES"/>
              </w:rPr>
              <w:t>10.000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</w:rPr>
              <w:t xml:space="preserve"> </w:t>
            </w:r>
          </w:p>
        </w:tc>
        <w:tc>
          <w:tcPr>
            <w:tcW w:w="424" w:type="dxa"/>
            <w:tcBorders>
              <w:top w:val="single" w:sz="4" w:space="0" w:color="000000"/>
              <w:left w:val="single" w:sz="4" w:space="0" w:color="4F81BD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101" w:type="dxa"/>
              <w:right w:w="0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1"/>
                <w:sz w:val="16"/>
                <w:szCs w:val="16"/>
                <w:u w:val="none"/>
                <w:rtl w:val="0"/>
                <w:lang w:bidi="es-ES"/>
              </w:rPr>
              <w:t>M3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237" w:type="dxa"/>
              <w:right w:w="95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  <w:lang w:bidi="es-ES"/>
              </w:rPr>
              <w:t>1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</w:rPr>
              <w:t xml:space="preserve"> </w:t>
            </w: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312" w:type="dxa"/>
              <w:right w:w="167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1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165" w:type="dxa"/>
              <w:right w:w="25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  <w:lang w:bidi="es-ES"/>
              </w:rPr>
              <w:t>1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</w:rPr>
              <w:t xml:space="preserve"> 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226" w:type="dxa"/>
              <w:right w:w="77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42,00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225" w:type="dxa"/>
              <w:right w:w="73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  <w:lang w:bidi="es-ES"/>
              </w:rPr>
              <w:t>42,00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</w:rPr>
              <w:t xml:space="preserve"> </w:t>
            </w:r>
          </w:p>
        </w:tc>
      </w:tr>
      <w:tr>
        <w:tblPrEx>
          <w:tblW w:w="0" w:type="auto"/>
          <w:tblInd w:w="68" w:type="dxa"/>
          <w:tblLayout w:type="fixed"/>
          <w:tblCellMar>
            <w:left w:w="108" w:type="dxa"/>
            <w:right w:w="108" w:type="dxa"/>
          </w:tblCellMar>
        </w:tblPrEx>
        <w:trPr>
          <w:trHeight w:hRule="exact" w:val="251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2F2F2"/>
            </w:tcBorders>
            <w:shd w:val="clear" w:color="auto" w:fill="F2F2F2"/>
            <w:noWrap w:val="0"/>
            <w:tcMar>
              <w:left w:w="68" w:type="dxa"/>
              <w:right w:w="1658" w:type="dxa"/>
            </w:tcMar>
            <w:tcFitText w:val="0"/>
            <w:vAlign w:val="center"/>
          </w:tcPr>
          <w:p>
            <w:pPr>
              <w:bidi w:val="0"/>
              <w:spacing w:before="1" w:after="0" w:line="201" w:lineRule="atLeast"/>
              <w:ind w:left="0" w:right="0" w:firstLine="0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shd w:val="clear" w:color="auto" w:fill="F2F2F2"/>
                <w:rtl w:val="0"/>
                <w:lang w:bidi="es-ES"/>
              </w:rPr>
              <w:t>1.3.5.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shd w:val="clear" w:color="auto" w:fill="F2F2F2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shd w:val="clear" w:color="auto" w:fill="F2F2F2"/>
                <w:rtl w:val="0"/>
                <w:lang w:bidi="es-ES"/>
              </w:rPr>
              <w:t>Control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shd w:val="clear" w:color="auto" w:fill="F2F2F2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shd w:val="clear" w:color="auto" w:fill="F2F2F2"/>
                <w:rtl w:val="0"/>
                <w:lang w:bidi="es-ES"/>
              </w:rPr>
              <w:t>de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shd w:val="clear" w:color="auto" w:fill="F2F2F2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shd w:val="clear" w:color="auto" w:fill="F2F2F2"/>
                <w:rtl w:val="0"/>
                <w:lang w:bidi="es-ES"/>
              </w:rPr>
              <w:t>compactación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shd w:val="clear" w:color="auto" w:fill="F2F2F2"/>
                <w:rtl w:val="0"/>
              </w:rPr>
              <w:t xml:space="preserve">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F2F2F2"/>
              <w:bottom w:val="single" w:sz="4" w:space="0" w:color="000000"/>
              <w:right w:val="single" w:sz="4" w:space="0" w:color="F2F2F2"/>
            </w:tcBorders>
            <w:shd w:val="clear" w:color="auto" w:fill="F2F2F2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995" w:type="dxa"/>
            <w:tcBorders>
              <w:top w:val="single" w:sz="4" w:space="0" w:color="000000"/>
              <w:left w:val="single" w:sz="4" w:space="0" w:color="F2F2F2"/>
              <w:bottom w:val="single" w:sz="4" w:space="0" w:color="000000"/>
              <w:right w:val="single" w:sz="4" w:space="0" w:color="F2F2F2"/>
            </w:tcBorders>
            <w:shd w:val="clear" w:color="auto" w:fill="F2F2F2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424" w:type="dxa"/>
            <w:tcBorders>
              <w:top w:val="single" w:sz="4" w:space="0" w:color="000000"/>
              <w:left w:val="single" w:sz="4" w:space="0" w:color="F2F2F2"/>
              <w:bottom w:val="single" w:sz="4" w:space="0" w:color="000000"/>
              <w:right w:val="single" w:sz="4" w:space="0" w:color="F2F2F2"/>
            </w:tcBorders>
            <w:shd w:val="clear" w:color="auto" w:fill="F2F2F2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565" w:type="dxa"/>
            <w:tcBorders>
              <w:top w:val="single" w:sz="4" w:space="0" w:color="000000"/>
              <w:left w:val="single" w:sz="4" w:space="0" w:color="F2F2F2"/>
              <w:bottom w:val="single" w:sz="4" w:space="0" w:color="000000"/>
              <w:right w:val="single" w:sz="4" w:space="0" w:color="F2F2F2"/>
            </w:tcBorders>
            <w:shd w:val="clear" w:color="auto" w:fill="F2F2F2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712" w:type="dxa"/>
            <w:tcBorders>
              <w:top w:val="single" w:sz="4" w:space="0" w:color="000000"/>
              <w:left w:val="single" w:sz="4" w:space="0" w:color="F2F2F2"/>
              <w:bottom w:val="single" w:sz="4" w:space="0" w:color="000000"/>
              <w:right w:val="single" w:sz="4" w:space="0" w:color="F2F2F2"/>
            </w:tcBorders>
            <w:shd w:val="clear" w:color="auto" w:fill="F2F2F2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424" w:type="dxa"/>
            <w:tcBorders>
              <w:top w:val="single" w:sz="4" w:space="0" w:color="000000"/>
              <w:left w:val="single" w:sz="4" w:space="0" w:color="F2F2F2"/>
              <w:bottom w:val="single" w:sz="4" w:space="0" w:color="000000"/>
              <w:right w:val="single" w:sz="4" w:space="0" w:color="000000"/>
            </w:tcBorders>
            <w:shd w:val="clear" w:color="auto" w:fill="F2F2F2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</w:tr>
      <w:tr>
        <w:tblPrEx>
          <w:tblW w:w="0" w:type="auto"/>
          <w:tblInd w:w="68" w:type="dxa"/>
          <w:tblLayout w:type="fixed"/>
          <w:tblCellMar>
            <w:left w:w="108" w:type="dxa"/>
            <w:right w:w="108" w:type="dxa"/>
          </w:tblCellMar>
        </w:tblPrEx>
        <w:trPr>
          <w:trHeight w:hRule="exact" w:val="468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68" w:type="dxa"/>
              <w:right w:w="1968" w:type="dxa"/>
            </w:tcMar>
            <w:tcFitText w:val="0"/>
            <w:vAlign w:val="top"/>
          </w:tcPr>
          <w:p>
            <w:pPr>
              <w:bidi w:val="0"/>
              <w:spacing w:before="50" w:after="0" w:line="205" w:lineRule="atLeast"/>
              <w:ind w:left="0" w:right="0" w:firstLine="0"/>
              <w:jc w:val="lef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Densidad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y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humedad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"in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situ"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UNE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103503:95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180" w:type="dxa"/>
              <w:right w:w="33" w:type="dxa"/>
            </w:tcMar>
            <w:tcFitText w:val="0"/>
            <w:vAlign w:val="center"/>
          </w:tcPr>
          <w:p>
            <w:pPr>
              <w:bidi w:val="0"/>
              <w:spacing w:before="0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30.820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4F81BD"/>
            </w:tcBorders>
            <w:shd w:val="clear" w:color="auto" w:fill="4F81BD"/>
            <w:noWrap w:val="0"/>
            <w:tcMar>
              <w:left w:w="250" w:type="dxa"/>
              <w:right w:w="107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  <w:lang w:bidi="es-ES"/>
              </w:rPr>
              <w:t>35.000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</w:rPr>
              <w:t xml:space="preserve"> </w:t>
            </w:r>
          </w:p>
        </w:tc>
        <w:tc>
          <w:tcPr>
            <w:tcW w:w="424" w:type="dxa"/>
            <w:tcBorders>
              <w:top w:val="single" w:sz="4" w:space="0" w:color="000000"/>
              <w:left w:val="single" w:sz="4" w:space="0" w:color="4F81BD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101" w:type="dxa"/>
              <w:right w:w="0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1"/>
                <w:sz w:val="16"/>
                <w:szCs w:val="16"/>
                <w:u w:val="none"/>
                <w:rtl w:val="0"/>
                <w:lang w:bidi="es-ES"/>
              </w:rPr>
              <w:t>M2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237" w:type="dxa"/>
              <w:right w:w="95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  <w:lang w:bidi="es-ES"/>
              </w:rPr>
              <w:t>1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</w:rPr>
              <w:t xml:space="preserve"> </w:t>
            </w: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312" w:type="dxa"/>
              <w:right w:w="167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3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165" w:type="dxa"/>
              <w:right w:w="25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  <w:lang w:bidi="es-ES"/>
              </w:rPr>
              <w:t>3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</w:rPr>
              <w:t xml:space="preserve"> 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226" w:type="dxa"/>
              <w:right w:w="77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15,00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225" w:type="dxa"/>
              <w:right w:w="73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  <w:lang w:bidi="es-ES"/>
              </w:rPr>
              <w:t>45,00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</w:rPr>
              <w:t xml:space="preserve"> </w:t>
            </w:r>
          </w:p>
        </w:tc>
      </w:tr>
      <w:tr>
        <w:tblPrEx>
          <w:tblW w:w="0" w:type="auto"/>
          <w:tblInd w:w="68" w:type="dxa"/>
          <w:tblLayout w:type="fixed"/>
          <w:tblCellMar>
            <w:left w:w="108" w:type="dxa"/>
            <w:right w:w="108" w:type="dxa"/>
          </w:tblCellMar>
        </w:tblPrEx>
        <w:trPr>
          <w:trHeight w:hRule="exact" w:val="63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68" w:type="dxa"/>
              <w:right w:w="0" w:type="dxa"/>
            </w:tcMar>
            <w:tcFitText w:val="0"/>
            <w:vAlign w:val="center"/>
          </w:tcPr>
          <w:p>
            <w:pPr>
              <w:bidi w:val="0"/>
              <w:spacing w:before="1" w:after="0" w:line="205" w:lineRule="atLeast"/>
              <w:ind w:left="0" w:right="0" w:firstLine="0"/>
              <w:jc w:val="lef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Ud.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Ensayo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densidad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y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humedad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"in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situ",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Isótopos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Radiactivos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 </w:t>
            </w:r>
          </w:p>
          <w:p>
            <w:pPr>
              <w:bidi w:val="0"/>
              <w:spacing w:before="4" w:after="0" w:line="201" w:lineRule="atLeast"/>
              <w:ind w:left="0" w:right="0" w:firstLine="0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ASTM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D-3017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180" w:type="dxa"/>
              <w:right w:w="33" w:type="dxa"/>
            </w:tcMar>
            <w:tcFitText w:val="0"/>
            <w:vAlign w:val="center"/>
          </w:tcPr>
          <w:p>
            <w:pPr>
              <w:bidi w:val="0"/>
              <w:spacing w:before="0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30.820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4F81BD"/>
            </w:tcBorders>
            <w:shd w:val="clear" w:color="auto" w:fill="4F81BD"/>
            <w:noWrap w:val="0"/>
            <w:tcMar>
              <w:left w:w="295" w:type="dxa"/>
              <w:right w:w="152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  <w:lang w:bidi="es-ES"/>
              </w:rPr>
              <w:t>3.500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</w:rPr>
              <w:t xml:space="preserve"> </w:t>
            </w:r>
          </w:p>
        </w:tc>
        <w:tc>
          <w:tcPr>
            <w:tcW w:w="424" w:type="dxa"/>
            <w:tcBorders>
              <w:top w:val="single" w:sz="4" w:space="0" w:color="000000"/>
              <w:left w:val="single" w:sz="4" w:space="0" w:color="4F81BD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101" w:type="dxa"/>
              <w:right w:w="0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1"/>
                <w:sz w:val="16"/>
                <w:szCs w:val="16"/>
                <w:u w:val="none"/>
                <w:rtl w:val="0"/>
                <w:lang w:bidi="es-ES"/>
              </w:rPr>
              <w:t>M2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237" w:type="dxa"/>
              <w:right w:w="95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  <w:lang w:bidi="es-ES"/>
              </w:rPr>
              <w:t>9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</w:rPr>
              <w:t xml:space="preserve"> </w:t>
            </w: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312" w:type="dxa"/>
              <w:right w:w="167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7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120" w:type="dxa"/>
              <w:right w:w="0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1"/>
                <w:sz w:val="16"/>
                <w:szCs w:val="16"/>
                <w:u w:val="none"/>
                <w:shd w:val="clear" w:color="auto" w:fill="FFFFCC"/>
                <w:rtl w:val="0"/>
                <w:lang w:bidi="es-ES"/>
              </w:rPr>
              <w:t>63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</w:rPr>
              <w:t xml:space="preserve"> 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271" w:type="dxa"/>
              <w:right w:w="122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7,00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180" w:type="dxa"/>
              <w:right w:w="28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  <w:lang w:bidi="es-ES"/>
              </w:rPr>
              <w:t>441,00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</w:rPr>
              <w:t xml:space="preserve"> </w:t>
            </w:r>
          </w:p>
        </w:tc>
      </w:tr>
      <w:tr>
        <w:tblPrEx>
          <w:tblW w:w="0" w:type="auto"/>
          <w:tblInd w:w="68" w:type="dxa"/>
          <w:tblLayout w:type="fixed"/>
          <w:tblCellMar>
            <w:left w:w="108" w:type="dxa"/>
            <w:right w:w="108" w:type="dxa"/>
          </w:tblCellMar>
        </w:tblPrEx>
        <w:trPr>
          <w:trHeight w:hRule="exact" w:val="467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68" w:type="dxa"/>
              <w:right w:w="2087" w:type="dxa"/>
            </w:tcMar>
            <w:tcFitText w:val="0"/>
            <w:vAlign w:val="top"/>
          </w:tcPr>
          <w:p>
            <w:pPr>
              <w:bidi w:val="0"/>
              <w:spacing w:before="44" w:after="0" w:line="205" w:lineRule="atLeast"/>
              <w:ind w:left="0" w:right="0" w:firstLine="0"/>
              <w:jc w:val="lef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Ensayo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Carga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con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Placa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NLT-357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180" w:type="dxa"/>
              <w:right w:w="33" w:type="dxa"/>
            </w:tcMar>
            <w:tcFitText w:val="0"/>
            <w:vAlign w:val="center"/>
          </w:tcPr>
          <w:p>
            <w:pPr>
              <w:bidi w:val="0"/>
              <w:spacing w:before="0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30.820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4F81BD"/>
            </w:tcBorders>
            <w:shd w:val="clear" w:color="auto" w:fill="4F81BD"/>
            <w:noWrap w:val="0"/>
            <w:tcMar>
              <w:left w:w="295" w:type="dxa"/>
              <w:right w:w="152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  <w:lang w:bidi="es-ES"/>
              </w:rPr>
              <w:t>3.500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</w:rPr>
              <w:t xml:space="preserve"> </w:t>
            </w:r>
          </w:p>
        </w:tc>
        <w:tc>
          <w:tcPr>
            <w:tcW w:w="424" w:type="dxa"/>
            <w:tcBorders>
              <w:top w:val="single" w:sz="4" w:space="0" w:color="000000"/>
              <w:left w:val="single" w:sz="4" w:space="0" w:color="4F81BD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101" w:type="dxa"/>
              <w:right w:w="0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1"/>
                <w:sz w:val="16"/>
                <w:szCs w:val="16"/>
                <w:u w:val="none"/>
                <w:rtl w:val="0"/>
                <w:lang w:bidi="es-ES"/>
              </w:rPr>
              <w:t>M2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237" w:type="dxa"/>
              <w:right w:w="95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  <w:lang w:bidi="es-ES"/>
              </w:rPr>
              <w:t>9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</w:rPr>
              <w:t xml:space="preserve"> </w:t>
            </w: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312" w:type="dxa"/>
              <w:right w:w="167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1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165" w:type="dxa"/>
              <w:right w:w="25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  <w:lang w:bidi="es-ES"/>
              </w:rPr>
              <w:t>9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</w:rPr>
              <w:t xml:space="preserve"> 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226" w:type="dxa"/>
              <w:right w:w="77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60,00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180" w:type="dxa"/>
              <w:right w:w="28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  <w:lang w:bidi="es-ES"/>
              </w:rPr>
              <w:t>540,00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</w:rPr>
              <w:t xml:space="preserve"> </w:t>
            </w:r>
          </w:p>
        </w:tc>
      </w:tr>
      <w:tr>
        <w:tblPrEx>
          <w:tblW w:w="0" w:type="auto"/>
          <w:tblInd w:w="68" w:type="dxa"/>
          <w:tblLayout w:type="fixed"/>
          <w:tblCellMar>
            <w:left w:w="108" w:type="dxa"/>
            <w:right w:w="108" w:type="dxa"/>
          </w:tblCellMar>
        </w:tblPrEx>
        <w:trPr>
          <w:trHeight w:hRule="exact" w:val="252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2F2F2"/>
            </w:tcBorders>
            <w:shd w:val="clear" w:color="auto" w:fill="F2F2F2"/>
            <w:noWrap w:val="0"/>
            <w:tcMar>
              <w:left w:w="68" w:type="dxa"/>
              <w:right w:w="1368" w:type="dxa"/>
            </w:tcMar>
            <w:tcFitText w:val="0"/>
            <w:vAlign w:val="center"/>
          </w:tcPr>
          <w:p>
            <w:pPr>
              <w:bidi w:val="0"/>
              <w:spacing w:before="1" w:after="0" w:line="201" w:lineRule="atLeast"/>
              <w:ind w:left="0" w:right="0" w:firstLine="0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shd w:val="clear" w:color="auto" w:fill="F2F2F2"/>
                <w:rtl w:val="0"/>
                <w:lang w:bidi="es-ES"/>
              </w:rPr>
              <w:t>1.3.6.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shd w:val="clear" w:color="auto" w:fill="F2F2F2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shd w:val="clear" w:color="auto" w:fill="F2F2F2"/>
                <w:rtl w:val="0"/>
                <w:lang w:bidi="es-ES"/>
              </w:rPr>
              <w:t>Control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shd w:val="clear" w:color="auto" w:fill="F2F2F2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shd w:val="clear" w:color="auto" w:fill="F2F2F2"/>
                <w:rtl w:val="0"/>
                <w:lang w:bidi="es-ES"/>
              </w:rPr>
              <w:t>de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shd w:val="clear" w:color="auto" w:fill="F2F2F2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shd w:val="clear" w:color="auto" w:fill="F2F2F2"/>
                <w:rtl w:val="0"/>
                <w:lang w:bidi="es-ES"/>
              </w:rPr>
              <w:t>unidad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shd w:val="clear" w:color="auto" w:fill="F2F2F2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shd w:val="clear" w:color="auto" w:fill="F2F2F2"/>
                <w:rtl w:val="0"/>
                <w:lang w:bidi="es-ES"/>
              </w:rPr>
              <w:t>terminada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shd w:val="clear" w:color="auto" w:fill="F2F2F2"/>
                <w:rtl w:val="0"/>
              </w:rPr>
              <w:t xml:space="preserve">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F2F2F2"/>
              <w:bottom w:val="single" w:sz="4" w:space="0" w:color="000000"/>
              <w:right w:val="single" w:sz="4" w:space="0" w:color="F2F2F2"/>
            </w:tcBorders>
            <w:shd w:val="clear" w:color="auto" w:fill="F2F2F2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995" w:type="dxa"/>
            <w:tcBorders>
              <w:top w:val="single" w:sz="4" w:space="0" w:color="000000"/>
              <w:left w:val="single" w:sz="4" w:space="0" w:color="F2F2F2"/>
              <w:bottom w:val="single" w:sz="4" w:space="0" w:color="000000"/>
              <w:right w:val="single" w:sz="4" w:space="0" w:color="F2F2F2"/>
            </w:tcBorders>
            <w:shd w:val="clear" w:color="auto" w:fill="F2F2F2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424" w:type="dxa"/>
            <w:tcBorders>
              <w:top w:val="single" w:sz="4" w:space="0" w:color="000000"/>
              <w:left w:val="single" w:sz="4" w:space="0" w:color="F2F2F2"/>
              <w:bottom w:val="single" w:sz="4" w:space="0" w:color="000000"/>
              <w:right w:val="single" w:sz="4" w:space="0" w:color="F2F2F2"/>
            </w:tcBorders>
            <w:shd w:val="clear" w:color="auto" w:fill="F2F2F2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565" w:type="dxa"/>
            <w:tcBorders>
              <w:top w:val="single" w:sz="4" w:space="0" w:color="000000"/>
              <w:left w:val="single" w:sz="4" w:space="0" w:color="F2F2F2"/>
              <w:bottom w:val="single" w:sz="4" w:space="0" w:color="000000"/>
              <w:right w:val="single" w:sz="4" w:space="0" w:color="F2F2F2"/>
            </w:tcBorders>
            <w:shd w:val="clear" w:color="auto" w:fill="F2F2F2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712" w:type="dxa"/>
            <w:tcBorders>
              <w:top w:val="single" w:sz="4" w:space="0" w:color="000000"/>
              <w:left w:val="single" w:sz="4" w:space="0" w:color="F2F2F2"/>
              <w:bottom w:val="single" w:sz="4" w:space="0" w:color="000000"/>
              <w:right w:val="single" w:sz="4" w:space="0" w:color="F2F2F2"/>
            </w:tcBorders>
            <w:shd w:val="clear" w:color="auto" w:fill="F2F2F2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424" w:type="dxa"/>
            <w:tcBorders>
              <w:top w:val="single" w:sz="4" w:space="0" w:color="000000"/>
              <w:left w:val="single" w:sz="4" w:space="0" w:color="F2F2F2"/>
              <w:bottom w:val="single" w:sz="4" w:space="0" w:color="000000"/>
              <w:right w:val="single" w:sz="4" w:space="0" w:color="000000"/>
            </w:tcBorders>
            <w:shd w:val="clear" w:color="auto" w:fill="F2F2F2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</w:tr>
      <w:tr>
        <w:tblPrEx>
          <w:tblW w:w="0" w:type="auto"/>
          <w:tblInd w:w="68" w:type="dxa"/>
          <w:tblLayout w:type="fixed"/>
          <w:tblCellMar>
            <w:left w:w="108" w:type="dxa"/>
            <w:right w:w="108" w:type="dxa"/>
          </w:tblCellMar>
        </w:tblPrEx>
        <w:trPr>
          <w:trHeight w:hRule="exact" w:val="64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68" w:type="dxa"/>
              <w:right w:w="106" w:type="dxa"/>
            </w:tcMar>
            <w:tcFitText w:val="0"/>
            <w:vAlign w:val="center"/>
          </w:tcPr>
          <w:p>
            <w:pPr>
              <w:bidi w:val="0"/>
              <w:spacing w:before="0" w:after="0" w:line="205" w:lineRule="atLeast"/>
              <w:ind w:left="0" w:right="0" w:firstLine="0"/>
              <w:jc w:val="lef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Determinación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deflexiones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superficiales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mediante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ensayo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con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viga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Benkelman.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 </w:t>
            </w:r>
          </w:p>
          <w:p>
            <w:pPr>
              <w:bidi w:val="0"/>
              <w:spacing w:before="10" w:after="0" w:line="201" w:lineRule="atLeast"/>
              <w:ind w:left="0" w:right="0" w:firstLine="0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NLT-356:88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 w:val="0"/>
            <w:tcMar>
              <w:left w:w="380" w:type="dxa"/>
              <w:right w:w="237" w:type="dxa"/>
            </w:tcMar>
            <w:tcFitText w:val="0"/>
            <w:vAlign w:val="center"/>
          </w:tcPr>
          <w:p>
            <w:pPr>
              <w:bidi w:val="0"/>
              <w:spacing w:before="0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2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4F81BD"/>
            </w:tcBorders>
            <w:shd w:val="clear" w:color="auto" w:fill="4F81BD"/>
            <w:noWrap w:val="0"/>
            <w:tcMar>
              <w:left w:w="340" w:type="dxa"/>
              <w:right w:w="197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  <w:lang w:bidi="es-ES"/>
              </w:rPr>
              <w:t>0,02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</w:rPr>
              <w:t xml:space="preserve"> </w:t>
            </w:r>
          </w:p>
        </w:tc>
        <w:tc>
          <w:tcPr>
            <w:tcW w:w="424" w:type="dxa"/>
            <w:tcBorders>
              <w:top w:val="single" w:sz="4" w:space="0" w:color="000000"/>
              <w:left w:val="single" w:sz="4" w:space="0" w:color="4F81BD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90" w:type="dxa"/>
              <w:right w:w="0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Km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237" w:type="dxa"/>
              <w:right w:w="95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  <w:lang w:bidi="es-ES"/>
              </w:rPr>
              <w:t>1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</w:rPr>
              <w:t xml:space="preserve"> </w:t>
            </w: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312" w:type="dxa"/>
              <w:right w:w="167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1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165" w:type="dxa"/>
              <w:right w:w="25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  <w:lang w:bidi="es-ES"/>
              </w:rPr>
              <w:t>1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</w:rPr>
              <w:t xml:space="preserve"> 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181" w:type="dxa"/>
              <w:right w:w="32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720,00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180" w:type="dxa"/>
              <w:right w:w="28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  <w:lang w:bidi="es-ES"/>
              </w:rPr>
              <w:t>720,00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</w:rPr>
              <w:t xml:space="preserve"> </w:t>
            </w:r>
          </w:p>
        </w:tc>
      </w:tr>
      <w:tr>
        <w:tblPrEx>
          <w:tblW w:w="0" w:type="auto"/>
          <w:tblInd w:w="68" w:type="dxa"/>
          <w:tblLayout w:type="fixed"/>
          <w:tblCellMar>
            <w:left w:w="108" w:type="dxa"/>
            <w:right w:w="108" w:type="dxa"/>
          </w:tblCellMar>
        </w:tblPrEx>
        <w:trPr>
          <w:trHeight w:hRule="exact" w:val="421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2F2F2"/>
            </w:tcBorders>
            <w:shd w:val="clear" w:color="auto" w:fill="F2F2F2"/>
            <w:noWrap w:val="0"/>
            <w:tcMar>
              <w:left w:w="68" w:type="dxa"/>
              <w:right w:w="509" w:type="dxa"/>
            </w:tcMar>
            <w:tcFitText w:val="0"/>
            <w:vAlign w:val="center"/>
          </w:tcPr>
          <w:p>
            <w:pPr>
              <w:bidi w:val="0"/>
              <w:spacing w:before="1" w:after="0" w:line="205" w:lineRule="atLeast"/>
              <w:ind w:left="0" w:right="0" w:firstLine="0"/>
              <w:jc w:val="lef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shd w:val="clear" w:color="auto" w:fill="F2F2F2"/>
                <w:rtl w:val="0"/>
                <w:lang w:bidi="es-ES"/>
              </w:rPr>
              <w:t>1.3.7.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shd w:val="clear" w:color="auto" w:fill="F2F2F2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shd w:val="clear" w:color="auto" w:fill="F2F2F2"/>
                <w:rtl w:val="0"/>
                <w:lang w:bidi="es-ES"/>
              </w:rPr>
              <w:t>Control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shd w:val="clear" w:color="auto" w:fill="F2F2F2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shd w:val="clear" w:color="auto" w:fill="F2F2F2"/>
                <w:rtl w:val="0"/>
                <w:lang w:bidi="es-ES"/>
              </w:rPr>
              <w:t>de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shd w:val="clear" w:color="auto" w:fill="F2F2F2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shd w:val="clear" w:color="auto" w:fill="F2F2F2"/>
                <w:rtl w:val="0"/>
                <w:lang w:bidi="es-ES"/>
              </w:rPr>
              <w:t>unidad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shd w:val="clear" w:color="auto" w:fill="F2F2F2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shd w:val="clear" w:color="auto" w:fill="F2F2F2"/>
                <w:rtl w:val="0"/>
                <w:lang w:bidi="es-ES"/>
              </w:rPr>
              <w:t>terminada.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shd w:val="clear" w:color="auto" w:fill="F2F2F2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shd w:val="clear" w:color="auto" w:fill="F2F2F2"/>
                <w:rtl w:val="0"/>
                <w:lang w:bidi="es-ES"/>
              </w:rPr>
              <w:t>Riego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shd w:val="clear" w:color="auto" w:fill="F2F2F2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shd w:val="clear" w:color="auto" w:fill="F2F2F2"/>
                <w:rtl w:val="0"/>
                <w:lang w:bidi="es-ES"/>
              </w:rPr>
              <w:t>de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shd w:val="clear" w:color="auto" w:fill="F2F2F2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shd w:val="clear" w:color="auto" w:fill="F2F2F2"/>
                <w:rtl w:val="0"/>
                <w:lang w:bidi="es-ES"/>
              </w:rPr>
              <w:t>curado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shd w:val="clear" w:color="auto" w:fill="F2F2F2"/>
                <w:rtl w:val="0"/>
              </w:rPr>
              <w:t xml:space="preserve">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F2F2F2"/>
              <w:bottom w:val="single" w:sz="4" w:space="0" w:color="000000"/>
              <w:right w:val="single" w:sz="4" w:space="0" w:color="F2F2F2"/>
            </w:tcBorders>
            <w:shd w:val="clear" w:color="auto" w:fill="F2F2F2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995" w:type="dxa"/>
            <w:tcBorders>
              <w:top w:val="single" w:sz="4" w:space="0" w:color="000000"/>
              <w:left w:val="single" w:sz="4" w:space="0" w:color="F2F2F2"/>
              <w:bottom w:val="single" w:sz="4" w:space="0" w:color="000000"/>
              <w:right w:val="single" w:sz="4" w:space="0" w:color="F2F2F2"/>
            </w:tcBorders>
            <w:shd w:val="clear" w:color="auto" w:fill="F2F2F2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424" w:type="dxa"/>
            <w:tcBorders>
              <w:top w:val="single" w:sz="4" w:space="0" w:color="000000"/>
              <w:left w:val="single" w:sz="4" w:space="0" w:color="F2F2F2"/>
              <w:bottom w:val="single" w:sz="4" w:space="0" w:color="000000"/>
              <w:right w:val="single" w:sz="4" w:space="0" w:color="F2F2F2"/>
            </w:tcBorders>
            <w:shd w:val="clear" w:color="auto" w:fill="F2F2F2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565" w:type="dxa"/>
            <w:tcBorders>
              <w:top w:val="single" w:sz="4" w:space="0" w:color="000000"/>
              <w:left w:val="single" w:sz="4" w:space="0" w:color="F2F2F2"/>
              <w:bottom w:val="single" w:sz="4" w:space="0" w:color="000000"/>
              <w:right w:val="single" w:sz="4" w:space="0" w:color="F2F2F2"/>
            </w:tcBorders>
            <w:shd w:val="clear" w:color="auto" w:fill="F2F2F2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712" w:type="dxa"/>
            <w:tcBorders>
              <w:top w:val="single" w:sz="4" w:space="0" w:color="000000"/>
              <w:left w:val="single" w:sz="4" w:space="0" w:color="F2F2F2"/>
              <w:bottom w:val="single" w:sz="4" w:space="0" w:color="000000"/>
              <w:right w:val="single" w:sz="4" w:space="0" w:color="F2F2F2"/>
            </w:tcBorders>
            <w:shd w:val="clear" w:color="auto" w:fill="F2F2F2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424" w:type="dxa"/>
            <w:tcBorders>
              <w:top w:val="single" w:sz="4" w:space="0" w:color="000000"/>
              <w:left w:val="single" w:sz="4" w:space="0" w:color="F2F2F2"/>
              <w:bottom w:val="single" w:sz="4" w:space="0" w:color="000000"/>
              <w:right w:val="single" w:sz="4" w:space="0" w:color="000000"/>
            </w:tcBorders>
            <w:shd w:val="clear" w:color="auto" w:fill="F2F2F2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</w:tr>
      <w:tr>
        <w:tblPrEx>
          <w:tblW w:w="0" w:type="auto"/>
          <w:tblInd w:w="68" w:type="dxa"/>
          <w:tblLayout w:type="fixed"/>
          <w:tblCellMar>
            <w:left w:w="108" w:type="dxa"/>
            <w:right w:w="108" w:type="dxa"/>
          </w:tblCellMar>
        </w:tblPrEx>
        <w:trPr>
          <w:trHeight w:hRule="exact" w:val="435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68" w:type="dxa"/>
              <w:right w:w="0" w:type="dxa"/>
            </w:tcMar>
            <w:tcFitText w:val="0"/>
            <w:vAlign w:val="center"/>
          </w:tcPr>
          <w:p>
            <w:pPr>
              <w:bidi w:val="0"/>
              <w:spacing w:before="0" w:after="0" w:line="205" w:lineRule="atLeast"/>
              <w:ind w:left="0" w:right="0" w:firstLine="0"/>
              <w:jc w:val="lef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Toma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muestra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sobre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bandeja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y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determinación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la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dotación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riego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curado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180" w:type="dxa"/>
              <w:right w:w="33" w:type="dxa"/>
            </w:tcMar>
            <w:tcFitText w:val="0"/>
            <w:vAlign w:val="center"/>
          </w:tcPr>
          <w:p>
            <w:pPr>
              <w:bidi w:val="0"/>
              <w:spacing w:before="0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30.820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4F81BD"/>
            </w:tcBorders>
            <w:shd w:val="clear" w:color="auto" w:fill="4F81BD"/>
            <w:noWrap w:val="0"/>
            <w:tcMar>
              <w:left w:w="250" w:type="dxa"/>
              <w:right w:w="107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  <w:lang w:bidi="es-ES"/>
              </w:rPr>
              <w:t>10.000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</w:rPr>
              <w:t xml:space="preserve"> </w:t>
            </w:r>
          </w:p>
        </w:tc>
        <w:tc>
          <w:tcPr>
            <w:tcW w:w="424" w:type="dxa"/>
            <w:tcBorders>
              <w:top w:val="single" w:sz="4" w:space="0" w:color="000000"/>
              <w:left w:val="single" w:sz="4" w:space="0" w:color="4F81BD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101" w:type="dxa"/>
              <w:right w:w="0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1"/>
                <w:sz w:val="16"/>
                <w:szCs w:val="16"/>
                <w:u w:val="none"/>
                <w:rtl w:val="0"/>
                <w:lang w:bidi="es-ES"/>
              </w:rPr>
              <w:t>M2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237" w:type="dxa"/>
              <w:right w:w="95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  <w:lang w:bidi="es-ES"/>
              </w:rPr>
              <w:t>3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</w:rPr>
              <w:t xml:space="preserve"> </w:t>
            </w: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312" w:type="dxa"/>
              <w:right w:w="167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1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165" w:type="dxa"/>
              <w:right w:w="25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  <w:lang w:bidi="es-ES"/>
              </w:rPr>
              <w:t>3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</w:rPr>
              <w:t xml:space="preserve"> 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226" w:type="dxa"/>
              <w:right w:w="77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20,00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225" w:type="dxa"/>
              <w:right w:w="73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  <w:lang w:bidi="es-ES"/>
              </w:rPr>
              <w:t>60,00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</w:rPr>
              <w:t xml:space="preserve"> </w:t>
            </w:r>
          </w:p>
        </w:tc>
      </w:tr>
      <w:tr>
        <w:tblPrEx>
          <w:tblW w:w="0" w:type="auto"/>
          <w:tblInd w:w="68" w:type="dxa"/>
          <w:tblLayout w:type="fixed"/>
          <w:tblCellMar>
            <w:left w:w="108" w:type="dxa"/>
            <w:right w:w="108" w:type="dxa"/>
          </w:tblCellMar>
        </w:tblPrEx>
        <w:trPr>
          <w:trHeight w:hRule="exact" w:val="348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C5D9F1"/>
            </w:tcBorders>
            <w:shd w:val="clear" w:color="auto" w:fill="C5D9F1"/>
            <w:noWrap w:val="0"/>
            <w:tcMar>
              <w:left w:w="68" w:type="dxa"/>
              <w:right w:w="3438" w:type="dxa"/>
            </w:tcMar>
            <w:tcFitText w:val="0"/>
            <w:vAlign w:val="center"/>
          </w:tcPr>
          <w:p>
            <w:pPr>
              <w:bidi w:val="0"/>
              <w:spacing w:before="1" w:after="0" w:line="201" w:lineRule="atLeast"/>
              <w:ind w:left="0" w:right="0" w:firstLine="0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shd w:val="clear" w:color="auto" w:fill="C5D9F1"/>
                <w:rtl w:val="0"/>
                <w:lang w:bidi="es-ES"/>
              </w:rPr>
              <w:t>2.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shd w:val="clear" w:color="auto" w:fill="C5D9F1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shd w:val="clear" w:color="auto" w:fill="C5D9F1"/>
                <w:rtl w:val="0"/>
                <w:lang w:bidi="es-ES"/>
              </w:rPr>
              <w:t>FIRMES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shd w:val="clear" w:color="auto" w:fill="C5D9F1"/>
                <w:rtl w:val="0"/>
              </w:rPr>
              <w:t xml:space="preserve">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C5D9F1"/>
              <w:bottom w:val="single" w:sz="4" w:space="0" w:color="000000"/>
              <w:right w:val="single" w:sz="4" w:space="0" w:color="C5D9F1"/>
            </w:tcBorders>
            <w:shd w:val="clear" w:color="auto" w:fill="C5D9F1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995" w:type="dxa"/>
            <w:tcBorders>
              <w:top w:val="single" w:sz="4" w:space="0" w:color="000000"/>
              <w:left w:val="single" w:sz="4" w:space="0" w:color="C5D9F1"/>
              <w:bottom w:val="single" w:sz="4" w:space="0" w:color="000000"/>
              <w:right w:val="single" w:sz="4" w:space="0" w:color="C5D9F1"/>
            </w:tcBorders>
            <w:shd w:val="clear" w:color="auto" w:fill="C5D9F1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424" w:type="dxa"/>
            <w:tcBorders>
              <w:top w:val="single" w:sz="4" w:space="0" w:color="000000"/>
              <w:left w:val="single" w:sz="4" w:space="0" w:color="C5D9F1"/>
              <w:bottom w:val="single" w:sz="4" w:space="0" w:color="000000"/>
              <w:right w:val="single" w:sz="4" w:space="0" w:color="C5D9F1"/>
            </w:tcBorders>
            <w:shd w:val="clear" w:color="auto" w:fill="C5D9F1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565" w:type="dxa"/>
            <w:tcBorders>
              <w:top w:val="single" w:sz="4" w:space="0" w:color="000000"/>
              <w:left w:val="single" w:sz="4" w:space="0" w:color="C5D9F1"/>
              <w:bottom w:val="single" w:sz="4" w:space="0" w:color="000000"/>
              <w:right w:val="single" w:sz="4" w:space="0" w:color="C5D9F1"/>
            </w:tcBorders>
            <w:shd w:val="clear" w:color="auto" w:fill="C5D9F1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712" w:type="dxa"/>
            <w:tcBorders>
              <w:top w:val="single" w:sz="4" w:space="0" w:color="000000"/>
              <w:left w:val="single" w:sz="4" w:space="0" w:color="C5D9F1"/>
              <w:bottom w:val="single" w:sz="4" w:space="0" w:color="000000"/>
              <w:right w:val="single" w:sz="4" w:space="0" w:color="C5D9F1"/>
            </w:tcBorders>
            <w:shd w:val="clear" w:color="auto" w:fill="C5D9F1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424" w:type="dxa"/>
            <w:tcBorders>
              <w:top w:val="single" w:sz="4" w:space="0" w:color="000000"/>
              <w:left w:val="single" w:sz="4" w:space="0" w:color="C5D9F1"/>
              <w:bottom w:val="single" w:sz="4" w:space="0" w:color="000000"/>
              <w:right w:val="single" w:sz="4" w:space="0" w:color="C5D9F1"/>
            </w:tcBorders>
            <w:shd w:val="clear" w:color="auto" w:fill="C5D9F1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852" w:type="dxa"/>
            <w:tcBorders>
              <w:top w:val="single" w:sz="4" w:space="0" w:color="000000"/>
              <w:left w:val="single" w:sz="4" w:space="0" w:color="C5D9F1"/>
              <w:bottom w:val="single" w:sz="4" w:space="0" w:color="000000"/>
              <w:right w:val="single" w:sz="4" w:space="0" w:color="C5D9F1"/>
            </w:tcBorders>
            <w:shd w:val="clear" w:color="auto" w:fill="C5D9F1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846" w:type="dxa"/>
            <w:tcBorders>
              <w:top w:val="single" w:sz="4" w:space="0" w:color="000000"/>
              <w:left w:val="single" w:sz="4" w:space="0" w:color="C5D9F1"/>
              <w:bottom w:val="single" w:sz="4" w:space="0" w:color="000000"/>
              <w:right w:val="single" w:sz="4" w:space="0" w:color="000000"/>
            </w:tcBorders>
            <w:shd w:val="clear" w:color="auto" w:fill="C5D9F1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</w:tr>
      <w:tr>
        <w:tblPrEx>
          <w:tblW w:w="0" w:type="auto"/>
          <w:tblInd w:w="68" w:type="dxa"/>
          <w:tblLayout w:type="fixed"/>
          <w:tblCellMar>
            <w:left w:w="108" w:type="dxa"/>
            <w:right w:w="108" w:type="dxa"/>
          </w:tblCellMar>
        </w:tblPrEx>
        <w:trPr>
          <w:trHeight w:hRule="exact" w:val="34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C000"/>
            </w:tcBorders>
            <w:shd w:val="clear" w:color="auto" w:fill="FFC000"/>
            <w:noWrap w:val="0"/>
            <w:tcMar>
              <w:left w:w="68" w:type="dxa"/>
              <w:right w:w="603" w:type="dxa"/>
            </w:tcMar>
            <w:tcFitText w:val="0"/>
            <w:vAlign w:val="center"/>
          </w:tcPr>
          <w:p>
            <w:pPr>
              <w:bidi w:val="0"/>
              <w:spacing w:before="0" w:after="0" w:line="201" w:lineRule="atLeast"/>
              <w:ind w:left="0" w:right="0" w:firstLine="0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shd w:val="clear" w:color="auto" w:fill="FFC000"/>
                <w:rtl w:val="0"/>
                <w:lang w:bidi="es-ES"/>
              </w:rPr>
              <w:t>2.1.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shd w:val="clear" w:color="auto" w:fill="FFC000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shd w:val="clear" w:color="auto" w:fill="FFC000"/>
                <w:rtl w:val="0"/>
                <w:lang w:bidi="es-ES"/>
              </w:rPr>
              <w:t>ZAHORRA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shd w:val="clear" w:color="auto" w:fill="FFC000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shd w:val="clear" w:color="auto" w:fill="FFC000"/>
                <w:rtl w:val="0"/>
                <w:lang w:bidi="es-ES"/>
              </w:rPr>
              <w:t>ARTIFICIAL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shd w:val="clear" w:color="auto" w:fill="FFC000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shd w:val="clear" w:color="auto" w:fill="FFC000"/>
                <w:rtl w:val="0"/>
                <w:lang w:bidi="es-ES"/>
              </w:rPr>
              <w:t>(MARCADO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shd w:val="clear" w:color="auto" w:fill="FFC000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shd w:val="clear" w:color="auto" w:fill="FFC000"/>
                <w:rtl w:val="0"/>
                <w:lang w:bidi="es-ES"/>
              </w:rPr>
              <w:t>CE)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shd w:val="clear" w:color="auto" w:fill="FFC000"/>
                <w:rtl w:val="0"/>
              </w:rPr>
              <w:t xml:space="preserve">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FFC000"/>
              <w:bottom w:val="single" w:sz="4" w:space="0" w:color="000000"/>
              <w:right w:val="single" w:sz="4" w:space="0" w:color="FFC000"/>
            </w:tcBorders>
            <w:shd w:val="clear" w:color="auto" w:fill="FFC000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995" w:type="dxa"/>
            <w:tcBorders>
              <w:top w:val="single" w:sz="4" w:space="0" w:color="000000"/>
              <w:left w:val="single" w:sz="4" w:space="0" w:color="FFC000"/>
              <w:bottom w:val="single" w:sz="4" w:space="0" w:color="000000"/>
              <w:right w:val="single" w:sz="4" w:space="0" w:color="FFC000"/>
            </w:tcBorders>
            <w:shd w:val="clear" w:color="auto" w:fill="FFC000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424" w:type="dxa"/>
            <w:tcBorders>
              <w:top w:val="single" w:sz="4" w:space="0" w:color="000000"/>
              <w:left w:val="single" w:sz="4" w:space="0" w:color="FFC000"/>
              <w:bottom w:val="single" w:sz="4" w:space="0" w:color="000000"/>
              <w:right w:val="single" w:sz="4" w:space="0" w:color="FFC000"/>
            </w:tcBorders>
            <w:shd w:val="clear" w:color="auto" w:fill="FFC000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565" w:type="dxa"/>
            <w:tcBorders>
              <w:top w:val="single" w:sz="4" w:space="0" w:color="000000"/>
              <w:left w:val="single" w:sz="4" w:space="0" w:color="FFC000"/>
              <w:bottom w:val="single" w:sz="4" w:space="0" w:color="000000"/>
              <w:right w:val="single" w:sz="4" w:space="0" w:color="FFC000"/>
            </w:tcBorders>
            <w:shd w:val="clear" w:color="auto" w:fill="FFC000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712" w:type="dxa"/>
            <w:tcBorders>
              <w:top w:val="single" w:sz="4" w:space="0" w:color="000000"/>
              <w:left w:val="single" w:sz="4" w:space="0" w:color="FFC000"/>
              <w:bottom w:val="single" w:sz="4" w:space="0" w:color="000000"/>
              <w:right w:val="single" w:sz="4" w:space="0" w:color="FFC000"/>
            </w:tcBorders>
            <w:shd w:val="clear" w:color="auto" w:fill="FFC000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424" w:type="dxa"/>
            <w:tcBorders>
              <w:top w:val="single" w:sz="4" w:space="0" w:color="000000"/>
              <w:left w:val="single" w:sz="4" w:space="0" w:color="FFC000"/>
              <w:bottom w:val="single" w:sz="4" w:space="0" w:color="000000"/>
              <w:right w:val="single" w:sz="4" w:space="0" w:color="000000"/>
            </w:tcBorders>
            <w:shd w:val="clear" w:color="auto" w:fill="FFC000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</w:tr>
      <w:tr>
        <w:tblPrEx>
          <w:tblW w:w="0" w:type="auto"/>
          <w:tblInd w:w="68" w:type="dxa"/>
          <w:tblLayout w:type="fixed"/>
          <w:tblCellMar>
            <w:left w:w="108" w:type="dxa"/>
            <w:right w:w="108" w:type="dxa"/>
          </w:tblCellMar>
        </w:tblPrEx>
        <w:trPr>
          <w:trHeight w:hRule="exact" w:val="247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2F2F2"/>
            </w:tcBorders>
            <w:shd w:val="clear" w:color="auto" w:fill="F2F2F2"/>
            <w:noWrap w:val="0"/>
            <w:tcMar>
              <w:left w:w="68" w:type="dxa"/>
              <w:right w:w="2658" w:type="dxa"/>
            </w:tcMar>
            <w:tcFitText w:val="0"/>
            <w:vAlign w:val="center"/>
          </w:tcPr>
          <w:p>
            <w:pPr>
              <w:bidi w:val="0"/>
              <w:spacing w:before="0" w:after="0" w:line="201" w:lineRule="atLeast"/>
              <w:ind w:left="0" w:right="0" w:firstLine="0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shd w:val="clear" w:color="auto" w:fill="F2F2F2"/>
                <w:rtl w:val="0"/>
                <w:lang w:bidi="es-ES"/>
              </w:rPr>
              <w:t>2.1.1.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shd w:val="clear" w:color="auto" w:fill="F2F2F2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shd w:val="clear" w:color="auto" w:fill="F2F2F2"/>
                <w:rtl w:val="0"/>
                <w:lang w:bidi="es-ES"/>
              </w:rPr>
              <w:t>Identificación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shd w:val="clear" w:color="auto" w:fill="F2F2F2"/>
                <w:rtl w:val="0"/>
              </w:rPr>
              <w:t xml:space="preserve">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F2F2F2"/>
              <w:bottom w:val="single" w:sz="4" w:space="0" w:color="000000"/>
              <w:right w:val="single" w:sz="4" w:space="0" w:color="F2F2F2"/>
            </w:tcBorders>
            <w:shd w:val="clear" w:color="auto" w:fill="F2F2F2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995" w:type="dxa"/>
            <w:tcBorders>
              <w:top w:val="single" w:sz="4" w:space="0" w:color="000000"/>
              <w:left w:val="single" w:sz="4" w:space="0" w:color="F2F2F2"/>
              <w:bottom w:val="single" w:sz="4" w:space="0" w:color="000000"/>
              <w:right w:val="single" w:sz="4" w:space="0" w:color="F2F2F2"/>
            </w:tcBorders>
            <w:shd w:val="clear" w:color="auto" w:fill="F2F2F2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424" w:type="dxa"/>
            <w:tcBorders>
              <w:top w:val="single" w:sz="4" w:space="0" w:color="000000"/>
              <w:left w:val="single" w:sz="4" w:space="0" w:color="F2F2F2"/>
              <w:bottom w:val="single" w:sz="4" w:space="0" w:color="000000"/>
              <w:right w:val="single" w:sz="4" w:space="0" w:color="F2F2F2"/>
            </w:tcBorders>
            <w:shd w:val="clear" w:color="auto" w:fill="F2F2F2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565" w:type="dxa"/>
            <w:tcBorders>
              <w:top w:val="single" w:sz="4" w:space="0" w:color="000000"/>
              <w:left w:val="single" w:sz="4" w:space="0" w:color="F2F2F2"/>
              <w:bottom w:val="single" w:sz="4" w:space="0" w:color="000000"/>
              <w:right w:val="single" w:sz="4" w:space="0" w:color="F2F2F2"/>
            </w:tcBorders>
            <w:shd w:val="clear" w:color="auto" w:fill="F2F2F2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712" w:type="dxa"/>
            <w:tcBorders>
              <w:top w:val="single" w:sz="4" w:space="0" w:color="000000"/>
              <w:left w:val="single" w:sz="4" w:space="0" w:color="F2F2F2"/>
              <w:bottom w:val="single" w:sz="4" w:space="0" w:color="000000"/>
              <w:right w:val="single" w:sz="4" w:space="0" w:color="F2F2F2"/>
            </w:tcBorders>
            <w:shd w:val="clear" w:color="auto" w:fill="F2F2F2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424" w:type="dxa"/>
            <w:tcBorders>
              <w:top w:val="single" w:sz="4" w:space="0" w:color="000000"/>
              <w:left w:val="single" w:sz="4" w:space="0" w:color="F2F2F2"/>
              <w:bottom w:val="single" w:sz="4" w:space="0" w:color="000000"/>
              <w:right w:val="single" w:sz="4" w:space="0" w:color="000000"/>
            </w:tcBorders>
            <w:shd w:val="clear" w:color="auto" w:fill="F2F2F2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</w:tr>
      <w:tr>
        <w:tblPrEx>
          <w:tblW w:w="0" w:type="auto"/>
          <w:tblInd w:w="68" w:type="dxa"/>
          <w:tblLayout w:type="fixed"/>
          <w:tblCellMar>
            <w:left w:w="108" w:type="dxa"/>
            <w:right w:w="108" w:type="dxa"/>
          </w:tblCellMar>
        </w:tblPrEx>
        <w:trPr>
          <w:trHeight w:hRule="exact" w:val="467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68" w:type="dxa"/>
              <w:right w:w="1317" w:type="dxa"/>
            </w:tcMar>
            <w:tcFitText w:val="0"/>
            <w:vAlign w:val="center"/>
          </w:tcPr>
          <w:p>
            <w:pPr>
              <w:bidi w:val="0"/>
              <w:spacing w:before="0" w:after="0" w:line="210" w:lineRule="atLeast"/>
              <w:ind w:left="0" w:right="0" w:firstLine="0"/>
              <w:jc w:val="lef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Análisis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granulométrico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por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tamizado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UNE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EN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933-1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225" w:type="dxa"/>
              <w:right w:w="77" w:type="dxa"/>
            </w:tcMar>
            <w:tcFitText w:val="0"/>
            <w:vAlign w:val="center"/>
          </w:tcPr>
          <w:p>
            <w:pPr>
              <w:bidi w:val="0"/>
              <w:spacing w:before="0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2.288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4F81BD"/>
            </w:tcBorders>
            <w:shd w:val="clear" w:color="auto" w:fill="4F81BD"/>
            <w:noWrap w:val="0"/>
            <w:tcMar>
              <w:left w:w="295" w:type="dxa"/>
              <w:right w:w="152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  <w:lang w:bidi="es-ES"/>
              </w:rPr>
              <w:t>5.000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</w:rPr>
              <w:t xml:space="preserve"> </w:t>
            </w:r>
          </w:p>
        </w:tc>
        <w:tc>
          <w:tcPr>
            <w:tcW w:w="424" w:type="dxa"/>
            <w:tcBorders>
              <w:top w:val="single" w:sz="4" w:space="0" w:color="000000"/>
              <w:left w:val="single" w:sz="4" w:space="0" w:color="4F81BD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101" w:type="dxa"/>
              <w:right w:w="0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1"/>
                <w:sz w:val="16"/>
                <w:szCs w:val="16"/>
                <w:u w:val="none"/>
                <w:rtl w:val="0"/>
                <w:lang w:bidi="es-ES"/>
              </w:rPr>
              <w:t>M3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237" w:type="dxa"/>
              <w:right w:w="95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  <w:lang w:bidi="es-ES"/>
              </w:rPr>
              <w:t>1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</w:rPr>
              <w:t xml:space="preserve"> </w:t>
            </w: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312" w:type="dxa"/>
              <w:right w:w="167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1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165" w:type="dxa"/>
              <w:right w:w="25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  <w:lang w:bidi="es-ES"/>
              </w:rPr>
              <w:t>1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</w:rPr>
              <w:t xml:space="preserve"> 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226" w:type="dxa"/>
              <w:right w:w="77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25,00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225" w:type="dxa"/>
              <w:right w:w="73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  <w:lang w:bidi="es-ES"/>
              </w:rPr>
              <w:t>25,00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</w:rPr>
              <w:t xml:space="preserve"> </w:t>
            </w:r>
          </w:p>
        </w:tc>
      </w:tr>
      <w:tr>
        <w:tblPrEx>
          <w:tblW w:w="0" w:type="auto"/>
          <w:tblInd w:w="68" w:type="dxa"/>
          <w:tblLayout w:type="fixed"/>
          <w:tblCellMar>
            <w:left w:w="108" w:type="dxa"/>
            <w:right w:w="108" w:type="dxa"/>
          </w:tblCellMar>
        </w:tblPrEx>
        <w:trPr>
          <w:trHeight w:hRule="exact" w:val="459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68" w:type="dxa"/>
              <w:right w:w="2116" w:type="dxa"/>
            </w:tcMar>
            <w:tcFitText w:val="0"/>
            <w:vAlign w:val="center"/>
          </w:tcPr>
          <w:p>
            <w:pPr>
              <w:bidi w:val="0"/>
              <w:spacing w:before="1" w:after="0" w:line="201" w:lineRule="atLeast"/>
              <w:ind w:left="0" w:right="0" w:firstLine="0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Límites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Atterberg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 </w:t>
            </w:r>
          </w:p>
          <w:p>
            <w:pPr>
              <w:bidi w:val="0"/>
              <w:spacing w:before="9" w:after="0" w:line="201" w:lineRule="atLeast"/>
              <w:ind w:left="0" w:right="0" w:firstLine="0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UNE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103103-94/103104-93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225" w:type="dxa"/>
              <w:right w:w="77" w:type="dxa"/>
            </w:tcMar>
            <w:tcFitText w:val="0"/>
            <w:vAlign w:val="center"/>
          </w:tcPr>
          <w:p>
            <w:pPr>
              <w:bidi w:val="0"/>
              <w:spacing w:before="0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2.288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4F81BD"/>
            </w:tcBorders>
            <w:shd w:val="clear" w:color="auto" w:fill="4F81BD"/>
            <w:noWrap w:val="0"/>
            <w:tcMar>
              <w:left w:w="295" w:type="dxa"/>
              <w:right w:w="152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  <w:lang w:bidi="es-ES"/>
              </w:rPr>
              <w:t>5.000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</w:rPr>
              <w:t xml:space="preserve"> </w:t>
            </w:r>
          </w:p>
        </w:tc>
        <w:tc>
          <w:tcPr>
            <w:tcW w:w="424" w:type="dxa"/>
            <w:tcBorders>
              <w:top w:val="single" w:sz="4" w:space="0" w:color="000000"/>
              <w:left w:val="single" w:sz="4" w:space="0" w:color="4F81BD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101" w:type="dxa"/>
              <w:right w:w="0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1"/>
                <w:sz w:val="16"/>
                <w:szCs w:val="16"/>
                <w:u w:val="none"/>
                <w:rtl w:val="0"/>
                <w:lang w:bidi="es-ES"/>
              </w:rPr>
              <w:t>M3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237" w:type="dxa"/>
              <w:right w:w="95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  <w:lang w:bidi="es-ES"/>
              </w:rPr>
              <w:t>1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</w:rPr>
              <w:t xml:space="preserve"> </w:t>
            </w: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312" w:type="dxa"/>
              <w:right w:w="167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1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165" w:type="dxa"/>
              <w:right w:w="25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  <w:lang w:bidi="es-ES"/>
              </w:rPr>
              <w:t>1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</w:rPr>
              <w:t xml:space="preserve"> 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226" w:type="dxa"/>
              <w:right w:w="77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30,00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225" w:type="dxa"/>
              <w:right w:w="73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  <w:lang w:bidi="es-ES"/>
              </w:rPr>
              <w:t>30,00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</w:rPr>
              <w:t xml:space="preserve"> </w:t>
            </w:r>
          </w:p>
        </w:tc>
      </w:tr>
    </w:tbl>
    <w:p>
      <w:pPr>
        <w:bidi w:val="0"/>
        <w:spacing w:before="431" w:after="0" w:line="22" w:lineRule="atLeast"/>
        <w:ind w:left="0" w:right="0" w:firstLine="0"/>
        <w:jc w:val="both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2"/>
          <w:szCs w:val="2"/>
          <w:u w:val="none"/>
          <w:rtl w:val="0"/>
        </w:rPr>
        <w:t xml:space="preserve"> </w:t>
      </w:r>
    </w:p>
    <w:tbl>
      <w:tblPr>
        <w:tblW w:w="0" w:type="auto"/>
        <w:tblInd w:w="6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8" w:type="dxa"/>
          <w:right w:w="108" w:type="dxa"/>
        </w:tblCellMar>
      </w:tblPr>
      <w:tblGrid>
        <w:gridCol w:w="4536"/>
        <w:gridCol w:w="851"/>
        <w:gridCol w:w="995"/>
        <w:gridCol w:w="423"/>
        <w:gridCol w:w="565"/>
        <w:gridCol w:w="712"/>
        <w:gridCol w:w="423"/>
        <w:gridCol w:w="852"/>
        <w:gridCol w:w="846"/>
      </w:tblGrid>
      <w:tr>
        <w:tblPrEx>
          <w:tblW w:w="0" w:type="auto"/>
          <w:tblInd w:w="69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</w:tblPrEx>
        <w:trPr>
          <w:trHeight w:hRule="exact" w:val="425"/>
        </w:trPr>
        <w:tc>
          <w:tcPr>
            <w:tcW w:w="4536" w:type="dxa"/>
            <w:tcBorders>
              <w:top w:val="single" w:sz="4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69" w:type="dxa"/>
              <w:right w:w="2117" w:type="dxa"/>
            </w:tcMar>
            <w:tcFitText w:val="0"/>
            <w:vAlign w:val="center"/>
          </w:tcPr>
          <w:p>
            <w:pPr>
              <w:bidi w:val="0"/>
              <w:spacing w:before="0" w:after="0" w:line="210" w:lineRule="atLeast"/>
              <w:ind w:left="0" w:right="0" w:firstLine="0"/>
              <w:jc w:val="lef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Ensayo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Proctor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Modificado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UNE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103501-94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</w:p>
        </w:tc>
        <w:tc>
          <w:tcPr>
            <w:tcW w:w="850" w:type="dxa"/>
            <w:tcBorders>
              <w:top w:val="single" w:sz="4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225" w:type="dxa"/>
              <w:right w:w="77" w:type="dxa"/>
            </w:tcMar>
            <w:tcFitText w:val="0"/>
            <w:vAlign w:val="center"/>
          </w:tcPr>
          <w:p>
            <w:pPr>
              <w:bidi w:val="0"/>
              <w:spacing w:before="0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2.288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995" w:type="dxa"/>
            <w:tcBorders>
              <w:top w:val="single" w:sz="4" w:space="0" w:color="4F81BD"/>
              <w:left w:val="single" w:sz="4" w:space="0" w:color="000000"/>
              <w:bottom w:val="single" w:sz="4" w:space="0" w:color="000000"/>
              <w:right w:val="single" w:sz="4" w:space="0" w:color="4F81BD"/>
            </w:tcBorders>
            <w:shd w:val="clear" w:color="auto" w:fill="4F81BD"/>
            <w:noWrap w:val="0"/>
            <w:tcMar>
              <w:left w:w="295" w:type="dxa"/>
              <w:right w:w="152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  <w:lang w:bidi="es-ES"/>
              </w:rPr>
              <w:t>5.000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</w:rPr>
              <w:t xml:space="preserve"> </w:t>
            </w:r>
          </w:p>
        </w:tc>
        <w:tc>
          <w:tcPr>
            <w:tcW w:w="423" w:type="dxa"/>
            <w:tcBorders>
              <w:top w:val="single" w:sz="4" w:space="0" w:color="FFFFFF"/>
              <w:left w:val="single" w:sz="4" w:space="0" w:color="4F81BD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101" w:type="dxa"/>
              <w:right w:w="0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1"/>
                <w:sz w:val="16"/>
                <w:szCs w:val="16"/>
                <w:u w:val="none"/>
                <w:rtl w:val="0"/>
                <w:lang w:bidi="es-ES"/>
              </w:rPr>
              <w:t>M3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565" w:type="dxa"/>
            <w:tcBorders>
              <w:top w:val="single" w:sz="4" w:space="0" w:color="FFFFCC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237" w:type="dxa"/>
              <w:right w:w="95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  <w:lang w:bidi="es-ES"/>
              </w:rPr>
              <w:t>1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</w:rPr>
              <w:t xml:space="preserve"> </w:t>
            </w:r>
          </w:p>
        </w:tc>
        <w:tc>
          <w:tcPr>
            <w:tcW w:w="712" w:type="dxa"/>
            <w:tcBorders>
              <w:top w:val="single" w:sz="4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312" w:type="dxa"/>
              <w:right w:w="167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1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423" w:type="dxa"/>
            <w:tcBorders>
              <w:top w:val="single" w:sz="4" w:space="0" w:color="FFFFCC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165" w:type="dxa"/>
              <w:right w:w="25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  <w:lang w:bidi="es-ES"/>
              </w:rPr>
              <w:t>1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</w:rPr>
              <w:t xml:space="preserve"> </w:t>
            </w:r>
          </w:p>
        </w:tc>
        <w:tc>
          <w:tcPr>
            <w:tcW w:w="852" w:type="dxa"/>
            <w:tcBorders>
              <w:top w:val="single" w:sz="4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227" w:type="dxa"/>
              <w:right w:w="77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42,00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846" w:type="dxa"/>
            <w:tcBorders>
              <w:top w:val="single" w:sz="4" w:space="0" w:color="FFFFCC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225" w:type="dxa"/>
              <w:right w:w="73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  <w:lang w:bidi="es-ES"/>
              </w:rPr>
              <w:t>42,00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</w:rPr>
              <w:t xml:space="preserve"> </w:t>
            </w:r>
          </w:p>
        </w:tc>
      </w:tr>
      <w:tr>
        <w:tblPrEx>
          <w:tblW w:w="0" w:type="auto"/>
          <w:tblInd w:w="69" w:type="dxa"/>
          <w:tblLayout w:type="fixed"/>
          <w:tblCellMar>
            <w:left w:w="108" w:type="dxa"/>
            <w:right w:w="108" w:type="dxa"/>
          </w:tblCellMar>
        </w:tblPrEx>
        <w:trPr>
          <w:trHeight w:hRule="exact" w:val="46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69" w:type="dxa"/>
              <w:right w:w="1527" w:type="dxa"/>
            </w:tcMar>
            <w:tcFitText w:val="0"/>
            <w:vAlign w:val="center"/>
          </w:tcPr>
          <w:p>
            <w:pPr>
              <w:bidi w:val="0"/>
              <w:spacing w:before="1" w:after="0" w:line="210" w:lineRule="atLeast"/>
              <w:ind w:left="0" w:right="0" w:firstLine="0"/>
              <w:jc w:val="lef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Porcentaje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partículas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trituradas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UNE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EN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933-5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225" w:type="dxa"/>
              <w:right w:w="77" w:type="dxa"/>
            </w:tcMar>
            <w:tcFitText w:val="0"/>
            <w:vAlign w:val="center"/>
          </w:tcPr>
          <w:p>
            <w:pPr>
              <w:bidi w:val="0"/>
              <w:spacing w:before="0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2.288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4F81BD"/>
            </w:tcBorders>
            <w:shd w:val="clear" w:color="auto" w:fill="4F81BD"/>
            <w:noWrap w:val="0"/>
            <w:tcMar>
              <w:left w:w="295" w:type="dxa"/>
              <w:right w:w="152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  <w:lang w:bidi="es-ES"/>
              </w:rPr>
              <w:t>5.000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</w:rPr>
              <w:t xml:space="preserve"> 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4F81BD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101" w:type="dxa"/>
              <w:right w:w="0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1"/>
                <w:sz w:val="16"/>
                <w:szCs w:val="16"/>
                <w:u w:val="none"/>
                <w:rtl w:val="0"/>
                <w:lang w:bidi="es-ES"/>
              </w:rPr>
              <w:t>M3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227" w:type="dxa"/>
              <w:right w:w="77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25,00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</w:tr>
      <w:tr>
        <w:tblPrEx>
          <w:tblW w:w="0" w:type="auto"/>
          <w:tblInd w:w="69" w:type="dxa"/>
          <w:tblLayout w:type="fixed"/>
          <w:tblCellMar>
            <w:left w:w="108" w:type="dxa"/>
            <w:right w:w="108" w:type="dxa"/>
          </w:tblCellMar>
        </w:tblPrEx>
        <w:trPr>
          <w:trHeight w:hRule="exact" w:val="46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69" w:type="dxa"/>
              <w:right w:w="2217" w:type="dxa"/>
            </w:tcMar>
            <w:tcFitText w:val="0"/>
            <w:vAlign w:val="center"/>
          </w:tcPr>
          <w:p>
            <w:pPr>
              <w:bidi w:val="0"/>
              <w:spacing w:before="1" w:after="0" w:line="210" w:lineRule="atLeast"/>
              <w:ind w:left="0" w:right="0" w:firstLine="0"/>
              <w:jc w:val="lef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Desgaste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Los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Angeles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UNE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EN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1097-2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225" w:type="dxa"/>
              <w:right w:w="77" w:type="dxa"/>
            </w:tcMar>
            <w:tcFitText w:val="0"/>
            <w:vAlign w:val="center"/>
          </w:tcPr>
          <w:p>
            <w:pPr>
              <w:bidi w:val="0"/>
              <w:spacing w:before="0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2.288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4F81BD"/>
            </w:tcBorders>
            <w:shd w:val="clear" w:color="auto" w:fill="4F81BD"/>
            <w:noWrap w:val="0"/>
            <w:tcMar>
              <w:left w:w="295" w:type="dxa"/>
              <w:right w:w="152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  <w:lang w:bidi="es-ES"/>
              </w:rPr>
              <w:t>5.000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</w:rPr>
              <w:t xml:space="preserve"> 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4F81BD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101" w:type="dxa"/>
              <w:right w:w="0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1"/>
                <w:sz w:val="16"/>
                <w:szCs w:val="16"/>
                <w:u w:val="none"/>
                <w:rtl w:val="0"/>
                <w:lang w:bidi="es-ES"/>
              </w:rPr>
              <w:t>M3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237" w:type="dxa"/>
              <w:right w:w="95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  <w:lang w:bidi="es-ES"/>
              </w:rPr>
              <w:t>1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</w:rPr>
              <w:t xml:space="preserve"> </w:t>
            </w: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312" w:type="dxa"/>
              <w:right w:w="167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1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165" w:type="dxa"/>
              <w:right w:w="25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  <w:lang w:bidi="es-ES"/>
              </w:rPr>
              <w:t>1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</w:rPr>
              <w:t xml:space="preserve"> 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227" w:type="dxa"/>
              <w:right w:w="77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60,00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225" w:type="dxa"/>
              <w:right w:w="73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  <w:lang w:bidi="es-ES"/>
              </w:rPr>
              <w:t>60,00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</w:rPr>
              <w:t xml:space="preserve"> </w:t>
            </w:r>
          </w:p>
        </w:tc>
      </w:tr>
      <w:tr>
        <w:tblPrEx>
          <w:tblW w:w="0" w:type="auto"/>
          <w:tblInd w:w="69" w:type="dxa"/>
          <w:tblLayout w:type="fixed"/>
          <w:tblCellMar>
            <w:left w:w="108" w:type="dxa"/>
            <w:right w:w="108" w:type="dxa"/>
          </w:tblCellMar>
        </w:tblPrEx>
        <w:trPr>
          <w:trHeight w:hRule="exact" w:val="46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69" w:type="dxa"/>
              <w:right w:w="2567" w:type="dxa"/>
            </w:tcMar>
            <w:tcFitText w:val="0"/>
            <w:vAlign w:val="center"/>
          </w:tcPr>
          <w:p>
            <w:pPr>
              <w:bidi w:val="0"/>
              <w:spacing w:before="1" w:after="0" w:line="210" w:lineRule="atLeast"/>
              <w:ind w:left="0" w:right="0" w:firstLine="0"/>
              <w:jc w:val="lef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Equivalente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arena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UNE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EN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933-8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225" w:type="dxa"/>
              <w:right w:w="77" w:type="dxa"/>
            </w:tcMar>
            <w:tcFitText w:val="0"/>
            <w:vAlign w:val="center"/>
          </w:tcPr>
          <w:p>
            <w:pPr>
              <w:bidi w:val="0"/>
              <w:spacing w:before="0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2.288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4F81BD"/>
            </w:tcBorders>
            <w:shd w:val="clear" w:color="auto" w:fill="4F81BD"/>
            <w:noWrap w:val="0"/>
            <w:tcMar>
              <w:left w:w="295" w:type="dxa"/>
              <w:right w:w="152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  <w:lang w:bidi="es-ES"/>
              </w:rPr>
              <w:t>5.000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</w:rPr>
              <w:t xml:space="preserve"> 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4F81BD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101" w:type="dxa"/>
              <w:right w:w="0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1"/>
                <w:sz w:val="16"/>
                <w:szCs w:val="16"/>
                <w:u w:val="none"/>
                <w:rtl w:val="0"/>
                <w:lang w:bidi="es-ES"/>
              </w:rPr>
              <w:t>M3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237" w:type="dxa"/>
              <w:right w:w="95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  <w:lang w:bidi="es-ES"/>
              </w:rPr>
              <w:t>1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</w:rPr>
              <w:t xml:space="preserve"> </w:t>
            </w: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312" w:type="dxa"/>
              <w:right w:w="167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1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165" w:type="dxa"/>
              <w:right w:w="25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  <w:lang w:bidi="es-ES"/>
              </w:rPr>
              <w:t>1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</w:rPr>
              <w:t xml:space="preserve"> 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227" w:type="dxa"/>
              <w:right w:w="77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20,00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225" w:type="dxa"/>
              <w:right w:w="73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  <w:lang w:bidi="es-ES"/>
              </w:rPr>
              <w:t>20,00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</w:rPr>
              <w:t xml:space="preserve"> </w:t>
            </w:r>
          </w:p>
        </w:tc>
      </w:tr>
      <w:tr>
        <w:tblPrEx>
          <w:tblW w:w="0" w:type="auto"/>
          <w:tblInd w:w="69" w:type="dxa"/>
          <w:tblLayout w:type="fixed"/>
          <w:tblCellMar>
            <w:left w:w="108" w:type="dxa"/>
            <w:right w:w="108" w:type="dxa"/>
          </w:tblCellMar>
        </w:tblPrEx>
        <w:trPr>
          <w:trHeight w:hRule="exact" w:val="46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69" w:type="dxa"/>
              <w:right w:w="2937" w:type="dxa"/>
            </w:tcMar>
            <w:tcFitText w:val="0"/>
            <w:vAlign w:val="center"/>
          </w:tcPr>
          <w:p>
            <w:pPr>
              <w:bidi w:val="0"/>
              <w:spacing w:before="1" w:after="0" w:line="210" w:lineRule="atLeast"/>
              <w:ind w:left="0" w:right="0" w:firstLine="0"/>
              <w:jc w:val="lef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Azul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metileno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UNE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EN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933-9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225" w:type="dxa"/>
              <w:right w:w="77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2.288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4F81BD"/>
            </w:tcBorders>
            <w:shd w:val="clear" w:color="auto" w:fill="4F81BD"/>
            <w:noWrap w:val="0"/>
            <w:tcMar>
              <w:left w:w="295" w:type="dxa"/>
              <w:right w:w="152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  <w:lang w:bidi="es-ES"/>
              </w:rPr>
              <w:t>5.000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</w:rPr>
              <w:t xml:space="preserve"> 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4F81BD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101" w:type="dxa"/>
              <w:right w:w="0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1"/>
                <w:sz w:val="16"/>
                <w:szCs w:val="16"/>
                <w:u w:val="none"/>
                <w:rtl w:val="0"/>
                <w:lang w:bidi="es-ES"/>
              </w:rPr>
              <w:t>M3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312" w:type="dxa"/>
              <w:right w:w="167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1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227" w:type="dxa"/>
              <w:right w:w="77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45,00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</w:tr>
      <w:tr>
        <w:tblPrEx>
          <w:tblW w:w="0" w:type="auto"/>
          <w:tblInd w:w="69" w:type="dxa"/>
          <w:tblLayout w:type="fixed"/>
          <w:tblCellMar>
            <w:left w:w="108" w:type="dxa"/>
            <w:right w:w="108" w:type="dxa"/>
          </w:tblCellMar>
        </w:tblPrEx>
        <w:trPr>
          <w:trHeight w:hRule="exact" w:val="46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69" w:type="dxa"/>
              <w:right w:w="2456" w:type="dxa"/>
            </w:tcMar>
            <w:tcFitText w:val="0"/>
            <w:vAlign w:val="center"/>
          </w:tcPr>
          <w:p>
            <w:pPr>
              <w:bidi w:val="0"/>
              <w:spacing w:before="1" w:after="0" w:line="210" w:lineRule="atLeast"/>
              <w:ind w:left="0" w:right="0" w:firstLine="0"/>
              <w:jc w:val="lef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Coeficiente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limpieza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UNE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146130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225" w:type="dxa"/>
              <w:right w:w="77" w:type="dxa"/>
            </w:tcMar>
            <w:tcFitText w:val="0"/>
            <w:vAlign w:val="center"/>
          </w:tcPr>
          <w:p>
            <w:pPr>
              <w:bidi w:val="0"/>
              <w:spacing w:before="0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2.288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4F81BD"/>
            </w:tcBorders>
            <w:shd w:val="clear" w:color="auto" w:fill="4F81BD"/>
            <w:noWrap w:val="0"/>
            <w:tcMar>
              <w:left w:w="295" w:type="dxa"/>
              <w:right w:w="152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  <w:lang w:bidi="es-ES"/>
              </w:rPr>
              <w:t>5.000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</w:rPr>
              <w:t xml:space="preserve"> 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4F81BD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101" w:type="dxa"/>
              <w:right w:w="0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1"/>
                <w:sz w:val="16"/>
                <w:szCs w:val="16"/>
                <w:u w:val="none"/>
                <w:rtl w:val="0"/>
                <w:lang w:bidi="es-ES"/>
              </w:rPr>
              <w:t>M3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312" w:type="dxa"/>
              <w:right w:w="167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1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227" w:type="dxa"/>
              <w:right w:w="77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28,00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</w:tr>
      <w:tr>
        <w:tblPrEx>
          <w:tblW w:w="0" w:type="auto"/>
          <w:tblInd w:w="69" w:type="dxa"/>
          <w:tblLayout w:type="fixed"/>
          <w:tblCellMar>
            <w:left w:w="108" w:type="dxa"/>
            <w:right w:w="108" w:type="dxa"/>
          </w:tblCellMar>
        </w:tblPrEx>
        <w:trPr>
          <w:trHeight w:hRule="exact" w:val="46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69" w:type="dxa"/>
              <w:right w:w="3117" w:type="dxa"/>
            </w:tcMar>
            <w:tcFitText w:val="0"/>
            <w:vAlign w:val="center"/>
          </w:tcPr>
          <w:p>
            <w:pPr>
              <w:bidi w:val="0"/>
              <w:spacing w:before="1" w:after="0" w:line="210" w:lineRule="atLeast"/>
              <w:ind w:left="0" w:right="0" w:firstLine="0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Indice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lajas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UNE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EN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933-3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225" w:type="dxa"/>
              <w:right w:w="77" w:type="dxa"/>
            </w:tcMar>
            <w:tcFitText w:val="0"/>
            <w:vAlign w:val="center"/>
          </w:tcPr>
          <w:p>
            <w:pPr>
              <w:bidi w:val="0"/>
              <w:spacing w:before="0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2.288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4F81BD"/>
            </w:tcBorders>
            <w:shd w:val="clear" w:color="auto" w:fill="4F81BD"/>
            <w:noWrap w:val="0"/>
            <w:tcMar>
              <w:left w:w="295" w:type="dxa"/>
              <w:right w:w="152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  <w:lang w:bidi="es-ES"/>
              </w:rPr>
              <w:t>5.000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</w:rPr>
              <w:t xml:space="preserve"> 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4F81BD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101" w:type="dxa"/>
              <w:right w:w="0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1"/>
                <w:sz w:val="16"/>
                <w:szCs w:val="16"/>
                <w:u w:val="none"/>
                <w:rtl w:val="0"/>
                <w:lang w:bidi="es-ES"/>
              </w:rPr>
              <w:t>M3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237" w:type="dxa"/>
              <w:right w:w="95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  <w:lang w:bidi="es-ES"/>
              </w:rPr>
              <w:t>1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</w:rPr>
              <w:t xml:space="preserve"> </w:t>
            </w: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312" w:type="dxa"/>
              <w:right w:w="167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1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165" w:type="dxa"/>
              <w:right w:w="25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  <w:lang w:bidi="es-ES"/>
              </w:rPr>
              <w:t>1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</w:rPr>
              <w:t xml:space="preserve"> 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227" w:type="dxa"/>
              <w:right w:w="77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25,00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225" w:type="dxa"/>
              <w:right w:w="73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  <w:lang w:bidi="es-ES"/>
              </w:rPr>
              <w:t>25,00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</w:rPr>
              <w:t xml:space="preserve"> </w:t>
            </w:r>
          </w:p>
        </w:tc>
      </w:tr>
      <w:tr>
        <w:tblPrEx>
          <w:tblW w:w="0" w:type="auto"/>
          <w:tblInd w:w="69" w:type="dxa"/>
          <w:tblLayout w:type="fixed"/>
          <w:tblCellMar>
            <w:left w:w="108" w:type="dxa"/>
            <w:right w:w="108" w:type="dxa"/>
          </w:tblCellMar>
        </w:tblPrEx>
        <w:trPr>
          <w:trHeight w:hRule="exact" w:val="467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69" w:type="dxa"/>
              <w:right w:w="2887" w:type="dxa"/>
            </w:tcMar>
            <w:tcFitText w:val="0"/>
            <w:vAlign w:val="center"/>
          </w:tcPr>
          <w:p>
            <w:pPr>
              <w:bidi w:val="0"/>
              <w:spacing w:before="1" w:after="0" w:line="210" w:lineRule="atLeast"/>
              <w:ind w:left="0" w:right="0" w:firstLine="0"/>
              <w:jc w:val="lef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Humedad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natural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UNE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EN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1097-5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225" w:type="dxa"/>
              <w:right w:w="77" w:type="dxa"/>
            </w:tcMar>
            <w:tcFitText w:val="0"/>
            <w:vAlign w:val="center"/>
          </w:tcPr>
          <w:p>
            <w:pPr>
              <w:bidi w:val="0"/>
              <w:spacing w:before="0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2.288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4F81BD"/>
            </w:tcBorders>
            <w:shd w:val="clear" w:color="auto" w:fill="4F81BD"/>
            <w:noWrap w:val="0"/>
            <w:tcMar>
              <w:left w:w="295" w:type="dxa"/>
              <w:right w:w="152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  <w:lang w:bidi="es-ES"/>
              </w:rPr>
              <w:t>5.000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</w:rPr>
              <w:t xml:space="preserve"> 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4F81BD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101" w:type="dxa"/>
              <w:right w:w="0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1"/>
                <w:sz w:val="16"/>
                <w:szCs w:val="16"/>
                <w:u w:val="none"/>
                <w:rtl w:val="0"/>
                <w:lang w:bidi="es-ES"/>
              </w:rPr>
              <w:t>M3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312" w:type="dxa"/>
              <w:right w:w="167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1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272" w:type="dxa"/>
              <w:right w:w="122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9,00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</w:tr>
      <w:tr>
        <w:tblPrEx>
          <w:tblW w:w="0" w:type="auto"/>
          <w:tblInd w:w="69" w:type="dxa"/>
          <w:tblLayout w:type="fixed"/>
          <w:tblCellMar>
            <w:left w:w="108" w:type="dxa"/>
            <w:right w:w="108" w:type="dxa"/>
          </w:tblCellMar>
        </w:tblPrEx>
        <w:trPr>
          <w:trHeight w:hRule="exact" w:val="251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2F2F2"/>
            </w:tcBorders>
            <w:shd w:val="clear" w:color="auto" w:fill="F2F2F2"/>
            <w:noWrap w:val="0"/>
            <w:tcMar>
              <w:left w:w="69" w:type="dxa"/>
              <w:right w:w="1658" w:type="dxa"/>
            </w:tcMar>
            <w:tcFitText w:val="0"/>
            <w:vAlign w:val="center"/>
          </w:tcPr>
          <w:p>
            <w:pPr>
              <w:bidi w:val="0"/>
              <w:spacing w:before="1" w:after="0" w:line="201" w:lineRule="atLeast"/>
              <w:ind w:left="0" w:right="0" w:firstLine="0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shd w:val="clear" w:color="auto" w:fill="F2F2F2"/>
                <w:rtl w:val="0"/>
                <w:lang w:bidi="es-ES"/>
              </w:rPr>
              <w:t>2.1.2.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shd w:val="clear" w:color="auto" w:fill="F2F2F2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shd w:val="clear" w:color="auto" w:fill="F2F2F2"/>
                <w:rtl w:val="0"/>
                <w:lang w:bidi="es-ES"/>
              </w:rPr>
              <w:t>Control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shd w:val="clear" w:color="auto" w:fill="F2F2F2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shd w:val="clear" w:color="auto" w:fill="F2F2F2"/>
                <w:rtl w:val="0"/>
                <w:lang w:bidi="es-ES"/>
              </w:rPr>
              <w:t>de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shd w:val="clear" w:color="auto" w:fill="F2F2F2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shd w:val="clear" w:color="auto" w:fill="F2F2F2"/>
                <w:rtl w:val="0"/>
                <w:lang w:bidi="es-ES"/>
              </w:rPr>
              <w:t>compactación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shd w:val="clear" w:color="auto" w:fill="F2F2F2"/>
                <w:rtl w:val="0"/>
              </w:rPr>
              <w:t xml:space="preserve">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F2F2F2"/>
              <w:bottom w:val="single" w:sz="4" w:space="0" w:color="000000"/>
              <w:right w:val="single" w:sz="4" w:space="0" w:color="F2F2F2"/>
            </w:tcBorders>
            <w:shd w:val="clear" w:color="auto" w:fill="F2F2F2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995" w:type="dxa"/>
            <w:tcBorders>
              <w:top w:val="single" w:sz="4" w:space="0" w:color="000000"/>
              <w:left w:val="single" w:sz="4" w:space="0" w:color="F2F2F2"/>
              <w:bottom w:val="single" w:sz="4" w:space="0" w:color="000000"/>
              <w:right w:val="single" w:sz="4" w:space="0" w:color="F2F2F2"/>
            </w:tcBorders>
            <w:shd w:val="clear" w:color="auto" w:fill="F2F2F2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423" w:type="dxa"/>
            <w:tcBorders>
              <w:top w:val="single" w:sz="4" w:space="0" w:color="000000"/>
              <w:left w:val="single" w:sz="4" w:space="0" w:color="F2F2F2"/>
              <w:bottom w:val="single" w:sz="4" w:space="0" w:color="000000"/>
              <w:right w:val="single" w:sz="4" w:space="0" w:color="F2F2F2"/>
            </w:tcBorders>
            <w:shd w:val="clear" w:color="auto" w:fill="F2F2F2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565" w:type="dxa"/>
            <w:tcBorders>
              <w:top w:val="single" w:sz="4" w:space="0" w:color="000000"/>
              <w:left w:val="single" w:sz="4" w:space="0" w:color="F2F2F2"/>
              <w:bottom w:val="single" w:sz="4" w:space="0" w:color="000000"/>
              <w:right w:val="single" w:sz="4" w:space="0" w:color="F2F2F2"/>
            </w:tcBorders>
            <w:shd w:val="clear" w:color="auto" w:fill="F2F2F2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712" w:type="dxa"/>
            <w:tcBorders>
              <w:top w:val="single" w:sz="4" w:space="0" w:color="000000"/>
              <w:left w:val="single" w:sz="4" w:space="0" w:color="F2F2F2"/>
              <w:bottom w:val="single" w:sz="4" w:space="0" w:color="000000"/>
              <w:right w:val="single" w:sz="4" w:space="0" w:color="F2F2F2"/>
            </w:tcBorders>
            <w:shd w:val="clear" w:color="auto" w:fill="F2F2F2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423" w:type="dxa"/>
            <w:tcBorders>
              <w:top w:val="single" w:sz="4" w:space="0" w:color="000000"/>
              <w:left w:val="single" w:sz="4" w:space="0" w:color="F2F2F2"/>
              <w:bottom w:val="single" w:sz="4" w:space="0" w:color="000000"/>
              <w:right w:val="single" w:sz="4" w:space="0" w:color="000000"/>
            </w:tcBorders>
            <w:shd w:val="clear" w:color="auto" w:fill="F2F2F2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</w:tr>
      <w:tr>
        <w:tblPrEx>
          <w:tblW w:w="0" w:type="auto"/>
          <w:tblInd w:w="69" w:type="dxa"/>
          <w:tblLayout w:type="fixed"/>
          <w:tblCellMar>
            <w:left w:w="108" w:type="dxa"/>
            <w:right w:w="108" w:type="dxa"/>
          </w:tblCellMar>
        </w:tblPrEx>
        <w:trPr>
          <w:trHeight w:hRule="exact" w:val="467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69" w:type="dxa"/>
              <w:right w:w="0" w:type="dxa"/>
            </w:tcMar>
            <w:tcFitText w:val="0"/>
            <w:vAlign w:val="center"/>
          </w:tcPr>
          <w:p>
            <w:pPr>
              <w:bidi w:val="0"/>
              <w:spacing w:before="0" w:after="0" w:line="210" w:lineRule="atLeast"/>
              <w:ind w:left="0" w:right="0" w:firstLine="0"/>
              <w:jc w:val="lef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Densidad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y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humedad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"in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situ"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por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isótopos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radiactivos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ASTM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D-3017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225" w:type="dxa"/>
              <w:right w:w="77" w:type="dxa"/>
            </w:tcMar>
            <w:tcFitText w:val="0"/>
            <w:vAlign w:val="center"/>
          </w:tcPr>
          <w:p>
            <w:pPr>
              <w:bidi w:val="0"/>
              <w:spacing w:before="0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9.152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4F81BD"/>
            </w:tcBorders>
            <w:shd w:val="clear" w:color="auto" w:fill="4F81BD"/>
            <w:noWrap w:val="0"/>
            <w:tcMar>
              <w:left w:w="295" w:type="dxa"/>
              <w:right w:w="152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  <w:lang w:bidi="es-ES"/>
              </w:rPr>
              <w:t>3.500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</w:rPr>
              <w:t xml:space="preserve"> 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4F81BD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101" w:type="dxa"/>
              <w:right w:w="0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1"/>
                <w:sz w:val="16"/>
                <w:szCs w:val="16"/>
                <w:u w:val="none"/>
                <w:rtl w:val="0"/>
                <w:lang w:bidi="es-ES"/>
              </w:rPr>
              <w:t>M2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237" w:type="dxa"/>
              <w:right w:w="95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  <w:lang w:bidi="es-ES"/>
              </w:rPr>
              <w:t>3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</w:rPr>
              <w:t xml:space="preserve"> </w:t>
            </w: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312" w:type="dxa"/>
              <w:right w:w="167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7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120" w:type="dxa"/>
              <w:right w:w="0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1"/>
                <w:sz w:val="16"/>
                <w:szCs w:val="16"/>
                <w:u w:val="none"/>
                <w:shd w:val="clear" w:color="auto" w:fill="FFFFCC"/>
                <w:rtl w:val="0"/>
                <w:lang w:bidi="es-ES"/>
              </w:rPr>
              <w:t>21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</w:rPr>
              <w:t xml:space="preserve"> 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272" w:type="dxa"/>
              <w:right w:w="122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7,00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180" w:type="dxa"/>
              <w:right w:w="28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  <w:lang w:bidi="es-ES"/>
              </w:rPr>
              <w:t>147,00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</w:rPr>
              <w:t xml:space="preserve"> </w:t>
            </w:r>
          </w:p>
        </w:tc>
      </w:tr>
      <w:tr>
        <w:tblPrEx>
          <w:tblW w:w="0" w:type="auto"/>
          <w:tblInd w:w="69" w:type="dxa"/>
          <w:tblLayout w:type="fixed"/>
          <w:tblCellMar>
            <w:left w:w="108" w:type="dxa"/>
            <w:right w:w="108" w:type="dxa"/>
          </w:tblCellMar>
        </w:tblPrEx>
        <w:trPr>
          <w:trHeight w:hRule="exact" w:val="63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69" w:type="dxa"/>
              <w:right w:w="177" w:type="dxa"/>
            </w:tcMar>
            <w:tcFitText w:val="0"/>
            <w:vAlign w:val="center"/>
          </w:tcPr>
          <w:p>
            <w:pPr>
              <w:bidi w:val="0"/>
              <w:spacing w:before="1" w:after="0" w:line="205" w:lineRule="atLeast"/>
              <w:ind w:left="0" w:right="0" w:firstLine="0"/>
              <w:jc w:val="lef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Densidad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por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el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método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la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arena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y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Humedad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por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secado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en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estufa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 </w:t>
            </w:r>
          </w:p>
          <w:p>
            <w:pPr>
              <w:bidi w:val="0"/>
              <w:spacing w:before="4" w:after="0" w:line="201" w:lineRule="atLeast"/>
              <w:ind w:left="0" w:right="0" w:firstLine="0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UNE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103503:95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UNE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103300:93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225" w:type="dxa"/>
              <w:right w:w="77" w:type="dxa"/>
            </w:tcMar>
            <w:tcFitText w:val="0"/>
            <w:vAlign w:val="center"/>
          </w:tcPr>
          <w:p>
            <w:pPr>
              <w:bidi w:val="0"/>
              <w:spacing w:before="0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9.152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4F81BD"/>
            </w:tcBorders>
            <w:shd w:val="clear" w:color="auto" w:fill="4F81BD"/>
            <w:noWrap w:val="0"/>
            <w:tcMar>
              <w:left w:w="250" w:type="dxa"/>
              <w:right w:w="107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  <w:lang w:bidi="es-ES"/>
              </w:rPr>
              <w:t>35.000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</w:rPr>
              <w:t xml:space="preserve"> 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4F81BD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101" w:type="dxa"/>
              <w:right w:w="0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1"/>
                <w:sz w:val="16"/>
                <w:szCs w:val="16"/>
                <w:u w:val="none"/>
                <w:rtl w:val="0"/>
                <w:lang w:bidi="es-ES"/>
              </w:rPr>
              <w:t>M2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237" w:type="dxa"/>
              <w:right w:w="95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  <w:lang w:bidi="es-ES"/>
              </w:rPr>
              <w:t>1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</w:rPr>
              <w:t xml:space="preserve"> </w:t>
            </w: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312" w:type="dxa"/>
              <w:right w:w="167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1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165" w:type="dxa"/>
              <w:right w:w="25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  <w:lang w:bidi="es-ES"/>
              </w:rPr>
              <w:t>1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</w:rPr>
              <w:t xml:space="preserve"> 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227" w:type="dxa"/>
              <w:right w:w="77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15,00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225" w:type="dxa"/>
              <w:right w:w="73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  <w:lang w:bidi="es-ES"/>
              </w:rPr>
              <w:t>15,00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</w:rPr>
              <w:t xml:space="preserve"> </w:t>
            </w:r>
          </w:p>
        </w:tc>
      </w:tr>
      <w:tr>
        <w:tblPrEx>
          <w:tblW w:w="0" w:type="auto"/>
          <w:tblInd w:w="69" w:type="dxa"/>
          <w:tblLayout w:type="fixed"/>
          <w:tblCellMar>
            <w:left w:w="108" w:type="dxa"/>
            <w:right w:w="108" w:type="dxa"/>
          </w:tblCellMar>
        </w:tblPrEx>
        <w:trPr>
          <w:trHeight w:hRule="exact" w:val="46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69" w:type="dxa"/>
              <w:right w:w="1197" w:type="dxa"/>
            </w:tcMar>
            <w:tcFitText w:val="0"/>
            <w:vAlign w:val="center"/>
          </w:tcPr>
          <w:p>
            <w:pPr>
              <w:bidi w:val="0"/>
              <w:spacing w:before="1" w:after="0" w:line="210" w:lineRule="atLeast"/>
              <w:ind w:left="0" w:right="0" w:firstLine="0"/>
              <w:jc w:val="lef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Ensayo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carga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con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placa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doble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ciclo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NLT-357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225" w:type="dxa"/>
              <w:right w:w="77" w:type="dxa"/>
            </w:tcMar>
            <w:tcFitText w:val="0"/>
            <w:vAlign w:val="center"/>
          </w:tcPr>
          <w:p>
            <w:pPr>
              <w:bidi w:val="0"/>
              <w:spacing w:before="0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9.152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4F81BD"/>
            </w:tcBorders>
            <w:shd w:val="clear" w:color="auto" w:fill="4F81BD"/>
            <w:noWrap w:val="0"/>
            <w:tcMar>
              <w:left w:w="295" w:type="dxa"/>
              <w:right w:w="152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  <w:lang w:bidi="es-ES"/>
              </w:rPr>
              <w:t>3.500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</w:rPr>
              <w:t xml:space="preserve"> 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4F81BD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101" w:type="dxa"/>
              <w:right w:w="0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1"/>
                <w:sz w:val="16"/>
                <w:szCs w:val="16"/>
                <w:u w:val="none"/>
                <w:rtl w:val="0"/>
                <w:lang w:bidi="es-ES"/>
              </w:rPr>
              <w:t>M2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237" w:type="dxa"/>
              <w:right w:w="95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  <w:lang w:bidi="es-ES"/>
              </w:rPr>
              <w:t>3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</w:rPr>
              <w:t xml:space="preserve"> </w:t>
            </w: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312" w:type="dxa"/>
              <w:right w:w="167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1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165" w:type="dxa"/>
              <w:right w:w="25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  <w:lang w:bidi="es-ES"/>
              </w:rPr>
              <w:t>3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</w:rPr>
              <w:t xml:space="preserve"> 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227" w:type="dxa"/>
              <w:right w:w="77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60,00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180" w:type="dxa"/>
              <w:right w:w="28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  <w:lang w:bidi="es-ES"/>
              </w:rPr>
              <w:t>180,00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</w:rPr>
              <w:t xml:space="preserve"> </w:t>
            </w:r>
          </w:p>
        </w:tc>
      </w:tr>
      <w:tr>
        <w:tblPrEx>
          <w:tblW w:w="0" w:type="auto"/>
          <w:tblInd w:w="69" w:type="dxa"/>
          <w:tblLayout w:type="fixed"/>
          <w:tblCellMar>
            <w:left w:w="108" w:type="dxa"/>
            <w:right w:w="108" w:type="dxa"/>
          </w:tblCellMar>
        </w:tblPrEx>
        <w:trPr>
          <w:trHeight w:hRule="exact" w:val="441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69" w:type="dxa"/>
              <w:right w:w="57" w:type="dxa"/>
            </w:tcMar>
            <w:tcFitText w:val="0"/>
            <w:vAlign w:val="center"/>
          </w:tcPr>
          <w:p>
            <w:pPr>
              <w:bidi w:val="0"/>
              <w:spacing w:before="1" w:after="0" w:line="205" w:lineRule="atLeast"/>
              <w:ind w:left="0" w:right="0" w:firstLine="0"/>
              <w:jc w:val="lef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Ejecución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calicata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para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determinación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del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espesor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zahorra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225" w:type="dxa"/>
              <w:right w:w="77" w:type="dxa"/>
            </w:tcMar>
            <w:tcFitText w:val="0"/>
            <w:vAlign w:val="center"/>
          </w:tcPr>
          <w:p>
            <w:pPr>
              <w:bidi w:val="0"/>
              <w:spacing w:before="0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9.152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4F81BD"/>
            </w:tcBorders>
            <w:shd w:val="clear" w:color="auto" w:fill="4F81BD"/>
            <w:noWrap w:val="0"/>
            <w:tcMar>
              <w:left w:w="295" w:type="dxa"/>
              <w:right w:w="152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  <w:lang w:bidi="es-ES"/>
              </w:rPr>
              <w:t>3.500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</w:rPr>
              <w:t xml:space="preserve"> 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4F81BD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101" w:type="dxa"/>
              <w:right w:w="0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1"/>
                <w:sz w:val="16"/>
                <w:szCs w:val="16"/>
                <w:u w:val="none"/>
                <w:rtl w:val="0"/>
                <w:lang w:bidi="es-ES"/>
              </w:rPr>
              <w:t>M2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312" w:type="dxa"/>
              <w:right w:w="167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1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227" w:type="dxa"/>
              <w:right w:w="77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10,00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</w:tr>
      <w:tr>
        <w:tblPrEx>
          <w:tblW w:w="0" w:type="auto"/>
          <w:tblInd w:w="69" w:type="dxa"/>
          <w:tblLayout w:type="fixed"/>
          <w:tblCellMar>
            <w:left w:w="108" w:type="dxa"/>
            <w:right w:w="108" w:type="dxa"/>
          </w:tblCellMar>
        </w:tblPrEx>
        <w:trPr>
          <w:trHeight w:hRule="exact" w:val="266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C000"/>
            </w:tcBorders>
            <w:shd w:val="clear" w:color="auto" w:fill="FFC000"/>
            <w:noWrap w:val="0"/>
            <w:tcMar>
              <w:left w:w="69" w:type="dxa"/>
              <w:right w:w="2393" w:type="dxa"/>
            </w:tcMar>
            <w:tcFitText w:val="0"/>
            <w:vAlign w:val="center"/>
          </w:tcPr>
          <w:p>
            <w:pPr>
              <w:bidi w:val="0"/>
              <w:spacing w:before="1" w:after="0" w:line="201" w:lineRule="atLeast"/>
              <w:ind w:left="0" w:right="0" w:firstLine="0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shd w:val="clear" w:color="auto" w:fill="FFC000"/>
                <w:rtl w:val="0"/>
                <w:lang w:bidi="es-ES"/>
              </w:rPr>
              <w:t>2.2.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shd w:val="clear" w:color="auto" w:fill="FFC000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shd w:val="clear" w:color="auto" w:fill="FFC000"/>
                <w:rtl w:val="0"/>
                <w:lang w:bidi="es-ES"/>
              </w:rPr>
              <w:t>SUELO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shd w:val="clear" w:color="auto" w:fill="FFC000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shd w:val="clear" w:color="auto" w:fill="FFC000"/>
                <w:rtl w:val="0"/>
                <w:lang w:bidi="es-ES"/>
              </w:rPr>
              <w:t>CEMENTO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shd w:val="clear" w:color="auto" w:fill="FFC000"/>
                <w:rtl w:val="0"/>
              </w:rPr>
              <w:t xml:space="preserve">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FFC000"/>
              <w:bottom w:val="single" w:sz="4" w:space="0" w:color="000000"/>
              <w:right w:val="single" w:sz="4" w:space="0" w:color="FFC000"/>
            </w:tcBorders>
            <w:shd w:val="clear" w:color="auto" w:fill="FFC000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995" w:type="dxa"/>
            <w:tcBorders>
              <w:top w:val="single" w:sz="4" w:space="0" w:color="000000"/>
              <w:left w:val="single" w:sz="4" w:space="0" w:color="FFC000"/>
              <w:bottom w:val="single" w:sz="4" w:space="0" w:color="000000"/>
              <w:right w:val="single" w:sz="4" w:space="0" w:color="FFC000"/>
            </w:tcBorders>
            <w:shd w:val="clear" w:color="auto" w:fill="FFC000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423" w:type="dxa"/>
            <w:tcBorders>
              <w:top w:val="single" w:sz="4" w:space="0" w:color="000000"/>
              <w:left w:val="single" w:sz="4" w:space="0" w:color="FFC000"/>
              <w:bottom w:val="single" w:sz="4" w:space="0" w:color="000000"/>
              <w:right w:val="single" w:sz="4" w:space="0" w:color="FFC000"/>
            </w:tcBorders>
            <w:shd w:val="clear" w:color="auto" w:fill="FFC000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565" w:type="dxa"/>
            <w:tcBorders>
              <w:top w:val="single" w:sz="4" w:space="0" w:color="000000"/>
              <w:left w:val="single" w:sz="4" w:space="0" w:color="FFC000"/>
              <w:bottom w:val="single" w:sz="4" w:space="0" w:color="000000"/>
              <w:right w:val="single" w:sz="4" w:space="0" w:color="FFC000"/>
            </w:tcBorders>
            <w:shd w:val="clear" w:color="auto" w:fill="FFC000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712" w:type="dxa"/>
            <w:tcBorders>
              <w:top w:val="single" w:sz="4" w:space="0" w:color="000000"/>
              <w:left w:val="single" w:sz="4" w:space="0" w:color="FFC000"/>
              <w:bottom w:val="single" w:sz="4" w:space="0" w:color="000000"/>
              <w:right w:val="single" w:sz="4" w:space="0" w:color="FFC000"/>
            </w:tcBorders>
            <w:shd w:val="clear" w:color="auto" w:fill="FFC000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423" w:type="dxa"/>
            <w:tcBorders>
              <w:top w:val="single" w:sz="4" w:space="0" w:color="000000"/>
              <w:left w:val="single" w:sz="4" w:space="0" w:color="FFC000"/>
              <w:bottom w:val="single" w:sz="4" w:space="0" w:color="000000"/>
              <w:right w:val="single" w:sz="4" w:space="0" w:color="FFC000"/>
            </w:tcBorders>
            <w:shd w:val="clear" w:color="auto" w:fill="FFC000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852" w:type="dxa"/>
            <w:tcBorders>
              <w:top w:val="single" w:sz="4" w:space="0" w:color="000000"/>
              <w:left w:val="single" w:sz="4" w:space="0" w:color="FFC000"/>
              <w:bottom w:val="single" w:sz="4" w:space="0" w:color="000000"/>
              <w:right w:val="single" w:sz="4" w:space="0" w:color="FFC000"/>
            </w:tcBorders>
            <w:shd w:val="clear" w:color="auto" w:fill="FFC000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846" w:type="dxa"/>
            <w:tcBorders>
              <w:top w:val="single" w:sz="4" w:space="0" w:color="000000"/>
              <w:left w:val="single" w:sz="4" w:space="0" w:color="FFC000"/>
              <w:bottom w:val="single" w:sz="4" w:space="0" w:color="000000"/>
              <w:right w:val="single" w:sz="4" w:space="0" w:color="000000"/>
            </w:tcBorders>
            <w:shd w:val="clear" w:color="auto" w:fill="FFC000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</w:tr>
      <w:tr>
        <w:tblPrEx>
          <w:tblW w:w="0" w:type="auto"/>
          <w:tblInd w:w="69" w:type="dxa"/>
          <w:tblLayout w:type="fixed"/>
          <w:tblCellMar>
            <w:left w:w="108" w:type="dxa"/>
            <w:right w:w="108" w:type="dxa"/>
          </w:tblCellMar>
        </w:tblPrEx>
        <w:trPr>
          <w:trHeight w:hRule="exact" w:val="252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2F2F2"/>
            </w:tcBorders>
            <w:shd w:val="clear" w:color="auto" w:fill="F2F2F2"/>
            <w:noWrap w:val="0"/>
            <w:tcMar>
              <w:left w:w="69" w:type="dxa"/>
              <w:right w:w="988" w:type="dxa"/>
            </w:tcMar>
            <w:tcFitText w:val="0"/>
            <w:vAlign w:val="center"/>
          </w:tcPr>
          <w:p>
            <w:pPr>
              <w:bidi w:val="0"/>
              <w:spacing w:before="0" w:after="0" w:line="201" w:lineRule="atLeast"/>
              <w:ind w:left="0" w:right="0" w:firstLine="0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shd w:val="clear" w:color="auto" w:fill="F2F2F2"/>
                <w:rtl w:val="0"/>
                <w:lang w:bidi="es-ES"/>
              </w:rPr>
              <w:t>2.2.1.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shd w:val="clear" w:color="auto" w:fill="F2F2F2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shd w:val="clear" w:color="auto" w:fill="F2F2F2"/>
                <w:rtl w:val="0"/>
                <w:lang w:bidi="es-ES"/>
              </w:rPr>
              <w:t>Ensayos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shd w:val="clear" w:color="auto" w:fill="F2F2F2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shd w:val="clear" w:color="auto" w:fill="F2F2F2"/>
                <w:rtl w:val="0"/>
                <w:lang w:bidi="es-ES"/>
              </w:rPr>
              <w:t>identificación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shd w:val="clear" w:color="auto" w:fill="F2F2F2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shd w:val="clear" w:color="auto" w:fill="F2F2F2"/>
                <w:rtl w:val="0"/>
                <w:lang w:bidi="es-ES"/>
              </w:rPr>
              <w:t>de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shd w:val="clear" w:color="auto" w:fill="F2F2F2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shd w:val="clear" w:color="auto" w:fill="F2F2F2"/>
                <w:rtl w:val="0"/>
                <w:lang w:bidi="es-ES"/>
              </w:rPr>
              <w:t>suelos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shd w:val="clear" w:color="auto" w:fill="F2F2F2"/>
                <w:rtl w:val="0"/>
              </w:rPr>
              <w:t xml:space="preserve">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F2F2F2"/>
              <w:bottom w:val="single" w:sz="4" w:space="0" w:color="000000"/>
              <w:right w:val="single" w:sz="4" w:space="0" w:color="F2F2F2"/>
            </w:tcBorders>
            <w:shd w:val="clear" w:color="auto" w:fill="F2F2F2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995" w:type="dxa"/>
            <w:tcBorders>
              <w:top w:val="single" w:sz="4" w:space="0" w:color="000000"/>
              <w:left w:val="single" w:sz="4" w:space="0" w:color="F2F2F2"/>
              <w:bottom w:val="single" w:sz="4" w:space="0" w:color="000000"/>
              <w:right w:val="single" w:sz="4" w:space="0" w:color="F2F2F2"/>
            </w:tcBorders>
            <w:shd w:val="clear" w:color="auto" w:fill="F2F2F2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423" w:type="dxa"/>
            <w:tcBorders>
              <w:top w:val="single" w:sz="4" w:space="0" w:color="000000"/>
              <w:left w:val="single" w:sz="4" w:space="0" w:color="F2F2F2"/>
              <w:bottom w:val="single" w:sz="4" w:space="0" w:color="000000"/>
              <w:right w:val="single" w:sz="4" w:space="0" w:color="F2F2F2"/>
            </w:tcBorders>
            <w:shd w:val="clear" w:color="auto" w:fill="F2F2F2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565" w:type="dxa"/>
            <w:tcBorders>
              <w:top w:val="single" w:sz="4" w:space="0" w:color="000000"/>
              <w:left w:val="single" w:sz="4" w:space="0" w:color="F2F2F2"/>
              <w:bottom w:val="single" w:sz="4" w:space="0" w:color="000000"/>
              <w:right w:val="single" w:sz="4" w:space="0" w:color="F2F2F2"/>
            </w:tcBorders>
            <w:shd w:val="clear" w:color="auto" w:fill="F2F2F2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712" w:type="dxa"/>
            <w:tcBorders>
              <w:top w:val="single" w:sz="4" w:space="0" w:color="000000"/>
              <w:left w:val="single" w:sz="4" w:space="0" w:color="F2F2F2"/>
              <w:bottom w:val="single" w:sz="4" w:space="0" w:color="000000"/>
              <w:right w:val="single" w:sz="4" w:space="0" w:color="F2F2F2"/>
            </w:tcBorders>
            <w:shd w:val="clear" w:color="auto" w:fill="F2F2F2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423" w:type="dxa"/>
            <w:tcBorders>
              <w:top w:val="single" w:sz="4" w:space="0" w:color="000000"/>
              <w:left w:val="single" w:sz="4" w:space="0" w:color="F2F2F2"/>
              <w:bottom w:val="single" w:sz="4" w:space="0" w:color="000000"/>
              <w:right w:val="single" w:sz="4" w:space="0" w:color="000000"/>
            </w:tcBorders>
            <w:shd w:val="clear" w:color="auto" w:fill="F2F2F2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</w:tr>
      <w:tr>
        <w:tblPrEx>
          <w:tblW w:w="0" w:type="auto"/>
          <w:tblInd w:w="69" w:type="dxa"/>
          <w:tblLayout w:type="fixed"/>
          <w:tblCellMar>
            <w:left w:w="108" w:type="dxa"/>
            <w:right w:w="108" w:type="dxa"/>
          </w:tblCellMar>
        </w:tblPrEx>
        <w:trPr>
          <w:trHeight w:hRule="exact" w:val="467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69" w:type="dxa"/>
              <w:right w:w="1847" w:type="dxa"/>
            </w:tcMar>
            <w:tcFitText w:val="0"/>
            <w:vAlign w:val="center"/>
          </w:tcPr>
          <w:p>
            <w:pPr>
              <w:bidi w:val="0"/>
              <w:spacing w:before="0" w:after="0" w:line="210" w:lineRule="atLeast"/>
              <w:ind w:left="0" w:right="0" w:firstLine="0"/>
              <w:jc w:val="lef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Contenido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humedad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natural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UNE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103300:93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225" w:type="dxa"/>
              <w:right w:w="77" w:type="dxa"/>
            </w:tcMar>
            <w:tcFitText w:val="0"/>
            <w:vAlign w:val="center"/>
          </w:tcPr>
          <w:p>
            <w:pPr>
              <w:bidi w:val="0"/>
              <w:spacing w:before="0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6.346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4F81BD"/>
            </w:tcBorders>
            <w:shd w:val="clear" w:color="auto" w:fill="4F81BD"/>
            <w:noWrap w:val="0"/>
            <w:tcMar>
              <w:left w:w="295" w:type="dxa"/>
              <w:right w:w="152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  <w:lang w:bidi="es-ES"/>
              </w:rPr>
              <w:t>5.000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</w:rPr>
              <w:t xml:space="preserve"> 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4F81BD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101" w:type="dxa"/>
              <w:right w:w="0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1"/>
                <w:sz w:val="16"/>
                <w:szCs w:val="16"/>
                <w:u w:val="none"/>
                <w:rtl w:val="0"/>
                <w:lang w:bidi="es-ES"/>
              </w:rPr>
              <w:t>M3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272" w:type="dxa"/>
              <w:right w:w="122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9,00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</w:tr>
      <w:tr>
        <w:tblPrEx>
          <w:tblW w:w="0" w:type="auto"/>
          <w:tblInd w:w="69" w:type="dxa"/>
          <w:tblLayout w:type="fixed"/>
          <w:tblCellMar>
            <w:left w:w="108" w:type="dxa"/>
            <w:right w:w="108" w:type="dxa"/>
          </w:tblCellMar>
        </w:tblPrEx>
        <w:trPr>
          <w:trHeight w:hRule="exact" w:val="461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69" w:type="dxa"/>
              <w:right w:w="1257" w:type="dxa"/>
            </w:tcMar>
            <w:tcFitText w:val="0"/>
            <w:vAlign w:val="center"/>
          </w:tcPr>
          <w:p>
            <w:pPr>
              <w:bidi w:val="0"/>
              <w:spacing w:before="1" w:after="0" w:line="210" w:lineRule="atLeast"/>
              <w:ind w:left="0" w:right="0" w:firstLine="0"/>
              <w:jc w:val="lef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Granulometría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suelos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por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tamizado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UNE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103101:95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225" w:type="dxa"/>
              <w:right w:w="77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6.346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4F81BD"/>
            </w:tcBorders>
            <w:shd w:val="clear" w:color="auto" w:fill="4F81BD"/>
            <w:noWrap w:val="0"/>
            <w:tcMar>
              <w:left w:w="295" w:type="dxa"/>
              <w:right w:w="152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  <w:lang w:bidi="es-ES"/>
              </w:rPr>
              <w:t>5.000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</w:rPr>
              <w:t xml:space="preserve"> 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4F81BD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101" w:type="dxa"/>
              <w:right w:w="0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1"/>
                <w:sz w:val="16"/>
                <w:szCs w:val="16"/>
                <w:u w:val="none"/>
                <w:rtl w:val="0"/>
                <w:lang w:bidi="es-ES"/>
              </w:rPr>
              <w:t>M3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237" w:type="dxa"/>
              <w:right w:w="95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  <w:lang w:bidi="es-ES"/>
              </w:rPr>
              <w:t>1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</w:rPr>
              <w:t xml:space="preserve"> </w:t>
            </w: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312" w:type="dxa"/>
              <w:right w:w="167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1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165" w:type="dxa"/>
              <w:right w:w="25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  <w:lang w:bidi="es-ES"/>
              </w:rPr>
              <w:t>1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</w:rPr>
              <w:t xml:space="preserve"> 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227" w:type="dxa"/>
              <w:right w:w="77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25,00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225" w:type="dxa"/>
              <w:right w:w="73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  <w:lang w:bidi="es-ES"/>
              </w:rPr>
              <w:t>25,00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</w:rPr>
              <w:t xml:space="preserve"> </w:t>
            </w:r>
          </w:p>
        </w:tc>
      </w:tr>
      <w:tr>
        <w:tblPrEx>
          <w:tblW w:w="0" w:type="auto"/>
          <w:tblInd w:w="69" w:type="dxa"/>
          <w:tblLayout w:type="fixed"/>
          <w:tblCellMar>
            <w:left w:w="108" w:type="dxa"/>
            <w:right w:w="108" w:type="dxa"/>
          </w:tblCellMar>
        </w:tblPrEx>
        <w:trPr>
          <w:trHeight w:hRule="exact" w:val="46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69" w:type="dxa"/>
              <w:right w:w="2087" w:type="dxa"/>
            </w:tcMar>
            <w:tcFitText w:val="0"/>
            <w:vAlign w:val="center"/>
          </w:tcPr>
          <w:p>
            <w:pPr>
              <w:bidi w:val="0"/>
              <w:spacing w:before="1" w:after="0" w:line="201" w:lineRule="atLeast"/>
              <w:ind w:left="0" w:right="0" w:firstLine="0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Límites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Atterberg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</w:p>
          <w:p>
            <w:pPr>
              <w:bidi w:val="0"/>
              <w:spacing w:before="9" w:after="0" w:line="201" w:lineRule="atLeast"/>
              <w:ind w:left="0" w:right="0" w:firstLine="0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UNE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103103:94,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103104:93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225" w:type="dxa"/>
              <w:right w:w="77" w:type="dxa"/>
            </w:tcMar>
            <w:tcFitText w:val="0"/>
            <w:vAlign w:val="center"/>
          </w:tcPr>
          <w:p>
            <w:pPr>
              <w:bidi w:val="0"/>
              <w:spacing w:before="0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6.346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4F81BD"/>
            </w:tcBorders>
            <w:shd w:val="clear" w:color="auto" w:fill="4F81BD"/>
            <w:noWrap w:val="0"/>
            <w:tcMar>
              <w:left w:w="295" w:type="dxa"/>
              <w:right w:w="152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  <w:lang w:bidi="es-ES"/>
              </w:rPr>
              <w:t>5.000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</w:rPr>
              <w:t xml:space="preserve"> 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4F81BD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101" w:type="dxa"/>
              <w:right w:w="0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1"/>
                <w:sz w:val="16"/>
                <w:szCs w:val="16"/>
                <w:u w:val="none"/>
                <w:rtl w:val="0"/>
                <w:lang w:bidi="es-ES"/>
              </w:rPr>
              <w:t>M3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237" w:type="dxa"/>
              <w:right w:w="95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  <w:lang w:bidi="es-ES"/>
              </w:rPr>
              <w:t>1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</w:rPr>
              <w:t xml:space="preserve"> </w:t>
            </w: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312" w:type="dxa"/>
              <w:right w:w="167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1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165" w:type="dxa"/>
              <w:right w:w="25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  <w:lang w:bidi="es-ES"/>
              </w:rPr>
              <w:t>1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</w:rPr>
              <w:t xml:space="preserve"> 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227" w:type="dxa"/>
              <w:right w:w="77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30,00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225" w:type="dxa"/>
              <w:right w:w="73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  <w:lang w:bidi="es-ES"/>
              </w:rPr>
              <w:t>30,00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</w:rPr>
              <w:t xml:space="preserve"> </w:t>
            </w:r>
          </w:p>
        </w:tc>
      </w:tr>
      <w:tr>
        <w:tblPrEx>
          <w:tblW w:w="0" w:type="auto"/>
          <w:tblInd w:w="69" w:type="dxa"/>
          <w:tblLayout w:type="fixed"/>
          <w:tblCellMar>
            <w:left w:w="108" w:type="dxa"/>
            <w:right w:w="108" w:type="dxa"/>
          </w:tblCellMar>
        </w:tblPrEx>
        <w:trPr>
          <w:trHeight w:hRule="exact" w:val="46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69" w:type="dxa"/>
              <w:right w:w="1036" w:type="dxa"/>
            </w:tcMar>
            <w:tcFitText w:val="0"/>
            <w:vAlign w:val="center"/>
          </w:tcPr>
          <w:p>
            <w:pPr>
              <w:bidi w:val="0"/>
              <w:spacing w:before="1" w:after="0" w:line="210" w:lineRule="atLeast"/>
              <w:ind w:left="0" w:right="0" w:firstLine="0"/>
              <w:jc w:val="lef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Contenido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materia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orgánica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en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suelos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UNE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103204:93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225" w:type="dxa"/>
              <w:right w:w="77" w:type="dxa"/>
            </w:tcMar>
            <w:tcFitText w:val="0"/>
            <w:vAlign w:val="center"/>
          </w:tcPr>
          <w:p>
            <w:pPr>
              <w:bidi w:val="0"/>
              <w:spacing w:before="0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6.346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4F81BD"/>
            </w:tcBorders>
            <w:shd w:val="clear" w:color="auto" w:fill="4F81BD"/>
            <w:noWrap w:val="0"/>
            <w:tcMar>
              <w:left w:w="295" w:type="dxa"/>
              <w:right w:w="152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  <w:lang w:bidi="es-ES"/>
              </w:rPr>
              <w:t>5.000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</w:rPr>
              <w:t xml:space="preserve"> 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4F81BD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101" w:type="dxa"/>
              <w:right w:w="0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1"/>
                <w:sz w:val="16"/>
                <w:szCs w:val="16"/>
                <w:u w:val="none"/>
                <w:rtl w:val="0"/>
                <w:lang w:bidi="es-ES"/>
              </w:rPr>
              <w:t>M3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227" w:type="dxa"/>
              <w:right w:w="77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20,00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</w:tr>
      <w:tr>
        <w:tblPrEx>
          <w:tblW w:w="0" w:type="auto"/>
          <w:tblInd w:w="69" w:type="dxa"/>
          <w:tblLayout w:type="fixed"/>
          <w:tblCellMar>
            <w:left w:w="108" w:type="dxa"/>
            <w:right w:w="108" w:type="dxa"/>
          </w:tblCellMar>
        </w:tblPrEx>
        <w:trPr>
          <w:trHeight w:hRule="exact" w:val="46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69" w:type="dxa"/>
              <w:right w:w="507" w:type="dxa"/>
            </w:tcMar>
            <w:tcFitText w:val="0"/>
            <w:vAlign w:val="center"/>
          </w:tcPr>
          <w:p>
            <w:pPr>
              <w:bidi w:val="0"/>
              <w:spacing w:before="1" w:after="0" w:line="210" w:lineRule="atLeast"/>
              <w:ind w:left="0" w:right="0" w:firstLine="0"/>
              <w:jc w:val="lef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Determinación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compuestos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totales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azufre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UNE-EN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1744-1:98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4F81BD"/>
            </w:tcBorders>
            <w:shd w:val="clear" w:color="auto" w:fill="4F81BD"/>
            <w:noWrap w:val="0"/>
            <w:tcMar>
              <w:left w:w="110" w:type="dxa"/>
              <w:right w:w="0" w:type="dxa"/>
            </w:tcMar>
            <w:tcFitText w:val="0"/>
            <w:vAlign w:val="center"/>
          </w:tcPr>
          <w:p>
            <w:pPr>
              <w:bidi w:val="0"/>
              <w:spacing w:before="0" w:after="0" w:line="165" w:lineRule="atLeast"/>
              <w:ind w:left="0" w:right="0" w:firstLine="225"/>
              <w:jc w:val="left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4"/>
                <w:szCs w:val="14"/>
                <w:u w:val="none"/>
                <w:shd w:val="clear" w:color="auto" w:fill="4F81BD"/>
                <w:rtl w:val="0"/>
                <w:lang w:bidi="es-ES"/>
              </w:rPr>
              <w:t>1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4"/>
                <w:szCs w:val="14"/>
                <w:u w:val="none"/>
                <w:shd w:val="clear" w:color="auto" w:fill="4F81BD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4"/>
                <w:szCs w:val="14"/>
                <w:u w:val="none"/>
                <w:shd w:val="clear" w:color="auto" w:fill="4F81BD"/>
                <w:rtl w:val="0"/>
                <w:lang w:bidi="es-ES"/>
              </w:rPr>
              <w:t>por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4"/>
                <w:szCs w:val="14"/>
                <w:u w:val="none"/>
                <w:shd w:val="clear" w:color="auto" w:fill="4F81BD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4"/>
                <w:szCs w:val="14"/>
                <w:u w:val="none"/>
                <w:shd w:val="clear" w:color="auto" w:fill="4F81BD"/>
                <w:rtl w:val="0"/>
                <w:lang w:bidi="es-ES"/>
              </w:rPr>
              <w:t>procedencia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4"/>
                <w:szCs w:val="14"/>
                <w:u w:val="none"/>
                <w:shd w:val="clear" w:color="auto" w:fill="4F81BD"/>
                <w:rtl w:val="0"/>
              </w:rPr>
              <w:t xml:space="preserve"> 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4F81BD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237" w:type="dxa"/>
              <w:right w:w="95" w:type="dxa"/>
            </w:tcMar>
            <w:tcFitText w:val="0"/>
            <w:vAlign w:val="center"/>
          </w:tcPr>
          <w:p>
            <w:pPr>
              <w:bidi w:val="0"/>
              <w:spacing w:before="0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  <w:lang w:bidi="es-ES"/>
              </w:rPr>
              <w:t>1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</w:rPr>
              <w:t xml:space="preserve"> </w:t>
            </w: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312" w:type="dxa"/>
              <w:right w:w="167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1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165" w:type="dxa"/>
              <w:right w:w="25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  <w:lang w:bidi="es-ES"/>
              </w:rPr>
              <w:t>1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</w:rPr>
              <w:t xml:space="preserve"> 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227" w:type="dxa"/>
              <w:right w:w="77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80,00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225" w:type="dxa"/>
              <w:right w:w="73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  <w:lang w:bidi="es-ES"/>
              </w:rPr>
              <w:t>80,00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</w:rPr>
              <w:t xml:space="preserve"> </w:t>
            </w:r>
          </w:p>
        </w:tc>
      </w:tr>
      <w:tr>
        <w:tblPrEx>
          <w:tblW w:w="0" w:type="auto"/>
          <w:tblInd w:w="69" w:type="dxa"/>
          <w:tblLayout w:type="fixed"/>
          <w:tblCellMar>
            <w:left w:w="108" w:type="dxa"/>
            <w:right w:w="108" w:type="dxa"/>
          </w:tblCellMar>
        </w:tblPrEx>
        <w:trPr>
          <w:trHeight w:hRule="exact" w:val="46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69" w:type="dxa"/>
              <w:right w:w="301" w:type="dxa"/>
            </w:tcMar>
            <w:tcFitText w:val="0"/>
            <w:vAlign w:val="center"/>
          </w:tcPr>
          <w:p>
            <w:pPr>
              <w:bidi w:val="0"/>
              <w:spacing w:before="1" w:after="0" w:line="210" w:lineRule="atLeast"/>
              <w:ind w:left="0" w:right="0" w:firstLine="0"/>
              <w:jc w:val="lef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Determinación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sulfatos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solubles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en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ácido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(SO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2"/>
                <w:szCs w:val="12"/>
                <w:u w:val="none"/>
                <w:rtl w:val="0"/>
                <w:lang w:bidi="es-ES"/>
              </w:rPr>
              <w:t>3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)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UNE-EN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1744-1:98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4F81BD"/>
            </w:tcBorders>
            <w:shd w:val="clear" w:color="auto" w:fill="4F81BD"/>
            <w:noWrap w:val="0"/>
            <w:tcMar>
              <w:left w:w="110" w:type="dxa"/>
              <w:right w:w="0" w:type="dxa"/>
            </w:tcMar>
            <w:tcFitText w:val="0"/>
            <w:vAlign w:val="center"/>
          </w:tcPr>
          <w:p>
            <w:pPr>
              <w:bidi w:val="0"/>
              <w:spacing w:before="0" w:after="0" w:line="165" w:lineRule="atLeast"/>
              <w:ind w:left="0" w:right="0" w:firstLine="225"/>
              <w:jc w:val="left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4"/>
                <w:szCs w:val="14"/>
                <w:u w:val="none"/>
                <w:shd w:val="clear" w:color="auto" w:fill="4F81BD"/>
                <w:rtl w:val="0"/>
                <w:lang w:bidi="es-ES"/>
              </w:rPr>
              <w:t>1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4"/>
                <w:szCs w:val="14"/>
                <w:u w:val="none"/>
                <w:shd w:val="clear" w:color="auto" w:fill="4F81BD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4"/>
                <w:szCs w:val="14"/>
                <w:u w:val="none"/>
                <w:shd w:val="clear" w:color="auto" w:fill="4F81BD"/>
                <w:rtl w:val="0"/>
                <w:lang w:bidi="es-ES"/>
              </w:rPr>
              <w:t>por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4"/>
                <w:szCs w:val="14"/>
                <w:u w:val="none"/>
                <w:shd w:val="clear" w:color="auto" w:fill="4F81BD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4"/>
                <w:szCs w:val="14"/>
                <w:u w:val="none"/>
                <w:shd w:val="clear" w:color="auto" w:fill="4F81BD"/>
                <w:rtl w:val="0"/>
                <w:lang w:bidi="es-ES"/>
              </w:rPr>
              <w:t>procedencia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4"/>
                <w:szCs w:val="14"/>
                <w:u w:val="none"/>
                <w:shd w:val="clear" w:color="auto" w:fill="4F81BD"/>
                <w:rtl w:val="0"/>
              </w:rPr>
              <w:t xml:space="preserve"> 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4F81BD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237" w:type="dxa"/>
              <w:right w:w="95" w:type="dxa"/>
            </w:tcMar>
            <w:tcFitText w:val="0"/>
            <w:vAlign w:val="center"/>
          </w:tcPr>
          <w:p>
            <w:pPr>
              <w:bidi w:val="0"/>
              <w:spacing w:before="0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  <w:lang w:bidi="es-ES"/>
              </w:rPr>
              <w:t>1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</w:rPr>
              <w:t xml:space="preserve"> </w:t>
            </w: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312" w:type="dxa"/>
              <w:right w:w="167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1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165" w:type="dxa"/>
              <w:right w:w="25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  <w:lang w:bidi="es-ES"/>
              </w:rPr>
              <w:t>1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</w:rPr>
              <w:t xml:space="preserve"> 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227" w:type="dxa"/>
              <w:right w:w="77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39,00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225" w:type="dxa"/>
              <w:right w:w="73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  <w:lang w:bidi="es-ES"/>
              </w:rPr>
              <w:t>39,00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</w:rPr>
              <w:t xml:space="preserve"> </w:t>
            </w:r>
          </w:p>
        </w:tc>
      </w:tr>
      <w:tr>
        <w:tblPrEx>
          <w:tblW w:w="0" w:type="auto"/>
          <w:tblInd w:w="69" w:type="dxa"/>
          <w:tblLayout w:type="fixed"/>
          <w:tblCellMar>
            <w:left w:w="108" w:type="dxa"/>
            <w:right w:w="108" w:type="dxa"/>
          </w:tblCellMar>
        </w:tblPrEx>
        <w:trPr>
          <w:trHeight w:hRule="exact" w:val="692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69" w:type="dxa"/>
              <w:right w:w="326" w:type="dxa"/>
            </w:tcMar>
            <w:tcFitText w:val="0"/>
            <w:vAlign w:val="center"/>
          </w:tcPr>
          <w:p>
            <w:pPr>
              <w:bidi w:val="0"/>
              <w:spacing w:before="1" w:after="0" w:line="205" w:lineRule="atLeast"/>
              <w:ind w:left="0" w:right="0" w:firstLine="0"/>
              <w:jc w:val="lef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Determinación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la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reactividad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potencial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los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áridos: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Método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químico.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Parte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1: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reactividad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álcali- sílice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y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álcali-silicato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UNE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146507-1:99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EX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4F81BD"/>
            </w:tcBorders>
            <w:shd w:val="clear" w:color="auto" w:fill="4F81BD"/>
            <w:noWrap w:val="0"/>
            <w:tcMar>
              <w:left w:w="110" w:type="dxa"/>
              <w:right w:w="0" w:type="dxa"/>
            </w:tcMar>
            <w:tcFitText w:val="0"/>
            <w:vAlign w:val="center"/>
          </w:tcPr>
          <w:p>
            <w:pPr>
              <w:bidi w:val="0"/>
              <w:spacing w:before="0" w:after="0" w:line="160" w:lineRule="atLeast"/>
              <w:ind w:left="0" w:right="0" w:firstLine="225"/>
              <w:jc w:val="left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4"/>
                <w:szCs w:val="14"/>
                <w:u w:val="none"/>
                <w:shd w:val="clear" w:color="auto" w:fill="4F81BD"/>
                <w:rtl w:val="0"/>
                <w:lang w:bidi="es-ES"/>
              </w:rPr>
              <w:t>1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4"/>
                <w:szCs w:val="14"/>
                <w:u w:val="none"/>
                <w:shd w:val="clear" w:color="auto" w:fill="4F81BD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4"/>
                <w:szCs w:val="14"/>
                <w:u w:val="none"/>
                <w:shd w:val="clear" w:color="auto" w:fill="4F81BD"/>
                <w:rtl w:val="0"/>
                <w:lang w:bidi="es-ES"/>
              </w:rPr>
              <w:t>por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4"/>
                <w:szCs w:val="14"/>
                <w:u w:val="none"/>
                <w:shd w:val="clear" w:color="auto" w:fill="4F81BD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4"/>
                <w:szCs w:val="14"/>
                <w:u w:val="none"/>
                <w:shd w:val="clear" w:color="auto" w:fill="4F81BD"/>
                <w:rtl w:val="0"/>
                <w:lang w:bidi="es-ES"/>
              </w:rPr>
              <w:t>procedencia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4"/>
                <w:szCs w:val="14"/>
                <w:u w:val="none"/>
                <w:shd w:val="clear" w:color="auto" w:fill="4F81BD"/>
                <w:rtl w:val="0"/>
              </w:rPr>
              <w:t xml:space="preserve"> 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4F81BD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237" w:type="dxa"/>
              <w:right w:w="95" w:type="dxa"/>
            </w:tcMar>
            <w:tcFitText w:val="0"/>
            <w:vAlign w:val="center"/>
          </w:tcPr>
          <w:p>
            <w:pPr>
              <w:bidi w:val="0"/>
              <w:spacing w:before="0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  <w:lang w:bidi="es-ES"/>
              </w:rPr>
              <w:t>1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</w:rPr>
              <w:t xml:space="preserve"> </w:t>
            </w: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312" w:type="dxa"/>
              <w:right w:w="167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1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165" w:type="dxa"/>
              <w:right w:w="25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  <w:lang w:bidi="es-ES"/>
              </w:rPr>
              <w:t>1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</w:rPr>
              <w:t xml:space="preserve"> 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182" w:type="dxa"/>
              <w:right w:w="32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150,00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180" w:type="dxa"/>
              <w:right w:w="28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  <w:lang w:bidi="es-ES"/>
              </w:rPr>
              <w:t>150,00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</w:rPr>
              <w:t xml:space="preserve"> </w:t>
            </w:r>
          </w:p>
        </w:tc>
      </w:tr>
      <w:tr>
        <w:tblPrEx>
          <w:tblW w:w="0" w:type="auto"/>
          <w:tblInd w:w="69" w:type="dxa"/>
          <w:tblLayout w:type="fixed"/>
          <w:tblCellMar>
            <w:left w:w="108" w:type="dxa"/>
            <w:right w:w="108" w:type="dxa"/>
          </w:tblCellMar>
        </w:tblPrEx>
        <w:trPr>
          <w:trHeight w:hRule="exact" w:val="251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2F2F2"/>
            </w:tcBorders>
            <w:shd w:val="clear" w:color="auto" w:fill="F2F2F2"/>
            <w:noWrap w:val="0"/>
            <w:tcMar>
              <w:left w:w="69" w:type="dxa"/>
              <w:right w:w="216" w:type="dxa"/>
            </w:tcMar>
            <w:tcFitText w:val="0"/>
            <w:vAlign w:val="center"/>
          </w:tcPr>
          <w:p>
            <w:pPr>
              <w:bidi w:val="0"/>
              <w:spacing w:before="1" w:after="0" w:line="201" w:lineRule="atLeast"/>
              <w:ind w:left="0" w:right="0" w:firstLine="0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shd w:val="clear" w:color="auto" w:fill="F2F2F2"/>
                <w:rtl w:val="0"/>
                <w:lang w:bidi="es-ES"/>
              </w:rPr>
              <w:t>2.2.2.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shd w:val="clear" w:color="auto" w:fill="F2F2F2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shd w:val="clear" w:color="auto" w:fill="F2F2F2"/>
                <w:rtl w:val="0"/>
                <w:lang w:bidi="es-ES"/>
              </w:rPr>
              <w:t>Estudio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shd w:val="clear" w:color="auto" w:fill="F2F2F2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shd w:val="clear" w:color="auto" w:fill="F2F2F2"/>
                <w:rtl w:val="0"/>
                <w:lang w:bidi="es-ES"/>
              </w:rPr>
              <w:t>de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shd w:val="clear" w:color="auto" w:fill="F2F2F2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shd w:val="clear" w:color="auto" w:fill="F2F2F2"/>
                <w:rtl w:val="0"/>
                <w:lang w:bidi="es-ES"/>
              </w:rPr>
              <w:t>dosificación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shd w:val="clear" w:color="auto" w:fill="F2F2F2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shd w:val="clear" w:color="auto" w:fill="F2F2F2"/>
                <w:rtl w:val="0"/>
                <w:lang w:bidi="es-ES"/>
              </w:rPr>
              <w:t>de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shd w:val="clear" w:color="auto" w:fill="F2F2F2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shd w:val="clear" w:color="auto" w:fill="F2F2F2"/>
                <w:rtl w:val="0"/>
                <w:lang w:bidi="es-ES"/>
              </w:rPr>
              <w:t>suelo-cemento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shd w:val="clear" w:color="auto" w:fill="F2F2F2"/>
                <w:rtl w:val="0"/>
              </w:rPr>
              <w:t xml:space="preserve">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F2F2F2"/>
              <w:bottom w:val="single" w:sz="4" w:space="0" w:color="000000"/>
              <w:right w:val="single" w:sz="4" w:space="0" w:color="F2F2F2"/>
            </w:tcBorders>
            <w:shd w:val="clear" w:color="auto" w:fill="F2F2F2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995" w:type="dxa"/>
            <w:tcBorders>
              <w:top w:val="single" w:sz="4" w:space="0" w:color="000000"/>
              <w:left w:val="single" w:sz="4" w:space="0" w:color="F2F2F2"/>
              <w:bottom w:val="single" w:sz="4" w:space="0" w:color="000000"/>
              <w:right w:val="single" w:sz="4" w:space="0" w:color="F2F2F2"/>
            </w:tcBorders>
            <w:shd w:val="clear" w:color="auto" w:fill="F2F2F2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423" w:type="dxa"/>
            <w:tcBorders>
              <w:top w:val="single" w:sz="4" w:space="0" w:color="000000"/>
              <w:left w:val="single" w:sz="4" w:space="0" w:color="F2F2F2"/>
              <w:bottom w:val="single" w:sz="4" w:space="0" w:color="000000"/>
              <w:right w:val="single" w:sz="4" w:space="0" w:color="F2F2F2"/>
            </w:tcBorders>
            <w:shd w:val="clear" w:color="auto" w:fill="F2F2F2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565" w:type="dxa"/>
            <w:tcBorders>
              <w:top w:val="single" w:sz="4" w:space="0" w:color="000000"/>
              <w:left w:val="single" w:sz="4" w:space="0" w:color="F2F2F2"/>
              <w:bottom w:val="single" w:sz="4" w:space="0" w:color="000000"/>
              <w:right w:val="single" w:sz="4" w:space="0" w:color="F2F2F2"/>
            </w:tcBorders>
            <w:shd w:val="clear" w:color="auto" w:fill="F2F2F2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712" w:type="dxa"/>
            <w:tcBorders>
              <w:top w:val="single" w:sz="4" w:space="0" w:color="000000"/>
              <w:left w:val="single" w:sz="4" w:space="0" w:color="F2F2F2"/>
              <w:bottom w:val="single" w:sz="4" w:space="0" w:color="000000"/>
              <w:right w:val="single" w:sz="4" w:space="0" w:color="F2F2F2"/>
            </w:tcBorders>
            <w:shd w:val="clear" w:color="auto" w:fill="F2F2F2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423" w:type="dxa"/>
            <w:tcBorders>
              <w:top w:val="single" w:sz="4" w:space="0" w:color="000000"/>
              <w:left w:val="single" w:sz="4" w:space="0" w:color="F2F2F2"/>
              <w:bottom w:val="single" w:sz="4" w:space="0" w:color="000000"/>
              <w:right w:val="single" w:sz="4" w:space="0" w:color="000000"/>
            </w:tcBorders>
            <w:shd w:val="clear" w:color="auto" w:fill="F2F2F2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</w:tr>
      <w:tr>
        <w:tblPrEx>
          <w:tblW w:w="0" w:type="auto"/>
          <w:tblInd w:w="69" w:type="dxa"/>
          <w:tblLayout w:type="fixed"/>
          <w:tblCellMar>
            <w:left w:w="108" w:type="dxa"/>
            <w:right w:w="108" w:type="dxa"/>
          </w:tblCellMar>
        </w:tblPrEx>
        <w:trPr>
          <w:trHeight w:hRule="exact" w:val="1063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69" w:type="dxa"/>
              <w:right w:w="0" w:type="dxa"/>
            </w:tcMar>
            <w:tcFitText w:val="0"/>
            <w:vAlign w:val="center"/>
          </w:tcPr>
          <w:p>
            <w:pPr>
              <w:bidi w:val="0"/>
              <w:spacing w:before="0" w:after="0" w:line="205" w:lineRule="atLeast"/>
              <w:ind w:left="0" w:right="0" w:firstLine="0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Estudio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3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3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dosificación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3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3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una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3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mezcla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3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3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suelo- cemento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incluyendo: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Fabricación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tres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series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tres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probetas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75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con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75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distintos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75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porcentajes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75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75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cemento;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Ensayo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a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compresión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a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7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días;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Plazo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trabajabilidad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la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mezcla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óptima.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4F81BD"/>
            </w:tcBorders>
            <w:shd w:val="clear" w:color="auto" w:fill="4F81BD"/>
            <w:noWrap w:val="0"/>
            <w:tcMar>
              <w:left w:w="115" w:type="dxa"/>
              <w:right w:w="0" w:type="dxa"/>
            </w:tcMar>
            <w:tcFitText w:val="0"/>
            <w:vAlign w:val="center"/>
          </w:tcPr>
          <w:p>
            <w:pPr>
              <w:bidi w:val="0"/>
              <w:spacing w:before="0" w:after="0" w:line="185" w:lineRule="atLeast"/>
              <w:ind w:left="0" w:right="0" w:firstLine="0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  <w:lang w:bidi="es-ES"/>
              </w:rPr>
              <w:t>por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  <w:lang w:bidi="es-ES"/>
              </w:rPr>
              <w:t>tipo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  <w:lang w:bidi="es-ES"/>
              </w:rPr>
              <w:t>de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  <w:lang w:bidi="es-ES"/>
              </w:rPr>
              <w:t>Suelo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</w:rPr>
              <w:t xml:space="preserve"> 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4F81BD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237" w:type="dxa"/>
              <w:right w:w="95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  <w:lang w:bidi="es-ES"/>
              </w:rPr>
              <w:t>1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</w:rPr>
              <w:t xml:space="preserve"> </w:t>
            </w: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312" w:type="dxa"/>
              <w:right w:w="167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1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165" w:type="dxa"/>
              <w:right w:w="25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  <w:lang w:bidi="es-ES"/>
              </w:rPr>
              <w:t>1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</w:rPr>
              <w:t xml:space="preserve"> 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182" w:type="dxa"/>
              <w:right w:w="32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250,00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180" w:type="dxa"/>
              <w:right w:w="28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  <w:lang w:bidi="es-ES"/>
              </w:rPr>
              <w:t>250,00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</w:rPr>
              <w:t xml:space="preserve"> </w:t>
            </w:r>
          </w:p>
        </w:tc>
      </w:tr>
      <w:tr>
        <w:tblPrEx>
          <w:tblW w:w="0" w:type="auto"/>
          <w:tblInd w:w="69" w:type="dxa"/>
          <w:tblLayout w:type="fixed"/>
          <w:tblCellMar>
            <w:left w:w="108" w:type="dxa"/>
            <w:right w:w="108" w:type="dxa"/>
          </w:tblCellMar>
        </w:tblPrEx>
        <w:trPr>
          <w:trHeight w:hRule="exact" w:val="248"/>
        </w:trPr>
        <w:tc>
          <w:tcPr>
            <w:tcW w:w="53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2F2F2"/>
            </w:tcBorders>
            <w:shd w:val="clear" w:color="auto" w:fill="F2F2F2"/>
            <w:noWrap w:val="0"/>
            <w:tcMar>
              <w:left w:w="69" w:type="dxa"/>
              <w:right w:w="99" w:type="dxa"/>
            </w:tcMar>
            <w:tcFitText w:val="0"/>
            <w:vAlign w:val="center"/>
          </w:tcPr>
          <w:p>
            <w:pPr>
              <w:bidi w:val="0"/>
              <w:spacing w:before="1" w:after="0" w:line="201" w:lineRule="atLeast"/>
              <w:ind w:left="0" w:right="0" w:firstLine="0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shd w:val="clear" w:color="auto" w:fill="F2F2F2"/>
                <w:rtl w:val="0"/>
                <w:lang w:bidi="es-ES"/>
              </w:rPr>
              <w:t>2.2.3.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shd w:val="clear" w:color="auto" w:fill="F2F2F2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shd w:val="clear" w:color="auto" w:fill="F2F2F2"/>
                <w:rtl w:val="0"/>
                <w:lang w:bidi="es-ES"/>
              </w:rPr>
              <w:t>Comprobación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shd w:val="clear" w:color="auto" w:fill="F2F2F2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shd w:val="clear" w:color="auto" w:fill="F2F2F2"/>
                <w:rtl w:val="0"/>
                <w:lang w:bidi="es-ES"/>
              </w:rPr>
              <w:t>de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shd w:val="clear" w:color="auto" w:fill="F2F2F2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shd w:val="clear" w:color="auto" w:fill="F2F2F2"/>
                <w:rtl w:val="0"/>
                <w:lang w:bidi="es-ES"/>
              </w:rPr>
              <w:t>una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shd w:val="clear" w:color="auto" w:fill="F2F2F2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shd w:val="clear" w:color="auto" w:fill="F2F2F2"/>
                <w:rtl w:val="0"/>
                <w:lang w:bidi="es-ES"/>
              </w:rPr>
              <w:t>dosificación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shd w:val="clear" w:color="auto" w:fill="F2F2F2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shd w:val="clear" w:color="auto" w:fill="F2F2F2"/>
                <w:rtl w:val="0"/>
                <w:lang w:bidi="es-ES"/>
              </w:rPr>
              <w:t>de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shd w:val="clear" w:color="auto" w:fill="F2F2F2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shd w:val="clear" w:color="auto" w:fill="F2F2F2"/>
                <w:rtl w:val="0"/>
                <w:lang w:bidi="es-ES"/>
              </w:rPr>
              <w:t>suelo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shd w:val="clear" w:color="auto" w:fill="F2F2F2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shd w:val="clear" w:color="auto" w:fill="F2F2F2"/>
                <w:rtl w:val="0"/>
                <w:lang w:bidi="es-ES"/>
              </w:rPr>
              <w:t>cemento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shd w:val="clear" w:color="auto" w:fill="F2F2F2"/>
                <w:rtl w:val="0"/>
              </w:rPr>
              <w:t xml:space="preserve"> </w:t>
            </w:r>
          </w:p>
        </w:tc>
        <w:tc>
          <w:tcPr>
            <w:tcW w:w="995" w:type="dxa"/>
            <w:tcBorders>
              <w:top w:val="single" w:sz="4" w:space="0" w:color="000000"/>
              <w:left w:val="single" w:sz="4" w:space="0" w:color="F2F2F2"/>
              <w:bottom w:val="single" w:sz="4" w:space="0" w:color="000000"/>
              <w:right w:val="single" w:sz="4" w:space="0" w:color="F2F2F2"/>
            </w:tcBorders>
            <w:shd w:val="clear" w:color="auto" w:fill="F2F2F2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423" w:type="dxa"/>
            <w:tcBorders>
              <w:top w:val="single" w:sz="4" w:space="0" w:color="000000"/>
              <w:left w:val="single" w:sz="4" w:space="0" w:color="F2F2F2"/>
              <w:bottom w:val="single" w:sz="4" w:space="0" w:color="000000"/>
              <w:right w:val="single" w:sz="4" w:space="0" w:color="F2F2F2"/>
            </w:tcBorders>
            <w:shd w:val="clear" w:color="auto" w:fill="F2F2F2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565" w:type="dxa"/>
            <w:tcBorders>
              <w:top w:val="single" w:sz="4" w:space="0" w:color="000000"/>
              <w:left w:val="single" w:sz="4" w:space="0" w:color="F2F2F2"/>
              <w:bottom w:val="single" w:sz="4" w:space="0" w:color="000000"/>
              <w:right w:val="single" w:sz="4" w:space="0" w:color="F2F2F2"/>
            </w:tcBorders>
            <w:shd w:val="clear" w:color="auto" w:fill="F2F2F2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712" w:type="dxa"/>
            <w:tcBorders>
              <w:top w:val="single" w:sz="4" w:space="0" w:color="000000"/>
              <w:left w:val="single" w:sz="4" w:space="0" w:color="F2F2F2"/>
              <w:bottom w:val="single" w:sz="4" w:space="0" w:color="000000"/>
              <w:right w:val="single" w:sz="4" w:space="0" w:color="F2F2F2"/>
            </w:tcBorders>
            <w:shd w:val="clear" w:color="auto" w:fill="F2F2F2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423" w:type="dxa"/>
            <w:tcBorders>
              <w:top w:val="single" w:sz="4" w:space="0" w:color="000000"/>
              <w:left w:val="single" w:sz="4" w:space="0" w:color="F2F2F2"/>
              <w:bottom w:val="single" w:sz="4" w:space="0" w:color="000000"/>
              <w:right w:val="single" w:sz="4" w:space="0" w:color="000000"/>
            </w:tcBorders>
            <w:shd w:val="clear" w:color="auto" w:fill="F2F2F2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</w:tr>
      <w:tr>
        <w:tblPrEx>
          <w:tblW w:w="0" w:type="auto"/>
          <w:tblInd w:w="69" w:type="dxa"/>
          <w:tblLayout w:type="fixed"/>
          <w:tblCellMar>
            <w:left w:w="108" w:type="dxa"/>
            <w:right w:w="108" w:type="dxa"/>
          </w:tblCellMar>
        </w:tblPrEx>
        <w:trPr>
          <w:trHeight w:hRule="exact" w:val="1059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69" w:type="dxa"/>
              <w:right w:w="0" w:type="dxa"/>
            </w:tcMar>
            <w:tcFitText w:val="0"/>
            <w:vAlign w:val="center"/>
          </w:tcPr>
          <w:p>
            <w:pPr>
              <w:bidi w:val="0"/>
              <w:spacing w:before="0" w:after="0" w:line="205" w:lineRule="atLeast"/>
              <w:ind w:left="0" w:right="0" w:firstLine="0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Comprobación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la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dosificación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un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suelo-cemento,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incluyendo: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preparación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en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laboratorio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la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mezcla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con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los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porcentajes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óptimos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agua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y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conglomerante,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fabricación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una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serie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tres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probetas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y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Ensayo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a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compresión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a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7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días;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Plazo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trabajabilidad.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4F81BD"/>
            </w:tcBorders>
            <w:shd w:val="clear" w:color="auto" w:fill="4F81BD"/>
            <w:noWrap w:val="0"/>
            <w:tcMar>
              <w:left w:w="115" w:type="dxa"/>
              <w:right w:w="0" w:type="dxa"/>
            </w:tcMar>
            <w:tcFitText w:val="0"/>
            <w:vAlign w:val="center"/>
          </w:tcPr>
          <w:p>
            <w:pPr>
              <w:bidi w:val="0"/>
              <w:spacing w:before="0" w:after="0" w:line="185" w:lineRule="atLeast"/>
              <w:ind w:left="0" w:right="0" w:firstLine="0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  <w:lang w:bidi="es-ES"/>
              </w:rPr>
              <w:t>por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  <w:lang w:bidi="es-ES"/>
              </w:rPr>
              <w:t>tipo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  <w:lang w:bidi="es-ES"/>
              </w:rPr>
              <w:t>de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  <w:lang w:bidi="es-ES"/>
              </w:rPr>
              <w:t>Suelo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</w:rPr>
              <w:t xml:space="preserve"> 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4F81BD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237" w:type="dxa"/>
              <w:right w:w="95" w:type="dxa"/>
            </w:tcMar>
            <w:tcFitText w:val="0"/>
            <w:vAlign w:val="center"/>
          </w:tcPr>
          <w:p>
            <w:pPr>
              <w:bidi w:val="0"/>
              <w:spacing w:before="0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  <w:lang w:bidi="es-ES"/>
              </w:rPr>
              <w:t>1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</w:rPr>
              <w:t xml:space="preserve"> </w:t>
            </w: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312" w:type="dxa"/>
              <w:right w:w="167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1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165" w:type="dxa"/>
              <w:right w:w="25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  <w:lang w:bidi="es-ES"/>
              </w:rPr>
              <w:t>1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</w:rPr>
              <w:t xml:space="preserve"> 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182" w:type="dxa"/>
              <w:right w:w="32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150,00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180" w:type="dxa"/>
              <w:right w:w="28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  <w:lang w:bidi="es-ES"/>
              </w:rPr>
              <w:t>150,00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</w:rPr>
              <w:t xml:space="preserve"> </w:t>
            </w:r>
          </w:p>
        </w:tc>
      </w:tr>
      <w:tr>
        <w:tblPrEx>
          <w:tblW w:w="0" w:type="auto"/>
          <w:tblInd w:w="69" w:type="dxa"/>
          <w:tblLayout w:type="fixed"/>
          <w:tblCellMar>
            <w:left w:w="108" w:type="dxa"/>
            <w:right w:w="108" w:type="dxa"/>
          </w:tblCellMar>
        </w:tblPrEx>
        <w:trPr>
          <w:trHeight w:hRule="exact" w:val="251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2F2F2"/>
            </w:tcBorders>
            <w:shd w:val="clear" w:color="auto" w:fill="F2F2F2"/>
            <w:noWrap w:val="0"/>
            <w:tcMar>
              <w:left w:w="69" w:type="dxa"/>
              <w:right w:w="2528" w:type="dxa"/>
            </w:tcMar>
            <w:tcFitText w:val="0"/>
            <w:vAlign w:val="center"/>
          </w:tcPr>
          <w:p>
            <w:pPr>
              <w:bidi w:val="0"/>
              <w:spacing w:before="1" w:after="0" w:line="201" w:lineRule="atLeast"/>
              <w:ind w:left="0" w:right="0" w:firstLine="0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shd w:val="clear" w:color="auto" w:fill="F2F2F2"/>
                <w:rtl w:val="0"/>
                <w:lang w:bidi="es-ES"/>
              </w:rPr>
              <w:t>2.2.4.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shd w:val="clear" w:color="auto" w:fill="F2F2F2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shd w:val="clear" w:color="auto" w:fill="F2F2F2"/>
                <w:rtl w:val="0"/>
                <w:lang w:bidi="es-ES"/>
              </w:rPr>
              <w:t>Control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shd w:val="clear" w:color="auto" w:fill="F2F2F2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shd w:val="clear" w:color="auto" w:fill="F2F2F2"/>
                <w:rtl w:val="0"/>
                <w:lang w:bidi="es-ES"/>
              </w:rPr>
              <w:t>mezcla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shd w:val="clear" w:color="auto" w:fill="F2F2F2"/>
                <w:rtl w:val="0"/>
              </w:rPr>
              <w:t xml:space="preserve">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F2F2F2"/>
              <w:bottom w:val="single" w:sz="4" w:space="0" w:color="000000"/>
              <w:right w:val="single" w:sz="4" w:space="0" w:color="F2F2F2"/>
            </w:tcBorders>
            <w:shd w:val="clear" w:color="auto" w:fill="F2F2F2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995" w:type="dxa"/>
            <w:tcBorders>
              <w:top w:val="single" w:sz="4" w:space="0" w:color="000000"/>
              <w:left w:val="single" w:sz="4" w:space="0" w:color="F2F2F2"/>
              <w:bottom w:val="single" w:sz="4" w:space="0" w:color="000000"/>
              <w:right w:val="single" w:sz="4" w:space="0" w:color="F2F2F2"/>
            </w:tcBorders>
            <w:shd w:val="clear" w:color="auto" w:fill="F2F2F2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423" w:type="dxa"/>
            <w:tcBorders>
              <w:top w:val="single" w:sz="4" w:space="0" w:color="000000"/>
              <w:left w:val="single" w:sz="4" w:space="0" w:color="F2F2F2"/>
              <w:bottom w:val="single" w:sz="4" w:space="0" w:color="000000"/>
              <w:right w:val="single" w:sz="4" w:space="0" w:color="F2F2F2"/>
            </w:tcBorders>
            <w:shd w:val="clear" w:color="auto" w:fill="F2F2F2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565" w:type="dxa"/>
            <w:tcBorders>
              <w:top w:val="single" w:sz="4" w:space="0" w:color="000000"/>
              <w:left w:val="single" w:sz="4" w:space="0" w:color="F2F2F2"/>
              <w:bottom w:val="single" w:sz="4" w:space="0" w:color="000000"/>
              <w:right w:val="single" w:sz="4" w:space="0" w:color="F2F2F2"/>
            </w:tcBorders>
            <w:shd w:val="clear" w:color="auto" w:fill="F2F2F2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712" w:type="dxa"/>
            <w:tcBorders>
              <w:top w:val="single" w:sz="4" w:space="0" w:color="000000"/>
              <w:left w:val="single" w:sz="4" w:space="0" w:color="F2F2F2"/>
              <w:bottom w:val="single" w:sz="4" w:space="0" w:color="000000"/>
              <w:right w:val="single" w:sz="4" w:space="0" w:color="F2F2F2"/>
            </w:tcBorders>
            <w:shd w:val="clear" w:color="auto" w:fill="F2F2F2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423" w:type="dxa"/>
            <w:tcBorders>
              <w:top w:val="single" w:sz="4" w:space="0" w:color="000000"/>
              <w:left w:val="single" w:sz="4" w:space="0" w:color="F2F2F2"/>
              <w:bottom w:val="single" w:sz="4" w:space="0" w:color="000000"/>
              <w:right w:val="single" w:sz="4" w:space="0" w:color="000000"/>
            </w:tcBorders>
            <w:shd w:val="clear" w:color="auto" w:fill="F2F2F2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</w:tr>
      <w:tr>
        <w:tblPrEx>
          <w:tblW w:w="0" w:type="auto"/>
          <w:tblInd w:w="69" w:type="dxa"/>
          <w:tblLayout w:type="fixed"/>
          <w:tblCellMar>
            <w:left w:w="108" w:type="dxa"/>
            <w:right w:w="108" w:type="dxa"/>
          </w:tblCellMar>
        </w:tblPrEx>
        <w:trPr>
          <w:trHeight w:hRule="exact" w:val="466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69" w:type="dxa"/>
              <w:right w:w="1747" w:type="dxa"/>
            </w:tcMar>
            <w:tcFitText w:val="0"/>
            <w:vAlign w:val="center"/>
          </w:tcPr>
          <w:p>
            <w:pPr>
              <w:bidi w:val="0"/>
              <w:spacing w:before="0" w:after="0" w:line="210" w:lineRule="atLeast"/>
              <w:ind w:left="0" w:right="0" w:firstLine="0"/>
              <w:jc w:val="lef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Contenido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humedad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natural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 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UNE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103300:93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180" w:type="dxa"/>
              <w:right w:w="33" w:type="dxa"/>
            </w:tcMar>
            <w:tcFitText w:val="0"/>
            <w:vAlign w:val="center"/>
          </w:tcPr>
          <w:p>
            <w:pPr>
              <w:bidi w:val="0"/>
              <w:spacing w:before="0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31.730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4F81BD"/>
            </w:tcBorders>
            <w:shd w:val="clear" w:color="auto" w:fill="4F81BD"/>
            <w:noWrap w:val="0"/>
            <w:tcMar>
              <w:left w:w="295" w:type="dxa"/>
              <w:right w:w="152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  <w:lang w:bidi="es-ES"/>
              </w:rPr>
              <w:t>3.500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</w:rPr>
              <w:t xml:space="preserve"> 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4F81BD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101" w:type="dxa"/>
              <w:right w:w="0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1"/>
                <w:sz w:val="16"/>
                <w:szCs w:val="16"/>
                <w:u w:val="none"/>
                <w:rtl w:val="0"/>
                <w:lang w:bidi="es-ES"/>
              </w:rPr>
              <w:t>M2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237" w:type="dxa"/>
              <w:right w:w="95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  <w:lang w:bidi="es-ES"/>
              </w:rPr>
              <w:t>9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</w:rPr>
              <w:t xml:space="preserve"> </w:t>
            </w: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312" w:type="dxa"/>
              <w:right w:w="167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1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165" w:type="dxa"/>
              <w:right w:w="25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  <w:lang w:bidi="es-ES"/>
              </w:rPr>
              <w:t>9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</w:rPr>
              <w:t xml:space="preserve"> 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272" w:type="dxa"/>
              <w:right w:w="122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9,00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225" w:type="dxa"/>
              <w:right w:w="73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  <w:lang w:bidi="es-ES"/>
              </w:rPr>
              <w:t>81,00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</w:rPr>
              <w:t xml:space="preserve"> </w:t>
            </w:r>
          </w:p>
        </w:tc>
      </w:tr>
    </w:tbl>
    <w:p>
      <w:pPr>
        <w:bidi w:val="0"/>
        <w:spacing w:before="430" w:after="0" w:line="22" w:lineRule="atLeast"/>
        <w:ind w:left="0" w:right="0" w:firstLine="0"/>
        <w:jc w:val="both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2"/>
          <w:szCs w:val="2"/>
          <w:u w:val="none"/>
          <w:rtl w:val="0"/>
        </w:rPr>
        <w:t xml:space="preserve"> </w:t>
      </w:r>
    </w:p>
    <w:tbl>
      <w:tblPr>
        <w:tblW w:w="0" w:type="auto"/>
        <w:tblInd w:w="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8" w:type="dxa"/>
          <w:right w:w="108" w:type="dxa"/>
        </w:tblCellMar>
      </w:tblPr>
      <w:tblGrid>
        <w:gridCol w:w="4535"/>
        <w:gridCol w:w="851"/>
        <w:gridCol w:w="995"/>
        <w:gridCol w:w="424"/>
        <w:gridCol w:w="210"/>
        <w:gridCol w:w="355"/>
        <w:gridCol w:w="248"/>
        <w:gridCol w:w="465"/>
        <w:gridCol w:w="423"/>
        <w:gridCol w:w="852"/>
        <w:gridCol w:w="846"/>
      </w:tblGrid>
      <w:tr>
        <w:tblPrEx>
          <w:tblW w:w="0" w:type="auto"/>
          <w:tblInd w:w="68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</w:tblPrEx>
        <w:trPr>
          <w:trHeight w:hRule="exact" w:val="681"/>
        </w:trPr>
        <w:tc>
          <w:tcPr>
            <w:tcW w:w="4535" w:type="dxa"/>
            <w:tcBorders>
              <w:top w:val="single" w:sz="4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68" w:type="dxa"/>
              <w:right w:w="0" w:type="dxa"/>
            </w:tcMar>
            <w:tcFitText w:val="0"/>
            <w:vAlign w:val="center"/>
          </w:tcPr>
          <w:p>
            <w:pPr>
              <w:bidi w:val="0"/>
              <w:spacing w:before="0" w:after="0" w:line="205" w:lineRule="atLeast"/>
              <w:ind w:left="0" w:right="0" w:firstLine="0"/>
              <w:jc w:val="lef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Fabricación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tres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probetas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y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determinación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resistencia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a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compresión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simple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a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7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días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la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mezcla,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NLT-305-310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</w:p>
        </w:tc>
        <w:tc>
          <w:tcPr>
            <w:tcW w:w="851" w:type="dxa"/>
            <w:tcBorders>
              <w:top w:val="single" w:sz="4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180" w:type="dxa"/>
              <w:right w:w="33" w:type="dxa"/>
            </w:tcMar>
            <w:tcFitText w:val="0"/>
            <w:vAlign w:val="center"/>
          </w:tcPr>
          <w:p>
            <w:pPr>
              <w:bidi w:val="0"/>
              <w:spacing w:before="0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31.730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995" w:type="dxa"/>
            <w:tcBorders>
              <w:top w:val="single" w:sz="4" w:space="0" w:color="4F81BD"/>
              <w:left w:val="single" w:sz="4" w:space="0" w:color="000000"/>
              <w:bottom w:val="single" w:sz="4" w:space="0" w:color="000000"/>
              <w:right w:val="single" w:sz="4" w:space="0" w:color="4F81BD"/>
            </w:tcBorders>
            <w:shd w:val="clear" w:color="auto" w:fill="4F81BD"/>
            <w:noWrap w:val="0"/>
            <w:tcMar>
              <w:left w:w="295" w:type="dxa"/>
              <w:right w:w="152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  <w:lang w:bidi="es-ES"/>
              </w:rPr>
              <w:t>3.500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</w:rPr>
              <w:t xml:space="preserve"> </w:t>
            </w:r>
          </w:p>
        </w:tc>
        <w:tc>
          <w:tcPr>
            <w:tcW w:w="424" w:type="dxa"/>
            <w:tcBorders>
              <w:top w:val="single" w:sz="4" w:space="0" w:color="FFFFFF"/>
              <w:left w:val="single" w:sz="4" w:space="0" w:color="4F81BD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101" w:type="dxa"/>
              <w:right w:w="0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1"/>
                <w:sz w:val="16"/>
                <w:szCs w:val="16"/>
                <w:u w:val="none"/>
                <w:rtl w:val="0"/>
                <w:lang w:bidi="es-ES"/>
              </w:rPr>
              <w:t>M2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210" w:type="dxa"/>
            <w:tcBorders>
              <w:top w:val="single" w:sz="4" w:space="0" w:color="FFFFCC"/>
              <w:left w:val="single" w:sz="4" w:space="0" w:color="000000"/>
              <w:bottom w:val="single" w:sz="4" w:space="0" w:color="000000"/>
              <w:right w:val="single" w:sz="4" w:space="0" w:color="FFFFCC"/>
            </w:tcBorders>
            <w:shd w:val="clear" w:color="auto" w:fill="FFFFCC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355" w:type="dxa"/>
            <w:tcBorders>
              <w:top w:val="single" w:sz="4" w:space="0" w:color="FFFFCC"/>
              <w:left w:val="single" w:sz="4" w:space="0" w:color="FFFFCC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27" w:type="dxa"/>
              <w:right w:w="95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  <w:lang w:bidi="es-ES"/>
              </w:rPr>
              <w:t>9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</w:rPr>
              <w:t xml:space="preserve"> </w:t>
            </w:r>
          </w:p>
        </w:tc>
        <w:tc>
          <w:tcPr>
            <w:tcW w:w="247" w:type="dxa"/>
            <w:tcBorders>
              <w:top w:val="single" w:sz="4" w:space="0" w:color="FFFFFF"/>
              <w:left w:val="single" w:sz="4" w:space="0" w:color="000000"/>
              <w:bottom w:val="single" w:sz="4" w:space="0" w:color="000000"/>
              <w:right w:val="single" w:sz="4" w:space="0" w:color="FFFFFF"/>
            </w:tcBorders>
            <w:shd w:val="clear" w:color="auto" w:fill="auto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465" w:type="dxa"/>
            <w:tcBorders>
              <w:top w:val="single" w:sz="4" w:space="0" w:color="FFFFFF"/>
              <w:left w:val="single" w:sz="4" w:space="0" w:color="FFFFFF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65" w:type="dxa"/>
              <w:right w:w="167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2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423" w:type="dxa"/>
            <w:tcBorders>
              <w:top w:val="single" w:sz="4" w:space="0" w:color="FFFFCC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120" w:type="dxa"/>
              <w:right w:w="0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1"/>
                <w:sz w:val="16"/>
                <w:szCs w:val="16"/>
                <w:u w:val="none"/>
                <w:shd w:val="clear" w:color="auto" w:fill="FFFFCC"/>
                <w:rtl w:val="0"/>
                <w:lang w:bidi="es-ES"/>
              </w:rPr>
              <w:t>18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</w:rPr>
              <w:t xml:space="preserve"> </w:t>
            </w:r>
          </w:p>
        </w:tc>
        <w:tc>
          <w:tcPr>
            <w:tcW w:w="852" w:type="dxa"/>
            <w:tcBorders>
              <w:top w:val="single" w:sz="4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227" w:type="dxa"/>
              <w:right w:w="78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54,00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846" w:type="dxa"/>
            <w:tcBorders>
              <w:top w:val="single" w:sz="4" w:space="0" w:color="FFFFCC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180" w:type="dxa"/>
              <w:right w:w="28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  <w:lang w:bidi="es-ES"/>
              </w:rPr>
              <w:t>972,00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</w:rPr>
              <w:t xml:space="preserve"> </w:t>
            </w:r>
          </w:p>
        </w:tc>
      </w:tr>
      <w:tr>
        <w:tblPrEx>
          <w:tblW w:w="0" w:type="auto"/>
          <w:tblInd w:w="68" w:type="dxa"/>
          <w:tblLayout w:type="fixed"/>
          <w:tblCellMar>
            <w:left w:w="108" w:type="dxa"/>
            <w:right w:w="108" w:type="dxa"/>
          </w:tblCellMar>
        </w:tblPrEx>
        <w:trPr>
          <w:trHeight w:hRule="exact" w:val="467"/>
        </w:trPr>
        <w:tc>
          <w:tcPr>
            <w:tcW w:w="4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68" w:type="dxa"/>
              <w:right w:w="2717" w:type="dxa"/>
            </w:tcMar>
            <w:tcFitText w:val="0"/>
            <w:vAlign w:val="center"/>
          </w:tcPr>
          <w:p>
            <w:pPr>
              <w:bidi w:val="0"/>
              <w:spacing w:before="1" w:after="0" w:line="210" w:lineRule="atLeast"/>
              <w:ind w:left="0" w:right="0" w:firstLine="0"/>
              <w:jc w:val="lef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Proctor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Modificado,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UNE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103501:94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 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180" w:type="dxa"/>
              <w:right w:w="33" w:type="dxa"/>
            </w:tcMar>
            <w:tcFitText w:val="0"/>
            <w:vAlign w:val="center"/>
          </w:tcPr>
          <w:p>
            <w:pPr>
              <w:bidi w:val="0"/>
              <w:spacing w:before="0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31.730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4F81BD"/>
            </w:tcBorders>
            <w:shd w:val="clear" w:color="auto" w:fill="4F81BD"/>
            <w:noWrap w:val="0"/>
            <w:tcMar>
              <w:left w:w="250" w:type="dxa"/>
              <w:right w:w="107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  <w:lang w:bidi="es-ES"/>
              </w:rPr>
              <w:t>10.000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</w:rPr>
              <w:t xml:space="preserve"> </w:t>
            </w:r>
          </w:p>
        </w:tc>
        <w:tc>
          <w:tcPr>
            <w:tcW w:w="424" w:type="dxa"/>
            <w:tcBorders>
              <w:top w:val="single" w:sz="4" w:space="0" w:color="000000"/>
              <w:left w:val="single" w:sz="4" w:space="0" w:color="4F81BD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101" w:type="dxa"/>
              <w:right w:w="0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1"/>
                <w:sz w:val="16"/>
                <w:szCs w:val="16"/>
                <w:u w:val="none"/>
                <w:rtl w:val="0"/>
                <w:lang w:bidi="es-ES"/>
              </w:rPr>
              <w:t>M3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CC"/>
            </w:tcBorders>
            <w:shd w:val="clear" w:color="auto" w:fill="FFFFCC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355" w:type="dxa"/>
            <w:tcBorders>
              <w:top w:val="single" w:sz="4" w:space="0" w:color="000000"/>
              <w:left w:val="single" w:sz="4" w:space="0" w:color="FFFFCC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27" w:type="dxa"/>
              <w:right w:w="95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  <w:lang w:bidi="es-ES"/>
              </w:rPr>
              <w:t>3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</w:rPr>
              <w:t xml:space="preserve"> </w:t>
            </w:r>
          </w:p>
        </w:tc>
        <w:tc>
          <w:tcPr>
            <w:tcW w:w="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FF"/>
            </w:tcBorders>
            <w:shd w:val="clear" w:color="auto" w:fill="auto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465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65" w:type="dxa"/>
              <w:right w:w="167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1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165" w:type="dxa"/>
              <w:right w:w="25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  <w:lang w:bidi="es-ES"/>
              </w:rPr>
              <w:t>3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</w:rPr>
              <w:t xml:space="preserve"> 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227" w:type="dxa"/>
              <w:right w:w="78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42,00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180" w:type="dxa"/>
              <w:right w:w="28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  <w:lang w:bidi="es-ES"/>
              </w:rPr>
              <w:t>126,00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</w:rPr>
              <w:t xml:space="preserve"> </w:t>
            </w:r>
          </w:p>
        </w:tc>
      </w:tr>
      <w:tr>
        <w:tblPrEx>
          <w:tblW w:w="0" w:type="auto"/>
          <w:tblInd w:w="68" w:type="dxa"/>
          <w:tblLayout w:type="fixed"/>
          <w:tblCellMar>
            <w:left w:w="108" w:type="dxa"/>
            <w:right w:w="108" w:type="dxa"/>
          </w:tblCellMar>
        </w:tblPrEx>
        <w:trPr>
          <w:trHeight w:hRule="exact" w:val="252"/>
        </w:trPr>
        <w:tc>
          <w:tcPr>
            <w:tcW w:w="4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2F2F2"/>
            </w:tcBorders>
            <w:shd w:val="clear" w:color="auto" w:fill="F2F2F2"/>
            <w:noWrap w:val="0"/>
            <w:tcMar>
              <w:left w:w="68" w:type="dxa"/>
              <w:right w:w="1657" w:type="dxa"/>
            </w:tcMar>
            <w:tcFitText w:val="0"/>
            <w:vAlign w:val="center"/>
          </w:tcPr>
          <w:p>
            <w:pPr>
              <w:bidi w:val="0"/>
              <w:spacing w:before="1" w:after="0" w:line="201" w:lineRule="atLeast"/>
              <w:ind w:left="0" w:right="0" w:firstLine="0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shd w:val="clear" w:color="auto" w:fill="F2F2F2"/>
                <w:rtl w:val="0"/>
                <w:lang w:bidi="es-ES"/>
              </w:rPr>
              <w:t>2.2.5.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shd w:val="clear" w:color="auto" w:fill="F2F2F2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shd w:val="clear" w:color="auto" w:fill="F2F2F2"/>
                <w:rtl w:val="0"/>
                <w:lang w:bidi="es-ES"/>
              </w:rPr>
              <w:t>Control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shd w:val="clear" w:color="auto" w:fill="F2F2F2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shd w:val="clear" w:color="auto" w:fill="F2F2F2"/>
                <w:rtl w:val="0"/>
                <w:lang w:bidi="es-ES"/>
              </w:rPr>
              <w:t>de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shd w:val="clear" w:color="auto" w:fill="F2F2F2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shd w:val="clear" w:color="auto" w:fill="F2F2F2"/>
                <w:rtl w:val="0"/>
                <w:lang w:bidi="es-ES"/>
              </w:rPr>
              <w:t>compactación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shd w:val="clear" w:color="auto" w:fill="F2F2F2"/>
                <w:rtl w:val="0"/>
              </w:rPr>
              <w:t xml:space="preserve"> 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F2F2F2"/>
              <w:bottom w:val="single" w:sz="4" w:space="0" w:color="000000"/>
              <w:right w:val="single" w:sz="4" w:space="0" w:color="F2F2F2"/>
            </w:tcBorders>
            <w:shd w:val="clear" w:color="auto" w:fill="F2F2F2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995" w:type="dxa"/>
            <w:tcBorders>
              <w:top w:val="single" w:sz="4" w:space="0" w:color="000000"/>
              <w:left w:val="single" w:sz="4" w:space="0" w:color="F2F2F2"/>
              <w:bottom w:val="single" w:sz="4" w:space="0" w:color="000000"/>
              <w:right w:val="single" w:sz="4" w:space="0" w:color="F2F2F2"/>
            </w:tcBorders>
            <w:shd w:val="clear" w:color="auto" w:fill="F2F2F2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424" w:type="dxa"/>
            <w:tcBorders>
              <w:top w:val="single" w:sz="4" w:space="0" w:color="000000"/>
              <w:left w:val="single" w:sz="4" w:space="0" w:color="F2F2F2"/>
              <w:bottom w:val="single" w:sz="4" w:space="0" w:color="000000"/>
              <w:right w:val="single" w:sz="4" w:space="0" w:color="F2F2F2"/>
            </w:tcBorders>
            <w:shd w:val="clear" w:color="auto" w:fill="F2F2F2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210" w:type="dxa"/>
            <w:tcBorders>
              <w:top w:val="single" w:sz="4" w:space="0" w:color="000000"/>
              <w:left w:val="single" w:sz="4" w:space="0" w:color="F2F2F2"/>
              <w:bottom w:val="single" w:sz="4" w:space="0" w:color="000000"/>
              <w:right w:val="single" w:sz="4" w:space="0" w:color="F2F2F2"/>
            </w:tcBorders>
            <w:shd w:val="clear" w:color="auto" w:fill="F2F2F2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355" w:type="dxa"/>
            <w:tcBorders>
              <w:top w:val="single" w:sz="4" w:space="0" w:color="000000"/>
              <w:left w:val="single" w:sz="4" w:space="0" w:color="F2F2F2"/>
              <w:bottom w:val="single" w:sz="4" w:space="0" w:color="000000"/>
              <w:right w:val="single" w:sz="4" w:space="0" w:color="F2F2F2"/>
            </w:tcBorders>
            <w:shd w:val="clear" w:color="auto" w:fill="F2F2F2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247" w:type="dxa"/>
            <w:tcBorders>
              <w:top w:val="single" w:sz="4" w:space="0" w:color="000000"/>
              <w:left w:val="single" w:sz="4" w:space="0" w:color="F2F2F2"/>
              <w:bottom w:val="single" w:sz="4" w:space="0" w:color="000000"/>
              <w:right w:val="single" w:sz="4" w:space="0" w:color="F2F2F2"/>
            </w:tcBorders>
            <w:shd w:val="clear" w:color="auto" w:fill="F2F2F2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465" w:type="dxa"/>
            <w:tcBorders>
              <w:top w:val="single" w:sz="4" w:space="0" w:color="000000"/>
              <w:left w:val="single" w:sz="4" w:space="0" w:color="F2F2F2"/>
              <w:bottom w:val="single" w:sz="4" w:space="0" w:color="000000"/>
              <w:right w:val="single" w:sz="4" w:space="0" w:color="F2F2F2"/>
            </w:tcBorders>
            <w:shd w:val="clear" w:color="auto" w:fill="F2F2F2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423" w:type="dxa"/>
            <w:tcBorders>
              <w:top w:val="single" w:sz="4" w:space="0" w:color="000000"/>
              <w:left w:val="single" w:sz="4" w:space="0" w:color="F2F2F2"/>
              <w:bottom w:val="single" w:sz="4" w:space="0" w:color="000000"/>
              <w:right w:val="single" w:sz="4" w:space="0" w:color="000000"/>
            </w:tcBorders>
            <w:shd w:val="clear" w:color="auto" w:fill="F2F2F2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</w:tr>
      <w:tr>
        <w:tblPrEx>
          <w:tblW w:w="0" w:type="auto"/>
          <w:tblInd w:w="68" w:type="dxa"/>
          <w:tblLayout w:type="fixed"/>
          <w:tblCellMar>
            <w:left w:w="108" w:type="dxa"/>
            <w:right w:w="108" w:type="dxa"/>
          </w:tblCellMar>
        </w:tblPrEx>
        <w:trPr>
          <w:trHeight w:hRule="exact" w:val="636"/>
        </w:trPr>
        <w:tc>
          <w:tcPr>
            <w:tcW w:w="4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68" w:type="dxa"/>
              <w:right w:w="776" w:type="dxa"/>
            </w:tcMar>
            <w:tcFitText w:val="0"/>
            <w:vAlign w:val="center"/>
          </w:tcPr>
          <w:p>
            <w:pPr>
              <w:bidi w:val="0"/>
              <w:spacing w:before="0" w:after="0" w:line="201" w:lineRule="atLeast"/>
              <w:ind w:left="0" w:right="0" w:firstLine="0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Densidad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y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humedad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"in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situ",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 </w:t>
            </w:r>
          </w:p>
          <w:p>
            <w:pPr>
              <w:bidi w:val="0"/>
              <w:spacing w:before="0" w:after="0" w:line="205" w:lineRule="atLeast"/>
              <w:ind w:left="0" w:right="0" w:firstLine="0"/>
              <w:jc w:val="lef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UNE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103503:95.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Ensayo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sustitución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para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calibración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los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métodos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indirectos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180" w:type="dxa"/>
              <w:right w:w="33" w:type="dxa"/>
            </w:tcMar>
            <w:tcFitText w:val="0"/>
            <w:vAlign w:val="center"/>
          </w:tcPr>
          <w:p>
            <w:pPr>
              <w:bidi w:val="0"/>
              <w:spacing w:before="0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31.730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4F81BD"/>
            </w:tcBorders>
            <w:shd w:val="clear" w:color="auto" w:fill="4F81BD"/>
            <w:noWrap w:val="0"/>
            <w:tcMar>
              <w:left w:w="250" w:type="dxa"/>
              <w:right w:w="107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  <w:lang w:bidi="es-ES"/>
              </w:rPr>
              <w:t>35.000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</w:rPr>
              <w:t xml:space="preserve"> </w:t>
            </w:r>
          </w:p>
        </w:tc>
        <w:tc>
          <w:tcPr>
            <w:tcW w:w="424" w:type="dxa"/>
            <w:tcBorders>
              <w:top w:val="single" w:sz="4" w:space="0" w:color="000000"/>
              <w:left w:val="single" w:sz="4" w:space="0" w:color="4F81BD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101" w:type="dxa"/>
              <w:right w:w="0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1"/>
                <w:sz w:val="16"/>
                <w:szCs w:val="16"/>
                <w:u w:val="none"/>
                <w:rtl w:val="0"/>
                <w:lang w:bidi="es-ES"/>
              </w:rPr>
              <w:t>M2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CC"/>
            </w:tcBorders>
            <w:shd w:val="clear" w:color="auto" w:fill="FFFFCC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355" w:type="dxa"/>
            <w:tcBorders>
              <w:top w:val="single" w:sz="4" w:space="0" w:color="000000"/>
              <w:left w:val="single" w:sz="4" w:space="0" w:color="FFFFCC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27" w:type="dxa"/>
              <w:right w:w="95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  <w:lang w:bidi="es-ES"/>
              </w:rPr>
              <w:t>1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</w:rPr>
              <w:t xml:space="preserve"> </w:t>
            </w:r>
          </w:p>
        </w:tc>
        <w:tc>
          <w:tcPr>
            <w:tcW w:w="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FF"/>
            </w:tcBorders>
            <w:shd w:val="clear" w:color="auto" w:fill="auto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465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65" w:type="dxa"/>
              <w:right w:w="167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1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165" w:type="dxa"/>
              <w:right w:w="25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  <w:lang w:bidi="es-ES"/>
              </w:rPr>
              <w:t>1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</w:rPr>
              <w:t xml:space="preserve"> 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227" w:type="dxa"/>
              <w:right w:w="78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15,00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225" w:type="dxa"/>
              <w:right w:w="73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  <w:lang w:bidi="es-ES"/>
              </w:rPr>
              <w:t>15,00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</w:rPr>
              <w:t xml:space="preserve"> </w:t>
            </w:r>
          </w:p>
        </w:tc>
      </w:tr>
      <w:tr>
        <w:tblPrEx>
          <w:tblW w:w="0" w:type="auto"/>
          <w:tblInd w:w="68" w:type="dxa"/>
          <w:tblLayout w:type="fixed"/>
          <w:tblCellMar>
            <w:left w:w="108" w:type="dxa"/>
            <w:right w:w="108" w:type="dxa"/>
          </w:tblCellMar>
        </w:tblPrEx>
        <w:trPr>
          <w:trHeight w:hRule="exact" w:val="844"/>
        </w:trPr>
        <w:tc>
          <w:tcPr>
            <w:tcW w:w="4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68" w:type="dxa"/>
              <w:right w:w="276" w:type="dxa"/>
            </w:tcMar>
            <w:tcFitText w:val="0"/>
            <w:vAlign w:val="center"/>
          </w:tcPr>
          <w:p>
            <w:pPr>
              <w:bidi w:val="0"/>
              <w:spacing w:before="1" w:after="0" w:line="205" w:lineRule="atLeast"/>
              <w:ind w:left="0" w:right="0" w:firstLine="0"/>
              <w:jc w:val="lef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Ensayo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densidad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y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humedad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"in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situ",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Isótopos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Radiactivos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 </w:t>
            </w:r>
          </w:p>
          <w:p>
            <w:pPr>
              <w:bidi w:val="0"/>
              <w:spacing w:before="5" w:after="0" w:line="205" w:lineRule="atLeast"/>
              <w:ind w:left="0" w:right="0" w:firstLine="0"/>
              <w:jc w:val="lef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ASTM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D-3017.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Mínimo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facturable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14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Unidades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por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desplazamiento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180" w:type="dxa"/>
              <w:right w:w="33" w:type="dxa"/>
            </w:tcMar>
            <w:tcFitText w:val="0"/>
            <w:vAlign w:val="center"/>
          </w:tcPr>
          <w:p>
            <w:pPr>
              <w:bidi w:val="0"/>
              <w:spacing w:before="0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31.730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4F81BD"/>
            </w:tcBorders>
            <w:shd w:val="clear" w:color="auto" w:fill="4F81BD"/>
            <w:noWrap w:val="0"/>
            <w:tcMar>
              <w:left w:w="295" w:type="dxa"/>
              <w:right w:w="152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  <w:lang w:bidi="es-ES"/>
              </w:rPr>
              <w:t>3.500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</w:rPr>
              <w:t xml:space="preserve"> </w:t>
            </w:r>
          </w:p>
        </w:tc>
        <w:tc>
          <w:tcPr>
            <w:tcW w:w="424" w:type="dxa"/>
            <w:tcBorders>
              <w:top w:val="single" w:sz="4" w:space="0" w:color="000000"/>
              <w:left w:val="single" w:sz="4" w:space="0" w:color="4F81BD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101" w:type="dxa"/>
              <w:right w:w="0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1"/>
                <w:sz w:val="16"/>
                <w:szCs w:val="16"/>
                <w:u w:val="none"/>
                <w:rtl w:val="0"/>
                <w:lang w:bidi="es-ES"/>
              </w:rPr>
              <w:t>M2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CC"/>
            </w:tcBorders>
            <w:shd w:val="clear" w:color="auto" w:fill="FFFFCC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355" w:type="dxa"/>
            <w:tcBorders>
              <w:top w:val="single" w:sz="4" w:space="0" w:color="000000"/>
              <w:left w:val="single" w:sz="4" w:space="0" w:color="FFFFCC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27" w:type="dxa"/>
              <w:right w:w="95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  <w:lang w:bidi="es-ES"/>
              </w:rPr>
              <w:t>9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</w:rPr>
              <w:t xml:space="preserve"> </w:t>
            </w:r>
          </w:p>
        </w:tc>
        <w:tc>
          <w:tcPr>
            <w:tcW w:w="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FF"/>
            </w:tcBorders>
            <w:shd w:val="clear" w:color="auto" w:fill="auto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465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65" w:type="dxa"/>
              <w:right w:w="167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7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120" w:type="dxa"/>
              <w:right w:w="0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1"/>
                <w:sz w:val="16"/>
                <w:szCs w:val="16"/>
                <w:u w:val="none"/>
                <w:shd w:val="clear" w:color="auto" w:fill="FFFFCC"/>
                <w:rtl w:val="0"/>
                <w:lang w:bidi="es-ES"/>
              </w:rPr>
              <w:t>63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</w:rPr>
              <w:t xml:space="preserve"> 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272" w:type="dxa"/>
              <w:right w:w="122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7,00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180" w:type="dxa"/>
              <w:right w:w="28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  <w:lang w:bidi="es-ES"/>
              </w:rPr>
              <w:t>441,00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</w:rPr>
              <w:t xml:space="preserve"> </w:t>
            </w:r>
          </w:p>
        </w:tc>
      </w:tr>
      <w:tr>
        <w:tblPrEx>
          <w:tblW w:w="0" w:type="auto"/>
          <w:tblInd w:w="68" w:type="dxa"/>
          <w:tblLayout w:type="fixed"/>
          <w:tblCellMar>
            <w:left w:w="108" w:type="dxa"/>
            <w:right w:w="108" w:type="dxa"/>
          </w:tblCellMar>
        </w:tblPrEx>
        <w:trPr>
          <w:trHeight w:hRule="exact" w:val="253"/>
        </w:trPr>
        <w:tc>
          <w:tcPr>
            <w:tcW w:w="4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2F2F2"/>
            </w:tcBorders>
            <w:shd w:val="clear" w:color="auto" w:fill="F2F2F2"/>
            <w:noWrap w:val="0"/>
            <w:tcMar>
              <w:left w:w="68" w:type="dxa"/>
              <w:right w:w="1368" w:type="dxa"/>
            </w:tcMar>
            <w:tcFitText w:val="0"/>
            <w:vAlign w:val="center"/>
          </w:tcPr>
          <w:p>
            <w:pPr>
              <w:bidi w:val="0"/>
              <w:spacing w:before="1" w:after="0" w:line="201" w:lineRule="atLeast"/>
              <w:ind w:left="0" w:right="0" w:firstLine="0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shd w:val="clear" w:color="auto" w:fill="F2F2F2"/>
                <w:rtl w:val="0"/>
                <w:lang w:bidi="es-ES"/>
              </w:rPr>
              <w:t>2.2.6.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shd w:val="clear" w:color="auto" w:fill="F2F2F2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shd w:val="clear" w:color="auto" w:fill="F2F2F2"/>
                <w:rtl w:val="0"/>
                <w:lang w:bidi="es-ES"/>
              </w:rPr>
              <w:t>Control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shd w:val="clear" w:color="auto" w:fill="F2F2F2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shd w:val="clear" w:color="auto" w:fill="F2F2F2"/>
                <w:rtl w:val="0"/>
                <w:lang w:bidi="es-ES"/>
              </w:rPr>
              <w:t>de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shd w:val="clear" w:color="auto" w:fill="F2F2F2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shd w:val="clear" w:color="auto" w:fill="F2F2F2"/>
                <w:rtl w:val="0"/>
                <w:lang w:bidi="es-ES"/>
              </w:rPr>
              <w:t>unidad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shd w:val="clear" w:color="auto" w:fill="F2F2F2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shd w:val="clear" w:color="auto" w:fill="F2F2F2"/>
                <w:rtl w:val="0"/>
                <w:lang w:bidi="es-ES"/>
              </w:rPr>
              <w:t>terminada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shd w:val="clear" w:color="auto" w:fill="F2F2F2"/>
                <w:rtl w:val="0"/>
              </w:rPr>
              <w:t xml:space="preserve"> 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F2F2F2"/>
              <w:bottom w:val="single" w:sz="4" w:space="0" w:color="000000"/>
              <w:right w:val="single" w:sz="4" w:space="0" w:color="F2F2F2"/>
            </w:tcBorders>
            <w:shd w:val="clear" w:color="auto" w:fill="F2F2F2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995" w:type="dxa"/>
            <w:tcBorders>
              <w:top w:val="single" w:sz="4" w:space="0" w:color="000000"/>
              <w:left w:val="single" w:sz="4" w:space="0" w:color="F2F2F2"/>
              <w:bottom w:val="single" w:sz="4" w:space="0" w:color="000000"/>
              <w:right w:val="single" w:sz="4" w:space="0" w:color="F2F2F2"/>
            </w:tcBorders>
            <w:shd w:val="clear" w:color="auto" w:fill="F2F2F2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424" w:type="dxa"/>
            <w:tcBorders>
              <w:top w:val="single" w:sz="4" w:space="0" w:color="000000"/>
              <w:left w:val="single" w:sz="4" w:space="0" w:color="F2F2F2"/>
              <w:bottom w:val="single" w:sz="4" w:space="0" w:color="000000"/>
              <w:right w:val="single" w:sz="4" w:space="0" w:color="F2F2F2"/>
            </w:tcBorders>
            <w:shd w:val="clear" w:color="auto" w:fill="F2F2F2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210" w:type="dxa"/>
            <w:tcBorders>
              <w:top w:val="single" w:sz="4" w:space="0" w:color="000000"/>
              <w:left w:val="single" w:sz="4" w:space="0" w:color="F2F2F2"/>
              <w:bottom w:val="single" w:sz="4" w:space="0" w:color="000000"/>
              <w:right w:val="single" w:sz="4" w:space="0" w:color="F2F2F2"/>
            </w:tcBorders>
            <w:shd w:val="clear" w:color="auto" w:fill="F2F2F2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355" w:type="dxa"/>
            <w:tcBorders>
              <w:top w:val="single" w:sz="4" w:space="0" w:color="000000"/>
              <w:left w:val="single" w:sz="4" w:space="0" w:color="F2F2F2"/>
              <w:bottom w:val="single" w:sz="4" w:space="0" w:color="000000"/>
              <w:right w:val="single" w:sz="4" w:space="0" w:color="F2F2F2"/>
            </w:tcBorders>
            <w:shd w:val="clear" w:color="auto" w:fill="F2F2F2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247" w:type="dxa"/>
            <w:tcBorders>
              <w:top w:val="single" w:sz="4" w:space="0" w:color="000000"/>
              <w:left w:val="single" w:sz="4" w:space="0" w:color="F2F2F2"/>
              <w:bottom w:val="single" w:sz="4" w:space="0" w:color="000000"/>
              <w:right w:val="single" w:sz="4" w:space="0" w:color="F2F2F2"/>
            </w:tcBorders>
            <w:shd w:val="clear" w:color="auto" w:fill="F2F2F2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465" w:type="dxa"/>
            <w:tcBorders>
              <w:top w:val="single" w:sz="4" w:space="0" w:color="000000"/>
              <w:left w:val="single" w:sz="4" w:space="0" w:color="F2F2F2"/>
              <w:bottom w:val="single" w:sz="4" w:space="0" w:color="000000"/>
              <w:right w:val="single" w:sz="4" w:space="0" w:color="F2F2F2"/>
            </w:tcBorders>
            <w:shd w:val="clear" w:color="auto" w:fill="F2F2F2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423" w:type="dxa"/>
            <w:tcBorders>
              <w:top w:val="single" w:sz="4" w:space="0" w:color="000000"/>
              <w:left w:val="single" w:sz="4" w:space="0" w:color="F2F2F2"/>
              <w:bottom w:val="single" w:sz="4" w:space="0" w:color="000000"/>
              <w:right w:val="single" w:sz="4" w:space="0" w:color="000000"/>
            </w:tcBorders>
            <w:shd w:val="clear" w:color="auto" w:fill="F2F2F2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</w:tr>
      <w:tr>
        <w:tblPrEx>
          <w:tblW w:w="0" w:type="auto"/>
          <w:tblInd w:w="68" w:type="dxa"/>
          <w:tblLayout w:type="fixed"/>
          <w:tblCellMar>
            <w:left w:w="108" w:type="dxa"/>
            <w:right w:w="108" w:type="dxa"/>
          </w:tblCellMar>
        </w:tblPrEx>
        <w:trPr>
          <w:trHeight w:hRule="exact" w:val="432"/>
        </w:trPr>
        <w:tc>
          <w:tcPr>
            <w:tcW w:w="4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 w:val="0"/>
            <w:tcMar>
              <w:left w:w="68" w:type="dxa"/>
              <w:right w:w="85" w:type="dxa"/>
            </w:tcMar>
            <w:tcFitText w:val="0"/>
            <w:vAlign w:val="center"/>
          </w:tcPr>
          <w:p>
            <w:pPr>
              <w:bidi w:val="0"/>
              <w:spacing w:before="0" w:after="0" w:line="209" w:lineRule="atLeast"/>
              <w:ind w:left="0" w:right="0" w:firstLine="0"/>
              <w:jc w:val="lef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Extracción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probeta-testigo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en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Suelo-Cemento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con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diámetro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100/150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mm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4F81BD"/>
            </w:tcBorders>
            <w:shd w:val="clear" w:color="auto" w:fill="4F81BD"/>
            <w:noWrap w:val="0"/>
            <w:tcMar>
              <w:left w:w="450" w:type="dxa"/>
              <w:right w:w="312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  <w:lang w:bidi="es-ES"/>
              </w:rPr>
              <w:t>1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</w:rPr>
              <w:t xml:space="preserve"> </w:t>
            </w:r>
          </w:p>
        </w:tc>
        <w:tc>
          <w:tcPr>
            <w:tcW w:w="424" w:type="dxa"/>
            <w:tcBorders>
              <w:top w:val="single" w:sz="4" w:space="0" w:color="000000"/>
              <w:left w:val="single" w:sz="4" w:space="0" w:color="4F81BD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90" w:type="dxa"/>
              <w:right w:w="0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Km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CC"/>
            </w:tcBorders>
            <w:shd w:val="clear" w:color="auto" w:fill="FFFFCC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355" w:type="dxa"/>
            <w:tcBorders>
              <w:top w:val="single" w:sz="4" w:space="0" w:color="000000"/>
              <w:left w:val="single" w:sz="4" w:space="0" w:color="FFFFCC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27" w:type="dxa"/>
              <w:right w:w="95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  <w:lang w:bidi="es-ES"/>
              </w:rPr>
              <w:t>0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</w:rPr>
              <w:t xml:space="preserve"> </w:t>
            </w:r>
          </w:p>
        </w:tc>
        <w:tc>
          <w:tcPr>
            <w:tcW w:w="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FF"/>
            </w:tcBorders>
            <w:shd w:val="clear" w:color="auto" w:fill="auto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465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227" w:type="dxa"/>
              <w:right w:w="78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50,00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</w:tr>
      <w:tr>
        <w:tblPrEx>
          <w:tblW w:w="0" w:type="auto"/>
          <w:tblInd w:w="68" w:type="dxa"/>
          <w:tblLayout w:type="fixed"/>
          <w:tblCellMar>
            <w:left w:w="108" w:type="dxa"/>
            <w:right w:w="108" w:type="dxa"/>
          </w:tblCellMar>
        </w:tblPrEx>
        <w:trPr>
          <w:trHeight w:hRule="exact" w:val="457"/>
        </w:trPr>
        <w:tc>
          <w:tcPr>
            <w:tcW w:w="4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 w:val="0"/>
            <w:tcMar>
              <w:left w:w="68" w:type="dxa"/>
              <w:right w:w="165" w:type="dxa"/>
            </w:tcMar>
            <w:tcFitText w:val="0"/>
            <w:vAlign w:val="center"/>
          </w:tcPr>
          <w:p>
            <w:pPr>
              <w:bidi w:val="0"/>
              <w:spacing w:before="1" w:after="0" w:line="205" w:lineRule="atLeast"/>
              <w:ind w:left="0" w:right="0" w:firstLine="0"/>
              <w:jc w:val="lef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Tallado,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determinación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la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densidad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y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ensayo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a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compresión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un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probeta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testigo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suelo-cemento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4F81BD"/>
            </w:tcBorders>
            <w:shd w:val="clear" w:color="auto" w:fill="4F81BD"/>
            <w:noWrap w:val="0"/>
            <w:tcMar>
              <w:left w:w="125" w:type="dxa"/>
              <w:right w:w="0" w:type="dxa"/>
            </w:tcMar>
            <w:tcFitText w:val="0"/>
            <w:vAlign w:val="center"/>
          </w:tcPr>
          <w:p>
            <w:pPr>
              <w:bidi w:val="0"/>
              <w:spacing w:before="0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  <w:lang w:bidi="es-ES"/>
              </w:rPr>
              <w:t>alternativo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</w:rPr>
              <w:t xml:space="preserve"> </w:t>
            </w:r>
          </w:p>
        </w:tc>
        <w:tc>
          <w:tcPr>
            <w:tcW w:w="424" w:type="dxa"/>
            <w:tcBorders>
              <w:top w:val="single" w:sz="4" w:space="0" w:color="000000"/>
              <w:left w:val="single" w:sz="4" w:space="0" w:color="4F81BD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CC"/>
            </w:tcBorders>
            <w:shd w:val="clear" w:color="auto" w:fill="FFFFCC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355" w:type="dxa"/>
            <w:tcBorders>
              <w:top w:val="single" w:sz="4" w:space="0" w:color="000000"/>
              <w:left w:val="single" w:sz="4" w:space="0" w:color="FFFFCC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FF"/>
            </w:tcBorders>
            <w:shd w:val="clear" w:color="auto" w:fill="auto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465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227" w:type="dxa"/>
              <w:right w:w="78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33,00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</w:tr>
      <w:tr>
        <w:tblPrEx>
          <w:tblW w:w="0" w:type="auto"/>
          <w:tblInd w:w="68" w:type="dxa"/>
          <w:tblLayout w:type="fixed"/>
          <w:tblCellMar>
            <w:left w:w="108" w:type="dxa"/>
            <w:right w:w="108" w:type="dxa"/>
          </w:tblCellMar>
        </w:tblPrEx>
        <w:trPr>
          <w:trHeight w:hRule="exact" w:val="840"/>
        </w:trPr>
        <w:tc>
          <w:tcPr>
            <w:tcW w:w="4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 w:val="0"/>
            <w:tcMar>
              <w:left w:w="68" w:type="dxa"/>
              <w:right w:w="636" w:type="dxa"/>
            </w:tcMar>
            <w:tcFitText w:val="0"/>
            <w:vAlign w:val="center"/>
          </w:tcPr>
          <w:p>
            <w:pPr>
              <w:bidi w:val="0"/>
              <w:spacing w:before="1" w:after="0" w:line="210" w:lineRule="atLeast"/>
              <w:ind w:left="0" w:right="0" w:firstLine="0"/>
              <w:jc w:val="lef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Movilización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y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desplazamiento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equipo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para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determinación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del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Indice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Regulaciondad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Internacional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(IRI)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</w:p>
          <w:p>
            <w:pPr>
              <w:bidi w:val="0"/>
              <w:spacing w:before="4" w:after="0" w:line="201" w:lineRule="atLeast"/>
              <w:ind w:left="0" w:right="0" w:firstLine="0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 xml:space="preserve"> NLT-330.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4F81BD"/>
            </w:tcBorders>
            <w:shd w:val="clear" w:color="auto" w:fill="4F81BD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424" w:type="dxa"/>
            <w:tcBorders>
              <w:top w:val="single" w:sz="4" w:space="0" w:color="000000"/>
              <w:left w:val="single" w:sz="4" w:space="0" w:color="4F81BD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85" w:type="dxa"/>
              <w:right w:w="0" w:type="dxa"/>
            </w:tcMar>
            <w:tcFitText w:val="0"/>
            <w:vAlign w:val="center"/>
          </w:tcPr>
          <w:p>
            <w:pPr>
              <w:bidi w:val="0"/>
              <w:spacing w:before="0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Ud.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CC"/>
            </w:tcBorders>
            <w:shd w:val="clear" w:color="auto" w:fill="FFFFCC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355" w:type="dxa"/>
            <w:tcBorders>
              <w:top w:val="single" w:sz="4" w:space="0" w:color="000000"/>
              <w:left w:val="single" w:sz="4" w:space="0" w:color="FFFFCC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27" w:type="dxa"/>
              <w:right w:w="95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  <w:lang w:bidi="es-ES"/>
              </w:rPr>
              <w:t>1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</w:rPr>
              <w:t xml:space="preserve"> </w:t>
            </w:r>
          </w:p>
        </w:tc>
        <w:tc>
          <w:tcPr>
            <w:tcW w:w="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FF"/>
            </w:tcBorders>
            <w:shd w:val="clear" w:color="auto" w:fill="auto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465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182" w:type="dxa"/>
              <w:right w:w="33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950,00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</w:tr>
      <w:tr>
        <w:tblPrEx>
          <w:tblW w:w="0" w:type="auto"/>
          <w:tblInd w:w="68" w:type="dxa"/>
          <w:tblLayout w:type="fixed"/>
          <w:tblCellMar>
            <w:left w:w="108" w:type="dxa"/>
            <w:right w:w="108" w:type="dxa"/>
          </w:tblCellMar>
        </w:tblPrEx>
        <w:trPr>
          <w:trHeight w:hRule="exact" w:val="646"/>
        </w:trPr>
        <w:tc>
          <w:tcPr>
            <w:tcW w:w="4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 w:val="0"/>
            <w:tcMar>
              <w:left w:w="68" w:type="dxa"/>
              <w:right w:w="217" w:type="dxa"/>
            </w:tcMar>
            <w:tcFitText w:val="0"/>
            <w:vAlign w:val="center"/>
          </w:tcPr>
          <w:p>
            <w:pPr>
              <w:bidi w:val="0"/>
              <w:spacing w:before="1" w:after="0" w:line="205" w:lineRule="atLeast"/>
              <w:ind w:left="0" w:right="0" w:firstLine="0"/>
              <w:jc w:val="lef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Km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carril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determinando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el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Indice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Regularidad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Internacional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(IRI)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 </w:t>
            </w:r>
          </w:p>
          <w:p>
            <w:pPr>
              <w:bidi w:val="0"/>
              <w:spacing w:before="9" w:after="0" w:line="201" w:lineRule="atLeast"/>
              <w:ind w:left="0" w:right="0" w:firstLine="0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NLT-330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  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4F81BD"/>
            </w:tcBorders>
            <w:shd w:val="clear" w:color="auto" w:fill="4F81BD"/>
            <w:noWrap w:val="0"/>
            <w:tcMar>
              <w:left w:w="450" w:type="dxa"/>
              <w:right w:w="312" w:type="dxa"/>
            </w:tcMar>
            <w:tcFitText w:val="0"/>
            <w:vAlign w:val="center"/>
          </w:tcPr>
          <w:p>
            <w:pPr>
              <w:bidi w:val="0"/>
              <w:spacing w:before="0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  <w:lang w:bidi="es-ES"/>
              </w:rPr>
              <w:t>1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</w:rPr>
              <w:t xml:space="preserve"> </w:t>
            </w:r>
          </w:p>
        </w:tc>
        <w:tc>
          <w:tcPr>
            <w:tcW w:w="424" w:type="dxa"/>
            <w:tcBorders>
              <w:top w:val="single" w:sz="4" w:space="0" w:color="000000"/>
              <w:left w:val="single" w:sz="4" w:space="0" w:color="4F81BD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90" w:type="dxa"/>
              <w:right w:w="0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Km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CC"/>
            </w:tcBorders>
            <w:shd w:val="clear" w:color="auto" w:fill="FFFFCC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355" w:type="dxa"/>
            <w:tcBorders>
              <w:top w:val="single" w:sz="4" w:space="0" w:color="000000"/>
              <w:left w:val="single" w:sz="4" w:space="0" w:color="FFFFCC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27" w:type="dxa"/>
              <w:right w:w="95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  <w:lang w:bidi="es-ES"/>
              </w:rPr>
              <w:t>0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</w:rPr>
              <w:t xml:space="preserve"> </w:t>
            </w:r>
          </w:p>
        </w:tc>
        <w:tc>
          <w:tcPr>
            <w:tcW w:w="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FF"/>
            </w:tcBorders>
            <w:shd w:val="clear" w:color="auto" w:fill="auto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465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227" w:type="dxa"/>
              <w:right w:w="78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14,00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</w:tr>
      <w:tr>
        <w:tblPrEx>
          <w:tblW w:w="0" w:type="auto"/>
          <w:tblInd w:w="68" w:type="dxa"/>
          <w:tblLayout w:type="fixed"/>
          <w:tblCellMar>
            <w:left w:w="108" w:type="dxa"/>
            <w:right w:w="108" w:type="dxa"/>
          </w:tblCellMar>
        </w:tblPrEx>
        <w:trPr>
          <w:trHeight w:hRule="exact" w:val="265"/>
        </w:trPr>
        <w:tc>
          <w:tcPr>
            <w:tcW w:w="4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C000"/>
            </w:tcBorders>
            <w:shd w:val="clear" w:color="auto" w:fill="FFC000"/>
            <w:noWrap w:val="0"/>
            <w:tcMar>
              <w:left w:w="68" w:type="dxa"/>
              <w:right w:w="173" w:type="dxa"/>
            </w:tcMar>
            <w:tcFitText w:val="0"/>
            <w:vAlign w:val="center"/>
          </w:tcPr>
          <w:p>
            <w:pPr>
              <w:bidi w:val="0"/>
              <w:spacing w:before="1" w:after="0" w:line="201" w:lineRule="atLeast"/>
              <w:ind w:left="0" w:right="0" w:firstLine="0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shd w:val="clear" w:color="auto" w:fill="FFC000"/>
                <w:rtl w:val="0"/>
                <w:lang w:bidi="es-ES"/>
              </w:rPr>
              <w:t>2.4.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shd w:val="clear" w:color="auto" w:fill="FFC000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shd w:val="clear" w:color="auto" w:fill="FFC000"/>
                <w:rtl w:val="0"/>
                <w:lang w:bidi="es-ES"/>
              </w:rPr>
              <w:t>RIEGO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shd w:val="clear" w:color="auto" w:fill="FFC000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shd w:val="clear" w:color="auto" w:fill="FFC000"/>
                <w:rtl w:val="0"/>
                <w:lang w:bidi="es-ES"/>
              </w:rPr>
              <w:t>DE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shd w:val="clear" w:color="auto" w:fill="FFC000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shd w:val="clear" w:color="auto" w:fill="FFC000"/>
                <w:rtl w:val="0"/>
                <w:lang w:bidi="es-ES"/>
              </w:rPr>
              <w:t>CURADO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shd w:val="clear" w:color="auto" w:fill="FFC000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shd w:val="clear" w:color="auto" w:fill="FFC000"/>
                <w:rtl w:val="0"/>
                <w:lang w:bidi="es-ES"/>
              </w:rPr>
              <w:t>EMULSIÓN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shd w:val="clear" w:color="auto" w:fill="FFC000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shd w:val="clear" w:color="auto" w:fill="FFC000"/>
                <w:rtl w:val="0"/>
                <w:lang w:bidi="es-ES"/>
              </w:rPr>
              <w:t>ASFÁLTICA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shd w:val="clear" w:color="auto" w:fill="FFC000"/>
                <w:rtl w:val="0"/>
              </w:rPr>
              <w:t xml:space="preserve"> 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FFC000"/>
              <w:bottom w:val="single" w:sz="4" w:space="0" w:color="000000"/>
              <w:right w:val="single" w:sz="4" w:space="0" w:color="FFC000"/>
            </w:tcBorders>
            <w:shd w:val="clear" w:color="auto" w:fill="FFC000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995" w:type="dxa"/>
            <w:tcBorders>
              <w:top w:val="single" w:sz="4" w:space="0" w:color="000000"/>
              <w:left w:val="single" w:sz="4" w:space="0" w:color="FFC000"/>
              <w:bottom w:val="single" w:sz="4" w:space="0" w:color="000000"/>
              <w:right w:val="single" w:sz="4" w:space="0" w:color="FFC000"/>
            </w:tcBorders>
            <w:shd w:val="clear" w:color="auto" w:fill="FFC000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424" w:type="dxa"/>
            <w:tcBorders>
              <w:top w:val="single" w:sz="4" w:space="0" w:color="000000"/>
              <w:left w:val="single" w:sz="4" w:space="0" w:color="FFC000"/>
              <w:bottom w:val="single" w:sz="4" w:space="0" w:color="000000"/>
              <w:right w:val="single" w:sz="4" w:space="0" w:color="FFC000"/>
            </w:tcBorders>
            <w:shd w:val="clear" w:color="auto" w:fill="FFC000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210" w:type="dxa"/>
            <w:tcBorders>
              <w:top w:val="single" w:sz="4" w:space="0" w:color="000000"/>
              <w:left w:val="single" w:sz="4" w:space="0" w:color="FFC000"/>
              <w:bottom w:val="single" w:sz="4" w:space="0" w:color="000000"/>
              <w:right w:val="single" w:sz="4" w:space="0" w:color="FFC000"/>
            </w:tcBorders>
            <w:shd w:val="clear" w:color="auto" w:fill="FFC000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355" w:type="dxa"/>
            <w:tcBorders>
              <w:top w:val="single" w:sz="4" w:space="0" w:color="000000"/>
              <w:left w:val="single" w:sz="4" w:space="0" w:color="FFC000"/>
              <w:bottom w:val="single" w:sz="4" w:space="0" w:color="000000"/>
              <w:right w:val="single" w:sz="4" w:space="0" w:color="FFC000"/>
            </w:tcBorders>
            <w:shd w:val="clear" w:color="auto" w:fill="FFC000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247" w:type="dxa"/>
            <w:tcBorders>
              <w:top w:val="single" w:sz="4" w:space="0" w:color="000000"/>
              <w:left w:val="single" w:sz="4" w:space="0" w:color="FFC000"/>
              <w:bottom w:val="single" w:sz="4" w:space="0" w:color="000000"/>
              <w:right w:val="single" w:sz="4" w:space="0" w:color="FFC000"/>
            </w:tcBorders>
            <w:shd w:val="clear" w:color="auto" w:fill="FFC000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465" w:type="dxa"/>
            <w:tcBorders>
              <w:top w:val="single" w:sz="4" w:space="0" w:color="000000"/>
              <w:left w:val="single" w:sz="4" w:space="0" w:color="FFC000"/>
              <w:bottom w:val="single" w:sz="4" w:space="0" w:color="000000"/>
              <w:right w:val="single" w:sz="4" w:space="0" w:color="FFC000"/>
            </w:tcBorders>
            <w:shd w:val="clear" w:color="auto" w:fill="FFC000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423" w:type="dxa"/>
            <w:tcBorders>
              <w:top w:val="single" w:sz="4" w:space="0" w:color="000000"/>
              <w:left w:val="single" w:sz="4" w:space="0" w:color="FFC000"/>
              <w:bottom w:val="single" w:sz="4" w:space="0" w:color="000000"/>
              <w:right w:val="single" w:sz="4" w:space="0" w:color="FFC000"/>
            </w:tcBorders>
            <w:shd w:val="clear" w:color="auto" w:fill="FFC000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852" w:type="dxa"/>
            <w:tcBorders>
              <w:top w:val="single" w:sz="4" w:space="0" w:color="000000"/>
              <w:left w:val="single" w:sz="4" w:space="0" w:color="FFC000"/>
              <w:bottom w:val="single" w:sz="4" w:space="0" w:color="000000"/>
              <w:right w:val="single" w:sz="4" w:space="0" w:color="FFC000"/>
            </w:tcBorders>
            <w:shd w:val="clear" w:color="auto" w:fill="FFC000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846" w:type="dxa"/>
            <w:tcBorders>
              <w:top w:val="single" w:sz="4" w:space="0" w:color="000000"/>
              <w:left w:val="single" w:sz="4" w:space="0" w:color="FFC000"/>
              <w:bottom w:val="single" w:sz="4" w:space="0" w:color="000000"/>
              <w:right w:val="single" w:sz="4" w:space="0" w:color="000000"/>
            </w:tcBorders>
            <w:shd w:val="clear" w:color="auto" w:fill="FFC000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</w:tr>
      <w:tr>
        <w:tblPrEx>
          <w:tblW w:w="0" w:type="auto"/>
          <w:tblInd w:w="68" w:type="dxa"/>
          <w:tblLayout w:type="fixed"/>
          <w:tblCellMar>
            <w:left w:w="108" w:type="dxa"/>
            <w:right w:w="108" w:type="dxa"/>
          </w:tblCellMar>
        </w:tblPrEx>
        <w:trPr>
          <w:trHeight w:hRule="exact" w:val="251"/>
        </w:trPr>
        <w:tc>
          <w:tcPr>
            <w:tcW w:w="4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2F2F2"/>
            </w:tcBorders>
            <w:shd w:val="clear" w:color="auto" w:fill="F2F2F2"/>
            <w:noWrap w:val="0"/>
            <w:tcMar>
              <w:left w:w="68" w:type="dxa"/>
              <w:right w:w="2907" w:type="dxa"/>
            </w:tcMar>
            <w:tcFitText w:val="0"/>
            <w:vAlign w:val="center"/>
          </w:tcPr>
          <w:p>
            <w:pPr>
              <w:bidi w:val="0"/>
              <w:spacing w:before="0" w:after="0" w:line="201" w:lineRule="atLeast"/>
              <w:ind w:left="0" w:right="0" w:firstLine="0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shd w:val="clear" w:color="auto" w:fill="F2F2F2"/>
                <w:rtl w:val="0"/>
                <w:lang w:bidi="es-ES"/>
              </w:rPr>
              <w:t>2.4.1.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shd w:val="clear" w:color="auto" w:fill="F2F2F2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shd w:val="clear" w:color="auto" w:fill="F2F2F2"/>
                <w:rtl w:val="0"/>
                <w:lang w:bidi="es-ES"/>
              </w:rPr>
              <w:t>Recepción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shd w:val="clear" w:color="auto" w:fill="F2F2F2"/>
                <w:rtl w:val="0"/>
              </w:rPr>
              <w:t xml:space="preserve"> 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F2F2F2"/>
              <w:bottom w:val="single" w:sz="4" w:space="0" w:color="000000"/>
              <w:right w:val="single" w:sz="4" w:space="0" w:color="F2F2F2"/>
            </w:tcBorders>
            <w:shd w:val="clear" w:color="auto" w:fill="F2F2F2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995" w:type="dxa"/>
            <w:tcBorders>
              <w:top w:val="single" w:sz="4" w:space="0" w:color="000000"/>
              <w:left w:val="single" w:sz="4" w:space="0" w:color="F2F2F2"/>
              <w:bottom w:val="single" w:sz="4" w:space="0" w:color="000000"/>
              <w:right w:val="single" w:sz="4" w:space="0" w:color="F2F2F2"/>
            </w:tcBorders>
            <w:shd w:val="clear" w:color="auto" w:fill="F2F2F2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424" w:type="dxa"/>
            <w:tcBorders>
              <w:top w:val="single" w:sz="4" w:space="0" w:color="000000"/>
              <w:left w:val="single" w:sz="4" w:space="0" w:color="F2F2F2"/>
              <w:bottom w:val="single" w:sz="4" w:space="0" w:color="000000"/>
              <w:right w:val="single" w:sz="4" w:space="0" w:color="F2F2F2"/>
            </w:tcBorders>
            <w:shd w:val="clear" w:color="auto" w:fill="F2F2F2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210" w:type="dxa"/>
            <w:tcBorders>
              <w:top w:val="single" w:sz="4" w:space="0" w:color="000000"/>
              <w:left w:val="single" w:sz="4" w:space="0" w:color="F2F2F2"/>
              <w:bottom w:val="single" w:sz="4" w:space="0" w:color="000000"/>
              <w:right w:val="single" w:sz="4" w:space="0" w:color="F2F2F2"/>
            </w:tcBorders>
            <w:shd w:val="clear" w:color="auto" w:fill="F2F2F2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355" w:type="dxa"/>
            <w:tcBorders>
              <w:top w:val="single" w:sz="4" w:space="0" w:color="000000"/>
              <w:left w:val="single" w:sz="4" w:space="0" w:color="F2F2F2"/>
              <w:bottom w:val="single" w:sz="4" w:space="0" w:color="000000"/>
              <w:right w:val="single" w:sz="4" w:space="0" w:color="F2F2F2"/>
            </w:tcBorders>
            <w:shd w:val="clear" w:color="auto" w:fill="F2F2F2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247" w:type="dxa"/>
            <w:tcBorders>
              <w:top w:val="single" w:sz="4" w:space="0" w:color="000000"/>
              <w:left w:val="single" w:sz="4" w:space="0" w:color="F2F2F2"/>
              <w:bottom w:val="single" w:sz="4" w:space="0" w:color="000000"/>
              <w:right w:val="single" w:sz="4" w:space="0" w:color="F2F2F2"/>
            </w:tcBorders>
            <w:shd w:val="clear" w:color="auto" w:fill="F2F2F2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465" w:type="dxa"/>
            <w:tcBorders>
              <w:top w:val="single" w:sz="4" w:space="0" w:color="000000"/>
              <w:left w:val="single" w:sz="4" w:space="0" w:color="F2F2F2"/>
              <w:bottom w:val="single" w:sz="4" w:space="0" w:color="000000"/>
              <w:right w:val="single" w:sz="4" w:space="0" w:color="F2F2F2"/>
            </w:tcBorders>
            <w:shd w:val="clear" w:color="auto" w:fill="F2F2F2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423" w:type="dxa"/>
            <w:tcBorders>
              <w:top w:val="single" w:sz="4" w:space="0" w:color="000000"/>
              <w:left w:val="single" w:sz="4" w:space="0" w:color="F2F2F2"/>
              <w:bottom w:val="single" w:sz="4" w:space="0" w:color="000000"/>
              <w:right w:val="single" w:sz="4" w:space="0" w:color="000000"/>
            </w:tcBorders>
            <w:shd w:val="clear" w:color="auto" w:fill="F2F2F2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</w:tr>
      <w:tr>
        <w:tblPrEx>
          <w:tblW w:w="0" w:type="auto"/>
          <w:tblInd w:w="68" w:type="dxa"/>
          <w:tblLayout w:type="fixed"/>
          <w:tblCellMar>
            <w:left w:w="108" w:type="dxa"/>
            <w:right w:w="108" w:type="dxa"/>
          </w:tblCellMar>
        </w:tblPrEx>
        <w:trPr>
          <w:trHeight w:hRule="exact" w:val="467"/>
        </w:trPr>
        <w:tc>
          <w:tcPr>
            <w:tcW w:w="4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68" w:type="dxa"/>
              <w:right w:w="1166" w:type="dxa"/>
            </w:tcMar>
            <w:tcFitText w:val="0"/>
            <w:vAlign w:val="center"/>
          </w:tcPr>
          <w:p>
            <w:pPr>
              <w:bidi w:val="0"/>
              <w:spacing w:before="0" w:after="0" w:line="205" w:lineRule="atLeast"/>
              <w:ind w:left="0" w:right="0" w:firstLine="0"/>
              <w:jc w:val="lef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Penetración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materiales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bituminosos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UNE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EN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1426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 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4F81BD"/>
            </w:tcBorders>
            <w:shd w:val="clear" w:color="auto" w:fill="4F81BD"/>
            <w:noWrap w:val="0"/>
            <w:tcMar>
              <w:left w:w="240" w:type="dxa"/>
              <w:right w:w="102" w:type="dxa"/>
            </w:tcMar>
            <w:tcFitText w:val="0"/>
            <w:vAlign w:val="center"/>
          </w:tcPr>
          <w:p>
            <w:pPr>
              <w:bidi w:val="0"/>
              <w:spacing w:before="0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  <w:lang w:bidi="es-ES"/>
              </w:rPr>
              <w:t>Mezcla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</w:rPr>
              <w:t xml:space="preserve"> </w:t>
            </w:r>
          </w:p>
        </w:tc>
        <w:tc>
          <w:tcPr>
            <w:tcW w:w="424" w:type="dxa"/>
            <w:tcBorders>
              <w:top w:val="single" w:sz="4" w:space="0" w:color="000000"/>
              <w:left w:val="single" w:sz="4" w:space="0" w:color="4F81BD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CC"/>
            </w:tcBorders>
            <w:shd w:val="clear" w:color="auto" w:fill="FFFFCC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355" w:type="dxa"/>
            <w:tcBorders>
              <w:top w:val="single" w:sz="4" w:space="0" w:color="000000"/>
              <w:left w:val="single" w:sz="4" w:space="0" w:color="FFFFCC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FF"/>
            </w:tcBorders>
            <w:shd w:val="clear" w:color="auto" w:fill="auto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465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65" w:type="dxa"/>
              <w:right w:w="167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1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227" w:type="dxa"/>
              <w:right w:w="78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35,00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</w:tr>
      <w:tr>
        <w:tblPrEx>
          <w:tblW w:w="0" w:type="auto"/>
          <w:tblInd w:w="68" w:type="dxa"/>
          <w:tblLayout w:type="fixed"/>
          <w:tblCellMar>
            <w:left w:w="108" w:type="dxa"/>
            <w:right w:w="108" w:type="dxa"/>
          </w:tblCellMar>
        </w:tblPrEx>
        <w:trPr>
          <w:trHeight w:hRule="exact" w:val="460"/>
        </w:trPr>
        <w:tc>
          <w:tcPr>
            <w:tcW w:w="4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68" w:type="dxa"/>
              <w:right w:w="1676" w:type="dxa"/>
            </w:tcMar>
            <w:tcFitText w:val="0"/>
            <w:vAlign w:val="center"/>
          </w:tcPr>
          <w:p>
            <w:pPr>
              <w:bidi w:val="0"/>
              <w:spacing w:before="1" w:after="0" w:line="205" w:lineRule="atLeast"/>
              <w:ind w:left="0" w:right="0" w:firstLine="0"/>
              <w:jc w:val="lef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Agua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en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emulsiones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bituminosas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UNE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EN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1428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 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4F81BD"/>
            </w:tcBorders>
            <w:shd w:val="clear" w:color="auto" w:fill="4F81BD"/>
            <w:noWrap w:val="0"/>
            <w:tcMar>
              <w:left w:w="240" w:type="dxa"/>
              <w:right w:w="102" w:type="dxa"/>
            </w:tcMar>
            <w:tcFitText w:val="0"/>
            <w:vAlign w:val="center"/>
          </w:tcPr>
          <w:p>
            <w:pPr>
              <w:bidi w:val="0"/>
              <w:spacing w:before="0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  <w:lang w:bidi="es-ES"/>
              </w:rPr>
              <w:t>Mezcla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</w:rPr>
              <w:t xml:space="preserve"> </w:t>
            </w:r>
          </w:p>
        </w:tc>
        <w:tc>
          <w:tcPr>
            <w:tcW w:w="424" w:type="dxa"/>
            <w:tcBorders>
              <w:top w:val="single" w:sz="4" w:space="0" w:color="000000"/>
              <w:left w:val="single" w:sz="4" w:space="0" w:color="4F81BD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CC"/>
            </w:tcBorders>
            <w:shd w:val="clear" w:color="auto" w:fill="FFFFCC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355" w:type="dxa"/>
            <w:tcBorders>
              <w:top w:val="single" w:sz="4" w:space="0" w:color="000000"/>
              <w:left w:val="single" w:sz="4" w:space="0" w:color="FFFFCC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27" w:type="dxa"/>
              <w:right w:w="95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  <w:lang w:bidi="es-ES"/>
              </w:rPr>
              <w:t>1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</w:rPr>
              <w:t xml:space="preserve"> </w:t>
            </w:r>
          </w:p>
        </w:tc>
        <w:tc>
          <w:tcPr>
            <w:tcW w:w="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FF"/>
            </w:tcBorders>
            <w:shd w:val="clear" w:color="auto" w:fill="auto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465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65" w:type="dxa"/>
              <w:right w:w="167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1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165" w:type="dxa"/>
              <w:right w:w="25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  <w:lang w:bidi="es-ES"/>
              </w:rPr>
              <w:t>1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</w:rPr>
              <w:t xml:space="preserve"> 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227" w:type="dxa"/>
              <w:right w:w="78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33,00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225" w:type="dxa"/>
              <w:right w:w="73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  <w:lang w:bidi="es-ES"/>
              </w:rPr>
              <w:t>33,00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</w:rPr>
              <w:t xml:space="preserve"> </w:t>
            </w:r>
          </w:p>
        </w:tc>
      </w:tr>
      <w:tr>
        <w:tblPrEx>
          <w:tblW w:w="0" w:type="auto"/>
          <w:tblInd w:w="68" w:type="dxa"/>
          <w:tblLayout w:type="fixed"/>
          <w:tblCellMar>
            <w:left w:w="108" w:type="dxa"/>
            <w:right w:w="108" w:type="dxa"/>
          </w:tblCellMar>
        </w:tblPrEx>
        <w:trPr>
          <w:trHeight w:hRule="exact" w:val="461"/>
        </w:trPr>
        <w:tc>
          <w:tcPr>
            <w:tcW w:w="4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68" w:type="dxa"/>
              <w:right w:w="0" w:type="dxa"/>
            </w:tcMar>
            <w:tcFitText w:val="0"/>
            <w:vAlign w:val="center"/>
          </w:tcPr>
          <w:p>
            <w:pPr>
              <w:bidi w:val="0"/>
              <w:spacing w:before="1" w:after="0" w:line="205" w:lineRule="atLeast"/>
              <w:ind w:left="0" w:right="0" w:firstLine="0"/>
              <w:jc w:val="lef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Residuo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por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destilación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las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emulsiones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bituminosas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UNE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EN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1431-00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4F81BD"/>
            </w:tcBorders>
            <w:shd w:val="clear" w:color="auto" w:fill="4F81BD"/>
            <w:noWrap w:val="0"/>
            <w:tcMar>
              <w:left w:w="240" w:type="dxa"/>
              <w:right w:w="102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  <w:lang w:bidi="es-ES"/>
              </w:rPr>
              <w:t>Mezcla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</w:rPr>
              <w:t xml:space="preserve"> </w:t>
            </w:r>
          </w:p>
        </w:tc>
        <w:tc>
          <w:tcPr>
            <w:tcW w:w="424" w:type="dxa"/>
            <w:tcBorders>
              <w:top w:val="single" w:sz="4" w:space="0" w:color="000000"/>
              <w:left w:val="single" w:sz="4" w:space="0" w:color="4F81BD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CC"/>
            </w:tcBorders>
            <w:shd w:val="clear" w:color="auto" w:fill="FFFFCC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355" w:type="dxa"/>
            <w:tcBorders>
              <w:top w:val="single" w:sz="4" w:space="0" w:color="000000"/>
              <w:left w:val="single" w:sz="4" w:space="0" w:color="FFFFCC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FF"/>
            </w:tcBorders>
            <w:shd w:val="clear" w:color="auto" w:fill="auto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465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65" w:type="dxa"/>
              <w:right w:w="167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1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227" w:type="dxa"/>
              <w:right w:w="78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55,00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</w:tr>
      <w:tr>
        <w:tblPrEx>
          <w:tblW w:w="0" w:type="auto"/>
          <w:tblInd w:w="68" w:type="dxa"/>
          <w:tblLayout w:type="fixed"/>
          <w:tblCellMar>
            <w:left w:w="108" w:type="dxa"/>
            <w:right w:w="108" w:type="dxa"/>
          </w:tblCellMar>
        </w:tblPrEx>
        <w:trPr>
          <w:trHeight w:hRule="exact" w:val="485"/>
        </w:trPr>
        <w:tc>
          <w:tcPr>
            <w:tcW w:w="4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68" w:type="dxa"/>
              <w:right w:w="426" w:type="dxa"/>
            </w:tcMar>
            <w:tcFitText w:val="0"/>
            <w:vAlign w:val="center"/>
          </w:tcPr>
          <w:p>
            <w:pPr>
              <w:bidi w:val="0"/>
              <w:spacing w:before="1" w:after="0" w:line="205" w:lineRule="atLeast"/>
              <w:ind w:left="0" w:right="0" w:firstLine="0"/>
              <w:jc w:val="lef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Determinación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la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dotación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ligante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residual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UNE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EN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12697-3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180" w:type="dxa"/>
              <w:right w:w="33" w:type="dxa"/>
            </w:tcMar>
            <w:tcFitText w:val="0"/>
            <w:vAlign w:val="center"/>
          </w:tcPr>
          <w:p>
            <w:pPr>
              <w:bidi w:val="0"/>
              <w:spacing w:before="0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31.730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4F81BD"/>
            </w:tcBorders>
            <w:shd w:val="clear" w:color="auto" w:fill="4F81BD"/>
            <w:noWrap w:val="0"/>
            <w:tcMar>
              <w:left w:w="250" w:type="dxa"/>
              <w:right w:w="107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  <w:lang w:bidi="es-ES"/>
              </w:rPr>
              <w:t>10.000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</w:rPr>
              <w:t xml:space="preserve"> </w:t>
            </w:r>
          </w:p>
        </w:tc>
        <w:tc>
          <w:tcPr>
            <w:tcW w:w="424" w:type="dxa"/>
            <w:tcBorders>
              <w:top w:val="single" w:sz="4" w:space="0" w:color="000000"/>
              <w:left w:val="single" w:sz="4" w:space="0" w:color="4F81BD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101" w:type="dxa"/>
              <w:right w:w="0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1"/>
                <w:sz w:val="16"/>
                <w:szCs w:val="16"/>
                <w:u w:val="none"/>
                <w:rtl w:val="0"/>
                <w:lang w:bidi="es-ES"/>
              </w:rPr>
              <w:t>M2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CC"/>
            </w:tcBorders>
            <w:shd w:val="clear" w:color="auto" w:fill="FFFFCC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355" w:type="dxa"/>
            <w:tcBorders>
              <w:top w:val="single" w:sz="4" w:space="0" w:color="000000"/>
              <w:left w:val="single" w:sz="4" w:space="0" w:color="FFFFCC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27" w:type="dxa"/>
              <w:right w:w="95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  <w:lang w:bidi="es-ES"/>
              </w:rPr>
              <w:t>3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</w:rPr>
              <w:t xml:space="preserve"> </w:t>
            </w:r>
          </w:p>
        </w:tc>
        <w:tc>
          <w:tcPr>
            <w:tcW w:w="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FF"/>
            </w:tcBorders>
            <w:shd w:val="clear" w:color="auto" w:fill="auto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465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65" w:type="dxa"/>
              <w:right w:w="167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1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165" w:type="dxa"/>
              <w:right w:w="25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  <w:lang w:bidi="es-ES"/>
              </w:rPr>
              <w:t>3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</w:rPr>
              <w:t xml:space="preserve"> 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227" w:type="dxa"/>
              <w:right w:w="78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20,00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225" w:type="dxa"/>
              <w:right w:w="73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  <w:lang w:bidi="es-ES"/>
              </w:rPr>
              <w:t>60,00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</w:rPr>
              <w:t xml:space="preserve"> </w:t>
            </w:r>
          </w:p>
        </w:tc>
      </w:tr>
      <w:tr>
        <w:tblPrEx>
          <w:tblW w:w="0" w:type="auto"/>
          <w:tblInd w:w="68" w:type="dxa"/>
          <w:tblLayout w:type="fixed"/>
          <w:tblCellMar>
            <w:left w:w="108" w:type="dxa"/>
            <w:right w:w="108" w:type="dxa"/>
          </w:tblCellMar>
        </w:tblPrEx>
        <w:trPr>
          <w:trHeight w:hRule="exact" w:val="436"/>
        </w:trPr>
        <w:tc>
          <w:tcPr>
            <w:tcW w:w="4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C000"/>
            </w:tcBorders>
            <w:shd w:val="clear" w:color="auto" w:fill="FFC000"/>
            <w:noWrap w:val="0"/>
            <w:tcMar>
              <w:left w:w="68" w:type="dxa"/>
              <w:right w:w="93" w:type="dxa"/>
            </w:tcMar>
            <w:tcFitText w:val="0"/>
            <w:vAlign w:val="center"/>
          </w:tcPr>
          <w:p>
            <w:pPr>
              <w:bidi w:val="0"/>
              <w:spacing w:before="1" w:after="0" w:line="205" w:lineRule="atLeast"/>
              <w:ind w:left="0" w:right="0" w:firstLine="0"/>
              <w:jc w:val="lef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shd w:val="clear" w:color="auto" w:fill="FFC000"/>
                <w:rtl w:val="0"/>
                <w:lang w:bidi="es-ES"/>
              </w:rPr>
              <w:t>2.5.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shd w:val="clear" w:color="auto" w:fill="FFC000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shd w:val="clear" w:color="auto" w:fill="FFC000"/>
                <w:rtl w:val="0"/>
                <w:lang w:bidi="es-ES"/>
              </w:rPr>
              <w:t>MEZCLA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shd w:val="clear" w:color="auto" w:fill="FFC000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shd w:val="clear" w:color="auto" w:fill="FFC000"/>
                <w:rtl w:val="0"/>
                <w:lang w:bidi="es-ES"/>
              </w:rPr>
              <w:t>BITUMINOSAS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shd w:val="clear" w:color="auto" w:fill="FFC000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shd w:val="clear" w:color="auto" w:fill="FFC000"/>
                <w:rtl w:val="0"/>
                <w:lang w:bidi="es-ES"/>
              </w:rPr>
              <w:t>EN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shd w:val="clear" w:color="auto" w:fill="FFC000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shd w:val="clear" w:color="auto" w:fill="FFC000"/>
                <w:rtl w:val="0"/>
                <w:lang w:bidi="es-ES"/>
              </w:rPr>
              <w:t>CALIENTE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shd w:val="clear" w:color="auto" w:fill="FFC000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shd w:val="clear" w:color="auto" w:fill="FFC000"/>
                <w:rtl w:val="0"/>
                <w:lang w:bidi="es-ES"/>
              </w:rPr>
              <w:t>AC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shd w:val="clear" w:color="auto" w:fill="FFC000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shd w:val="clear" w:color="auto" w:fill="FFC000"/>
                <w:rtl w:val="0"/>
                <w:lang w:bidi="es-ES"/>
              </w:rPr>
              <w:t>32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shd w:val="clear" w:color="auto" w:fill="FFC000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shd w:val="clear" w:color="auto" w:fill="FFC000"/>
                <w:rtl w:val="0"/>
                <w:lang w:bidi="es-ES"/>
              </w:rPr>
              <w:t>BASE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shd w:val="clear" w:color="auto" w:fill="FFC000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shd w:val="clear" w:color="auto" w:fill="FFC000"/>
                <w:rtl w:val="0"/>
                <w:lang w:bidi="es-ES"/>
              </w:rPr>
              <w:t>60/70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shd w:val="clear" w:color="auto" w:fill="FFC000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shd w:val="clear" w:color="auto" w:fill="FFC000"/>
                <w:rtl w:val="0"/>
                <w:lang w:bidi="es-ES"/>
              </w:rPr>
              <w:t>G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shd w:val="clear" w:color="auto" w:fill="FFC000"/>
                <w:rtl w:val="0"/>
              </w:rPr>
              <w:t xml:space="preserve"> 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FFC000"/>
              <w:bottom w:val="single" w:sz="4" w:space="0" w:color="000000"/>
              <w:right w:val="single" w:sz="4" w:space="0" w:color="FFC000"/>
            </w:tcBorders>
            <w:shd w:val="clear" w:color="auto" w:fill="FFC000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995" w:type="dxa"/>
            <w:tcBorders>
              <w:top w:val="single" w:sz="4" w:space="0" w:color="000000"/>
              <w:left w:val="single" w:sz="4" w:space="0" w:color="FFC000"/>
              <w:bottom w:val="single" w:sz="4" w:space="0" w:color="000000"/>
              <w:right w:val="single" w:sz="4" w:space="0" w:color="FFC000"/>
            </w:tcBorders>
            <w:shd w:val="clear" w:color="auto" w:fill="FFC000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424" w:type="dxa"/>
            <w:tcBorders>
              <w:top w:val="single" w:sz="4" w:space="0" w:color="000000"/>
              <w:left w:val="single" w:sz="4" w:space="0" w:color="FFC000"/>
              <w:bottom w:val="single" w:sz="4" w:space="0" w:color="000000"/>
              <w:right w:val="single" w:sz="4" w:space="0" w:color="FFC000"/>
            </w:tcBorders>
            <w:shd w:val="clear" w:color="auto" w:fill="FFC000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210" w:type="dxa"/>
            <w:tcBorders>
              <w:top w:val="single" w:sz="4" w:space="0" w:color="000000"/>
              <w:left w:val="single" w:sz="4" w:space="0" w:color="FFC000"/>
              <w:bottom w:val="single" w:sz="4" w:space="0" w:color="000000"/>
              <w:right w:val="single" w:sz="4" w:space="0" w:color="FFC000"/>
            </w:tcBorders>
            <w:shd w:val="clear" w:color="auto" w:fill="FFC000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355" w:type="dxa"/>
            <w:tcBorders>
              <w:top w:val="single" w:sz="4" w:space="0" w:color="000000"/>
              <w:left w:val="single" w:sz="4" w:space="0" w:color="FFC000"/>
              <w:bottom w:val="single" w:sz="4" w:space="0" w:color="000000"/>
              <w:right w:val="single" w:sz="4" w:space="0" w:color="FFC000"/>
            </w:tcBorders>
            <w:shd w:val="clear" w:color="auto" w:fill="FFC000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247" w:type="dxa"/>
            <w:tcBorders>
              <w:top w:val="single" w:sz="4" w:space="0" w:color="000000"/>
              <w:left w:val="single" w:sz="4" w:space="0" w:color="FFC000"/>
              <w:bottom w:val="single" w:sz="4" w:space="0" w:color="000000"/>
              <w:right w:val="single" w:sz="4" w:space="0" w:color="FFC000"/>
            </w:tcBorders>
            <w:shd w:val="clear" w:color="auto" w:fill="FFC000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465" w:type="dxa"/>
            <w:tcBorders>
              <w:top w:val="single" w:sz="4" w:space="0" w:color="000000"/>
              <w:left w:val="single" w:sz="4" w:space="0" w:color="FFC000"/>
              <w:bottom w:val="single" w:sz="4" w:space="0" w:color="000000"/>
              <w:right w:val="single" w:sz="4" w:space="0" w:color="FFC000"/>
            </w:tcBorders>
            <w:shd w:val="clear" w:color="auto" w:fill="FFC000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423" w:type="dxa"/>
            <w:tcBorders>
              <w:top w:val="single" w:sz="4" w:space="0" w:color="000000"/>
              <w:left w:val="single" w:sz="4" w:space="0" w:color="FFC000"/>
              <w:bottom w:val="single" w:sz="4" w:space="0" w:color="000000"/>
              <w:right w:val="single" w:sz="4" w:space="0" w:color="FFC000"/>
            </w:tcBorders>
            <w:shd w:val="clear" w:color="auto" w:fill="FFC000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852" w:type="dxa"/>
            <w:tcBorders>
              <w:top w:val="single" w:sz="4" w:space="0" w:color="000000"/>
              <w:left w:val="single" w:sz="4" w:space="0" w:color="FFC000"/>
              <w:bottom w:val="single" w:sz="4" w:space="0" w:color="000000"/>
              <w:right w:val="single" w:sz="4" w:space="0" w:color="FFC000"/>
            </w:tcBorders>
            <w:shd w:val="clear" w:color="auto" w:fill="FFC000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846" w:type="dxa"/>
            <w:tcBorders>
              <w:top w:val="single" w:sz="4" w:space="0" w:color="000000"/>
              <w:left w:val="single" w:sz="4" w:space="0" w:color="FFC000"/>
              <w:bottom w:val="single" w:sz="4" w:space="0" w:color="000000"/>
              <w:right w:val="single" w:sz="4" w:space="0" w:color="000000"/>
            </w:tcBorders>
            <w:shd w:val="clear" w:color="auto" w:fill="FFC000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</w:tr>
      <w:tr>
        <w:tblPrEx>
          <w:tblW w:w="0" w:type="auto"/>
          <w:tblInd w:w="68" w:type="dxa"/>
          <w:tblLayout w:type="fixed"/>
          <w:tblCellMar>
            <w:left w:w="108" w:type="dxa"/>
            <w:right w:w="108" w:type="dxa"/>
          </w:tblCellMar>
        </w:tblPrEx>
        <w:trPr>
          <w:trHeight w:hRule="exact" w:val="245"/>
        </w:trPr>
        <w:tc>
          <w:tcPr>
            <w:tcW w:w="4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2F2F2"/>
            </w:tcBorders>
            <w:shd w:val="clear" w:color="auto" w:fill="F2F2F2"/>
            <w:noWrap w:val="0"/>
            <w:tcMar>
              <w:left w:w="68" w:type="dxa"/>
              <w:right w:w="973" w:type="dxa"/>
            </w:tcMar>
            <w:tcFitText w:val="0"/>
            <w:vAlign w:val="center"/>
          </w:tcPr>
          <w:p>
            <w:pPr>
              <w:bidi w:val="0"/>
              <w:spacing w:before="0" w:after="0" w:line="201" w:lineRule="atLeast"/>
              <w:ind w:left="0" w:right="0" w:firstLine="0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shd w:val="clear" w:color="auto" w:fill="F2F2F2"/>
                <w:rtl w:val="0"/>
                <w:lang w:bidi="es-ES"/>
              </w:rPr>
              <w:t>2.5.1.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shd w:val="clear" w:color="auto" w:fill="F2F2F2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shd w:val="clear" w:color="auto" w:fill="F2F2F2"/>
                <w:rtl w:val="0"/>
                <w:lang w:bidi="es-ES"/>
              </w:rPr>
              <w:t>Estudio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shd w:val="clear" w:color="auto" w:fill="F2F2F2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shd w:val="clear" w:color="auto" w:fill="F2F2F2"/>
                <w:rtl w:val="0"/>
                <w:lang w:bidi="es-ES"/>
              </w:rPr>
              <w:t>de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shd w:val="clear" w:color="auto" w:fill="F2F2F2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shd w:val="clear" w:color="auto" w:fill="F2F2F2"/>
                <w:rtl w:val="0"/>
                <w:lang w:bidi="es-ES"/>
              </w:rPr>
              <w:t>la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shd w:val="clear" w:color="auto" w:fill="F2F2F2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shd w:val="clear" w:color="auto" w:fill="F2F2F2"/>
                <w:rtl w:val="0"/>
                <w:lang w:bidi="es-ES"/>
              </w:rPr>
              <w:t>Fórmula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shd w:val="clear" w:color="auto" w:fill="F2F2F2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shd w:val="clear" w:color="auto" w:fill="F2F2F2"/>
                <w:rtl w:val="0"/>
                <w:lang w:bidi="es-ES"/>
              </w:rPr>
              <w:t>de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shd w:val="clear" w:color="auto" w:fill="F2F2F2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shd w:val="clear" w:color="auto" w:fill="F2F2F2"/>
                <w:rtl w:val="0"/>
                <w:lang w:bidi="es-ES"/>
              </w:rPr>
              <w:t>Trabajo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shd w:val="clear" w:color="auto" w:fill="F2F2F2"/>
                <w:rtl w:val="0"/>
              </w:rPr>
              <w:t xml:space="preserve"> 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F2F2F2"/>
              <w:bottom w:val="single" w:sz="4" w:space="0" w:color="000000"/>
              <w:right w:val="single" w:sz="4" w:space="0" w:color="F2F2F2"/>
            </w:tcBorders>
            <w:shd w:val="clear" w:color="auto" w:fill="F2F2F2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995" w:type="dxa"/>
            <w:tcBorders>
              <w:top w:val="single" w:sz="4" w:space="0" w:color="000000"/>
              <w:left w:val="single" w:sz="4" w:space="0" w:color="F2F2F2"/>
              <w:bottom w:val="single" w:sz="4" w:space="0" w:color="000000"/>
              <w:right w:val="single" w:sz="4" w:space="0" w:color="F2F2F2"/>
            </w:tcBorders>
            <w:shd w:val="clear" w:color="auto" w:fill="F2F2F2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424" w:type="dxa"/>
            <w:tcBorders>
              <w:top w:val="single" w:sz="4" w:space="0" w:color="000000"/>
              <w:left w:val="single" w:sz="4" w:space="0" w:color="F2F2F2"/>
              <w:bottom w:val="single" w:sz="4" w:space="0" w:color="000000"/>
              <w:right w:val="single" w:sz="4" w:space="0" w:color="F2F2F2"/>
            </w:tcBorders>
            <w:shd w:val="clear" w:color="auto" w:fill="F2F2F2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210" w:type="dxa"/>
            <w:tcBorders>
              <w:top w:val="single" w:sz="4" w:space="0" w:color="000000"/>
              <w:left w:val="single" w:sz="4" w:space="0" w:color="F2F2F2"/>
              <w:bottom w:val="single" w:sz="4" w:space="0" w:color="000000"/>
              <w:right w:val="single" w:sz="4" w:space="0" w:color="F2F2F2"/>
            </w:tcBorders>
            <w:shd w:val="clear" w:color="auto" w:fill="F2F2F2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355" w:type="dxa"/>
            <w:tcBorders>
              <w:top w:val="single" w:sz="4" w:space="0" w:color="000000"/>
              <w:left w:val="single" w:sz="4" w:space="0" w:color="F2F2F2"/>
              <w:bottom w:val="single" w:sz="4" w:space="0" w:color="000000"/>
              <w:right w:val="single" w:sz="4" w:space="0" w:color="F2F2F2"/>
            </w:tcBorders>
            <w:shd w:val="clear" w:color="auto" w:fill="F2F2F2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247" w:type="dxa"/>
            <w:tcBorders>
              <w:top w:val="single" w:sz="4" w:space="0" w:color="000000"/>
              <w:left w:val="single" w:sz="4" w:space="0" w:color="F2F2F2"/>
              <w:bottom w:val="single" w:sz="4" w:space="0" w:color="000000"/>
              <w:right w:val="single" w:sz="4" w:space="0" w:color="F2F2F2"/>
            </w:tcBorders>
            <w:shd w:val="clear" w:color="auto" w:fill="F2F2F2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465" w:type="dxa"/>
            <w:tcBorders>
              <w:top w:val="single" w:sz="4" w:space="0" w:color="000000"/>
              <w:left w:val="single" w:sz="4" w:space="0" w:color="F2F2F2"/>
              <w:bottom w:val="single" w:sz="4" w:space="0" w:color="000000"/>
              <w:right w:val="single" w:sz="4" w:space="0" w:color="F2F2F2"/>
            </w:tcBorders>
            <w:shd w:val="clear" w:color="auto" w:fill="F2F2F2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423" w:type="dxa"/>
            <w:tcBorders>
              <w:top w:val="single" w:sz="4" w:space="0" w:color="000000"/>
              <w:left w:val="single" w:sz="4" w:space="0" w:color="F2F2F2"/>
              <w:bottom w:val="single" w:sz="4" w:space="0" w:color="000000"/>
              <w:right w:val="single" w:sz="4" w:space="0" w:color="000000"/>
            </w:tcBorders>
            <w:shd w:val="clear" w:color="auto" w:fill="F2F2F2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</w:tr>
      <w:tr>
        <w:tblPrEx>
          <w:tblW w:w="0" w:type="auto"/>
          <w:tblInd w:w="68" w:type="dxa"/>
          <w:tblLayout w:type="fixed"/>
          <w:tblCellMar>
            <w:left w:w="108" w:type="dxa"/>
            <w:right w:w="108" w:type="dxa"/>
          </w:tblCellMar>
        </w:tblPrEx>
        <w:trPr>
          <w:trHeight w:hRule="exact" w:val="274"/>
        </w:trPr>
        <w:tc>
          <w:tcPr>
            <w:tcW w:w="701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FF"/>
            </w:tcBorders>
            <w:shd w:val="clear" w:color="auto" w:fill="auto"/>
            <w:noWrap w:val="0"/>
            <w:tcMar>
              <w:left w:w="68" w:type="dxa"/>
              <w:right w:w="5166" w:type="dxa"/>
            </w:tcMar>
            <w:tcFitText w:val="0"/>
            <w:vAlign w:val="center"/>
          </w:tcPr>
          <w:p>
            <w:pPr>
              <w:bidi w:val="0"/>
              <w:spacing w:before="0" w:after="0" w:line="201" w:lineRule="atLeast"/>
              <w:ind w:left="0" w:right="0" w:firstLine="0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ENSAYOS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ÁRIDOS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</w:p>
        </w:tc>
        <w:tc>
          <w:tcPr>
            <w:tcW w:w="603" w:type="dxa"/>
            <w:gridSpan w:val="2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4" w:space="0" w:color="FFFFFF"/>
            </w:tcBorders>
            <w:shd w:val="clear" w:color="auto" w:fill="auto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888" w:type="dxa"/>
            <w:gridSpan w:val="2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</w:tr>
      <w:tr>
        <w:tblPrEx>
          <w:tblW w:w="0" w:type="auto"/>
          <w:tblInd w:w="68" w:type="dxa"/>
          <w:tblLayout w:type="fixed"/>
          <w:tblCellMar>
            <w:left w:w="108" w:type="dxa"/>
            <w:right w:w="108" w:type="dxa"/>
          </w:tblCellMar>
        </w:tblPrEx>
        <w:trPr>
          <w:trHeight w:hRule="exact" w:val="267"/>
        </w:trPr>
        <w:tc>
          <w:tcPr>
            <w:tcW w:w="701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FF"/>
            </w:tcBorders>
            <w:shd w:val="clear" w:color="auto" w:fill="auto"/>
            <w:noWrap w:val="0"/>
            <w:tcMar>
              <w:left w:w="68" w:type="dxa"/>
              <w:right w:w="5946" w:type="dxa"/>
            </w:tcMar>
            <w:tcFitText w:val="0"/>
            <w:vAlign w:val="center"/>
          </w:tcPr>
          <w:p>
            <w:pPr>
              <w:bidi w:val="0"/>
              <w:spacing w:before="0" w:after="0" w:line="201" w:lineRule="atLeast"/>
              <w:ind w:left="0" w:right="0" w:firstLine="0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Árido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fino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</w:p>
        </w:tc>
        <w:tc>
          <w:tcPr>
            <w:tcW w:w="603" w:type="dxa"/>
            <w:gridSpan w:val="2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4" w:space="0" w:color="FFFFFF"/>
            </w:tcBorders>
            <w:shd w:val="clear" w:color="auto" w:fill="auto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888" w:type="dxa"/>
            <w:gridSpan w:val="2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</w:tr>
      <w:tr>
        <w:tblPrEx>
          <w:tblW w:w="0" w:type="auto"/>
          <w:tblInd w:w="68" w:type="dxa"/>
          <w:tblLayout w:type="fixed"/>
          <w:tblCellMar>
            <w:left w:w="108" w:type="dxa"/>
            <w:right w:w="108" w:type="dxa"/>
          </w:tblCellMar>
        </w:tblPrEx>
        <w:trPr>
          <w:trHeight w:hRule="exact" w:val="459"/>
        </w:trPr>
        <w:tc>
          <w:tcPr>
            <w:tcW w:w="4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68" w:type="dxa"/>
              <w:right w:w="3127" w:type="dxa"/>
            </w:tcMar>
            <w:tcFitText w:val="0"/>
            <w:vAlign w:val="center"/>
          </w:tcPr>
          <w:p>
            <w:pPr>
              <w:bidi w:val="0"/>
              <w:spacing w:before="0" w:after="0" w:line="210" w:lineRule="atLeast"/>
              <w:ind w:left="0" w:right="0" w:firstLine="0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Granulometría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UNE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EN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933-1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225" w:type="dxa"/>
              <w:right w:w="77" w:type="dxa"/>
            </w:tcMar>
            <w:tcFitText w:val="0"/>
            <w:vAlign w:val="center"/>
          </w:tcPr>
          <w:p>
            <w:pPr>
              <w:bidi w:val="0"/>
              <w:spacing w:before="0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5.072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4F81BD"/>
            </w:tcBorders>
            <w:shd w:val="clear" w:color="auto" w:fill="4F81BD"/>
            <w:noWrap w:val="0"/>
            <w:tcMar>
              <w:left w:w="205" w:type="dxa"/>
              <w:right w:w="66" w:type="dxa"/>
            </w:tcMar>
            <w:tcFitText w:val="0"/>
            <w:vAlign w:val="center"/>
          </w:tcPr>
          <w:p>
            <w:pPr>
              <w:shd w:val="clear" w:color="auto" w:fill="4F81BD"/>
              <w:bidi w:val="0"/>
              <w:spacing w:before="1" w:after="0" w:line="185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  <w:lang w:bidi="es-ES"/>
              </w:rPr>
              <w:t>CE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  <w:lang w:bidi="es-ES"/>
              </w:rPr>
              <w:t>Tipo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  <w:lang w:bidi="es-ES"/>
              </w:rPr>
              <w:t>material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</w:rPr>
              <w:t xml:space="preserve"> 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4F81BD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CC"/>
            </w:tcBorders>
            <w:shd w:val="clear" w:color="auto" w:fill="FFFFCC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355" w:type="dxa"/>
            <w:tcBorders>
              <w:top w:val="single" w:sz="4" w:space="0" w:color="000000"/>
              <w:left w:val="single" w:sz="4" w:space="0" w:color="FFFFCC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27" w:type="dxa"/>
              <w:right w:w="95" w:type="dxa"/>
            </w:tcMar>
            <w:tcFitText w:val="0"/>
            <w:vAlign w:val="center"/>
          </w:tcPr>
          <w:p>
            <w:pPr>
              <w:bidi w:val="0"/>
              <w:spacing w:before="0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  <w:lang w:bidi="es-ES"/>
              </w:rPr>
              <w:t>0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</w:rPr>
              <w:t xml:space="preserve"> </w:t>
            </w:r>
          </w:p>
        </w:tc>
        <w:tc>
          <w:tcPr>
            <w:tcW w:w="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FF"/>
            </w:tcBorders>
            <w:shd w:val="clear" w:color="auto" w:fill="auto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465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65" w:type="dxa"/>
              <w:right w:w="167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1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165" w:type="dxa"/>
              <w:right w:w="25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  <w:lang w:bidi="es-ES"/>
              </w:rPr>
              <w:t>0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</w:rPr>
              <w:t xml:space="preserve"> 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227" w:type="dxa"/>
              <w:right w:w="78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25,00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</w:tr>
      <w:tr>
        <w:tblPrEx>
          <w:tblW w:w="0" w:type="auto"/>
          <w:tblInd w:w="68" w:type="dxa"/>
          <w:tblLayout w:type="fixed"/>
          <w:tblCellMar>
            <w:left w:w="108" w:type="dxa"/>
            <w:right w:w="108" w:type="dxa"/>
          </w:tblCellMar>
        </w:tblPrEx>
        <w:trPr>
          <w:trHeight w:hRule="exact" w:val="460"/>
        </w:trPr>
        <w:tc>
          <w:tcPr>
            <w:tcW w:w="4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68" w:type="dxa"/>
              <w:right w:w="2617" w:type="dxa"/>
            </w:tcMar>
            <w:tcFitText w:val="0"/>
            <w:vAlign w:val="center"/>
          </w:tcPr>
          <w:p>
            <w:pPr>
              <w:bidi w:val="0"/>
              <w:spacing w:before="1" w:after="0" w:line="210" w:lineRule="atLeast"/>
              <w:ind w:left="0" w:right="0" w:firstLine="0"/>
              <w:jc w:val="lef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Equivalente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arena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UNE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EN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933-8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225" w:type="dxa"/>
              <w:right w:w="77" w:type="dxa"/>
            </w:tcMar>
            <w:tcFitText w:val="0"/>
            <w:vAlign w:val="center"/>
          </w:tcPr>
          <w:p>
            <w:pPr>
              <w:bidi w:val="0"/>
              <w:spacing w:before="0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5.072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4F81BD"/>
            </w:tcBorders>
            <w:shd w:val="clear" w:color="auto" w:fill="4F81BD"/>
            <w:noWrap w:val="0"/>
            <w:tcMar>
              <w:left w:w="205" w:type="dxa"/>
              <w:right w:w="66" w:type="dxa"/>
            </w:tcMar>
            <w:tcFitText w:val="0"/>
            <w:vAlign w:val="center"/>
          </w:tcPr>
          <w:p>
            <w:pPr>
              <w:shd w:val="clear" w:color="auto" w:fill="4F81BD"/>
              <w:bidi w:val="0"/>
              <w:spacing w:before="1" w:after="0" w:line="185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  <w:lang w:bidi="es-ES"/>
              </w:rPr>
              <w:t>CE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  <w:lang w:bidi="es-ES"/>
              </w:rPr>
              <w:t>Tipo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  <w:lang w:bidi="es-ES"/>
              </w:rPr>
              <w:t>material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</w:rPr>
              <w:t xml:space="preserve"> 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4F81BD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CC"/>
            </w:tcBorders>
            <w:shd w:val="clear" w:color="auto" w:fill="FFFFCC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355" w:type="dxa"/>
            <w:tcBorders>
              <w:top w:val="single" w:sz="4" w:space="0" w:color="000000"/>
              <w:left w:val="single" w:sz="4" w:space="0" w:color="FFFFCC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27" w:type="dxa"/>
              <w:right w:w="95" w:type="dxa"/>
            </w:tcMar>
            <w:tcFitText w:val="0"/>
            <w:vAlign w:val="center"/>
          </w:tcPr>
          <w:p>
            <w:pPr>
              <w:bidi w:val="0"/>
              <w:spacing w:before="0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  <w:lang w:bidi="es-ES"/>
              </w:rPr>
              <w:t>0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</w:rPr>
              <w:t xml:space="preserve"> </w:t>
            </w:r>
          </w:p>
        </w:tc>
        <w:tc>
          <w:tcPr>
            <w:tcW w:w="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FF"/>
            </w:tcBorders>
            <w:shd w:val="clear" w:color="auto" w:fill="auto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465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65" w:type="dxa"/>
              <w:right w:w="167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1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165" w:type="dxa"/>
              <w:right w:w="25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  <w:lang w:bidi="es-ES"/>
              </w:rPr>
              <w:t>0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</w:rPr>
              <w:t xml:space="preserve"> 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227" w:type="dxa"/>
              <w:right w:w="78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20,00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</w:tr>
      <w:tr>
        <w:tblPrEx>
          <w:tblW w:w="0" w:type="auto"/>
          <w:tblInd w:w="68" w:type="dxa"/>
          <w:tblLayout w:type="fixed"/>
          <w:tblCellMar>
            <w:left w:w="108" w:type="dxa"/>
            <w:right w:w="108" w:type="dxa"/>
          </w:tblCellMar>
        </w:tblPrEx>
        <w:trPr>
          <w:trHeight w:hRule="exact" w:val="460"/>
        </w:trPr>
        <w:tc>
          <w:tcPr>
            <w:tcW w:w="4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68" w:type="dxa"/>
              <w:right w:w="2537" w:type="dxa"/>
            </w:tcMar>
            <w:tcFitText w:val="0"/>
            <w:vAlign w:val="center"/>
          </w:tcPr>
          <w:p>
            <w:pPr>
              <w:bidi w:val="0"/>
              <w:spacing w:before="1" w:after="0" w:line="210" w:lineRule="atLeast"/>
              <w:ind w:left="0" w:right="0" w:firstLine="0"/>
              <w:jc w:val="lef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Densidad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y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absorción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UNE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EN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1097-6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225" w:type="dxa"/>
              <w:right w:w="77" w:type="dxa"/>
            </w:tcMar>
            <w:tcFitText w:val="0"/>
            <w:vAlign w:val="center"/>
          </w:tcPr>
          <w:p>
            <w:pPr>
              <w:bidi w:val="0"/>
              <w:spacing w:before="0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5.072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4F81BD"/>
            </w:tcBorders>
            <w:shd w:val="clear" w:color="auto" w:fill="4F81BD"/>
            <w:noWrap w:val="0"/>
            <w:tcMar>
              <w:left w:w="205" w:type="dxa"/>
              <w:right w:w="66" w:type="dxa"/>
            </w:tcMar>
            <w:tcFitText w:val="0"/>
            <w:vAlign w:val="center"/>
          </w:tcPr>
          <w:p>
            <w:pPr>
              <w:shd w:val="clear" w:color="auto" w:fill="4F81BD"/>
              <w:bidi w:val="0"/>
              <w:spacing w:before="1" w:after="0" w:line="185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  <w:lang w:bidi="es-ES"/>
              </w:rPr>
              <w:t>CE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  <w:lang w:bidi="es-ES"/>
              </w:rPr>
              <w:t>Tipo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  <w:lang w:bidi="es-ES"/>
              </w:rPr>
              <w:t>material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</w:rPr>
              <w:t xml:space="preserve"> 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4F81BD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CC"/>
            </w:tcBorders>
            <w:shd w:val="clear" w:color="auto" w:fill="FFFFCC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355" w:type="dxa"/>
            <w:tcBorders>
              <w:top w:val="single" w:sz="4" w:space="0" w:color="000000"/>
              <w:left w:val="single" w:sz="4" w:space="0" w:color="FFFFCC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27" w:type="dxa"/>
              <w:right w:w="95" w:type="dxa"/>
            </w:tcMar>
            <w:tcFitText w:val="0"/>
            <w:vAlign w:val="center"/>
          </w:tcPr>
          <w:p>
            <w:pPr>
              <w:bidi w:val="0"/>
              <w:spacing w:before="0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  <w:lang w:bidi="es-ES"/>
              </w:rPr>
              <w:t>0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</w:rPr>
              <w:t xml:space="preserve"> </w:t>
            </w:r>
          </w:p>
        </w:tc>
        <w:tc>
          <w:tcPr>
            <w:tcW w:w="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FF"/>
            </w:tcBorders>
            <w:shd w:val="clear" w:color="auto" w:fill="auto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465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65" w:type="dxa"/>
              <w:right w:w="167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1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165" w:type="dxa"/>
              <w:right w:w="25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  <w:lang w:bidi="es-ES"/>
              </w:rPr>
              <w:t>0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</w:rPr>
              <w:t xml:space="preserve"> 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227" w:type="dxa"/>
              <w:right w:w="78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45,00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</w:tr>
      <w:tr>
        <w:tblPrEx>
          <w:tblW w:w="0" w:type="auto"/>
          <w:tblInd w:w="68" w:type="dxa"/>
          <w:tblLayout w:type="fixed"/>
          <w:tblCellMar>
            <w:left w:w="108" w:type="dxa"/>
            <w:right w:w="108" w:type="dxa"/>
          </w:tblCellMar>
        </w:tblPrEx>
        <w:trPr>
          <w:trHeight w:hRule="exact" w:val="460"/>
        </w:trPr>
        <w:tc>
          <w:tcPr>
            <w:tcW w:w="4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68" w:type="dxa"/>
              <w:right w:w="2587" w:type="dxa"/>
            </w:tcMar>
            <w:tcFitText w:val="0"/>
            <w:vAlign w:val="center"/>
          </w:tcPr>
          <w:p>
            <w:pPr>
              <w:bidi w:val="0"/>
              <w:spacing w:before="1" w:after="0" w:line="210" w:lineRule="atLeast"/>
              <w:ind w:left="0" w:right="0" w:firstLine="0"/>
              <w:jc w:val="lef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Granulometría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según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UNE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EN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933-1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225" w:type="dxa"/>
              <w:right w:w="77" w:type="dxa"/>
            </w:tcMar>
            <w:tcFitText w:val="0"/>
            <w:vAlign w:val="center"/>
          </w:tcPr>
          <w:p>
            <w:pPr>
              <w:bidi w:val="0"/>
              <w:spacing w:before="0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5.072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4F81BD"/>
            </w:tcBorders>
            <w:shd w:val="clear" w:color="auto" w:fill="4F81BD"/>
            <w:noWrap w:val="0"/>
            <w:tcMar>
              <w:left w:w="205" w:type="dxa"/>
              <w:right w:w="65" w:type="dxa"/>
            </w:tcMar>
            <w:tcFitText w:val="0"/>
            <w:vAlign w:val="center"/>
          </w:tcPr>
          <w:p>
            <w:pPr>
              <w:shd w:val="clear" w:color="auto" w:fill="4F81BD"/>
              <w:bidi w:val="0"/>
              <w:spacing w:before="1" w:after="0" w:line="185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  <w:lang w:bidi="es-ES"/>
              </w:rPr>
              <w:t>CE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  <w:lang w:bidi="es-ES"/>
              </w:rPr>
              <w:t>Tipo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  <w:lang w:bidi="es-ES"/>
              </w:rPr>
              <w:t>material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</w:rPr>
              <w:t xml:space="preserve"> 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4F81BD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CC"/>
            </w:tcBorders>
            <w:shd w:val="clear" w:color="auto" w:fill="FFFFCC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355" w:type="dxa"/>
            <w:tcBorders>
              <w:top w:val="single" w:sz="4" w:space="0" w:color="000000"/>
              <w:left w:val="single" w:sz="4" w:space="0" w:color="FFFFCC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27" w:type="dxa"/>
              <w:right w:w="95" w:type="dxa"/>
            </w:tcMar>
            <w:tcFitText w:val="0"/>
            <w:vAlign w:val="center"/>
          </w:tcPr>
          <w:p>
            <w:pPr>
              <w:bidi w:val="0"/>
              <w:spacing w:before="0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  <w:lang w:bidi="es-ES"/>
              </w:rPr>
              <w:t>0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</w:rPr>
              <w:t xml:space="preserve"> </w:t>
            </w:r>
          </w:p>
        </w:tc>
        <w:tc>
          <w:tcPr>
            <w:tcW w:w="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FF"/>
            </w:tcBorders>
            <w:shd w:val="clear" w:color="auto" w:fill="auto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465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65" w:type="dxa"/>
              <w:right w:w="167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1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165" w:type="dxa"/>
              <w:right w:w="25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  <w:lang w:bidi="es-ES"/>
              </w:rPr>
              <w:t>0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</w:rPr>
              <w:t xml:space="preserve"> 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227" w:type="dxa"/>
              <w:right w:w="78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25,00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</w:tr>
      <w:tr>
        <w:tblPrEx>
          <w:tblW w:w="0" w:type="auto"/>
          <w:tblInd w:w="68" w:type="dxa"/>
          <w:tblLayout w:type="fixed"/>
          <w:tblCellMar>
            <w:left w:w="108" w:type="dxa"/>
            <w:right w:w="108" w:type="dxa"/>
          </w:tblCellMar>
        </w:tblPrEx>
        <w:trPr>
          <w:trHeight w:hRule="exact" w:val="460"/>
        </w:trPr>
        <w:tc>
          <w:tcPr>
            <w:tcW w:w="4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68" w:type="dxa"/>
              <w:right w:w="2587" w:type="dxa"/>
            </w:tcMar>
            <w:tcFitText w:val="0"/>
            <w:vAlign w:val="center"/>
          </w:tcPr>
          <w:p>
            <w:pPr>
              <w:bidi w:val="0"/>
              <w:spacing w:before="1" w:after="0" w:line="210" w:lineRule="atLeast"/>
              <w:ind w:left="0" w:right="0" w:firstLine="0"/>
              <w:jc w:val="lef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Índice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lajas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según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UNE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EN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933-3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225" w:type="dxa"/>
              <w:right w:w="77" w:type="dxa"/>
            </w:tcMar>
            <w:tcFitText w:val="0"/>
            <w:vAlign w:val="center"/>
          </w:tcPr>
          <w:p>
            <w:pPr>
              <w:bidi w:val="0"/>
              <w:spacing w:before="0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5.072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4F81BD"/>
            </w:tcBorders>
            <w:shd w:val="clear" w:color="auto" w:fill="4F81BD"/>
            <w:noWrap w:val="0"/>
            <w:tcMar>
              <w:left w:w="205" w:type="dxa"/>
              <w:right w:w="66" w:type="dxa"/>
            </w:tcMar>
            <w:tcFitText w:val="0"/>
            <w:vAlign w:val="center"/>
          </w:tcPr>
          <w:p>
            <w:pPr>
              <w:shd w:val="clear" w:color="auto" w:fill="4F81BD"/>
              <w:bidi w:val="0"/>
              <w:spacing w:before="1" w:after="0" w:line="185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  <w:lang w:bidi="es-ES"/>
              </w:rPr>
              <w:t>CE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  <w:lang w:bidi="es-ES"/>
              </w:rPr>
              <w:t>Tipo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  <w:lang w:bidi="es-ES"/>
              </w:rPr>
              <w:t>material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</w:rPr>
              <w:t xml:space="preserve"> 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4F81BD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CC"/>
            </w:tcBorders>
            <w:shd w:val="clear" w:color="auto" w:fill="FFFFCC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355" w:type="dxa"/>
            <w:tcBorders>
              <w:top w:val="single" w:sz="4" w:space="0" w:color="000000"/>
              <w:left w:val="single" w:sz="4" w:space="0" w:color="FFFFCC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27" w:type="dxa"/>
              <w:right w:w="95" w:type="dxa"/>
            </w:tcMar>
            <w:tcFitText w:val="0"/>
            <w:vAlign w:val="center"/>
          </w:tcPr>
          <w:p>
            <w:pPr>
              <w:bidi w:val="0"/>
              <w:spacing w:before="0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  <w:lang w:bidi="es-ES"/>
              </w:rPr>
              <w:t>0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</w:rPr>
              <w:t xml:space="preserve"> </w:t>
            </w:r>
          </w:p>
        </w:tc>
        <w:tc>
          <w:tcPr>
            <w:tcW w:w="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FF"/>
            </w:tcBorders>
            <w:shd w:val="clear" w:color="auto" w:fill="auto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465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65" w:type="dxa"/>
              <w:right w:w="167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1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165" w:type="dxa"/>
              <w:right w:w="25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  <w:lang w:bidi="es-ES"/>
              </w:rPr>
              <w:t>0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</w:rPr>
              <w:t xml:space="preserve"> 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227" w:type="dxa"/>
              <w:right w:w="78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25,00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</w:tr>
      <w:tr>
        <w:tblPrEx>
          <w:tblW w:w="0" w:type="auto"/>
          <w:tblInd w:w="68" w:type="dxa"/>
          <w:tblLayout w:type="fixed"/>
          <w:tblCellMar>
            <w:left w:w="108" w:type="dxa"/>
            <w:right w:w="108" w:type="dxa"/>
          </w:tblCellMar>
        </w:tblPrEx>
        <w:trPr>
          <w:trHeight w:hRule="exact" w:val="460"/>
        </w:trPr>
        <w:tc>
          <w:tcPr>
            <w:tcW w:w="4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68" w:type="dxa"/>
              <w:right w:w="2587" w:type="dxa"/>
            </w:tcMar>
            <w:tcFitText w:val="0"/>
            <w:vAlign w:val="center"/>
          </w:tcPr>
          <w:p>
            <w:pPr>
              <w:bidi w:val="0"/>
              <w:spacing w:before="1" w:after="0" w:line="210" w:lineRule="atLeast"/>
              <w:ind w:left="0" w:right="0" w:firstLine="0"/>
              <w:jc w:val="lef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Partículas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trituradas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según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UNE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EN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933-5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225" w:type="dxa"/>
              <w:right w:w="77" w:type="dxa"/>
            </w:tcMar>
            <w:tcFitText w:val="0"/>
            <w:vAlign w:val="center"/>
          </w:tcPr>
          <w:p>
            <w:pPr>
              <w:bidi w:val="0"/>
              <w:spacing w:before="0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5.072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4F81BD"/>
            </w:tcBorders>
            <w:shd w:val="clear" w:color="auto" w:fill="4F81BD"/>
            <w:noWrap w:val="0"/>
            <w:tcMar>
              <w:left w:w="205" w:type="dxa"/>
              <w:right w:w="66" w:type="dxa"/>
            </w:tcMar>
            <w:tcFitText w:val="0"/>
            <w:vAlign w:val="center"/>
          </w:tcPr>
          <w:p>
            <w:pPr>
              <w:shd w:val="clear" w:color="auto" w:fill="4F81BD"/>
              <w:bidi w:val="0"/>
              <w:spacing w:before="1" w:after="0" w:line="185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  <w:lang w:bidi="es-ES"/>
              </w:rPr>
              <w:t>CE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  <w:lang w:bidi="es-ES"/>
              </w:rPr>
              <w:t>Tipo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  <w:lang w:bidi="es-ES"/>
              </w:rPr>
              <w:t>material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</w:rPr>
              <w:t xml:space="preserve"> 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4F81BD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CC"/>
            </w:tcBorders>
            <w:shd w:val="clear" w:color="auto" w:fill="FFFFCC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355" w:type="dxa"/>
            <w:tcBorders>
              <w:top w:val="single" w:sz="4" w:space="0" w:color="000000"/>
              <w:left w:val="single" w:sz="4" w:space="0" w:color="FFFFCC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27" w:type="dxa"/>
              <w:right w:w="95" w:type="dxa"/>
            </w:tcMar>
            <w:tcFitText w:val="0"/>
            <w:vAlign w:val="center"/>
          </w:tcPr>
          <w:p>
            <w:pPr>
              <w:bidi w:val="0"/>
              <w:spacing w:before="0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  <w:lang w:bidi="es-ES"/>
              </w:rPr>
              <w:t>0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</w:rPr>
              <w:t xml:space="preserve"> </w:t>
            </w:r>
          </w:p>
        </w:tc>
        <w:tc>
          <w:tcPr>
            <w:tcW w:w="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FF"/>
            </w:tcBorders>
            <w:shd w:val="clear" w:color="auto" w:fill="auto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465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65" w:type="dxa"/>
              <w:right w:w="167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1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165" w:type="dxa"/>
              <w:right w:w="25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  <w:lang w:bidi="es-ES"/>
              </w:rPr>
              <w:t>0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</w:rPr>
              <w:t xml:space="preserve"> 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227" w:type="dxa"/>
              <w:right w:w="78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25,00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</w:tr>
      <w:tr>
        <w:tblPrEx>
          <w:tblW w:w="0" w:type="auto"/>
          <w:tblInd w:w="68" w:type="dxa"/>
          <w:tblLayout w:type="fixed"/>
          <w:tblCellMar>
            <w:left w:w="108" w:type="dxa"/>
            <w:right w:w="108" w:type="dxa"/>
          </w:tblCellMar>
        </w:tblPrEx>
        <w:trPr>
          <w:trHeight w:hRule="exact" w:val="460"/>
        </w:trPr>
        <w:tc>
          <w:tcPr>
            <w:tcW w:w="4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68" w:type="dxa"/>
              <w:right w:w="2267" w:type="dxa"/>
            </w:tcMar>
            <w:tcFitText w:val="0"/>
            <w:vAlign w:val="center"/>
          </w:tcPr>
          <w:p>
            <w:pPr>
              <w:bidi w:val="0"/>
              <w:spacing w:before="1" w:after="0" w:line="210" w:lineRule="atLeast"/>
              <w:ind w:left="0" w:right="0" w:firstLine="0"/>
              <w:jc w:val="lef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Desgaste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Los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Ángeles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UNE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EN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1097-2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225" w:type="dxa"/>
              <w:right w:w="77" w:type="dxa"/>
            </w:tcMar>
            <w:tcFitText w:val="0"/>
            <w:vAlign w:val="center"/>
          </w:tcPr>
          <w:p>
            <w:pPr>
              <w:bidi w:val="0"/>
              <w:spacing w:before="0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5.072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4F81BD"/>
            </w:tcBorders>
            <w:shd w:val="clear" w:color="auto" w:fill="4F81BD"/>
            <w:noWrap w:val="0"/>
            <w:tcMar>
              <w:left w:w="205" w:type="dxa"/>
              <w:right w:w="66" w:type="dxa"/>
            </w:tcMar>
            <w:tcFitText w:val="0"/>
            <w:vAlign w:val="center"/>
          </w:tcPr>
          <w:p>
            <w:pPr>
              <w:shd w:val="clear" w:color="auto" w:fill="4F81BD"/>
              <w:bidi w:val="0"/>
              <w:spacing w:before="1" w:after="0" w:line="185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  <w:lang w:bidi="es-ES"/>
              </w:rPr>
              <w:t>CE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  <w:lang w:bidi="es-ES"/>
              </w:rPr>
              <w:t>Tipo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  <w:lang w:bidi="es-ES"/>
              </w:rPr>
              <w:t>material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</w:rPr>
              <w:t xml:space="preserve"> 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4F81BD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CC"/>
            </w:tcBorders>
            <w:shd w:val="clear" w:color="auto" w:fill="FFFFCC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355" w:type="dxa"/>
            <w:tcBorders>
              <w:top w:val="single" w:sz="4" w:space="0" w:color="000000"/>
              <w:left w:val="single" w:sz="4" w:space="0" w:color="FFFFCC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27" w:type="dxa"/>
              <w:right w:w="95" w:type="dxa"/>
            </w:tcMar>
            <w:tcFitText w:val="0"/>
            <w:vAlign w:val="center"/>
          </w:tcPr>
          <w:p>
            <w:pPr>
              <w:bidi w:val="0"/>
              <w:spacing w:before="0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  <w:lang w:bidi="es-ES"/>
              </w:rPr>
              <w:t>0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</w:rPr>
              <w:t xml:space="preserve"> </w:t>
            </w:r>
          </w:p>
        </w:tc>
        <w:tc>
          <w:tcPr>
            <w:tcW w:w="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FF"/>
            </w:tcBorders>
            <w:shd w:val="clear" w:color="auto" w:fill="auto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465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65" w:type="dxa"/>
              <w:right w:w="167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1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165" w:type="dxa"/>
              <w:right w:w="25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  <w:lang w:bidi="es-ES"/>
              </w:rPr>
              <w:t>0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</w:rPr>
              <w:t xml:space="preserve"> 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227" w:type="dxa"/>
              <w:right w:w="78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60,00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</w:tr>
      <w:tr>
        <w:tblPrEx>
          <w:tblW w:w="0" w:type="auto"/>
          <w:tblInd w:w="68" w:type="dxa"/>
          <w:tblLayout w:type="fixed"/>
          <w:tblCellMar>
            <w:left w:w="108" w:type="dxa"/>
            <w:right w:w="108" w:type="dxa"/>
          </w:tblCellMar>
        </w:tblPrEx>
        <w:trPr>
          <w:trHeight w:hRule="exact" w:val="460"/>
        </w:trPr>
        <w:tc>
          <w:tcPr>
            <w:tcW w:w="4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68" w:type="dxa"/>
              <w:right w:w="2427" w:type="dxa"/>
            </w:tcMar>
            <w:tcFitText w:val="0"/>
            <w:vAlign w:val="center"/>
          </w:tcPr>
          <w:p>
            <w:pPr>
              <w:bidi w:val="0"/>
              <w:spacing w:before="1" w:after="0" w:line="210" w:lineRule="atLeast"/>
              <w:ind w:left="0" w:right="0" w:firstLine="0"/>
              <w:jc w:val="lef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Limpieza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superficial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UNE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146130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(Anexo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C)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225" w:type="dxa"/>
              <w:right w:w="77" w:type="dxa"/>
            </w:tcMar>
            <w:tcFitText w:val="0"/>
            <w:vAlign w:val="center"/>
          </w:tcPr>
          <w:p>
            <w:pPr>
              <w:bidi w:val="0"/>
              <w:spacing w:before="0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5.072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4F81BD"/>
            </w:tcBorders>
            <w:shd w:val="clear" w:color="auto" w:fill="4F81BD"/>
            <w:noWrap w:val="0"/>
            <w:tcMar>
              <w:left w:w="205" w:type="dxa"/>
              <w:right w:w="66" w:type="dxa"/>
            </w:tcMar>
            <w:tcFitText w:val="0"/>
            <w:vAlign w:val="center"/>
          </w:tcPr>
          <w:p>
            <w:pPr>
              <w:shd w:val="clear" w:color="auto" w:fill="4F81BD"/>
              <w:bidi w:val="0"/>
              <w:spacing w:before="1" w:after="0" w:line="185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  <w:lang w:bidi="es-ES"/>
              </w:rPr>
              <w:t>CE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  <w:lang w:bidi="es-ES"/>
              </w:rPr>
              <w:t>Tipo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  <w:lang w:bidi="es-ES"/>
              </w:rPr>
              <w:t>material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</w:rPr>
              <w:t xml:space="preserve"> 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4F81BD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CC"/>
            </w:tcBorders>
            <w:shd w:val="clear" w:color="auto" w:fill="FFFFCC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355" w:type="dxa"/>
            <w:tcBorders>
              <w:top w:val="single" w:sz="4" w:space="0" w:color="000000"/>
              <w:left w:val="single" w:sz="4" w:space="0" w:color="FFFFCC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27" w:type="dxa"/>
              <w:right w:w="95" w:type="dxa"/>
            </w:tcMar>
            <w:tcFitText w:val="0"/>
            <w:vAlign w:val="center"/>
          </w:tcPr>
          <w:p>
            <w:pPr>
              <w:bidi w:val="0"/>
              <w:spacing w:before="0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  <w:lang w:bidi="es-ES"/>
              </w:rPr>
              <w:t>0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</w:rPr>
              <w:t xml:space="preserve"> </w:t>
            </w:r>
          </w:p>
        </w:tc>
        <w:tc>
          <w:tcPr>
            <w:tcW w:w="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FF"/>
            </w:tcBorders>
            <w:shd w:val="clear" w:color="auto" w:fill="auto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465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65" w:type="dxa"/>
              <w:right w:w="167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1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165" w:type="dxa"/>
              <w:right w:w="25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  <w:lang w:bidi="es-ES"/>
              </w:rPr>
              <w:t>0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</w:rPr>
              <w:t xml:space="preserve"> 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227" w:type="dxa"/>
              <w:right w:w="78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28,00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</w:tr>
      <w:tr>
        <w:tblPrEx>
          <w:tblW w:w="0" w:type="auto"/>
          <w:tblInd w:w="68" w:type="dxa"/>
          <w:tblLayout w:type="fixed"/>
          <w:tblCellMar>
            <w:left w:w="108" w:type="dxa"/>
            <w:right w:w="108" w:type="dxa"/>
          </w:tblCellMar>
        </w:tblPrEx>
        <w:trPr>
          <w:trHeight w:hRule="exact" w:val="267"/>
        </w:trPr>
        <w:tc>
          <w:tcPr>
            <w:tcW w:w="701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FF"/>
            </w:tcBorders>
            <w:shd w:val="clear" w:color="auto" w:fill="auto"/>
            <w:noWrap w:val="0"/>
            <w:tcMar>
              <w:left w:w="68" w:type="dxa"/>
              <w:right w:w="6366" w:type="dxa"/>
            </w:tcMar>
            <w:tcFitText w:val="0"/>
            <w:vAlign w:val="center"/>
          </w:tcPr>
          <w:p>
            <w:pPr>
              <w:bidi w:val="0"/>
              <w:spacing w:before="1" w:after="0" w:line="201" w:lineRule="atLeast"/>
              <w:ind w:left="0" w:right="0" w:firstLine="0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Filler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</w:p>
        </w:tc>
        <w:tc>
          <w:tcPr>
            <w:tcW w:w="603" w:type="dxa"/>
            <w:gridSpan w:val="2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4" w:space="0" w:color="FFFFFF"/>
            </w:tcBorders>
            <w:shd w:val="clear" w:color="auto" w:fill="auto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888" w:type="dxa"/>
            <w:gridSpan w:val="2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</w:tr>
      <w:tr>
        <w:tblPrEx>
          <w:tblW w:w="0" w:type="auto"/>
          <w:tblInd w:w="68" w:type="dxa"/>
          <w:tblLayout w:type="fixed"/>
          <w:tblCellMar>
            <w:left w:w="108" w:type="dxa"/>
            <w:right w:w="108" w:type="dxa"/>
          </w:tblCellMar>
        </w:tblPrEx>
        <w:trPr>
          <w:trHeight w:hRule="exact" w:val="458"/>
        </w:trPr>
        <w:tc>
          <w:tcPr>
            <w:tcW w:w="4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68" w:type="dxa"/>
              <w:right w:w="2747" w:type="dxa"/>
            </w:tcMar>
            <w:tcFitText w:val="0"/>
            <w:vAlign w:val="center"/>
          </w:tcPr>
          <w:p>
            <w:pPr>
              <w:bidi w:val="0"/>
              <w:spacing w:before="0" w:after="0" w:line="210" w:lineRule="atLeast"/>
              <w:ind w:left="0" w:right="0" w:firstLine="0"/>
              <w:jc w:val="lef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Densidad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aparente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UNE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EN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1097-3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225" w:type="dxa"/>
              <w:right w:w="78" w:type="dxa"/>
            </w:tcMar>
            <w:tcFitText w:val="0"/>
            <w:vAlign w:val="center"/>
          </w:tcPr>
          <w:p>
            <w:pPr>
              <w:bidi w:val="0"/>
              <w:spacing w:before="0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5.072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4F81BD"/>
            </w:tcBorders>
            <w:shd w:val="clear" w:color="auto" w:fill="4F81BD"/>
            <w:noWrap w:val="0"/>
            <w:tcMar>
              <w:left w:w="205" w:type="dxa"/>
              <w:right w:w="65" w:type="dxa"/>
            </w:tcMar>
            <w:tcFitText w:val="0"/>
            <w:vAlign w:val="center"/>
          </w:tcPr>
          <w:p>
            <w:pPr>
              <w:shd w:val="clear" w:color="auto" w:fill="4F81BD"/>
              <w:bidi w:val="0"/>
              <w:spacing w:before="1" w:after="0" w:line="185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  <w:lang w:bidi="es-ES"/>
              </w:rPr>
              <w:t>CE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  <w:lang w:bidi="es-ES"/>
              </w:rPr>
              <w:t>Tipo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  <w:lang w:bidi="es-ES"/>
              </w:rPr>
              <w:t>material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</w:rPr>
              <w:t xml:space="preserve"> 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4F81BD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CC"/>
            </w:tcBorders>
            <w:shd w:val="clear" w:color="auto" w:fill="FFFFCC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355" w:type="dxa"/>
            <w:tcBorders>
              <w:top w:val="single" w:sz="4" w:space="0" w:color="000000"/>
              <w:left w:val="single" w:sz="4" w:space="0" w:color="FFFFCC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27" w:type="dxa"/>
              <w:right w:w="95" w:type="dxa"/>
            </w:tcMar>
            <w:tcFitText w:val="0"/>
            <w:vAlign w:val="center"/>
          </w:tcPr>
          <w:p>
            <w:pPr>
              <w:bidi w:val="0"/>
              <w:spacing w:before="0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  <w:lang w:bidi="es-ES"/>
              </w:rPr>
              <w:t>0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</w:rPr>
              <w:t xml:space="preserve"> </w:t>
            </w:r>
          </w:p>
        </w:tc>
        <w:tc>
          <w:tcPr>
            <w:tcW w:w="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FF"/>
            </w:tcBorders>
            <w:shd w:val="clear" w:color="auto" w:fill="auto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465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65" w:type="dxa"/>
              <w:right w:w="167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1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165" w:type="dxa"/>
              <w:right w:w="25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  <w:lang w:bidi="es-ES"/>
              </w:rPr>
              <w:t>0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</w:rPr>
              <w:t xml:space="preserve"> 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227" w:type="dxa"/>
              <w:right w:w="78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25,00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</w:tr>
    </w:tbl>
    <w:p>
      <w:pPr>
        <w:bidi w:val="0"/>
        <w:spacing w:before="430" w:after="0" w:line="22" w:lineRule="atLeast"/>
        <w:ind w:left="0" w:right="0" w:firstLine="0"/>
        <w:jc w:val="both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2"/>
          <w:szCs w:val="2"/>
          <w:u w:val="none"/>
          <w:rtl w:val="0"/>
        </w:rPr>
        <w:t xml:space="preserve"> </w:t>
      </w:r>
    </w:p>
    <w:tbl>
      <w:tblPr>
        <w:tblW w:w="0" w:type="auto"/>
        <w:tblInd w:w="6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8" w:type="dxa"/>
          <w:right w:w="108" w:type="dxa"/>
        </w:tblCellMar>
      </w:tblPr>
      <w:tblGrid>
        <w:gridCol w:w="4536"/>
        <w:gridCol w:w="850"/>
        <w:gridCol w:w="995"/>
        <w:gridCol w:w="424"/>
        <w:gridCol w:w="565"/>
        <w:gridCol w:w="248"/>
        <w:gridCol w:w="465"/>
        <w:gridCol w:w="423"/>
        <w:gridCol w:w="852"/>
        <w:gridCol w:w="845"/>
      </w:tblGrid>
      <w:tr>
        <w:tblPrEx>
          <w:tblW w:w="0" w:type="auto"/>
          <w:tblInd w:w="69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</w:tblPrEx>
        <w:trPr>
          <w:trHeight w:hRule="exact" w:val="455"/>
        </w:trPr>
        <w:tc>
          <w:tcPr>
            <w:tcW w:w="4536" w:type="dxa"/>
            <w:tcBorders>
              <w:top w:val="single" w:sz="4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69" w:type="dxa"/>
              <w:right w:w="1567" w:type="dxa"/>
            </w:tcMar>
            <w:tcFitText w:val="0"/>
            <w:vAlign w:val="center"/>
          </w:tcPr>
          <w:p>
            <w:pPr>
              <w:bidi w:val="0"/>
              <w:spacing w:before="0" w:after="0" w:line="210" w:lineRule="atLeast"/>
              <w:ind w:left="0" w:right="0" w:firstLine="0"/>
              <w:jc w:val="lef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Granulometría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en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corriente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aire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UNE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EN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933-10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</w:p>
        </w:tc>
        <w:tc>
          <w:tcPr>
            <w:tcW w:w="850" w:type="dxa"/>
            <w:tcBorders>
              <w:top w:val="single" w:sz="4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225" w:type="dxa"/>
              <w:right w:w="77" w:type="dxa"/>
            </w:tcMar>
            <w:tcFitText w:val="0"/>
            <w:vAlign w:val="center"/>
          </w:tcPr>
          <w:p>
            <w:pPr>
              <w:bidi w:val="0"/>
              <w:spacing w:before="0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5.072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995" w:type="dxa"/>
            <w:tcBorders>
              <w:top w:val="single" w:sz="4" w:space="0" w:color="4F81BD"/>
              <w:left w:val="single" w:sz="4" w:space="0" w:color="000000"/>
              <w:bottom w:val="single" w:sz="4" w:space="0" w:color="000000"/>
              <w:right w:val="single" w:sz="4" w:space="0" w:color="4F81BD"/>
            </w:tcBorders>
            <w:shd w:val="clear" w:color="auto" w:fill="4F81BD"/>
            <w:noWrap w:val="0"/>
            <w:tcMar>
              <w:left w:w="205" w:type="dxa"/>
              <w:right w:w="66" w:type="dxa"/>
            </w:tcMar>
            <w:tcFitText w:val="0"/>
            <w:vAlign w:val="center"/>
          </w:tcPr>
          <w:p>
            <w:pPr>
              <w:shd w:val="clear" w:color="auto" w:fill="4F81BD"/>
              <w:bidi w:val="0"/>
              <w:spacing w:before="1" w:after="0" w:line="180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  <w:lang w:bidi="es-ES"/>
              </w:rPr>
              <w:t>CE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  <w:lang w:bidi="es-ES"/>
              </w:rPr>
              <w:t>Tipo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  <w:lang w:bidi="es-ES"/>
              </w:rPr>
              <w:t>material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</w:rPr>
              <w:t xml:space="preserve"> </w:t>
            </w:r>
          </w:p>
        </w:tc>
        <w:tc>
          <w:tcPr>
            <w:tcW w:w="423" w:type="dxa"/>
            <w:tcBorders>
              <w:top w:val="single" w:sz="4" w:space="0" w:color="FFFFFF"/>
              <w:left w:val="single" w:sz="4" w:space="0" w:color="4F81BD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565" w:type="dxa"/>
            <w:tcBorders>
              <w:top w:val="single" w:sz="4" w:space="0" w:color="FFFFCC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237" w:type="dxa"/>
              <w:right w:w="95" w:type="dxa"/>
            </w:tcMar>
            <w:tcFitText w:val="0"/>
            <w:vAlign w:val="center"/>
          </w:tcPr>
          <w:p>
            <w:pPr>
              <w:bidi w:val="0"/>
              <w:spacing w:before="0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  <w:lang w:bidi="es-ES"/>
              </w:rPr>
              <w:t>0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</w:rPr>
              <w:t xml:space="preserve"> </w:t>
            </w:r>
          </w:p>
        </w:tc>
        <w:tc>
          <w:tcPr>
            <w:tcW w:w="248" w:type="dxa"/>
            <w:tcBorders>
              <w:top w:val="single" w:sz="4" w:space="0" w:color="FFFFFF"/>
              <w:left w:val="single" w:sz="4" w:space="0" w:color="000000"/>
              <w:bottom w:val="single" w:sz="4" w:space="0" w:color="000000"/>
              <w:right w:val="single" w:sz="4" w:space="0" w:color="FFFFFF"/>
            </w:tcBorders>
            <w:shd w:val="clear" w:color="auto" w:fill="auto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465" w:type="dxa"/>
            <w:tcBorders>
              <w:top w:val="single" w:sz="4" w:space="0" w:color="FFFFFF"/>
              <w:left w:val="single" w:sz="4" w:space="0" w:color="FFFFFF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65" w:type="dxa"/>
              <w:right w:w="167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1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423" w:type="dxa"/>
            <w:tcBorders>
              <w:top w:val="single" w:sz="4" w:space="0" w:color="FFFFCC"/>
              <w:left w:val="single" w:sz="4" w:space="0" w:color="FFFFCC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165" w:type="dxa"/>
              <w:right w:w="25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  <w:lang w:bidi="es-ES"/>
              </w:rPr>
              <w:t>0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</w:rPr>
              <w:t xml:space="preserve"> </w:t>
            </w:r>
          </w:p>
        </w:tc>
        <w:tc>
          <w:tcPr>
            <w:tcW w:w="852" w:type="dxa"/>
            <w:tcBorders>
              <w:top w:val="single" w:sz="4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227" w:type="dxa"/>
              <w:right w:w="78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32,00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845" w:type="dxa"/>
            <w:tcBorders>
              <w:top w:val="single" w:sz="4" w:space="0" w:color="FFFFCC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</w:tr>
      <w:tr>
        <w:tblPrEx>
          <w:tblW w:w="0" w:type="auto"/>
          <w:tblInd w:w="69" w:type="dxa"/>
          <w:tblLayout w:type="fixed"/>
          <w:tblCellMar>
            <w:left w:w="108" w:type="dxa"/>
            <w:right w:w="108" w:type="dxa"/>
          </w:tblCellMar>
        </w:tblPrEx>
        <w:trPr>
          <w:trHeight w:hRule="exact" w:val="267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69" w:type="dxa"/>
              <w:right w:w="2637" w:type="dxa"/>
            </w:tcMar>
            <w:tcFitText w:val="0"/>
            <w:vAlign w:val="center"/>
          </w:tcPr>
          <w:p>
            <w:pPr>
              <w:bidi w:val="0"/>
              <w:spacing w:before="1" w:after="0" w:line="201" w:lineRule="atLeast"/>
              <w:ind w:left="0" w:right="0" w:firstLine="0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ENSAYOS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MEZCLA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223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FF"/>
            </w:tcBorders>
            <w:shd w:val="clear" w:color="auto" w:fill="auto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465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4" w:space="0" w:color="FFFFFF"/>
            </w:tcBorders>
            <w:shd w:val="clear" w:color="auto" w:fill="auto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423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</w:tr>
      <w:tr>
        <w:tblPrEx>
          <w:tblW w:w="0" w:type="auto"/>
          <w:tblInd w:w="69" w:type="dxa"/>
          <w:tblLayout w:type="fixed"/>
          <w:tblCellMar>
            <w:left w:w="108" w:type="dxa"/>
            <w:right w:w="108" w:type="dxa"/>
          </w:tblCellMar>
        </w:tblPrEx>
        <w:trPr>
          <w:trHeight w:hRule="exact" w:val="419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69" w:type="dxa"/>
              <w:right w:w="0" w:type="dxa"/>
            </w:tcMar>
            <w:tcFitText w:val="0"/>
            <w:vAlign w:val="center"/>
          </w:tcPr>
          <w:p>
            <w:pPr>
              <w:bidi w:val="0"/>
              <w:spacing w:before="0" w:after="0" w:line="205" w:lineRule="atLeast"/>
              <w:ind w:left="0" w:right="0" w:firstLine="0"/>
              <w:jc w:val="lef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Realización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del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encaje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granulométrico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la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mezcla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en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frío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y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en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caliente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225" w:type="dxa"/>
              <w:right w:w="77" w:type="dxa"/>
            </w:tcMar>
            <w:tcFitText w:val="0"/>
            <w:vAlign w:val="center"/>
          </w:tcPr>
          <w:p>
            <w:pPr>
              <w:bidi w:val="0"/>
              <w:spacing w:before="0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5.072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4F81BD"/>
            </w:tcBorders>
            <w:shd w:val="clear" w:color="auto" w:fill="4F81BD"/>
            <w:noWrap w:val="0"/>
            <w:tcMar>
              <w:left w:w="240" w:type="dxa"/>
              <w:right w:w="102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  <w:lang w:bidi="es-ES"/>
              </w:rPr>
              <w:t>Mezcla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</w:rPr>
              <w:t xml:space="preserve"> 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4F81BD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237" w:type="dxa"/>
              <w:right w:w="95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  <w:lang w:bidi="es-ES"/>
              </w:rPr>
              <w:t>0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</w:rPr>
              <w:t xml:space="preserve"> </w:t>
            </w:r>
          </w:p>
        </w:tc>
        <w:tc>
          <w:tcPr>
            <w:tcW w:w="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FF"/>
            </w:tcBorders>
            <w:shd w:val="clear" w:color="auto" w:fill="auto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465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65" w:type="dxa"/>
              <w:right w:w="167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1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FFFFCC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165" w:type="dxa"/>
              <w:right w:w="25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  <w:lang w:bidi="es-ES"/>
              </w:rPr>
              <w:t>0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</w:rPr>
              <w:t xml:space="preserve"> 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272" w:type="dxa"/>
              <w:right w:w="123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0,00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</w:tr>
      <w:tr>
        <w:tblPrEx>
          <w:tblW w:w="0" w:type="auto"/>
          <w:tblInd w:w="69" w:type="dxa"/>
          <w:tblLayout w:type="fixed"/>
          <w:tblCellMar>
            <w:left w:w="108" w:type="dxa"/>
            <w:right w:w="108" w:type="dxa"/>
          </w:tblCellMar>
        </w:tblPrEx>
        <w:trPr>
          <w:trHeight w:hRule="exact" w:val="84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69" w:type="dxa"/>
              <w:right w:w="127" w:type="dxa"/>
            </w:tcMar>
            <w:tcFitText w:val="0"/>
            <w:vAlign w:val="center"/>
          </w:tcPr>
          <w:p>
            <w:pPr>
              <w:bidi w:val="0"/>
              <w:spacing w:before="1" w:after="0" w:line="210" w:lineRule="atLeast"/>
              <w:ind w:left="0" w:right="0" w:firstLine="0"/>
              <w:jc w:val="lef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Fabricación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la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mezcla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en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laboratorio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con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un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porcentaje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betún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determinado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para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la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realización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los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ensayos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necesarios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para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la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determinación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del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porcentaje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betún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optimo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225" w:type="dxa"/>
              <w:right w:w="77" w:type="dxa"/>
            </w:tcMar>
            <w:tcFitText w:val="0"/>
            <w:vAlign w:val="center"/>
          </w:tcPr>
          <w:p>
            <w:pPr>
              <w:bidi w:val="0"/>
              <w:spacing w:before="0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5.072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4F81BD"/>
            </w:tcBorders>
            <w:shd w:val="clear" w:color="auto" w:fill="4F81BD"/>
            <w:noWrap w:val="0"/>
            <w:tcMar>
              <w:left w:w="240" w:type="dxa"/>
              <w:right w:w="102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  <w:lang w:bidi="es-ES"/>
              </w:rPr>
              <w:t>Mezcla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</w:rPr>
              <w:t xml:space="preserve"> 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4F81BD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237" w:type="dxa"/>
              <w:right w:w="95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  <w:lang w:bidi="es-ES"/>
              </w:rPr>
              <w:t>0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</w:rPr>
              <w:t xml:space="preserve"> </w:t>
            </w:r>
          </w:p>
        </w:tc>
        <w:tc>
          <w:tcPr>
            <w:tcW w:w="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FF"/>
            </w:tcBorders>
            <w:shd w:val="clear" w:color="auto" w:fill="auto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465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65" w:type="dxa"/>
              <w:right w:w="167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1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FFFFCC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165" w:type="dxa"/>
              <w:right w:w="25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  <w:lang w:bidi="es-ES"/>
              </w:rPr>
              <w:t>0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</w:rPr>
              <w:t xml:space="preserve"> 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227" w:type="dxa"/>
              <w:right w:w="78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25,00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</w:tr>
      <w:tr>
        <w:tblPrEx>
          <w:tblW w:w="0" w:type="auto"/>
          <w:tblInd w:w="69" w:type="dxa"/>
          <w:tblLayout w:type="fixed"/>
          <w:tblCellMar>
            <w:left w:w="108" w:type="dxa"/>
            <w:right w:w="108" w:type="dxa"/>
          </w:tblCellMar>
        </w:tblPrEx>
        <w:trPr>
          <w:trHeight w:hRule="exact" w:val="146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69" w:type="dxa"/>
              <w:right w:w="0" w:type="dxa"/>
            </w:tcMar>
            <w:tcFitText w:val="0"/>
            <w:vAlign w:val="center"/>
          </w:tcPr>
          <w:p>
            <w:pPr>
              <w:bidi w:val="0"/>
              <w:spacing w:before="1" w:after="0" w:line="205" w:lineRule="atLeast"/>
              <w:ind w:left="0" w:right="0" w:firstLine="0"/>
              <w:jc w:val="lef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Para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1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cada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1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mezcla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1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fabricada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1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con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1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un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1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porcentaje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9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betún: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 </w:t>
            </w:r>
          </w:p>
          <w:p>
            <w:pPr>
              <w:bidi w:val="0"/>
              <w:spacing w:before="5" w:after="0" w:line="205" w:lineRule="atLeast"/>
              <w:ind w:left="0" w:right="0" w:firstLine="0"/>
              <w:jc w:val="lef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Determinación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la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densidad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máxima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la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mezcla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UNE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EN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12697-5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</w:p>
          <w:p>
            <w:pPr>
              <w:bidi w:val="0"/>
              <w:spacing w:before="5" w:after="0" w:line="205" w:lineRule="atLeast"/>
              <w:ind w:left="0" w:right="0" w:firstLine="0"/>
              <w:jc w:val="lef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Determinación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5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5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la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5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densidad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5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aparente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5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sobre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49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3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probetas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UNE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EN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12697-6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</w:p>
          <w:p>
            <w:pPr>
              <w:bidi w:val="0"/>
              <w:spacing w:before="4" w:after="0" w:line="201" w:lineRule="atLeast"/>
              <w:ind w:left="0" w:right="0" w:firstLine="0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Cálculo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del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contenido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en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huecos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UNE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EN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12697-8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225" w:type="dxa"/>
              <w:right w:w="77" w:type="dxa"/>
            </w:tcMar>
            <w:tcFitText w:val="0"/>
            <w:vAlign w:val="center"/>
          </w:tcPr>
          <w:p>
            <w:pPr>
              <w:bidi w:val="0"/>
              <w:spacing w:before="0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5.072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4F81BD"/>
            </w:tcBorders>
            <w:shd w:val="clear" w:color="auto" w:fill="4F81BD"/>
            <w:noWrap w:val="0"/>
            <w:tcMar>
              <w:left w:w="240" w:type="dxa"/>
              <w:right w:w="102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  <w:lang w:bidi="es-ES"/>
              </w:rPr>
              <w:t>Mezcla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</w:rPr>
              <w:t xml:space="preserve"> 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4F81BD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237" w:type="dxa"/>
              <w:right w:w="95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  <w:lang w:bidi="es-ES"/>
              </w:rPr>
              <w:t>0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</w:rPr>
              <w:t xml:space="preserve"> </w:t>
            </w:r>
          </w:p>
        </w:tc>
        <w:tc>
          <w:tcPr>
            <w:tcW w:w="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FF"/>
            </w:tcBorders>
            <w:shd w:val="clear" w:color="auto" w:fill="auto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465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65" w:type="dxa"/>
              <w:right w:w="167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1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FFFFCC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165" w:type="dxa"/>
              <w:right w:w="25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  <w:lang w:bidi="es-ES"/>
              </w:rPr>
              <w:t>0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</w:rPr>
              <w:t xml:space="preserve"> 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227" w:type="dxa"/>
              <w:right w:w="78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60,00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</w:tr>
      <w:tr>
        <w:tblPrEx>
          <w:tblW w:w="0" w:type="auto"/>
          <w:tblInd w:w="69" w:type="dxa"/>
          <w:tblLayout w:type="fixed"/>
          <w:tblCellMar>
            <w:left w:w="108" w:type="dxa"/>
            <w:right w:w="108" w:type="dxa"/>
          </w:tblCellMar>
        </w:tblPrEx>
        <w:trPr>
          <w:trHeight w:hRule="exact" w:val="686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69" w:type="dxa"/>
              <w:right w:w="0" w:type="dxa"/>
            </w:tcMar>
            <w:tcFitText w:val="0"/>
            <w:vAlign w:val="center"/>
          </w:tcPr>
          <w:p>
            <w:pPr>
              <w:bidi w:val="0"/>
              <w:spacing w:before="1" w:after="0" w:line="210" w:lineRule="atLeast"/>
              <w:ind w:left="0" w:right="0" w:firstLine="0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Determinación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14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14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la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15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Sensibilidad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14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al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15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agua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15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sobre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14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la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mezcla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125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con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125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el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13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porcentaje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124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125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betún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124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óptimo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UNE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EN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12697-12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225" w:type="dxa"/>
              <w:right w:w="77" w:type="dxa"/>
            </w:tcMar>
            <w:tcFitText w:val="0"/>
            <w:vAlign w:val="center"/>
          </w:tcPr>
          <w:p>
            <w:pPr>
              <w:bidi w:val="0"/>
              <w:spacing w:before="0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5.072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4F81BD"/>
            </w:tcBorders>
            <w:shd w:val="clear" w:color="auto" w:fill="4F81BD"/>
            <w:noWrap w:val="0"/>
            <w:tcMar>
              <w:left w:w="240" w:type="dxa"/>
              <w:right w:w="102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  <w:lang w:bidi="es-ES"/>
              </w:rPr>
              <w:t>Mezcla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</w:rPr>
              <w:t xml:space="preserve"> 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4F81BD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237" w:type="dxa"/>
              <w:right w:w="95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  <w:lang w:bidi="es-ES"/>
              </w:rPr>
              <w:t>0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</w:rPr>
              <w:t xml:space="preserve"> </w:t>
            </w:r>
          </w:p>
        </w:tc>
        <w:tc>
          <w:tcPr>
            <w:tcW w:w="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FF"/>
            </w:tcBorders>
            <w:shd w:val="clear" w:color="auto" w:fill="auto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465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65" w:type="dxa"/>
              <w:right w:w="167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1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FFFFCC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165" w:type="dxa"/>
              <w:right w:w="25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  <w:lang w:bidi="es-ES"/>
              </w:rPr>
              <w:t>0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</w:rPr>
              <w:t xml:space="preserve"> 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182" w:type="dxa"/>
              <w:right w:w="33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170,00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</w:tr>
      <w:tr>
        <w:tblPrEx>
          <w:tblW w:w="0" w:type="auto"/>
          <w:tblInd w:w="69" w:type="dxa"/>
          <w:tblLayout w:type="fixed"/>
          <w:tblCellMar>
            <w:left w:w="108" w:type="dxa"/>
            <w:right w:w="108" w:type="dxa"/>
          </w:tblCellMar>
        </w:tblPrEx>
        <w:trPr>
          <w:trHeight w:hRule="exact" w:val="686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69" w:type="dxa"/>
              <w:right w:w="0" w:type="dxa"/>
            </w:tcMar>
            <w:tcFitText w:val="0"/>
            <w:vAlign w:val="center"/>
          </w:tcPr>
          <w:p>
            <w:pPr>
              <w:bidi w:val="0"/>
              <w:spacing w:before="1" w:after="0" w:line="210" w:lineRule="atLeast"/>
              <w:ind w:left="0" w:right="0" w:firstLine="0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Determinación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la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Deformación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Permanente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según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sobre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4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la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4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mezcla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4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con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4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el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4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porcentaje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39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betún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39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óptimo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UNE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EN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12697-22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225" w:type="dxa"/>
              <w:right w:w="77" w:type="dxa"/>
            </w:tcMar>
            <w:tcFitText w:val="0"/>
            <w:vAlign w:val="center"/>
          </w:tcPr>
          <w:p>
            <w:pPr>
              <w:bidi w:val="0"/>
              <w:spacing w:before="0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5.072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4F81BD"/>
            </w:tcBorders>
            <w:shd w:val="clear" w:color="auto" w:fill="4F81BD"/>
            <w:noWrap w:val="0"/>
            <w:tcMar>
              <w:left w:w="240" w:type="dxa"/>
              <w:right w:w="102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  <w:lang w:bidi="es-ES"/>
              </w:rPr>
              <w:t>Mezcla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</w:rPr>
              <w:t xml:space="preserve"> 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4F81BD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237" w:type="dxa"/>
              <w:right w:w="95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  <w:lang w:bidi="es-ES"/>
              </w:rPr>
              <w:t>0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</w:rPr>
              <w:t xml:space="preserve"> </w:t>
            </w:r>
          </w:p>
        </w:tc>
        <w:tc>
          <w:tcPr>
            <w:tcW w:w="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FF"/>
            </w:tcBorders>
            <w:shd w:val="clear" w:color="auto" w:fill="auto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465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65" w:type="dxa"/>
              <w:right w:w="167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1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FFFFCC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165" w:type="dxa"/>
              <w:right w:w="25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  <w:lang w:bidi="es-ES"/>
              </w:rPr>
              <w:t>0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</w:rPr>
              <w:t xml:space="preserve"> 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182" w:type="dxa"/>
              <w:right w:w="33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350,00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</w:tr>
      <w:tr>
        <w:tblPrEx>
          <w:tblW w:w="0" w:type="auto"/>
          <w:tblInd w:w="69" w:type="dxa"/>
          <w:tblLayout w:type="fixed"/>
          <w:tblCellMar>
            <w:left w:w="108" w:type="dxa"/>
            <w:right w:w="108" w:type="dxa"/>
          </w:tblCellMar>
        </w:tblPrEx>
        <w:trPr>
          <w:trHeight w:hRule="exact" w:val="457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2F2F2"/>
            </w:tcBorders>
            <w:shd w:val="clear" w:color="auto" w:fill="F2F2F2"/>
            <w:noWrap w:val="0"/>
            <w:tcMar>
              <w:left w:w="69" w:type="dxa"/>
              <w:right w:w="823" w:type="dxa"/>
            </w:tcMar>
            <w:tcFitText w:val="0"/>
            <w:vAlign w:val="center"/>
          </w:tcPr>
          <w:p>
            <w:pPr>
              <w:bidi w:val="0"/>
              <w:spacing w:before="1" w:after="0" w:line="201" w:lineRule="atLeast"/>
              <w:ind w:left="0" w:right="0" w:firstLine="0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shd w:val="clear" w:color="auto" w:fill="F2F2F2"/>
                <w:rtl w:val="0"/>
                <w:lang w:bidi="es-ES"/>
              </w:rPr>
              <w:t>2.5.2.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shd w:val="clear" w:color="auto" w:fill="F2F2F2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shd w:val="clear" w:color="auto" w:fill="F2F2F2"/>
                <w:rtl w:val="0"/>
                <w:lang w:bidi="es-ES"/>
              </w:rPr>
              <w:t>Comprobación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shd w:val="clear" w:color="auto" w:fill="F2F2F2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shd w:val="clear" w:color="auto" w:fill="F2F2F2"/>
                <w:rtl w:val="0"/>
                <w:lang w:bidi="es-ES"/>
              </w:rPr>
              <w:t>Fórmula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shd w:val="clear" w:color="auto" w:fill="F2F2F2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shd w:val="clear" w:color="auto" w:fill="F2F2F2"/>
                <w:rtl w:val="0"/>
                <w:lang w:bidi="es-ES"/>
              </w:rPr>
              <w:t>de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shd w:val="clear" w:color="auto" w:fill="F2F2F2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shd w:val="clear" w:color="auto" w:fill="F2F2F2"/>
                <w:rtl w:val="0"/>
                <w:lang w:bidi="es-ES"/>
              </w:rPr>
              <w:t>Trabajo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shd w:val="clear" w:color="auto" w:fill="F2F2F2"/>
                <w:rtl w:val="0"/>
              </w:rPr>
              <w:t xml:space="preserve">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F2F2F2"/>
              <w:bottom w:val="single" w:sz="4" w:space="0" w:color="000000"/>
              <w:right w:val="single" w:sz="4" w:space="0" w:color="F2F2F2"/>
            </w:tcBorders>
            <w:shd w:val="clear" w:color="auto" w:fill="F2F2F2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995" w:type="dxa"/>
            <w:tcBorders>
              <w:top w:val="single" w:sz="4" w:space="0" w:color="000000"/>
              <w:left w:val="single" w:sz="4" w:space="0" w:color="F2F2F2"/>
              <w:bottom w:val="single" w:sz="4" w:space="0" w:color="000000"/>
              <w:right w:val="single" w:sz="4" w:space="0" w:color="F2F2F2"/>
            </w:tcBorders>
            <w:shd w:val="clear" w:color="auto" w:fill="F2F2F2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423" w:type="dxa"/>
            <w:tcBorders>
              <w:top w:val="single" w:sz="4" w:space="0" w:color="000000"/>
              <w:left w:val="single" w:sz="4" w:space="0" w:color="F2F2F2"/>
              <w:bottom w:val="single" w:sz="4" w:space="0" w:color="000000"/>
              <w:right w:val="single" w:sz="4" w:space="0" w:color="F2F2F2"/>
            </w:tcBorders>
            <w:shd w:val="clear" w:color="auto" w:fill="F2F2F2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565" w:type="dxa"/>
            <w:tcBorders>
              <w:top w:val="single" w:sz="4" w:space="0" w:color="000000"/>
              <w:left w:val="single" w:sz="4" w:space="0" w:color="F2F2F2"/>
              <w:bottom w:val="single" w:sz="4" w:space="0" w:color="000000"/>
              <w:right w:val="single" w:sz="4" w:space="0" w:color="F2F2F2"/>
            </w:tcBorders>
            <w:shd w:val="clear" w:color="auto" w:fill="F2F2F2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247" w:type="dxa"/>
            <w:tcBorders>
              <w:top w:val="single" w:sz="4" w:space="0" w:color="000000"/>
              <w:left w:val="single" w:sz="4" w:space="0" w:color="F2F2F2"/>
              <w:bottom w:val="single" w:sz="4" w:space="0" w:color="000000"/>
              <w:right w:val="single" w:sz="4" w:space="0" w:color="F2F2F2"/>
            </w:tcBorders>
            <w:shd w:val="clear" w:color="auto" w:fill="F2F2F2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465" w:type="dxa"/>
            <w:tcBorders>
              <w:top w:val="single" w:sz="4" w:space="0" w:color="000000"/>
              <w:left w:val="single" w:sz="4" w:space="0" w:color="F2F2F2"/>
              <w:bottom w:val="single" w:sz="4" w:space="0" w:color="000000"/>
              <w:right w:val="single" w:sz="4" w:space="0" w:color="F2F2F2"/>
            </w:tcBorders>
            <w:shd w:val="clear" w:color="auto" w:fill="F2F2F2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423" w:type="dxa"/>
            <w:tcBorders>
              <w:top w:val="single" w:sz="4" w:space="0" w:color="000000"/>
              <w:left w:val="single" w:sz="4" w:space="0" w:color="F2F2F2"/>
              <w:bottom w:val="single" w:sz="4" w:space="0" w:color="000000"/>
              <w:right w:val="single" w:sz="4" w:space="0" w:color="000000"/>
            </w:tcBorders>
            <w:shd w:val="clear" w:color="auto" w:fill="F2F2F2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</w:tr>
      <w:tr>
        <w:tblPrEx>
          <w:tblW w:w="0" w:type="auto"/>
          <w:tblInd w:w="69" w:type="dxa"/>
          <w:tblLayout w:type="fixed"/>
          <w:tblCellMar>
            <w:left w:w="108" w:type="dxa"/>
            <w:right w:w="108" w:type="dxa"/>
          </w:tblCellMar>
        </w:tblPrEx>
        <w:trPr>
          <w:trHeight w:hRule="exact" w:val="1668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69" w:type="dxa"/>
              <w:right w:w="0" w:type="dxa"/>
            </w:tcMar>
            <w:tcFitText w:val="0"/>
            <w:vAlign w:val="center"/>
          </w:tcPr>
          <w:p>
            <w:pPr>
              <w:bidi w:val="0"/>
              <w:spacing w:before="0" w:after="0" w:line="205" w:lineRule="atLeast"/>
              <w:ind w:left="0" w:right="0" w:firstLine="0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Comprobación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9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1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las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1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características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1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y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1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propiedades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específicas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la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mezcla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bituminosa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a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utilizar: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toma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muestra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11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en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11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extendido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109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11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Tramo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11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11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Prueba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,preparación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y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fabricación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probetas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y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determinación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la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densidad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aparente,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determinación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la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densidad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máxima,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169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cálculo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17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169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contenido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169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169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huecos,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determinación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55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del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55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contenido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55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55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ligante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55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y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55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55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la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granulometría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los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áridos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extraídos.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4F81BD"/>
            </w:tcBorders>
            <w:shd w:val="clear" w:color="auto" w:fill="4F81BD"/>
            <w:noWrap w:val="0"/>
            <w:tcMar>
              <w:left w:w="465" w:type="dxa"/>
              <w:right w:w="332" w:type="dxa"/>
            </w:tcMar>
            <w:tcFitText w:val="0"/>
            <w:vAlign w:val="center"/>
          </w:tcPr>
          <w:p>
            <w:pPr>
              <w:bidi w:val="0"/>
              <w:spacing w:before="0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  <w:lang w:bidi="es-ES"/>
              </w:rPr>
              <w:t>-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</w:rPr>
              <w:t xml:space="preserve"> 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4F81BD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237" w:type="dxa"/>
              <w:right w:w="95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  <w:lang w:bidi="es-ES"/>
              </w:rPr>
              <w:t>1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</w:rPr>
              <w:t xml:space="preserve"> </w:t>
            </w:r>
          </w:p>
        </w:tc>
        <w:tc>
          <w:tcPr>
            <w:tcW w:w="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FF"/>
            </w:tcBorders>
            <w:shd w:val="clear" w:color="auto" w:fill="auto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465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65" w:type="dxa"/>
              <w:right w:w="167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1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FFFFCC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165" w:type="dxa"/>
              <w:right w:w="25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  <w:lang w:bidi="es-ES"/>
              </w:rPr>
              <w:t>1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</w:rPr>
              <w:t xml:space="preserve"> 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182" w:type="dxa"/>
              <w:right w:w="33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220,00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180" w:type="dxa"/>
              <w:right w:w="28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  <w:lang w:bidi="es-ES"/>
              </w:rPr>
              <w:t>220,00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</w:rPr>
              <w:t xml:space="preserve"> </w:t>
            </w:r>
          </w:p>
        </w:tc>
      </w:tr>
      <w:tr>
        <w:tblPrEx>
          <w:tblW w:w="0" w:type="auto"/>
          <w:tblInd w:w="69" w:type="dxa"/>
          <w:tblLayout w:type="fixed"/>
          <w:tblCellMar>
            <w:left w:w="108" w:type="dxa"/>
            <w:right w:w="108" w:type="dxa"/>
          </w:tblCellMar>
        </w:tblPrEx>
        <w:trPr>
          <w:trHeight w:hRule="exact" w:val="459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2F2F2"/>
            </w:tcBorders>
            <w:shd w:val="clear" w:color="auto" w:fill="F2F2F2"/>
            <w:noWrap w:val="0"/>
            <w:tcMar>
              <w:left w:w="69" w:type="dxa"/>
              <w:right w:w="1808" w:type="dxa"/>
            </w:tcMar>
            <w:tcFitText w:val="0"/>
            <w:vAlign w:val="center"/>
          </w:tcPr>
          <w:p>
            <w:pPr>
              <w:bidi w:val="0"/>
              <w:spacing w:before="1" w:after="0" w:line="201" w:lineRule="atLeast"/>
              <w:ind w:left="0" w:right="0" w:firstLine="0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shd w:val="clear" w:color="auto" w:fill="F2F2F2"/>
                <w:rtl w:val="0"/>
                <w:lang w:bidi="es-ES"/>
              </w:rPr>
              <w:t>2.5.3.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shd w:val="clear" w:color="auto" w:fill="F2F2F2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shd w:val="clear" w:color="auto" w:fill="F2F2F2"/>
                <w:rtl w:val="0"/>
                <w:lang w:bidi="es-ES"/>
              </w:rPr>
              <w:t>Control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shd w:val="clear" w:color="auto" w:fill="F2F2F2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shd w:val="clear" w:color="auto" w:fill="F2F2F2"/>
                <w:rtl w:val="0"/>
                <w:lang w:bidi="es-ES"/>
              </w:rPr>
              <w:t>Puesta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shd w:val="clear" w:color="auto" w:fill="F2F2F2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shd w:val="clear" w:color="auto" w:fill="F2F2F2"/>
                <w:rtl w:val="0"/>
                <w:lang w:bidi="es-ES"/>
              </w:rPr>
              <w:t>en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shd w:val="clear" w:color="auto" w:fill="F2F2F2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shd w:val="clear" w:color="auto" w:fill="F2F2F2"/>
                <w:rtl w:val="0"/>
                <w:lang w:bidi="es-ES"/>
              </w:rPr>
              <w:t>Obra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shd w:val="clear" w:color="auto" w:fill="F2F2F2"/>
                <w:rtl w:val="0"/>
              </w:rPr>
              <w:t xml:space="preserve">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F2F2F2"/>
              <w:bottom w:val="single" w:sz="4" w:space="0" w:color="000000"/>
              <w:right w:val="single" w:sz="4" w:space="0" w:color="F2F2F2"/>
            </w:tcBorders>
            <w:shd w:val="clear" w:color="auto" w:fill="F2F2F2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995" w:type="dxa"/>
            <w:tcBorders>
              <w:top w:val="single" w:sz="4" w:space="0" w:color="000000"/>
              <w:left w:val="single" w:sz="4" w:space="0" w:color="F2F2F2"/>
              <w:bottom w:val="single" w:sz="4" w:space="0" w:color="000000"/>
              <w:right w:val="single" w:sz="4" w:space="0" w:color="F2F2F2"/>
            </w:tcBorders>
            <w:shd w:val="clear" w:color="auto" w:fill="F2F2F2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423" w:type="dxa"/>
            <w:tcBorders>
              <w:top w:val="single" w:sz="4" w:space="0" w:color="000000"/>
              <w:left w:val="single" w:sz="4" w:space="0" w:color="F2F2F2"/>
              <w:bottom w:val="single" w:sz="4" w:space="0" w:color="000000"/>
              <w:right w:val="single" w:sz="4" w:space="0" w:color="F2F2F2"/>
            </w:tcBorders>
            <w:shd w:val="clear" w:color="auto" w:fill="F2F2F2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565" w:type="dxa"/>
            <w:tcBorders>
              <w:top w:val="single" w:sz="4" w:space="0" w:color="000000"/>
              <w:left w:val="single" w:sz="4" w:space="0" w:color="F2F2F2"/>
              <w:bottom w:val="single" w:sz="4" w:space="0" w:color="000000"/>
              <w:right w:val="single" w:sz="4" w:space="0" w:color="F2F2F2"/>
            </w:tcBorders>
            <w:shd w:val="clear" w:color="auto" w:fill="F2F2F2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247" w:type="dxa"/>
            <w:tcBorders>
              <w:top w:val="single" w:sz="4" w:space="0" w:color="000000"/>
              <w:left w:val="single" w:sz="4" w:space="0" w:color="F2F2F2"/>
              <w:bottom w:val="single" w:sz="4" w:space="0" w:color="000000"/>
              <w:right w:val="single" w:sz="4" w:space="0" w:color="F2F2F2"/>
            </w:tcBorders>
            <w:shd w:val="clear" w:color="auto" w:fill="F2F2F2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465" w:type="dxa"/>
            <w:tcBorders>
              <w:top w:val="single" w:sz="4" w:space="0" w:color="000000"/>
              <w:left w:val="single" w:sz="4" w:space="0" w:color="F2F2F2"/>
              <w:bottom w:val="single" w:sz="4" w:space="0" w:color="000000"/>
              <w:right w:val="single" w:sz="4" w:space="0" w:color="F2F2F2"/>
            </w:tcBorders>
            <w:shd w:val="clear" w:color="auto" w:fill="F2F2F2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423" w:type="dxa"/>
            <w:tcBorders>
              <w:top w:val="single" w:sz="4" w:space="0" w:color="000000"/>
              <w:left w:val="single" w:sz="4" w:space="0" w:color="F2F2F2"/>
              <w:bottom w:val="single" w:sz="4" w:space="0" w:color="000000"/>
              <w:right w:val="single" w:sz="4" w:space="0" w:color="000000"/>
            </w:tcBorders>
            <w:shd w:val="clear" w:color="auto" w:fill="F2F2F2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</w:tr>
      <w:tr>
        <w:tblPrEx>
          <w:tblW w:w="0" w:type="auto"/>
          <w:tblInd w:w="69" w:type="dxa"/>
          <w:tblLayout w:type="fixed"/>
          <w:tblCellMar>
            <w:left w:w="108" w:type="dxa"/>
            <w:right w:w="108" w:type="dxa"/>
          </w:tblCellMar>
        </w:tblPrEx>
        <w:trPr>
          <w:trHeight w:hRule="exact" w:val="461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69" w:type="dxa"/>
              <w:right w:w="476" w:type="dxa"/>
            </w:tcMar>
            <w:tcFitText w:val="0"/>
            <w:vAlign w:val="center"/>
          </w:tcPr>
          <w:p>
            <w:pPr>
              <w:bidi w:val="0"/>
              <w:spacing w:before="0" w:after="0" w:line="205" w:lineRule="atLeast"/>
              <w:ind w:left="0" w:right="0" w:firstLine="0"/>
              <w:jc w:val="lef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Contenido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ligante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una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mezcla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bituminosa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UNE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EN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12697-2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225" w:type="dxa"/>
              <w:right w:w="77" w:type="dxa"/>
            </w:tcMar>
            <w:tcFitText w:val="0"/>
            <w:vAlign w:val="center"/>
          </w:tcPr>
          <w:p>
            <w:pPr>
              <w:bidi w:val="0"/>
              <w:spacing w:before="0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5.072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4F81BD"/>
            </w:tcBorders>
            <w:shd w:val="clear" w:color="auto" w:fill="4F81BD"/>
            <w:noWrap w:val="0"/>
            <w:tcMar>
              <w:left w:w="295" w:type="dxa"/>
              <w:right w:w="152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  <w:lang w:bidi="es-ES"/>
              </w:rPr>
              <w:t>1.200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</w:rPr>
              <w:t xml:space="preserve"> 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4F81BD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120" w:type="dxa"/>
              <w:right w:w="0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2"/>
                <w:sz w:val="16"/>
                <w:szCs w:val="16"/>
                <w:u w:val="none"/>
                <w:rtl w:val="0"/>
                <w:lang w:bidi="es-ES"/>
              </w:rPr>
              <w:t>Tn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237" w:type="dxa"/>
              <w:right w:w="95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  <w:lang w:bidi="es-ES"/>
              </w:rPr>
              <w:t>4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</w:rPr>
              <w:t xml:space="preserve"> </w:t>
            </w:r>
          </w:p>
        </w:tc>
        <w:tc>
          <w:tcPr>
            <w:tcW w:w="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FF"/>
            </w:tcBorders>
            <w:shd w:val="clear" w:color="auto" w:fill="auto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465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65" w:type="dxa"/>
              <w:right w:w="167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1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FFFFCC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165" w:type="dxa"/>
              <w:right w:w="25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  <w:lang w:bidi="es-ES"/>
              </w:rPr>
              <w:t>4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</w:rPr>
              <w:t xml:space="preserve"> 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227" w:type="dxa"/>
              <w:right w:w="78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40,00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180" w:type="dxa"/>
              <w:right w:w="28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  <w:lang w:bidi="es-ES"/>
              </w:rPr>
              <w:t>160,00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</w:rPr>
              <w:t xml:space="preserve"> </w:t>
            </w:r>
          </w:p>
        </w:tc>
      </w:tr>
      <w:tr>
        <w:tblPrEx>
          <w:tblW w:w="0" w:type="auto"/>
          <w:tblInd w:w="69" w:type="dxa"/>
          <w:tblLayout w:type="fixed"/>
          <w:tblCellMar>
            <w:left w:w="108" w:type="dxa"/>
            <w:right w:w="108" w:type="dxa"/>
          </w:tblCellMar>
        </w:tblPrEx>
        <w:trPr>
          <w:trHeight w:hRule="exact" w:val="46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69" w:type="dxa"/>
              <w:right w:w="617" w:type="dxa"/>
            </w:tcMar>
            <w:tcFitText w:val="0"/>
            <w:vAlign w:val="center"/>
          </w:tcPr>
          <w:p>
            <w:pPr>
              <w:bidi w:val="0"/>
              <w:spacing w:before="1" w:after="0" w:line="205" w:lineRule="atLeast"/>
              <w:ind w:left="0" w:right="0" w:firstLine="0"/>
              <w:jc w:val="lef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Análisis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granulométrico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áridos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recuperados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 xml:space="preserve"> UNE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EN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12697-1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225" w:type="dxa"/>
              <w:right w:w="77" w:type="dxa"/>
            </w:tcMar>
            <w:tcFitText w:val="0"/>
            <w:vAlign w:val="center"/>
          </w:tcPr>
          <w:p>
            <w:pPr>
              <w:bidi w:val="0"/>
              <w:spacing w:before="0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5.072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4F81BD"/>
            </w:tcBorders>
            <w:shd w:val="clear" w:color="auto" w:fill="4F81BD"/>
            <w:noWrap w:val="0"/>
            <w:tcMar>
              <w:left w:w="295" w:type="dxa"/>
              <w:right w:w="152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  <w:lang w:bidi="es-ES"/>
              </w:rPr>
              <w:t>1.200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</w:rPr>
              <w:t xml:space="preserve"> 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4F81BD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120" w:type="dxa"/>
              <w:right w:w="0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2"/>
                <w:sz w:val="16"/>
                <w:szCs w:val="16"/>
                <w:u w:val="none"/>
                <w:rtl w:val="0"/>
                <w:lang w:bidi="es-ES"/>
              </w:rPr>
              <w:t>Tn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237" w:type="dxa"/>
              <w:right w:w="95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  <w:lang w:bidi="es-ES"/>
              </w:rPr>
              <w:t>4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</w:rPr>
              <w:t xml:space="preserve"> </w:t>
            </w:r>
          </w:p>
        </w:tc>
        <w:tc>
          <w:tcPr>
            <w:tcW w:w="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FF"/>
            </w:tcBorders>
            <w:shd w:val="clear" w:color="auto" w:fill="auto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465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65" w:type="dxa"/>
              <w:right w:w="167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1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FFFFCC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165" w:type="dxa"/>
              <w:right w:w="25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  <w:lang w:bidi="es-ES"/>
              </w:rPr>
              <w:t>4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</w:rPr>
              <w:t xml:space="preserve"> 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227" w:type="dxa"/>
              <w:right w:w="78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30,00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180" w:type="dxa"/>
              <w:right w:w="28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  <w:lang w:bidi="es-ES"/>
              </w:rPr>
              <w:t>120,00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</w:rPr>
              <w:t xml:space="preserve"> </w:t>
            </w:r>
          </w:p>
        </w:tc>
      </w:tr>
      <w:tr>
        <w:tblPrEx>
          <w:tblW w:w="0" w:type="auto"/>
          <w:tblInd w:w="69" w:type="dxa"/>
          <w:tblLayout w:type="fixed"/>
          <w:tblCellMar>
            <w:left w:w="108" w:type="dxa"/>
            <w:right w:w="108" w:type="dxa"/>
          </w:tblCellMar>
        </w:tblPrEx>
        <w:trPr>
          <w:trHeight w:hRule="exact" w:val="1468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69" w:type="dxa"/>
              <w:right w:w="146" w:type="dxa"/>
            </w:tcMar>
            <w:tcFitText w:val="0"/>
            <w:vAlign w:val="center"/>
          </w:tcPr>
          <w:p>
            <w:pPr>
              <w:bidi w:val="0"/>
              <w:spacing w:before="1" w:after="0" w:line="205" w:lineRule="atLeast"/>
              <w:ind w:left="0" w:right="0" w:firstLine="0"/>
              <w:jc w:val="lef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Determinación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la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densidad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máxima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la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mezcla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UNE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EN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12697-5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</w:p>
          <w:p>
            <w:pPr>
              <w:bidi w:val="0"/>
              <w:spacing w:before="5" w:after="0" w:line="205" w:lineRule="atLeast"/>
              <w:ind w:left="0" w:right="0" w:firstLine="0"/>
              <w:jc w:val="lef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Determinación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la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densidad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aparente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sobre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3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probetas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 </w:t>
            </w:r>
          </w:p>
          <w:p>
            <w:pPr>
              <w:bidi w:val="0"/>
              <w:spacing w:before="9" w:after="0" w:line="201" w:lineRule="atLeast"/>
              <w:ind w:left="0" w:right="0" w:firstLine="0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UNE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EN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12697-6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</w:p>
          <w:p>
            <w:pPr>
              <w:bidi w:val="0"/>
              <w:spacing w:before="4" w:after="0" w:line="201" w:lineRule="atLeast"/>
              <w:ind w:left="0" w:right="0" w:firstLine="0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Cálculo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del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contenido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en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huecos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 </w:t>
            </w:r>
          </w:p>
          <w:p>
            <w:pPr>
              <w:bidi w:val="0"/>
              <w:spacing w:before="4" w:after="0" w:line="201" w:lineRule="atLeast"/>
              <w:ind w:left="0" w:right="0" w:firstLine="0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UNE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EN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12697-8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225" w:type="dxa"/>
              <w:right w:w="77" w:type="dxa"/>
            </w:tcMar>
            <w:tcFitText w:val="0"/>
            <w:vAlign w:val="center"/>
          </w:tcPr>
          <w:p>
            <w:pPr>
              <w:bidi w:val="0"/>
              <w:spacing w:before="0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5.072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4F81BD"/>
            </w:tcBorders>
            <w:shd w:val="clear" w:color="auto" w:fill="4F81BD"/>
            <w:noWrap w:val="0"/>
            <w:tcMar>
              <w:left w:w="295" w:type="dxa"/>
              <w:right w:w="152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  <w:lang w:bidi="es-ES"/>
              </w:rPr>
              <w:t>1.200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</w:rPr>
              <w:t xml:space="preserve"> 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4F81BD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120" w:type="dxa"/>
              <w:right w:w="0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2"/>
                <w:sz w:val="16"/>
                <w:szCs w:val="16"/>
                <w:u w:val="none"/>
                <w:rtl w:val="0"/>
                <w:lang w:bidi="es-ES"/>
              </w:rPr>
              <w:t>Tn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237" w:type="dxa"/>
              <w:right w:w="95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  <w:lang w:bidi="es-ES"/>
              </w:rPr>
              <w:t>4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</w:rPr>
              <w:t xml:space="preserve"> </w:t>
            </w:r>
          </w:p>
        </w:tc>
        <w:tc>
          <w:tcPr>
            <w:tcW w:w="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FF"/>
            </w:tcBorders>
            <w:shd w:val="clear" w:color="auto" w:fill="auto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465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65" w:type="dxa"/>
              <w:right w:w="167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1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FFFFCC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165" w:type="dxa"/>
              <w:right w:w="25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  <w:lang w:bidi="es-ES"/>
              </w:rPr>
              <w:t>4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</w:rPr>
              <w:t xml:space="preserve"> 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227" w:type="dxa"/>
              <w:right w:w="78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60,00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180" w:type="dxa"/>
              <w:right w:w="28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  <w:lang w:bidi="es-ES"/>
              </w:rPr>
              <w:t>240,00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</w:rPr>
              <w:t xml:space="preserve"> </w:t>
            </w:r>
          </w:p>
        </w:tc>
      </w:tr>
      <w:tr>
        <w:tblPrEx>
          <w:tblW w:w="0" w:type="auto"/>
          <w:tblInd w:w="69" w:type="dxa"/>
          <w:tblLayout w:type="fixed"/>
          <w:tblCellMar>
            <w:left w:w="108" w:type="dxa"/>
            <w:right w:w="108" w:type="dxa"/>
          </w:tblCellMar>
        </w:tblPrEx>
        <w:trPr>
          <w:trHeight w:hRule="exact" w:val="252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2F2F2"/>
            </w:tcBorders>
            <w:shd w:val="clear" w:color="auto" w:fill="F2F2F2"/>
            <w:noWrap w:val="0"/>
            <w:tcMar>
              <w:left w:w="69" w:type="dxa"/>
              <w:right w:w="828" w:type="dxa"/>
            </w:tcMar>
            <w:tcFitText w:val="0"/>
            <w:vAlign w:val="center"/>
          </w:tcPr>
          <w:p>
            <w:pPr>
              <w:bidi w:val="0"/>
              <w:spacing w:before="1" w:after="0" w:line="201" w:lineRule="atLeast"/>
              <w:ind w:left="0" w:right="0" w:firstLine="0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shd w:val="clear" w:color="auto" w:fill="F2F2F2"/>
                <w:rtl w:val="0"/>
                <w:lang w:bidi="es-ES"/>
              </w:rPr>
              <w:t>2.5.4.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shd w:val="clear" w:color="auto" w:fill="F2F2F2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shd w:val="clear" w:color="auto" w:fill="F2F2F2"/>
                <w:rtl w:val="0"/>
                <w:lang w:bidi="es-ES"/>
              </w:rPr>
              <w:t>Control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shd w:val="clear" w:color="auto" w:fill="F2F2F2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shd w:val="clear" w:color="auto" w:fill="F2F2F2"/>
                <w:rtl w:val="0"/>
                <w:lang w:bidi="es-ES"/>
              </w:rPr>
              <w:t>unidad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shd w:val="clear" w:color="auto" w:fill="F2F2F2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shd w:val="clear" w:color="auto" w:fill="F2F2F2"/>
                <w:rtl w:val="0"/>
                <w:lang w:bidi="es-ES"/>
              </w:rPr>
              <w:t>terminada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shd w:val="clear" w:color="auto" w:fill="F2F2F2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shd w:val="clear" w:color="auto" w:fill="F2F2F2"/>
                <w:rtl w:val="0"/>
                <w:lang w:bidi="es-ES"/>
              </w:rPr>
              <w:t>por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shd w:val="clear" w:color="auto" w:fill="F2F2F2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shd w:val="clear" w:color="auto" w:fill="F2F2F2"/>
                <w:rtl w:val="0"/>
                <w:lang w:bidi="es-ES"/>
              </w:rPr>
              <w:t>capa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shd w:val="clear" w:color="auto" w:fill="F2F2F2"/>
                <w:rtl w:val="0"/>
              </w:rPr>
              <w:t xml:space="preserve">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F2F2F2"/>
              <w:bottom w:val="single" w:sz="4" w:space="0" w:color="000000"/>
              <w:right w:val="single" w:sz="4" w:space="0" w:color="F2F2F2"/>
            </w:tcBorders>
            <w:shd w:val="clear" w:color="auto" w:fill="F2F2F2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995" w:type="dxa"/>
            <w:tcBorders>
              <w:top w:val="single" w:sz="4" w:space="0" w:color="000000"/>
              <w:left w:val="single" w:sz="4" w:space="0" w:color="F2F2F2"/>
              <w:bottom w:val="single" w:sz="4" w:space="0" w:color="000000"/>
              <w:right w:val="single" w:sz="4" w:space="0" w:color="F2F2F2"/>
            </w:tcBorders>
            <w:shd w:val="clear" w:color="auto" w:fill="F2F2F2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423" w:type="dxa"/>
            <w:tcBorders>
              <w:top w:val="single" w:sz="4" w:space="0" w:color="000000"/>
              <w:left w:val="single" w:sz="4" w:space="0" w:color="F2F2F2"/>
              <w:bottom w:val="single" w:sz="4" w:space="0" w:color="000000"/>
              <w:right w:val="single" w:sz="4" w:space="0" w:color="F2F2F2"/>
            </w:tcBorders>
            <w:shd w:val="clear" w:color="auto" w:fill="F2F2F2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565" w:type="dxa"/>
            <w:tcBorders>
              <w:top w:val="single" w:sz="4" w:space="0" w:color="000000"/>
              <w:left w:val="single" w:sz="4" w:space="0" w:color="F2F2F2"/>
              <w:bottom w:val="single" w:sz="4" w:space="0" w:color="000000"/>
              <w:right w:val="single" w:sz="4" w:space="0" w:color="F2F2F2"/>
            </w:tcBorders>
            <w:shd w:val="clear" w:color="auto" w:fill="F2F2F2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247" w:type="dxa"/>
            <w:tcBorders>
              <w:top w:val="single" w:sz="4" w:space="0" w:color="000000"/>
              <w:left w:val="single" w:sz="4" w:space="0" w:color="F2F2F2"/>
              <w:bottom w:val="single" w:sz="4" w:space="0" w:color="000000"/>
              <w:right w:val="single" w:sz="4" w:space="0" w:color="F2F2F2"/>
            </w:tcBorders>
            <w:shd w:val="clear" w:color="auto" w:fill="F2F2F2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465" w:type="dxa"/>
            <w:tcBorders>
              <w:top w:val="single" w:sz="4" w:space="0" w:color="000000"/>
              <w:left w:val="single" w:sz="4" w:space="0" w:color="F2F2F2"/>
              <w:bottom w:val="single" w:sz="4" w:space="0" w:color="000000"/>
              <w:right w:val="single" w:sz="4" w:space="0" w:color="F2F2F2"/>
            </w:tcBorders>
            <w:shd w:val="clear" w:color="auto" w:fill="F2F2F2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423" w:type="dxa"/>
            <w:tcBorders>
              <w:top w:val="single" w:sz="4" w:space="0" w:color="000000"/>
              <w:left w:val="single" w:sz="4" w:space="0" w:color="F2F2F2"/>
              <w:bottom w:val="single" w:sz="4" w:space="0" w:color="000000"/>
              <w:right w:val="single" w:sz="4" w:space="0" w:color="000000"/>
            </w:tcBorders>
            <w:shd w:val="clear" w:color="auto" w:fill="F2F2F2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</w:tr>
      <w:tr>
        <w:tblPrEx>
          <w:tblW w:w="0" w:type="auto"/>
          <w:tblInd w:w="69" w:type="dxa"/>
          <w:tblLayout w:type="fixed"/>
          <w:tblCellMar>
            <w:left w:w="108" w:type="dxa"/>
            <w:right w:w="108" w:type="dxa"/>
          </w:tblCellMar>
        </w:tblPrEx>
        <w:trPr>
          <w:trHeight w:hRule="exact" w:val="842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69" w:type="dxa"/>
              <w:right w:w="0" w:type="dxa"/>
            </w:tcMar>
            <w:tcFitText w:val="0"/>
            <w:vAlign w:val="center"/>
          </w:tcPr>
          <w:p>
            <w:pPr>
              <w:bidi w:val="0"/>
              <w:spacing w:before="0" w:after="0" w:line="205" w:lineRule="atLeast"/>
              <w:ind w:left="0" w:right="0" w:firstLine="0"/>
              <w:jc w:val="lef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Extracción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probeta-testigo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en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mezcla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bituminosa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con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diámetro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100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mm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y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determinación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la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densidad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y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espesor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NLT-168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y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determinación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la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adherencia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a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cortante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 w:val="0"/>
            <w:tcMar>
              <w:left w:w="270" w:type="dxa"/>
              <w:right w:w="122" w:type="dxa"/>
            </w:tcMar>
            <w:tcFitText w:val="0"/>
            <w:vAlign w:val="center"/>
          </w:tcPr>
          <w:p>
            <w:pPr>
              <w:bidi w:val="0"/>
              <w:spacing w:before="0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2,00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4F81BD"/>
            </w:tcBorders>
            <w:shd w:val="clear" w:color="auto" w:fill="4F81BD"/>
            <w:noWrap w:val="0"/>
            <w:tcMar>
              <w:left w:w="385" w:type="dxa"/>
              <w:right w:w="242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  <w:lang w:bidi="es-ES"/>
              </w:rPr>
              <w:t>0,5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</w:rPr>
              <w:t xml:space="preserve"> 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4F81BD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237" w:type="dxa"/>
              <w:right w:w="95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  <w:lang w:bidi="es-ES"/>
              </w:rPr>
              <w:t>4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</w:rPr>
              <w:t xml:space="preserve"> </w:t>
            </w:r>
          </w:p>
        </w:tc>
        <w:tc>
          <w:tcPr>
            <w:tcW w:w="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FF"/>
            </w:tcBorders>
            <w:shd w:val="clear" w:color="auto" w:fill="auto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465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65" w:type="dxa"/>
              <w:right w:w="167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3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FFFFCC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120" w:type="dxa"/>
              <w:right w:w="0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1"/>
                <w:sz w:val="16"/>
                <w:szCs w:val="16"/>
                <w:u w:val="none"/>
                <w:shd w:val="clear" w:color="auto" w:fill="FFFFCC"/>
                <w:rtl w:val="0"/>
                <w:lang w:bidi="es-ES"/>
              </w:rPr>
              <w:t>12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</w:rPr>
              <w:t xml:space="preserve"> 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227" w:type="dxa"/>
              <w:right w:w="78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12,00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180" w:type="dxa"/>
              <w:right w:w="28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  <w:lang w:bidi="es-ES"/>
              </w:rPr>
              <w:t>144,00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</w:rPr>
              <w:t xml:space="preserve"> </w:t>
            </w:r>
          </w:p>
        </w:tc>
      </w:tr>
      <w:tr>
        <w:tblPrEx>
          <w:tblW w:w="0" w:type="auto"/>
          <w:tblInd w:w="69" w:type="dxa"/>
          <w:tblLayout w:type="fixed"/>
          <w:tblCellMar>
            <w:left w:w="108" w:type="dxa"/>
            <w:right w:w="108" w:type="dxa"/>
          </w:tblCellMar>
        </w:tblPrEx>
        <w:trPr>
          <w:trHeight w:hRule="exact" w:val="685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69" w:type="dxa"/>
              <w:right w:w="17" w:type="dxa"/>
            </w:tcMar>
            <w:tcFitText w:val="0"/>
            <w:vAlign w:val="center"/>
          </w:tcPr>
          <w:p>
            <w:pPr>
              <w:bidi w:val="0"/>
              <w:spacing w:before="1" w:after="0" w:line="205" w:lineRule="atLeast"/>
              <w:ind w:left="0" w:right="0" w:firstLine="0"/>
              <w:jc w:val="lef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Movilización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y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desplazamiento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equipo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para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determinación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del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Indice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Regularidad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Internacional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(IRI)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NLT-330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 w:val="0"/>
            <w:tcMar>
              <w:left w:w="270" w:type="dxa"/>
              <w:right w:w="122" w:type="dxa"/>
            </w:tcMar>
            <w:tcFitText w:val="0"/>
            <w:vAlign w:val="center"/>
          </w:tcPr>
          <w:p>
            <w:pPr>
              <w:bidi w:val="0"/>
              <w:spacing w:before="0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2,00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4F81BD"/>
            </w:tcBorders>
            <w:shd w:val="clear" w:color="auto" w:fill="4F81BD"/>
            <w:noWrap w:val="0"/>
            <w:tcMar>
              <w:left w:w="300" w:type="dxa"/>
              <w:right w:w="121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  <w:lang w:bidi="es-ES"/>
              </w:rPr>
              <w:t>Capa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</w:rPr>
              <w:t xml:space="preserve">  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4F81BD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FF"/>
            </w:tcBorders>
            <w:shd w:val="clear" w:color="auto" w:fill="auto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465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65" w:type="dxa"/>
              <w:right w:w="167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1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FFFFCC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165" w:type="dxa"/>
              <w:right w:w="25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  <w:lang w:bidi="es-ES"/>
              </w:rPr>
              <w:t>0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</w:rPr>
              <w:t xml:space="preserve"> 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182" w:type="dxa"/>
              <w:right w:w="33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950,00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</w:tr>
      <w:tr>
        <w:tblPrEx>
          <w:tblW w:w="0" w:type="auto"/>
          <w:tblInd w:w="69" w:type="dxa"/>
          <w:tblLayout w:type="fixed"/>
          <w:tblCellMar>
            <w:left w:w="108" w:type="dxa"/>
            <w:right w:w="108" w:type="dxa"/>
          </w:tblCellMar>
        </w:tblPrEx>
        <w:trPr>
          <w:trHeight w:hRule="exact" w:val="434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69" w:type="dxa"/>
              <w:right w:w="217" w:type="dxa"/>
            </w:tcMar>
            <w:tcFitText w:val="0"/>
            <w:vAlign w:val="center"/>
          </w:tcPr>
          <w:p>
            <w:pPr>
              <w:bidi w:val="0"/>
              <w:spacing w:before="1" w:after="0" w:line="210" w:lineRule="atLeast"/>
              <w:ind w:left="0" w:right="0" w:firstLine="0"/>
              <w:jc w:val="lef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Km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carril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determinando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el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Indice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Regularidad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Internacional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(IRI)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NLT-330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 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 w:val="0"/>
            <w:tcMar>
              <w:left w:w="270" w:type="dxa"/>
              <w:right w:w="122" w:type="dxa"/>
            </w:tcMar>
            <w:tcFitText w:val="0"/>
            <w:vAlign w:val="center"/>
          </w:tcPr>
          <w:p>
            <w:pPr>
              <w:bidi w:val="0"/>
              <w:spacing w:before="0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2,00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4F81BD"/>
            </w:tcBorders>
            <w:shd w:val="clear" w:color="auto" w:fill="4F81BD"/>
            <w:noWrap w:val="0"/>
            <w:tcMar>
              <w:left w:w="290" w:type="dxa"/>
              <w:right w:w="148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1"/>
                <w:sz w:val="16"/>
                <w:szCs w:val="16"/>
                <w:u w:val="none"/>
                <w:shd w:val="clear" w:color="auto" w:fill="4F81BD"/>
                <w:rtl w:val="0"/>
                <w:lang w:bidi="es-ES"/>
              </w:rPr>
              <w:t>100%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</w:rPr>
              <w:t xml:space="preserve"> 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4F81BD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FF"/>
            </w:tcBorders>
            <w:shd w:val="clear" w:color="auto" w:fill="auto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465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65" w:type="dxa"/>
              <w:right w:w="167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1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FFFFCC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165" w:type="dxa"/>
              <w:right w:w="25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  <w:lang w:bidi="es-ES"/>
              </w:rPr>
              <w:t>0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</w:rPr>
              <w:t xml:space="preserve"> 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227" w:type="dxa"/>
              <w:right w:w="78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14,00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</w:tr>
      <w:tr>
        <w:tblPrEx>
          <w:tblW w:w="0" w:type="auto"/>
          <w:tblInd w:w="69" w:type="dxa"/>
          <w:tblLayout w:type="fixed"/>
          <w:tblCellMar>
            <w:left w:w="108" w:type="dxa"/>
            <w:right w:w="108" w:type="dxa"/>
          </w:tblCellMar>
        </w:tblPrEx>
        <w:trPr>
          <w:trHeight w:hRule="exact" w:val="435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C000"/>
            </w:tcBorders>
            <w:shd w:val="clear" w:color="auto" w:fill="FFC000"/>
            <w:noWrap w:val="0"/>
            <w:tcMar>
              <w:left w:w="69" w:type="dxa"/>
              <w:right w:w="214" w:type="dxa"/>
            </w:tcMar>
            <w:tcFitText w:val="0"/>
            <w:vAlign w:val="center"/>
          </w:tcPr>
          <w:p>
            <w:pPr>
              <w:bidi w:val="0"/>
              <w:spacing w:before="1" w:after="0" w:line="205" w:lineRule="atLeast"/>
              <w:ind w:left="0" w:right="0" w:firstLine="0"/>
              <w:jc w:val="lef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shd w:val="clear" w:color="auto" w:fill="FFC000"/>
                <w:rtl w:val="0"/>
                <w:lang w:bidi="es-ES"/>
              </w:rPr>
              <w:t>2.6.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shd w:val="clear" w:color="auto" w:fill="FFC000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shd w:val="clear" w:color="auto" w:fill="FFC000"/>
                <w:rtl w:val="0"/>
                <w:lang w:bidi="es-ES"/>
              </w:rPr>
              <w:t>MEZCLA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shd w:val="clear" w:color="auto" w:fill="FFC000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shd w:val="clear" w:color="auto" w:fill="FFC000"/>
                <w:rtl w:val="0"/>
                <w:lang w:bidi="es-ES"/>
              </w:rPr>
              <w:t>BITUMINOSA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shd w:val="clear" w:color="auto" w:fill="FFC000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shd w:val="clear" w:color="auto" w:fill="FFC000"/>
                <w:rtl w:val="0"/>
                <w:lang w:bidi="es-ES"/>
              </w:rPr>
              <w:t>EN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shd w:val="clear" w:color="auto" w:fill="FFC000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shd w:val="clear" w:color="auto" w:fill="FFC000"/>
                <w:rtl w:val="0"/>
                <w:lang w:bidi="es-ES"/>
              </w:rPr>
              <w:t>CALIENTE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shd w:val="clear" w:color="auto" w:fill="FFC000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shd w:val="clear" w:color="auto" w:fill="FFC000"/>
                <w:rtl w:val="0"/>
                <w:lang w:bidi="es-ES"/>
              </w:rPr>
              <w:t>AC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shd w:val="clear" w:color="auto" w:fill="FFC000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shd w:val="clear" w:color="auto" w:fill="FFC000"/>
                <w:rtl w:val="0"/>
                <w:lang w:bidi="es-ES"/>
              </w:rPr>
              <w:t>22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shd w:val="clear" w:color="auto" w:fill="FFC000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shd w:val="clear" w:color="auto" w:fill="FFC000"/>
                <w:rtl w:val="0"/>
                <w:lang w:bidi="es-ES"/>
              </w:rPr>
              <w:t>BIN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shd w:val="clear" w:color="auto" w:fill="FFC000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shd w:val="clear" w:color="auto" w:fill="FFC000"/>
                <w:rtl w:val="0"/>
                <w:lang w:bidi="es-ES"/>
              </w:rPr>
              <w:t>60/70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shd w:val="clear" w:color="auto" w:fill="FFC000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shd w:val="clear" w:color="auto" w:fill="FFC000"/>
                <w:rtl w:val="0"/>
                <w:lang w:bidi="es-ES"/>
              </w:rPr>
              <w:t>D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shd w:val="clear" w:color="auto" w:fill="FFC000"/>
                <w:rtl w:val="0"/>
              </w:rPr>
              <w:t xml:space="preserve">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FFC000"/>
              <w:bottom w:val="single" w:sz="4" w:space="0" w:color="000000"/>
              <w:right w:val="single" w:sz="4" w:space="0" w:color="FFC000"/>
            </w:tcBorders>
            <w:shd w:val="clear" w:color="auto" w:fill="FFC000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995" w:type="dxa"/>
            <w:tcBorders>
              <w:top w:val="single" w:sz="4" w:space="0" w:color="000000"/>
              <w:left w:val="single" w:sz="4" w:space="0" w:color="FFC000"/>
              <w:bottom w:val="single" w:sz="4" w:space="0" w:color="000000"/>
              <w:right w:val="single" w:sz="4" w:space="0" w:color="FFC000"/>
            </w:tcBorders>
            <w:shd w:val="clear" w:color="auto" w:fill="FFC000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423" w:type="dxa"/>
            <w:tcBorders>
              <w:top w:val="single" w:sz="4" w:space="0" w:color="000000"/>
              <w:left w:val="single" w:sz="4" w:space="0" w:color="FFC000"/>
              <w:bottom w:val="single" w:sz="4" w:space="0" w:color="000000"/>
              <w:right w:val="single" w:sz="4" w:space="0" w:color="FFC000"/>
            </w:tcBorders>
            <w:shd w:val="clear" w:color="auto" w:fill="FFC000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565" w:type="dxa"/>
            <w:tcBorders>
              <w:top w:val="single" w:sz="4" w:space="0" w:color="000000"/>
              <w:left w:val="single" w:sz="4" w:space="0" w:color="FFC000"/>
              <w:bottom w:val="single" w:sz="4" w:space="0" w:color="000000"/>
              <w:right w:val="single" w:sz="4" w:space="0" w:color="FFC000"/>
            </w:tcBorders>
            <w:shd w:val="clear" w:color="auto" w:fill="FFC000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247" w:type="dxa"/>
            <w:tcBorders>
              <w:top w:val="single" w:sz="4" w:space="0" w:color="000000"/>
              <w:left w:val="single" w:sz="4" w:space="0" w:color="FFC000"/>
              <w:bottom w:val="single" w:sz="4" w:space="0" w:color="000000"/>
              <w:right w:val="single" w:sz="4" w:space="0" w:color="FFC000"/>
            </w:tcBorders>
            <w:shd w:val="clear" w:color="auto" w:fill="FFC000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465" w:type="dxa"/>
            <w:tcBorders>
              <w:top w:val="single" w:sz="4" w:space="0" w:color="000000"/>
              <w:left w:val="single" w:sz="4" w:space="0" w:color="FFC000"/>
              <w:bottom w:val="single" w:sz="4" w:space="0" w:color="000000"/>
              <w:right w:val="single" w:sz="4" w:space="0" w:color="FFC000"/>
            </w:tcBorders>
            <w:shd w:val="clear" w:color="auto" w:fill="FFC000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423" w:type="dxa"/>
            <w:tcBorders>
              <w:top w:val="single" w:sz="4" w:space="0" w:color="000000"/>
              <w:left w:val="single" w:sz="4" w:space="0" w:color="FFC000"/>
              <w:bottom w:val="single" w:sz="4" w:space="0" w:color="000000"/>
              <w:right w:val="single" w:sz="4" w:space="0" w:color="FFC000"/>
            </w:tcBorders>
            <w:shd w:val="clear" w:color="auto" w:fill="FFC000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852" w:type="dxa"/>
            <w:tcBorders>
              <w:top w:val="single" w:sz="4" w:space="0" w:color="000000"/>
              <w:left w:val="single" w:sz="4" w:space="0" w:color="FFC000"/>
              <w:bottom w:val="single" w:sz="4" w:space="0" w:color="000000"/>
              <w:right w:val="single" w:sz="4" w:space="0" w:color="FFC000"/>
            </w:tcBorders>
            <w:shd w:val="clear" w:color="auto" w:fill="FFC000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845" w:type="dxa"/>
            <w:tcBorders>
              <w:top w:val="single" w:sz="4" w:space="0" w:color="000000"/>
              <w:left w:val="single" w:sz="4" w:space="0" w:color="FFC000"/>
              <w:bottom w:val="single" w:sz="4" w:space="0" w:color="000000"/>
              <w:right w:val="single" w:sz="4" w:space="0" w:color="000000"/>
            </w:tcBorders>
            <w:shd w:val="clear" w:color="auto" w:fill="FFC000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</w:tr>
      <w:tr>
        <w:tblPrEx>
          <w:tblW w:w="0" w:type="auto"/>
          <w:tblInd w:w="69" w:type="dxa"/>
          <w:tblLayout w:type="fixed"/>
          <w:tblCellMar>
            <w:left w:w="108" w:type="dxa"/>
            <w:right w:w="108" w:type="dxa"/>
          </w:tblCellMar>
        </w:tblPrEx>
        <w:trPr>
          <w:trHeight w:hRule="exact" w:val="248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2F2F2"/>
            </w:tcBorders>
            <w:shd w:val="clear" w:color="auto" w:fill="F2F2F2"/>
            <w:noWrap w:val="0"/>
            <w:tcMar>
              <w:left w:w="69" w:type="dxa"/>
              <w:right w:w="973" w:type="dxa"/>
            </w:tcMar>
            <w:tcFitText w:val="0"/>
            <w:vAlign w:val="center"/>
          </w:tcPr>
          <w:p>
            <w:pPr>
              <w:bidi w:val="0"/>
              <w:spacing w:before="0" w:after="0" w:line="201" w:lineRule="atLeast"/>
              <w:ind w:left="0" w:right="0" w:firstLine="0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shd w:val="clear" w:color="auto" w:fill="F2F2F2"/>
                <w:rtl w:val="0"/>
                <w:lang w:bidi="es-ES"/>
              </w:rPr>
              <w:t>2.6.1.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shd w:val="clear" w:color="auto" w:fill="F2F2F2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shd w:val="clear" w:color="auto" w:fill="F2F2F2"/>
                <w:rtl w:val="0"/>
                <w:lang w:bidi="es-ES"/>
              </w:rPr>
              <w:t>Estudio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shd w:val="clear" w:color="auto" w:fill="F2F2F2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shd w:val="clear" w:color="auto" w:fill="F2F2F2"/>
                <w:rtl w:val="0"/>
                <w:lang w:bidi="es-ES"/>
              </w:rPr>
              <w:t>de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shd w:val="clear" w:color="auto" w:fill="F2F2F2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shd w:val="clear" w:color="auto" w:fill="F2F2F2"/>
                <w:rtl w:val="0"/>
                <w:lang w:bidi="es-ES"/>
              </w:rPr>
              <w:t>la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shd w:val="clear" w:color="auto" w:fill="F2F2F2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shd w:val="clear" w:color="auto" w:fill="F2F2F2"/>
                <w:rtl w:val="0"/>
                <w:lang w:bidi="es-ES"/>
              </w:rPr>
              <w:t>Fórmula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shd w:val="clear" w:color="auto" w:fill="F2F2F2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shd w:val="clear" w:color="auto" w:fill="F2F2F2"/>
                <w:rtl w:val="0"/>
                <w:lang w:bidi="es-ES"/>
              </w:rPr>
              <w:t>de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shd w:val="clear" w:color="auto" w:fill="F2F2F2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shd w:val="clear" w:color="auto" w:fill="F2F2F2"/>
                <w:rtl w:val="0"/>
                <w:lang w:bidi="es-ES"/>
              </w:rPr>
              <w:t>Trabajo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shd w:val="clear" w:color="auto" w:fill="F2F2F2"/>
                <w:rtl w:val="0"/>
              </w:rPr>
              <w:t xml:space="preserve">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F2F2F2"/>
              <w:bottom w:val="single" w:sz="4" w:space="0" w:color="000000"/>
              <w:right w:val="single" w:sz="4" w:space="0" w:color="F2F2F2"/>
            </w:tcBorders>
            <w:shd w:val="clear" w:color="auto" w:fill="F2F2F2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995" w:type="dxa"/>
            <w:tcBorders>
              <w:top w:val="single" w:sz="4" w:space="0" w:color="000000"/>
              <w:left w:val="single" w:sz="4" w:space="0" w:color="F2F2F2"/>
              <w:bottom w:val="single" w:sz="4" w:space="0" w:color="000000"/>
              <w:right w:val="single" w:sz="4" w:space="0" w:color="F2F2F2"/>
            </w:tcBorders>
            <w:shd w:val="clear" w:color="auto" w:fill="F2F2F2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423" w:type="dxa"/>
            <w:tcBorders>
              <w:top w:val="single" w:sz="4" w:space="0" w:color="000000"/>
              <w:left w:val="single" w:sz="4" w:space="0" w:color="F2F2F2"/>
              <w:bottom w:val="single" w:sz="4" w:space="0" w:color="000000"/>
              <w:right w:val="single" w:sz="4" w:space="0" w:color="F2F2F2"/>
            </w:tcBorders>
            <w:shd w:val="clear" w:color="auto" w:fill="F2F2F2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565" w:type="dxa"/>
            <w:tcBorders>
              <w:top w:val="single" w:sz="4" w:space="0" w:color="000000"/>
              <w:left w:val="single" w:sz="4" w:space="0" w:color="F2F2F2"/>
              <w:bottom w:val="single" w:sz="4" w:space="0" w:color="000000"/>
              <w:right w:val="single" w:sz="4" w:space="0" w:color="F2F2F2"/>
            </w:tcBorders>
            <w:shd w:val="clear" w:color="auto" w:fill="F2F2F2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247" w:type="dxa"/>
            <w:tcBorders>
              <w:top w:val="single" w:sz="4" w:space="0" w:color="000000"/>
              <w:left w:val="single" w:sz="4" w:space="0" w:color="F2F2F2"/>
              <w:bottom w:val="single" w:sz="4" w:space="0" w:color="000000"/>
              <w:right w:val="single" w:sz="4" w:space="0" w:color="F2F2F2"/>
            </w:tcBorders>
            <w:shd w:val="clear" w:color="auto" w:fill="F2F2F2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465" w:type="dxa"/>
            <w:tcBorders>
              <w:top w:val="single" w:sz="4" w:space="0" w:color="000000"/>
              <w:left w:val="single" w:sz="4" w:space="0" w:color="F2F2F2"/>
              <w:bottom w:val="single" w:sz="4" w:space="0" w:color="000000"/>
              <w:right w:val="single" w:sz="4" w:space="0" w:color="F2F2F2"/>
            </w:tcBorders>
            <w:shd w:val="clear" w:color="auto" w:fill="F2F2F2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423" w:type="dxa"/>
            <w:tcBorders>
              <w:top w:val="single" w:sz="4" w:space="0" w:color="000000"/>
              <w:left w:val="single" w:sz="4" w:space="0" w:color="F2F2F2"/>
              <w:bottom w:val="single" w:sz="4" w:space="0" w:color="000000"/>
              <w:right w:val="single" w:sz="4" w:space="0" w:color="000000"/>
            </w:tcBorders>
            <w:shd w:val="clear" w:color="auto" w:fill="F2F2F2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</w:tr>
      <w:tr>
        <w:tblPrEx>
          <w:tblW w:w="0" w:type="auto"/>
          <w:tblInd w:w="69" w:type="dxa"/>
          <w:tblLayout w:type="fixed"/>
          <w:tblCellMar>
            <w:left w:w="108" w:type="dxa"/>
            <w:right w:w="108" w:type="dxa"/>
          </w:tblCellMar>
        </w:tblPrEx>
        <w:trPr>
          <w:trHeight w:hRule="exact" w:val="273"/>
        </w:trPr>
        <w:tc>
          <w:tcPr>
            <w:tcW w:w="7617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FF"/>
            </w:tcBorders>
            <w:shd w:val="clear" w:color="auto" w:fill="auto"/>
            <w:noWrap w:val="0"/>
            <w:tcMar>
              <w:left w:w="69" w:type="dxa"/>
              <w:right w:w="5769" w:type="dxa"/>
            </w:tcMar>
            <w:tcFitText w:val="0"/>
            <w:vAlign w:val="center"/>
          </w:tcPr>
          <w:p>
            <w:pPr>
              <w:bidi w:val="0"/>
              <w:spacing w:before="0" w:after="0" w:line="201" w:lineRule="atLeast"/>
              <w:ind w:left="0" w:right="0" w:firstLine="0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ENSAYOS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ÁRIDOS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</w:p>
        </w:tc>
        <w:tc>
          <w:tcPr>
            <w:tcW w:w="465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4" w:space="0" w:color="FFFFFF"/>
            </w:tcBorders>
            <w:shd w:val="clear" w:color="auto" w:fill="auto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423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</w:tr>
      <w:tr>
        <w:tblPrEx>
          <w:tblW w:w="0" w:type="auto"/>
          <w:tblInd w:w="69" w:type="dxa"/>
          <w:tblLayout w:type="fixed"/>
          <w:tblCellMar>
            <w:left w:w="108" w:type="dxa"/>
            <w:right w:w="108" w:type="dxa"/>
          </w:tblCellMar>
        </w:tblPrEx>
        <w:trPr>
          <w:trHeight w:hRule="exact" w:val="266"/>
        </w:trPr>
        <w:tc>
          <w:tcPr>
            <w:tcW w:w="7617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FF"/>
            </w:tcBorders>
            <w:shd w:val="clear" w:color="auto" w:fill="auto"/>
            <w:noWrap w:val="0"/>
            <w:tcMar>
              <w:left w:w="69" w:type="dxa"/>
              <w:right w:w="6548" w:type="dxa"/>
            </w:tcMar>
            <w:tcFitText w:val="0"/>
            <w:vAlign w:val="center"/>
          </w:tcPr>
          <w:p>
            <w:pPr>
              <w:bidi w:val="0"/>
              <w:spacing w:before="0" w:after="0" w:line="201" w:lineRule="atLeast"/>
              <w:ind w:left="0" w:right="0" w:firstLine="0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Árido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fino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</w:p>
        </w:tc>
        <w:tc>
          <w:tcPr>
            <w:tcW w:w="465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4" w:space="0" w:color="FFFFFF"/>
            </w:tcBorders>
            <w:shd w:val="clear" w:color="auto" w:fill="auto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423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</w:tr>
      <w:tr>
        <w:tblPrEx>
          <w:tblW w:w="0" w:type="auto"/>
          <w:tblInd w:w="69" w:type="dxa"/>
          <w:tblLayout w:type="fixed"/>
          <w:tblCellMar>
            <w:left w:w="108" w:type="dxa"/>
            <w:right w:w="108" w:type="dxa"/>
          </w:tblCellMar>
        </w:tblPrEx>
        <w:trPr>
          <w:trHeight w:hRule="exact" w:val="458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69" w:type="dxa"/>
              <w:right w:w="3127" w:type="dxa"/>
            </w:tcMar>
            <w:tcFitText w:val="0"/>
            <w:vAlign w:val="center"/>
          </w:tcPr>
          <w:p>
            <w:pPr>
              <w:bidi w:val="0"/>
              <w:spacing w:before="0" w:after="0" w:line="210" w:lineRule="atLeast"/>
              <w:ind w:left="0" w:right="0" w:firstLine="0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Granulometría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UNE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EN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933-1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225" w:type="dxa"/>
              <w:right w:w="78" w:type="dxa"/>
            </w:tcMar>
            <w:tcFitText w:val="0"/>
            <w:vAlign w:val="center"/>
          </w:tcPr>
          <w:p>
            <w:pPr>
              <w:bidi w:val="0"/>
              <w:spacing w:before="0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3.345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4F81BD"/>
            </w:tcBorders>
            <w:shd w:val="clear" w:color="auto" w:fill="4F81BD"/>
            <w:noWrap w:val="0"/>
            <w:tcMar>
              <w:left w:w="205" w:type="dxa"/>
              <w:right w:w="65" w:type="dxa"/>
            </w:tcMar>
            <w:tcFitText w:val="0"/>
            <w:vAlign w:val="center"/>
          </w:tcPr>
          <w:p>
            <w:pPr>
              <w:shd w:val="clear" w:color="auto" w:fill="4F81BD"/>
              <w:bidi w:val="0"/>
              <w:spacing w:before="1" w:after="0" w:line="185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  <w:lang w:bidi="es-ES"/>
              </w:rPr>
              <w:t>CE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  <w:lang w:bidi="es-ES"/>
              </w:rPr>
              <w:t>Tipo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  <w:lang w:bidi="es-ES"/>
              </w:rPr>
              <w:t>material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</w:rPr>
              <w:t xml:space="preserve"> </w:t>
            </w:r>
          </w:p>
        </w:tc>
        <w:tc>
          <w:tcPr>
            <w:tcW w:w="424" w:type="dxa"/>
            <w:tcBorders>
              <w:top w:val="single" w:sz="4" w:space="0" w:color="000000"/>
              <w:left w:val="single" w:sz="4" w:space="0" w:color="4F81BD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237" w:type="dxa"/>
              <w:right w:w="95" w:type="dxa"/>
            </w:tcMar>
            <w:tcFitText w:val="0"/>
            <w:vAlign w:val="center"/>
          </w:tcPr>
          <w:p>
            <w:pPr>
              <w:bidi w:val="0"/>
              <w:spacing w:before="0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  <w:lang w:bidi="es-ES"/>
              </w:rPr>
              <w:t>0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</w:rPr>
              <w:t xml:space="preserve"> </w:t>
            </w:r>
          </w:p>
        </w:tc>
        <w:tc>
          <w:tcPr>
            <w:tcW w:w="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FF"/>
            </w:tcBorders>
            <w:shd w:val="clear" w:color="auto" w:fill="auto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465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65" w:type="dxa"/>
              <w:right w:w="167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1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FFFFCC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165" w:type="dxa"/>
              <w:right w:w="25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  <w:lang w:bidi="es-ES"/>
              </w:rPr>
              <w:t>0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</w:rPr>
              <w:t xml:space="preserve"> 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227" w:type="dxa"/>
              <w:right w:w="78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25,00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</w:tr>
    </w:tbl>
    <w:p>
      <w:pPr>
        <w:bidi w:val="0"/>
        <w:spacing w:before="430" w:after="0" w:line="22" w:lineRule="atLeast"/>
        <w:ind w:left="0" w:right="0" w:firstLine="0"/>
        <w:jc w:val="both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2"/>
          <w:szCs w:val="2"/>
          <w:u w:val="none"/>
          <w:rtl w:val="0"/>
        </w:rPr>
        <w:t xml:space="preserve"> </w:t>
      </w:r>
    </w:p>
    <w:tbl>
      <w:tblPr>
        <w:tblW w:w="0" w:type="auto"/>
        <w:tblInd w:w="6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8" w:type="dxa"/>
          <w:right w:w="108" w:type="dxa"/>
        </w:tblCellMar>
      </w:tblPr>
      <w:tblGrid>
        <w:gridCol w:w="4537"/>
        <w:gridCol w:w="850"/>
        <w:gridCol w:w="995"/>
        <w:gridCol w:w="424"/>
        <w:gridCol w:w="210"/>
        <w:gridCol w:w="356"/>
        <w:gridCol w:w="248"/>
        <w:gridCol w:w="465"/>
        <w:gridCol w:w="423"/>
        <w:gridCol w:w="853"/>
        <w:gridCol w:w="846"/>
      </w:tblGrid>
      <w:tr>
        <w:tblPrEx>
          <w:tblW w:w="0" w:type="auto"/>
          <w:tblInd w:w="69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</w:tblPrEx>
        <w:trPr>
          <w:trHeight w:hRule="exact" w:val="456"/>
        </w:trPr>
        <w:tc>
          <w:tcPr>
            <w:tcW w:w="4537" w:type="dxa"/>
            <w:tcBorders>
              <w:top w:val="single" w:sz="4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69" w:type="dxa"/>
              <w:right w:w="2617" w:type="dxa"/>
            </w:tcMar>
            <w:tcFitText w:val="0"/>
            <w:vAlign w:val="center"/>
          </w:tcPr>
          <w:p>
            <w:pPr>
              <w:bidi w:val="0"/>
              <w:spacing w:before="0" w:after="0" w:line="210" w:lineRule="atLeast"/>
              <w:ind w:left="0" w:right="0" w:firstLine="0"/>
              <w:jc w:val="lef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Equivalente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arena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UNE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EN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933-8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</w:p>
        </w:tc>
        <w:tc>
          <w:tcPr>
            <w:tcW w:w="850" w:type="dxa"/>
            <w:tcBorders>
              <w:top w:val="single" w:sz="4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225" w:type="dxa"/>
              <w:right w:w="77" w:type="dxa"/>
            </w:tcMar>
            <w:tcFitText w:val="0"/>
            <w:vAlign w:val="center"/>
          </w:tcPr>
          <w:p>
            <w:pPr>
              <w:bidi w:val="0"/>
              <w:spacing w:before="0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3.345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995" w:type="dxa"/>
            <w:tcBorders>
              <w:top w:val="single" w:sz="4" w:space="0" w:color="4F81BD"/>
              <w:left w:val="single" w:sz="4" w:space="0" w:color="000000"/>
              <w:bottom w:val="single" w:sz="4" w:space="0" w:color="000000"/>
              <w:right w:val="single" w:sz="4" w:space="0" w:color="4F81BD"/>
            </w:tcBorders>
            <w:shd w:val="clear" w:color="auto" w:fill="4F81BD"/>
            <w:noWrap w:val="0"/>
            <w:tcMar>
              <w:left w:w="205" w:type="dxa"/>
              <w:right w:w="66" w:type="dxa"/>
            </w:tcMar>
            <w:tcFitText w:val="0"/>
            <w:vAlign w:val="center"/>
          </w:tcPr>
          <w:p>
            <w:pPr>
              <w:shd w:val="clear" w:color="auto" w:fill="4F81BD"/>
              <w:bidi w:val="0"/>
              <w:spacing w:before="1" w:after="0" w:line="180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  <w:lang w:bidi="es-ES"/>
              </w:rPr>
              <w:t>CE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  <w:lang w:bidi="es-ES"/>
              </w:rPr>
              <w:t>Tipo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  <w:lang w:bidi="es-ES"/>
              </w:rPr>
              <w:t>material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</w:rPr>
              <w:t xml:space="preserve"> </w:t>
            </w:r>
          </w:p>
        </w:tc>
        <w:tc>
          <w:tcPr>
            <w:tcW w:w="423" w:type="dxa"/>
            <w:tcBorders>
              <w:top w:val="single" w:sz="4" w:space="0" w:color="FFFFFF"/>
              <w:left w:val="single" w:sz="4" w:space="0" w:color="4F81BD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210" w:type="dxa"/>
            <w:tcBorders>
              <w:top w:val="single" w:sz="4" w:space="0" w:color="FFFFCC"/>
              <w:left w:val="single" w:sz="4" w:space="0" w:color="000000"/>
              <w:bottom w:val="single" w:sz="4" w:space="0" w:color="000000"/>
              <w:right w:val="single" w:sz="4" w:space="0" w:color="FFFFCC"/>
            </w:tcBorders>
            <w:shd w:val="clear" w:color="auto" w:fill="FFFFCC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355" w:type="dxa"/>
            <w:tcBorders>
              <w:top w:val="single" w:sz="4" w:space="0" w:color="FFFFCC"/>
              <w:left w:val="single" w:sz="4" w:space="0" w:color="FFFFCC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27" w:type="dxa"/>
              <w:right w:w="95" w:type="dxa"/>
            </w:tcMar>
            <w:tcFitText w:val="0"/>
            <w:vAlign w:val="center"/>
          </w:tcPr>
          <w:p>
            <w:pPr>
              <w:bidi w:val="0"/>
              <w:spacing w:before="0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  <w:lang w:bidi="es-ES"/>
              </w:rPr>
              <w:t>0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</w:rPr>
              <w:t xml:space="preserve"> </w:t>
            </w:r>
          </w:p>
        </w:tc>
        <w:tc>
          <w:tcPr>
            <w:tcW w:w="248" w:type="dxa"/>
            <w:tcBorders>
              <w:top w:val="single" w:sz="4" w:space="0" w:color="FFFFFF"/>
              <w:left w:val="single" w:sz="4" w:space="0" w:color="000000"/>
              <w:bottom w:val="single" w:sz="4" w:space="0" w:color="000000"/>
              <w:right w:val="single" w:sz="4" w:space="0" w:color="FFFFFF"/>
            </w:tcBorders>
            <w:shd w:val="clear" w:color="auto" w:fill="auto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465" w:type="dxa"/>
            <w:tcBorders>
              <w:top w:val="single" w:sz="4" w:space="0" w:color="FFFFFF"/>
              <w:left w:val="single" w:sz="4" w:space="0" w:color="FFFFFF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65" w:type="dxa"/>
              <w:right w:w="167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1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423" w:type="dxa"/>
            <w:tcBorders>
              <w:top w:val="single" w:sz="4" w:space="0" w:color="FFFFCC"/>
              <w:left w:val="single" w:sz="4" w:space="0" w:color="FFFFCC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165" w:type="dxa"/>
              <w:right w:w="24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  <w:lang w:bidi="es-ES"/>
              </w:rPr>
              <w:t>0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</w:rPr>
              <w:t xml:space="preserve"> </w:t>
            </w:r>
          </w:p>
        </w:tc>
        <w:tc>
          <w:tcPr>
            <w:tcW w:w="853" w:type="dxa"/>
            <w:tcBorders>
              <w:top w:val="single" w:sz="4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227" w:type="dxa"/>
              <w:right w:w="78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20,00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846" w:type="dxa"/>
            <w:tcBorders>
              <w:top w:val="single" w:sz="4" w:space="0" w:color="FFFFCC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</w:tr>
      <w:tr>
        <w:tblPrEx>
          <w:tblW w:w="0" w:type="auto"/>
          <w:tblInd w:w="69" w:type="dxa"/>
          <w:tblLayout w:type="fixed"/>
          <w:tblCellMar>
            <w:left w:w="108" w:type="dxa"/>
            <w:right w:w="108" w:type="dxa"/>
          </w:tblCellMar>
        </w:tblPrEx>
        <w:trPr>
          <w:trHeight w:hRule="exact" w:val="459"/>
        </w:trPr>
        <w:tc>
          <w:tcPr>
            <w:tcW w:w="4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69" w:type="dxa"/>
              <w:right w:w="2537" w:type="dxa"/>
            </w:tcMar>
            <w:tcFitText w:val="0"/>
            <w:vAlign w:val="center"/>
          </w:tcPr>
          <w:p>
            <w:pPr>
              <w:bidi w:val="0"/>
              <w:spacing w:before="1" w:after="0" w:line="210" w:lineRule="atLeast"/>
              <w:ind w:left="0" w:right="0" w:firstLine="0"/>
              <w:jc w:val="lef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Densidad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y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absorción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UNE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EN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1097-6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225" w:type="dxa"/>
              <w:right w:w="77" w:type="dxa"/>
            </w:tcMar>
            <w:tcFitText w:val="0"/>
            <w:vAlign w:val="center"/>
          </w:tcPr>
          <w:p>
            <w:pPr>
              <w:bidi w:val="0"/>
              <w:spacing w:before="0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3.345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4F81BD"/>
            </w:tcBorders>
            <w:shd w:val="clear" w:color="auto" w:fill="4F81BD"/>
            <w:noWrap w:val="0"/>
            <w:tcMar>
              <w:left w:w="205" w:type="dxa"/>
              <w:right w:w="66" w:type="dxa"/>
            </w:tcMar>
            <w:tcFitText w:val="0"/>
            <w:vAlign w:val="center"/>
          </w:tcPr>
          <w:p>
            <w:pPr>
              <w:shd w:val="clear" w:color="auto" w:fill="4F81BD"/>
              <w:bidi w:val="0"/>
              <w:spacing w:before="1" w:after="0" w:line="180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  <w:lang w:bidi="es-ES"/>
              </w:rPr>
              <w:t>CE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  <w:lang w:bidi="es-ES"/>
              </w:rPr>
              <w:t>Tipo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  <w:lang w:bidi="es-ES"/>
              </w:rPr>
              <w:t>material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</w:rPr>
              <w:t xml:space="preserve"> 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4F81BD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CC"/>
            </w:tcBorders>
            <w:shd w:val="clear" w:color="auto" w:fill="FFFFCC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355" w:type="dxa"/>
            <w:tcBorders>
              <w:top w:val="single" w:sz="4" w:space="0" w:color="000000"/>
              <w:left w:val="single" w:sz="4" w:space="0" w:color="FFFFCC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27" w:type="dxa"/>
              <w:right w:w="95" w:type="dxa"/>
            </w:tcMar>
            <w:tcFitText w:val="0"/>
            <w:vAlign w:val="center"/>
          </w:tcPr>
          <w:p>
            <w:pPr>
              <w:bidi w:val="0"/>
              <w:spacing w:before="0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  <w:lang w:bidi="es-ES"/>
              </w:rPr>
              <w:t>0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</w:rPr>
              <w:t xml:space="preserve"> </w:t>
            </w:r>
          </w:p>
        </w:tc>
        <w:tc>
          <w:tcPr>
            <w:tcW w:w="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FF"/>
            </w:tcBorders>
            <w:shd w:val="clear" w:color="auto" w:fill="auto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465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65" w:type="dxa"/>
              <w:right w:w="167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1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FFFFCC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165" w:type="dxa"/>
              <w:right w:w="24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  <w:lang w:bidi="es-ES"/>
              </w:rPr>
              <w:t>0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</w:rPr>
              <w:t xml:space="preserve"> </w:t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227" w:type="dxa"/>
              <w:right w:w="78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45,00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</w:tr>
      <w:tr>
        <w:tblPrEx>
          <w:tblW w:w="0" w:type="auto"/>
          <w:tblInd w:w="69" w:type="dxa"/>
          <w:tblLayout w:type="fixed"/>
          <w:tblCellMar>
            <w:left w:w="108" w:type="dxa"/>
            <w:right w:w="108" w:type="dxa"/>
          </w:tblCellMar>
        </w:tblPrEx>
        <w:trPr>
          <w:trHeight w:hRule="exact" w:val="267"/>
        </w:trPr>
        <w:tc>
          <w:tcPr>
            <w:tcW w:w="4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69" w:type="dxa"/>
              <w:right w:w="3167" w:type="dxa"/>
            </w:tcMar>
            <w:tcFitText w:val="0"/>
            <w:vAlign w:val="center"/>
          </w:tcPr>
          <w:p>
            <w:pPr>
              <w:bidi w:val="0"/>
              <w:spacing w:before="1" w:after="0" w:line="201" w:lineRule="atLeast"/>
              <w:ind w:left="0" w:right="0" w:firstLine="0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Árido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Grueso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625" w:type="dxa"/>
              <w:right w:w="81" w:type="dxa"/>
            </w:tcMar>
            <w:tcFitText w:val="0"/>
            <w:vAlign w:val="center"/>
          </w:tcPr>
          <w:p>
            <w:pPr>
              <w:bidi w:val="0"/>
              <w:spacing w:before="0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rtl w:val="0"/>
                <w:lang w:bidi="es-ES"/>
              </w:rPr>
              <w:t xml:space="preserve"> </w:t>
            </w:r>
          </w:p>
        </w:tc>
        <w:tc>
          <w:tcPr>
            <w:tcW w:w="162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FF"/>
            </w:tcBorders>
            <w:shd w:val="clear" w:color="auto" w:fill="auto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603" w:type="dxa"/>
            <w:gridSpan w:val="2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4" w:space="0" w:color="FFFFFF"/>
            </w:tcBorders>
            <w:shd w:val="clear" w:color="auto" w:fill="auto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465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4" w:space="0" w:color="FFFFFF"/>
            </w:tcBorders>
            <w:shd w:val="clear" w:color="auto" w:fill="auto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423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</w:tr>
      <w:tr>
        <w:tblPrEx>
          <w:tblW w:w="0" w:type="auto"/>
          <w:tblInd w:w="69" w:type="dxa"/>
          <w:tblLayout w:type="fixed"/>
          <w:tblCellMar>
            <w:left w:w="108" w:type="dxa"/>
            <w:right w:w="108" w:type="dxa"/>
          </w:tblCellMar>
        </w:tblPrEx>
        <w:trPr>
          <w:trHeight w:hRule="exact" w:val="459"/>
        </w:trPr>
        <w:tc>
          <w:tcPr>
            <w:tcW w:w="4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69" w:type="dxa"/>
              <w:right w:w="3126" w:type="dxa"/>
            </w:tcMar>
            <w:tcFitText w:val="0"/>
            <w:vAlign w:val="center"/>
          </w:tcPr>
          <w:p>
            <w:pPr>
              <w:bidi w:val="0"/>
              <w:spacing w:before="1" w:after="0" w:line="210" w:lineRule="atLeast"/>
              <w:ind w:left="0" w:right="0" w:firstLine="0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Granulometría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UNE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EN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933-1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225" w:type="dxa"/>
              <w:right w:w="77" w:type="dxa"/>
            </w:tcMar>
            <w:tcFitText w:val="0"/>
            <w:vAlign w:val="center"/>
          </w:tcPr>
          <w:p>
            <w:pPr>
              <w:bidi w:val="0"/>
              <w:spacing w:before="0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3.345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4F81BD"/>
            </w:tcBorders>
            <w:shd w:val="clear" w:color="auto" w:fill="4F81BD"/>
            <w:noWrap w:val="0"/>
            <w:tcMar>
              <w:left w:w="205" w:type="dxa"/>
              <w:right w:w="66" w:type="dxa"/>
            </w:tcMar>
            <w:tcFitText w:val="0"/>
            <w:vAlign w:val="center"/>
          </w:tcPr>
          <w:p>
            <w:pPr>
              <w:shd w:val="clear" w:color="auto" w:fill="4F81BD"/>
              <w:bidi w:val="0"/>
              <w:spacing w:before="1" w:after="0" w:line="180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  <w:lang w:bidi="es-ES"/>
              </w:rPr>
              <w:t>CE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  <w:lang w:bidi="es-ES"/>
              </w:rPr>
              <w:t>Tipo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  <w:lang w:bidi="es-ES"/>
              </w:rPr>
              <w:t>material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</w:rPr>
              <w:t xml:space="preserve"> 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4F81BD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CC"/>
            </w:tcBorders>
            <w:shd w:val="clear" w:color="auto" w:fill="FFFFCC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355" w:type="dxa"/>
            <w:tcBorders>
              <w:top w:val="single" w:sz="4" w:space="0" w:color="000000"/>
              <w:left w:val="single" w:sz="4" w:space="0" w:color="FFFFCC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27" w:type="dxa"/>
              <w:right w:w="95" w:type="dxa"/>
            </w:tcMar>
            <w:tcFitText w:val="0"/>
            <w:vAlign w:val="center"/>
          </w:tcPr>
          <w:p>
            <w:pPr>
              <w:bidi w:val="0"/>
              <w:spacing w:before="0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  <w:lang w:bidi="es-ES"/>
              </w:rPr>
              <w:t>0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</w:rPr>
              <w:t xml:space="preserve"> </w:t>
            </w:r>
          </w:p>
        </w:tc>
        <w:tc>
          <w:tcPr>
            <w:tcW w:w="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FF"/>
            </w:tcBorders>
            <w:shd w:val="clear" w:color="auto" w:fill="auto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465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65" w:type="dxa"/>
              <w:right w:w="167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1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FFFFCC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165" w:type="dxa"/>
              <w:right w:w="24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  <w:lang w:bidi="es-ES"/>
              </w:rPr>
              <w:t>0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</w:rPr>
              <w:t xml:space="preserve"> </w:t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227" w:type="dxa"/>
              <w:right w:w="78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25,00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</w:tr>
      <w:tr>
        <w:tblPrEx>
          <w:tblW w:w="0" w:type="auto"/>
          <w:tblInd w:w="69" w:type="dxa"/>
          <w:tblLayout w:type="fixed"/>
          <w:tblCellMar>
            <w:left w:w="108" w:type="dxa"/>
            <w:right w:w="108" w:type="dxa"/>
          </w:tblCellMar>
        </w:tblPrEx>
        <w:trPr>
          <w:trHeight w:hRule="exact" w:val="460"/>
        </w:trPr>
        <w:tc>
          <w:tcPr>
            <w:tcW w:w="4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69" w:type="dxa"/>
              <w:right w:w="3117" w:type="dxa"/>
            </w:tcMar>
            <w:tcFitText w:val="0"/>
            <w:vAlign w:val="center"/>
          </w:tcPr>
          <w:p>
            <w:pPr>
              <w:bidi w:val="0"/>
              <w:spacing w:before="1" w:after="0" w:line="210" w:lineRule="atLeast"/>
              <w:ind w:left="0" w:right="0" w:firstLine="0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Índice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lajas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UNE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EN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933-3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225" w:type="dxa"/>
              <w:right w:w="77" w:type="dxa"/>
            </w:tcMar>
            <w:tcFitText w:val="0"/>
            <w:vAlign w:val="center"/>
          </w:tcPr>
          <w:p>
            <w:pPr>
              <w:bidi w:val="0"/>
              <w:spacing w:before="0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3.345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4F81BD"/>
            </w:tcBorders>
            <w:shd w:val="clear" w:color="auto" w:fill="4F81BD"/>
            <w:noWrap w:val="0"/>
            <w:tcMar>
              <w:left w:w="205" w:type="dxa"/>
              <w:right w:w="66" w:type="dxa"/>
            </w:tcMar>
            <w:tcFitText w:val="0"/>
            <w:vAlign w:val="center"/>
          </w:tcPr>
          <w:p>
            <w:pPr>
              <w:shd w:val="clear" w:color="auto" w:fill="4F81BD"/>
              <w:bidi w:val="0"/>
              <w:spacing w:before="1" w:after="0" w:line="180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  <w:lang w:bidi="es-ES"/>
              </w:rPr>
              <w:t>CE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  <w:lang w:bidi="es-ES"/>
              </w:rPr>
              <w:t>Tipo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  <w:lang w:bidi="es-ES"/>
              </w:rPr>
              <w:t>material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</w:rPr>
              <w:t xml:space="preserve"> 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4F81BD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CC"/>
            </w:tcBorders>
            <w:shd w:val="clear" w:color="auto" w:fill="FFFFCC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355" w:type="dxa"/>
            <w:tcBorders>
              <w:top w:val="single" w:sz="4" w:space="0" w:color="000000"/>
              <w:left w:val="single" w:sz="4" w:space="0" w:color="FFFFCC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27" w:type="dxa"/>
              <w:right w:w="95" w:type="dxa"/>
            </w:tcMar>
            <w:tcFitText w:val="0"/>
            <w:vAlign w:val="center"/>
          </w:tcPr>
          <w:p>
            <w:pPr>
              <w:bidi w:val="0"/>
              <w:spacing w:before="0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  <w:lang w:bidi="es-ES"/>
              </w:rPr>
              <w:t>0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</w:rPr>
              <w:t xml:space="preserve"> </w:t>
            </w:r>
          </w:p>
        </w:tc>
        <w:tc>
          <w:tcPr>
            <w:tcW w:w="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FF"/>
            </w:tcBorders>
            <w:shd w:val="clear" w:color="auto" w:fill="auto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465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65" w:type="dxa"/>
              <w:right w:w="167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1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FFFFCC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165" w:type="dxa"/>
              <w:right w:w="24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  <w:lang w:bidi="es-ES"/>
              </w:rPr>
              <w:t>0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</w:rPr>
              <w:t xml:space="preserve"> </w:t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227" w:type="dxa"/>
              <w:right w:w="78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25,00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</w:tr>
      <w:tr>
        <w:tblPrEx>
          <w:tblW w:w="0" w:type="auto"/>
          <w:tblInd w:w="69" w:type="dxa"/>
          <w:tblLayout w:type="fixed"/>
          <w:tblCellMar>
            <w:left w:w="108" w:type="dxa"/>
            <w:right w:w="108" w:type="dxa"/>
          </w:tblCellMar>
        </w:tblPrEx>
        <w:trPr>
          <w:trHeight w:hRule="exact" w:val="460"/>
        </w:trPr>
        <w:tc>
          <w:tcPr>
            <w:tcW w:w="4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69" w:type="dxa"/>
              <w:right w:w="2717" w:type="dxa"/>
            </w:tcMar>
            <w:tcFitText w:val="0"/>
            <w:vAlign w:val="center"/>
          </w:tcPr>
          <w:p>
            <w:pPr>
              <w:bidi w:val="0"/>
              <w:spacing w:before="1" w:after="0" w:line="210" w:lineRule="atLeast"/>
              <w:ind w:left="0" w:right="0" w:firstLine="0"/>
              <w:jc w:val="lef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Partículas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trituradas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UNE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EN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933-5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225" w:type="dxa"/>
              <w:right w:w="77" w:type="dxa"/>
            </w:tcMar>
            <w:tcFitText w:val="0"/>
            <w:vAlign w:val="center"/>
          </w:tcPr>
          <w:p>
            <w:pPr>
              <w:bidi w:val="0"/>
              <w:spacing w:before="0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3.345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4F81BD"/>
            </w:tcBorders>
            <w:shd w:val="clear" w:color="auto" w:fill="4F81BD"/>
            <w:noWrap w:val="0"/>
            <w:tcMar>
              <w:left w:w="205" w:type="dxa"/>
              <w:right w:w="66" w:type="dxa"/>
            </w:tcMar>
            <w:tcFitText w:val="0"/>
            <w:vAlign w:val="center"/>
          </w:tcPr>
          <w:p>
            <w:pPr>
              <w:shd w:val="clear" w:color="auto" w:fill="4F81BD"/>
              <w:bidi w:val="0"/>
              <w:spacing w:before="1" w:after="0" w:line="180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  <w:lang w:bidi="es-ES"/>
              </w:rPr>
              <w:t>CE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  <w:lang w:bidi="es-ES"/>
              </w:rPr>
              <w:t>Tipo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  <w:lang w:bidi="es-ES"/>
              </w:rPr>
              <w:t>material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</w:rPr>
              <w:t xml:space="preserve"> 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4F81BD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CC"/>
            </w:tcBorders>
            <w:shd w:val="clear" w:color="auto" w:fill="FFFFCC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355" w:type="dxa"/>
            <w:tcBorders>
              <w:top w:val="single" w:sz="4" w:space="0" w:color="000000"/>
              <w:left w:val="single" w:sz="4" w:space="0" w:color="FFFFCC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27" w:type="dxa"/>
              <w:right w:w="95" w:type="dxa"/>
            </w:tcMar>
            <w:tcFitText w:val="0"/>
            <w:vAlign w:val="center"/>
          </w:tcPr>
          <w:p>
            <w:pPr>
              <w:bidi w:val="0"/>
              <w:spacing w:before="0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  <w:lang w:bidi="es-ES"/>
              </w:rPr>
              <w:t>0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</w:rPr>
              <w:t xml:space="preserve"> </w:t>
            </w:r>
          </w:p>
        </w:tc>
        <w:tc>
          <w:tcPr>
            <w:tcW w:w="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FF"/>
            </w:tcBorders>
            <w:shd w:val="clear" w:color="auto" w:fill="auto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465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65" w:type="dxa"/>
              <w:right w:w="167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1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FFFFCC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165" w:type="dxa"/>
              <w:right w:w="24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  <w:lang w:bidi="es-ES"/>
              </w:rPr>
              <w:t>0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</w:rPr>
              <w:t xml:space="preserve"> </w:t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227" w:type="dxa"/>
              <w:right w:w="78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25,00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</w:tr>
      <w:tr>
        <w:tblPrEx>
          <w:tblW w:w="0" w:type="auto"/>
          <w:tblInd w:w="69" w:type="dxa"/>
          <w:tblLayout w:type="fixed"/>
          <w:tblCellMar>
            <w:left w:w="108" w:type="dxa"/>
            <w:right w:w="108" w:type="dxa"/>
          </w:tblCellMar>
        </w:tblPrEx>
        <w:trPr>
          <w:trHeight w:hRule="exact" w:val="460"/>
        </w:trPr>
        <w:tc>
          <w:tcPr>
            <w:tcW w:w="4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69" w:type="dxa"/>
              <w:right w:w="2267" w:type="dxa"/>
            </w:tcMar>
            <w:tcFitText w:val="0"/>
            <w:vAlign w:val="center"/>
          </w:tcPr>
          <w:p>
            <w:pPr>
              <w:bidi w:val="0"/>
              <w:spacing w:before="1" w:after="0" w:line="210" w:lineRule="atLeast"/>
              <w:ind w:left="0" w:right="0" w:firstLine="0"/>
              <w:jc w:val="lef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Desgaste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Los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Ángeles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UNE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EN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1097-2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225" w:type="dxa"/>
              <w:right w:w="77" w:type="dxa"/>
            </w:tcMar>
            <w:tcFitText w:val="0"/>
            <w:vAlign w:val="center"/>
          </w:tcPr>
          <w:p>
            <w:pPr>
              <w:bidi w:val="0"/>
              <w:spacing w:before="0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3.345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4F81BD"/>
            </w:tcBorders>
            <w:shd w:val="clear" w:color="auto" w:fill="4F81BD"/>
            <w:noWrap w:val="0"/>
            <w:tcMar>
              <w:left w:w="205" w:type="dxa"/>
              <w:right w:w="66" w:type="dxa"/>
            </w:tcMar>
            <w:tcFitText w:val="0"/>
            <w:vAlign w:val="center"/>
          </w:tcPr>
          <w:p>
            <w:pPr>
              <w:shd w:val="clear" w:color="auto" w:fill="4F81BD"/>
              <w:bidi w:val="0"/>
              <w:spacing w:before="1" w:after="0" w:line="180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  <w:lang w:bidi="es-ES"/>
              </w:rPr>
              <w:t>CE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  <w:lang w:bidi="es-ES"/>
              </w:rPr>
              <w:t>Tipo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  <w:lang w:bidi="es-ES"/>
              </w:rPr>
              <w:t>material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</w:rPr>
              <w:t xml:space="preserve"> 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4F81BD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CC"/>
            </w:tcBorders>
            <w:shd w:val="clear" w:color="auto" w:fill="FFFFCC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355" w:type="dxa"/>
            <w:tcBorders>
              <w:top w:val="single" w:sz="4" w:space="0" w:color="000000"/>
              <w:left w:val="single" w:sz="4" w:space="0" w:color="FFFFCC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27" w:type="dxa"/>
              <w:right w:w="95" w:type="dxa"/>
            </w:tcMar>
            <w:tcFitText w:val="0"/>
            <w:vAlign w:val="center"/>
          </w:tcPr>
          <w:p>
            <w:pPr>
              <w:bidi w:val="0"/>
              <w:spacing w:before="0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  <w:lang w:bidi="es-ES"/>
              </w:rPr>
              <w:t>0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</w:rPr>
              <w:t xml:space="preserve"> </w:t>
            </w:r>
          </w:p>
        </w:tc>
        <w:tc>
          <w:tcPr>
            <w:tcW w:w="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FF"/>
            </w:tcBorders>
            <w:shd w:val="clear" w:color="auto" w:fill="auto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465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65" w:type="dxa"/>
              <w:right w:w="167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1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FFFFCC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165" w:type="dxa"/>
              <w:right w:w="24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  <w:lang w:bidi="es-ES"/>
              </w:rPr>
              <w:t>0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</w:rPr>
              <w:t xml:space="preserve"> </w:t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227" w:type="dxa"/>
              <w:right w:w="78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60,00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</w:tr>
      <w:tr>
        <w:tblPrEx>
          <w:tblW w:w="0" w:type="auto"/>
          <w:tblInd w:w="69" w:type="dxa"/>
          <w:tblLayout w:type="fixed"/>
          <w:tblCellMar>
            <w:left w:w="108" w:type="dxa"/>
            <w:right w:w="108" w:type="dxa"/>
          </w:tblCellMar>
        </w:tblPrEx>
        <w:trPr>
          <w:trHeight w:hRule="exact" w:val="460"/>
        </w:trPr>
        <w:tc>
          <w:tcPr>
            <w:tcW w:w="4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69" w:type="dxa"/>
              <w:right w:w="2147" w:type="dxa"/>
            </w:tcMar>
            <w:tcFitText w:val="0"/>
            <w:vAlign w:val="center"/>
          </w:tcPr>
          <w:p>
            <w:pPr>
              <w:bidi w:val="0"/>
              <w:spacing w:before="1" w:after="0" w:line="209" w:lineRule="atLeast"/>
              <w:ind w:left="0" w:right="0" w:firstLine="0"/>
              <w:jc w:val="lef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Limpieza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superficial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según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UNE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146130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(Anexo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C)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225" w:type="dxa"/>
              <w:right w:w="77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3.345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4F81BD"/>
            </w:tcBorders>
            <w:shd w:val="clear" w:color="auto" w:fill="4F81BD"/>
            <w:noWrap w:val="0"/>
            <w:tcMar>
              <w:left w:w="205" w:type="dxa"/>
              <w:right w:w="66" w:type="dxa"/>
            </w:tcMar>
            <w:tcFitText w:val="0"/>
            <w:vAlign w:val="center"/>
          </w:tcPr>
          <w:p>
            <w:pPr>
              <w:shd w:val="clear" w:color="auto" w:fill="4F81BD"/>
              <w:bidi w:val="0"/>
              <w:spacing w:before="1" w:after="0" w:line="180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  <w:lang w:bidi="es-ES"/>
              </w:rPr>
              <w:t>CE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  <w:lang w:bidi="es-ES"/>
              </w:rPr>
              <w:t>Tipo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  <w:lang w:bidi="es-ES"/>
              </w:rPr>
              <w:t>material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</w:rPr>
              <w:t xml:space="preserve"> 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4F81BD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CC"/>
            </w:tcBorders>
            <w:shd w:val="clear" w:color="auto" w:fill="FFFFCC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355" w:type="dxa"/>
            <w:tcBorders>
              <w:top w:val="single" w:sz="4" w:space="0" w:color="000000"/>
              <w:left w:val="single" w:sz="4" w:space="0" w:color="FFFFCC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27" w:type="dxa"/>
              <w:right w:w="95" w:type="dxa"/>
            </w:tcMar>
            <w:tcFitText w:val="0"/>
            <w:vAlign w:val="center"/>
          </w:tcPr>
          <w:p>
            <w:pPr>
              <w:bidi w:val="0"/>
              <w:spacing w:before="0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  <w:lang w:bidi="es-ES"/>
              </w:rPr>
              <w:t>0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</w:rPr>
              <w:t xml:space="preserve"> </w:t>
            </w:r>
          </w:p>
        </w:tc>
        <w:tc>
          <w:tcPr>
            <w:tcW w:w="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FF"/>
            </w:tcBorders>
            <w:shd w:val="clear" w:color="auto" w:fill="auto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465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65" w:type="dxa"/>
              <w:right w:w="167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1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FFFFCC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165" w:type="dxa"/>
              <w:right w:w="24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  <w:lang w:bidi="es-ES"/>
              </w:rPr>
              <w:t>0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</w:rPr>
              <w:t xml:space="preserve"> </w:t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227" w:type="dxa"/>
              <w:right w:w="78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28,00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</w:tr>
      <w:tr>
        <w:tblPrEx>
          <w:tblW w:w="0" w:type="auto"/>
          <w:tblInd w:w="69" w:type="dxa"/>
          <w:tblLayout w:type="fixed"/>
          <w:tblCellMar>
            <w:left w:w="108" w:type="dxa"/>
            <w:right w:w="108" w:type="dxa"/>
          </w:tblCellMar>
        </w:tblPrEx>
        <w:trPr>
          <w:trHeight w:hRule="exact" w:val="459"/>
        </w:trPr>
        <w:tc>
          <w:tcPr>
            <w:tcW w:w="4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69" w:type="dxa"/>
              <w:right w:w="2587" w:type="dxa"/>
            </w:tcMar>
            <w:tcFitText w:val="0"/>
            <w:vAlign w:val="center"/>
          </w:tcPr>
          <w:p>
            <w:pPr>
              <w:bidi w:val="0"/>
              <w:spacing w:before="1" w:after="0" w:line="210" w:lineRule="atLeast"/>
              <w:ind w:left="0" w:right="0" w:firstLine="0"/>
              <w:jc w:val="lef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Densidad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y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absorción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 xml:space="preserve"> UNE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EN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1097-6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225" w:type="dxa"/>
              <w:right w:w="77" w:type="dxa"/>
            </w:tcMar>
            <w:tcFitText w:val="0"/>
            <w:vAlign w:val="center"/>
          </w:tcPr>
          <w:p>
            <w:pPr>
              <w:bidi w:val="0"/>
              <w:spacing w:before="0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3.345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4F81BD"/>
            </w:tcBorders>
            <w:shd w:val="clear" w:color="auto" w:fill="4F81BD"/>
            <w:noWrap w:val="0"/>
            <w:tcMar>
              <w:left w:w="205" w:type="dxa"/>
              <w:right w:w="66" w:type="dxa"/>
            </w:tcMar>
            <w:tcFitText w:val="0"/>
            <w:vAlign w:val="center"/>
          </w:tcPr>
          <w:p>
            <w:pPr>
              <w:shd w:val="clear" w:color="auto" w:fill="4F81BD"/>
              <w:bidi w:val="0"/>
              <w:spacing w:before="1" w:after="0" w:line="180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  <w:lang w:bidi="es-ES"/>
              </w:rPr>
              <w:t>CE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  <w:lang w:bidi="es-ES"/>
              </w:rPr>
              <w:t>Tipo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  <w:lang w:bidi="es-ES"/>
              </w:rPr>
              <w:t>material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</w:rPr>
              <w:t xml:space="preserve"> 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4F81BD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CC"/>
            </w:tcBorders>
            <w:shd w:val="clear" w:color="auto" w:fill="FFFFCC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355" w:type="dxa"/>
            <w:tcBorders>
              <w:top w:val="single" w:sz="4" w:space="0" w:color="000000"/>
              <w:left w:val="single" w:sz="4" w:space="0" w:color="FFFFCC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27" w:type="dxa"/>
              <w:right w:w="95" w:type="dxa"/>
            </w:tcMar>
            <w:tcFitText w:val="0"/>
            <w:vAlign w:val="center"/>
          </w:tcPr>
          <w:p>
            <w:pPr>
              <w:bidi w:val="0"/>
              <w:spacing w:before="0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  <w:lang w:bidi="es-ES"/>
              </w:rPr>
              <w:t>0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</w:rPr>
              <w:t xml:space="preserve"> </w:t>
            </w:r>
          </w:p>
        </w:tc>
        <w:tc>
          <w:tcPr>
            <w:tcW w:w="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FF"/>
            </w:tcBorders>
            <w:shd w:val="clear" w:color="auto" w:fill="auto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465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65" w:type="dxa"/>
              <w:right w:w="167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1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FFFFCC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165" w:type="dxa"/>
              <w:right w:w="24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  <w:lang w:bidi="es-ES"/>
              </w:rPr>
              <w:t>0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</w:rPr>
              <w:t xml:space="preserve"> </w:t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227" w:type="dxa"/>
              <w:right w:w="78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45,00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</w:tr>
      <w:tr>
        <w:tblPrEx>
          <w:tblW w:w="0" w:type="auto"/>
          <w:tblInd w:w="69" w:type="dxa"/>
          <w:tblLayout w:type="fixed"/>
          <w:tblCellMar>
            <w:left w:w="108" w:type="dxa"/>
            <w:right w:w="108" w:type="dxa"/>
          </w:tblCellMar>
        </w:tblPrEx>
        <w:trPr>
          <w:trHeight w:hRule="exact" w:val="267"/>
        </w:trPr>
        <w:tc>
          <w:tcPr>
            <w:tcW w:w="4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69" w:type="dxa"/>
              <w:right w:w="3887" w:type="dxa"/>
            </w:tcMar>
            <w:tcFitText w:val="0"/>
            <w:vAlign w:val="center"/>
          </w:tcPr>
          <w:p>
            <w:pPr>
              <w:bidi w:val="0"/>
              <w:spacing w:before="1" w:after="0" w:line="201" w:lineRule="atLeast"/>
              <w:ind w:left="0" w:right="0" w:firstLine="0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Filler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225" w:type="dxa"/>
              <w:right w:w="77" w:type="dxa"/>
            </w:tcMar>
            <w:tcFitText w:val="0"/>
            <w:vAlign w:val="center"/>
          </w:tcPr>
          <w:p>
            <w:pPr>
              <w:bidi w:val="0"/>
              <w:spacing w:before="0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3.345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162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FF"/>
            </w:tcBorders>
            <w:shd w:val="clear" w:color="auto" w:fill="auto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603" w:type="dxa"/>
            <w:gridSpan w:val="2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4" w:space="0" w:color="FFFFFF"/>
            </w:tcBorders>
            <w:shd w:val="clear" w:color="auto" w:fill="auto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465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4" w:space="0" w:color="FFFFFF"/>
            </w:tcBorders>
            <w:shd w:val="clear" w:color="auto" w:fill="auto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423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</w:tr>
      <w:tr>
        <w:tblPrEx>
          <w:tblW w:w="0" w:type="auto"/>
          <w:tblInd w:w="69" w:type="dxa"/>
          <w:tblLayout w:type="fixed"/>
          <w:tblCellMar>
            <w:left w:w="108" w:type="dxa"/>
            <w:right w:w="108" w:type="dxa"/>
          </w:tblCellMar>
        </w:tblPrEx>
        <w:trPr>
          <w:trHeight w:hRule="exact" w:val="459"/>
        </w:trPr>
        <w:tc>
          <w:tcPr>
            <w:tcW w:w="4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69" w:type="dxa"/>
              <w:right w:w="2797" w:type="dxa"/>
            </w:tcMar>
            <w:tcFitText w:val="0"/>
            <w:vAlign w:val="center"/>
          </w:tcPr>
          <w:p>
            <w:pPr>
              <w:bidi w:val="0"/>
              <w:spacing w:before="1" w:after="0" w:line="210" w:lineRule="atLeast"/>
              <w:ind w:left="0" w:right="0" w:firstLine="0"/>
              <w:jc w:val="lef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Densidad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aparente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UNE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EN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1097-3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225" w:type="dxa"/>
              <w:right w:w="77" w:type="dxa"/>
            </w:tcMar>
            <w:tcFitText w:val="0"/>
            <w:vAlign w:val="center"/>
          </w:tcPr>
          <w:p>
            <w:pPr>
              <w:bidi w:val="0"/>
              <w:spacing w:before="0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3.345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4F81BD"/>
            </w:tcBorders>
            <w:shd w:val="clear" w:color="auto" w:fill="4F81BD"/>
            <w:noWrap w:val="0"/>
            <w:tcMar>
              <w:left w:w="205" w:type="dxa"/>
              <w:right w:w="66" w:type="dxa"/>
            </w:tcMar>
            <w:tcFitText w:val="0"/>
            <w:vAlign w:val="center"/>
          </w:tcPr>
          <w:p>
            <w:pPr>
              <w:shd w:val="clear" w:color="auto" w:fill="4F81BD"/>
              <w:bidi w:val="0"/>
              <w:spacing w:before="1" w:after="0" w:line="180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  <w:lang w:bidi="es-ES"/>
              </w:rPr>
              <w:t>CE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  <w:lang w:bidi="es-ES"/>
              </w:rPr>
              <w:t>Tipo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  <w:lang w:bidi="es-ES"/>
              </w:rPr>
              <w:t>material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</w:rPr>
              <w:t xml:space="preserve"> 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4F81BD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CC"/>
            </w:tcBorders>
            <w:shd w:val="clear" w:color="auto" w:fill="FFFFCC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356" w:type="dxa"/>
            <w:tcBorders>
              <w:top w:val="single" w:sz="4" w:space="0" w:color="000000"/>
              <w:left w:val="single" w:sz="4" w:space="0" w:color="FFFFCC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27" w:type="dxa"/>
              <w:right w:w="95" w:type="dxa"/>
            </w:tcMar>
            <w:tcFitText w:val="0"/>
            <w:vAlign w:val="center"/>
          </w:tcPr>
          <w:p>
            <w:pPr>
              <w:bidi w:val="0"/>
              <w:spacing w:before="0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  <w:lang w:bidi="es-ES"/>
              </w:rPr>
              <w:t>0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</w:rPr>
              <w:t xml:space="preserve"> </w:t>
            </w:r>
          </w:p>
        </w:tc>
        <w:tc>
          <w:tcPr>
            <w:tcW w:w="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FF"/>
            </w:tcBorders>
            <w:shd w:val="clear" w:color="auto" w:fill="auto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465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4" w:space="0" w:color="FFFFFF"/>
            </w:tcBorders>
            <w:shd w:val="clear" w:color="auto" w:fill="auto"/>
            <w:noWrap w:val="0"/>
            <w:tcMar>
              <w:left w:w="65" w:type="dxa"/>
              <w:right w:w="167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1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164" w:type="dxa"/>
              <w:right w:w="24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  <w:lang w:bidi="es-ES"/>
              </w:rPr>
              <w:t>0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</w:rPr>
              <w:t xml:space="preserve"> </w:t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227" w:type="dxa"/>
              <w:right w:w="78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25,00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</w:tr>
      <w:tr>
        <w:tblPrEx>
          <w:tblW w:w="0" w:type="auto"/>
          <w:tblInd w:w="69" w:type="dxa"/>
          <w:tblLayout w:type="fixed"/>
          <w:tblCellMar>
            <w:left w:w="108" w:type="dxa"/>
            <w:right w:w="108" w:type="dxa"/>
          </w:tblCellMar>
        </w:tblPrEx>
        <w:trPr>
          <w:trHeight w:hRule="exact" w:val="478"/>
        </w:trPr>
        <w:tc>
          <w:tcPr>
            <w:tcW w:w="4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69" w:type="dxa"/>
              <w:right w:w="1567" w:type="dxa"/>
            </w:tcMar>
            <w:tcFitText w:val="0"/>
            <w:vAlign w:val="center"/>
          </w:tcPr>
          <w:p>
            <w:pPr>
              <w:bidi w:val="0"/>
              <w:spacing w:before="1" w:after="0" w:line="205" w:lineRule="atLeast"/>
              <w:ind w:left="0" w:right="0" w:firstLine="0"/>
              <w:jc w:val="lef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Granulometría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en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corriente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aire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UNE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EN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933-10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225" w:type="dxa"/>
              <w:right w:w="77" w:type="dxa"/>
            </w:tcMar>
            <w:tcFitText w:val="0"/>
            <w:vAlign w:val="center"/>
          </w:tcPr>
          <w:p>
            <w:pPr>
              <w:bidi w:val="0"/>
              <w:spacing w:before="0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3.345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4F81BD"/>
            </w:tcBorders>
            <w:shd w:val="clear" w:color="auto" w:fill="4F81BD"/>
            <w:noWrap w:val="0"/>
            <w:tcMar>
              <w:left w:w="205" w:type="dxa"/>
              <w:right w:w="66" w:type="dxa"/>
            </w:tcMar>
            <w:tcFitText w:val="0"/>
            <w:vAlign w:val="center"/>
          </w:tcPr>
          <w:p>
            <w:pPr>
              <w:shd w:val="clear" w:color="auto" w:fill="4F81BD"/>
              <w:bidi w:val="0"/>
              <w:spacing w:before="1" w:after="0" w:line="185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  <w:lang w:bidi="es-ES"/>
              </w:rPr>
              <w:t>CE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  <w:lang w:bidi="es-ES"/>
              </w:rPr>
              <w:t>Tipo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  <w:lang w:bidi="es-ES"/>
              </w:rPr>
              <w:t>material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</w:rPr>
              <w:t xml:space="preserve"> 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4F81BD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CC"/>
            </w:tcBorders>
            <w:shd w:val="clear" w:color="auto" w:fill="FFFFCC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356" w:type="dxa"/>
            <w:tcBorders>
              <w:top w:val="single" w:sz="4" w:space="0" w:color="000000"/>
              <w:left w:val="single" w:sz="4" w:space="0" w:color="FFFFCC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27" w:type="dxa"/>
              <w:right w:w="95" w:type="dxa"/>
            </w:tcMar>
            <w:tcFitText w:val="0"/>
            <w:vAlign w:val="center"/>
          </w:tcPr>
          <w:p>
            <w:pPr>
              <w:bidi w:val="0"/>
              <w:spacing w:before="0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  <w:lang w:bidi="es-ES"/>
              </w:rPr>
              <w:t>0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</w:rPr>
              <w:t xml:space="preserve"> </w:t>
            </w:r>
          </w:p>
        </w:tc>
        <w:tc>
          <w:tcPr>
            <w:tcW w:w="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FF"/>
            </w:tcBorders>
            <w:shd w:val="clear" w:color="auto" w:fill="auto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465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4" w:space="0" w:color="FFFFFF"/>
            </w:tcBorders>
            <w:shd w:val="clear" w:color="auto" w:fill="auto"/>
            <w:noWrap w:val="0"/>
            <w:tcMar>
              <w:left w:w="65" w:type="dxa"/>
              <w:right w:w="167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1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164" w:type="dxa"/>
              <w:right w:w="24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  <w:lang w:bidi="es-ES"/>
              </w:rPr>
              <w:t>0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</w:rPr>
              <w:t xml:space="preserve"> </w:t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227" w:type="dxa"/>
              <w:right w:w="78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32,00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</w:tr>
      <w:tr>
        <w:tblPrEx>
          <w:tblW w:w="0" w:type="auto"/>
          <w:tblInd w:w="69" w:type="dxa"/>
          <w:tblLayout w:type="fixed"/>
          <w:tblCellMar>
            <w:left w:w="108" w:type="dxa"/>
            <w:right w:w="108" w:type="dxa"/>
          </w:tblCellMar>
        </w:tblPrEx>
        <w:trPr>
          <w:trHeight w:hRule="exact" w:val="274"/>
        </w:trPr>
        <w:tc>
          <w:tcPr>
            <w:tcW w:w="4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69" w:type="dxa"/>
              <w:right w:w="2757" w:type="dxa"/>
            </w:tcMar>
            <w:tcFitText w:val="0"/>
            <w:vAlign w:val="center"/>
          </w:tcPr>
          <w:p>
            <w:pPr>
              <w:bidi w:val="0"/>
              <w:spacing w:before="1" w:after="0" w:line="201" w:lineRule="atLeast"/>
              <w:ind w:left="0" w:right="0" w:firstLine="0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ENSAYO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MEZCLA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625" w:type="dxa"/>
              <w:right w:w="81" w:type="dxa"/>
            </w:tcMar>
            <w:tcFitText w:val="0"/>
            <w:vAlign w:val="center"/>
          </w:tcPr>
          <w:p>
            <w:pPr>
              <w:bidi w:val="0"/>
              <w:spacing w:before="0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rtl w:val="0"/>
                <w:lang w:bidi="es-ES"/>
              </w:rPr>
              <w:t xml:space="preserve"> </w:t>
            </w:r>
          </w:p>
        </w:tc>
        <w:tc>
          <w:tcPr>
            <w:tcW w:w="162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FF"/>
            </w:tcBorders>
            <w:shd w:val="clear" w:color="auto" w:fill="auto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603" w:type="dxa"/>
            <w:gridSpan w:val="2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4" w:space="0" w:color="FFFFFF"/>
            </w:tcBorders>
            <w:shd w:val="clear" w:color="auto" w:fill="auto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465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4" w:space="0" w:color="FFFFFF"/>
            </w:tcBorders>
            <w:shd w:val="clear" w:color="auto" w:fill="auto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423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</w:tr>
      <w:tr>
        <w:tblPrEx>
          <w:tblW w:w="0" w:type="auto"/>
          <w:tblInd w:w="69" w:type="dxa"/>
          <w:tblLayout w:type="fixed"/>
          <w:tblCellMar>
            <w:left w:w="108" w:type="dxa"/>
            <w:right w:w="108" w:type="dxa"/>
          </w:tblCellMar>
        </w:tblPrEx>
        <w:trPr>
          <w:trHeight w:hRule="exact" w:val="419"/>
        </w:trPr>
        <w:tc>
          <w:tcPr>
            <w:tcW w:w="4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69" w:type="dxa"/>
              <w:right w:w="0" w:type="dxa"/>
            </w:tcMar>
            <w:tcFitText w:val="0"/>
            <w:vAlign w:val="center"/>
          </w:tcPr>
          <w:p>
            <w:pPr>
              <w:bidi w:val="0"/>
              <w:spacing w:before="1" w:after="0" w:line="205" w:lineRule="atLeast"/>
              <w:ind w:left="0" w:right="0" w:firstLine="0"/>
              <w:jc w:val="lef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Realización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del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encaje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granulométrico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la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mezcla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en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frío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y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en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caliente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225" w:type="dxa"/>
              <w:right w:w="77" w:type="dxa"/>
            </w:tcMar>
            <w:tcFitText w:val="0"/>
            <w:vAlign w:val="center"/>
          </w:tcPr>
          <w:p>
            <w:pPr>
              <w:bidi w:val="0"/>
              <w:spacing w:before="0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3.345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4F81BD"/>
            </w:tcBorders>
            <w:shd w:val="clear" w:color="auto" w:fill="4F81BD"/>
            <w:noWrap w:val="0"/>
            <w:tcMar>
              <w:left w:w="465" w:type="dxa"/>
              <w:right w:w="332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  <w:lang w:bidi="es-ES"/>
              </w:rPr>
              <w:t>-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</w:rPr>
              <w:t xml:space="preserve"> </w:t>
            </w:r>
          </w:p>
        </w:tc>
        <w:tc>
          <w:tcPr>
            <w:tcW w:w="424" w:type="dxa"/>
            <w:tcBorders>
              <w:top w:val="single" w:sz="4" w:space="0" w:color="000000"/>
              <w:left w:val="single" w:sz="4" w:space="0" w:color="4F81BD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CC"/>
            </w:tcBorders>
            <w:shd w:val="clear" w:color="auto" w:fill="FFFFCC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355" w:type="dxa"/>
            <w:tcBorders>
              <w:top w:val="single" w:sz="4" w:space="0" w:color="000000"/>
              <w:left w:val="single" w:sz="4" w:space="0" w:color="FFFFCC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27" w:type="dxa"/>
              <w:right w:w="94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  <w:lang w:bidi="es-ES"/>
              </w:rPr>
              <w:t>0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</w:rPr>
              <w:t xml:space="preserve"> </w:t>
            </w:r>
          </w:p>
        </w:tc>
        <w:tc>
          <w:tcPr>
            <w:tcW w:w="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FF"/>
            </w:tcBorders>
            <w:shd w:val="clear" w:color="auto" w:fill="auto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465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65" w:type="dxa"/>
              <w:right w:w="167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1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FFFFCC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165" w:type="dxa"/>
              <w:right w:w="24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  <w:lang w:bidi="es-ES"/>
              </w:rPr>
              <w:t>0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</w:rPr>
              <w:t xml:space="preserve"> </w:t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272" w:type="dxa"/>
              <w:right w:w="122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0,00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</w:tr>
      <w:tr>
        <w:tblPrEx>
          <w:tblW w:w="0" w:type="auto"/>
          <w:tblInd w:w="69" w:type="dxa"/>
          <w:tblLayout w:type="fixed"/>
          <w:tblCellMar>
            <w:left w:w="108" w:type="dxa"/>
            <w:right w:w="108" w:type="dxa"/>
          </w:tblCellMar>
        </w:tblPrEx>
        <w:trPr>
          <w:trHeight w:hRule="exact" w:val="840"/>
        </w:trPr>
        <w:tc>
          <w:tcPr>
            <w:tcW w:w="4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69" w:type="dxa"/>
              <w:right w:w="127" w:type="dxa"/>
            </w:tcMar>
            <w:tcFitText w:val="0"/>
            <w:vAlign w:val="center"/>
          </w:tcPr>
          <w:p>
            <w:pPr>
              <w:bidi w:val="0"/>
              <w:spacing w:before="1" w:after="0" w:line="210" w:lineRule="atLeast"/>
              <w:ind w:left="0" w:right="0" w:firstLine="0"/>
              <w:jc w:val="lef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Fabricación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la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mezcla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en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laboratorio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con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un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porcentaje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betún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determinado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para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la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realización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los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ensayos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necesarios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para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la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determinación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del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porcentaje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betún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optimo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225" w:type="dxa"/>
              <w:right w:w="77" w:type="dxa"/>
            </w:tcMar>
            <w:tcFitText w:val="0"/>
            <w:vAlign w:val="center"/>
          </w:tcPr>
          <w:p>
            <w:pPr>
              <w:bidi w:val="0"/>
              <w:spacing w:before="0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3.345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4F81BD"/>
            </w:tcBorders>
            <w:shd w:val="clear" w:color="auto" w:fill="4F81BD"/>
            <w:noWrap w:val="0"/>
            <w:tcMar>
              <w:left w:w="465" w:type="dxa"/>
              <w:right w:w="332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  <w:lang w:bidi="es-ES"/>
              </w:rPr>
              <w:t>-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</w:rPr>
              <w:t xml:space="preserve"> </w:t>
            </w:r>
          </w:p>
        </w:tc>
        <w:tc>
          <w:tcPr>
            <w:tcW w:w="424" w:type="dxa"/>
            <w:tcBorders>
              <w:top w:val="single" w:sz="4" w:space="0" w:color="000000"/>
              <w:left w:val="single" w:sz="4" w:space="0" w:color="4F81BD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CC"/>
            </w:tcBorders>
            <w:shd w:val="clear" w:color="auto" w:fill="FFFFCC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355" w:type="dxa"/>
            <w:tcBorders>
              <w:top w:val="single" w:sz="4" w:space="0" w:color="000000"/>
              <w:left w:val="single" w:sz="4" w:space="0" w:color="FFFFCC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27" w:type="dxa"/>
              <w:right w:w="94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  <w:lang w:bidi="es-ES"/>
              </w:rPr>
              <w:t>0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</w:rPr>
              <w:t xml:space="preserve"> </w:t>
            </w:r>
          </w:p>
        </w:tc>
        <w:tc>
          <w:tcPr>
            <w:tcW w:w="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FF"/>
            </w:tcBorders>
            <w:shd w:val="clear" w:color="auto" w:fill="auto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465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65" w:type="dxa"/>
              <w:right w:w="167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1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FFFFCC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165" w:type="dxa"/>
              <w:right w:w="24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  <w:lang w:bidi="es-ES"/>
              </w:rPr>
              <w:t>0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</w:rPr>
              <w:t xml:space="preserve"> </w:t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227" w:type="dxa"/>
              <w:right w:w="78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25,00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</w:tr>
      <w:tr>
        <w:tblPrEx>
          <w:tblW w:w="0" w:type="auto"/>
          <w:tblInd w:w="69" w:type="dxa"/>
          <w:tblLayout w:type="fixed"/>
          <w:tblCellMar>
            <w:left w:w="108" w:type="dxa"/>
            <w:right w:w="108" w:type="dxa"/>
          </w:tblCellMar>
        </w:tblPrEx>
        <w:trPr>
          <w:trHeight w:hRule="exact" w:val="1136"/>
        </w:trPr>
        <w:tc>
          <w:tcPr>
            <w:tcW w:w="4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69" w:type="dxa"/>
              <w:right w:w="146" w:type="dxa"/>
            </w:tcMar>
            <w:tcFitText w:val="0"/>
            <w:vAlign w:val="center"/>
          </w:tcPr>
          <w:p>
            <w:pPr>
              <w:bidi w:val="0"/>
              <w:spacing w:before="1" w:after="0" w:line="205" w:lineRule="atLeast"/>
              <w:ind w:left="0" w:right="0" w:firstLine="0"/>
              <w:jc w:val="lef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Determinación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la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densidad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máxima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la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mezcla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UNE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EN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12697-5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</w:p>
          <w:p>
            <w:pPr>
              <w:bidi w:val="0"/>
              <w:spacing w:before="6" w:after="0" w:line="205" w:lineRule="atLeast"/>
              <w:ind w:left="0" w:right="0" w:firstLine="0"/>
              <w:jc w:val="lef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Determinación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la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densidad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aparente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sobre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3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probetas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UNE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EN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12697-6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</w:p>
          <w:p>
            <w:pPr>
              <w:bidi w:val="0"/>
              <w:spacing w:before="9" w:after="0" w:line="201" w:lineRule="atLeast"/>
              <w:ind w:left="0" w:right="0" w:firstLine="0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Cálculo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del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contenido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en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huecos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UNE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EN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12697-8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225" w:type="dxa"/>
              <w:right w:w="77" w:type="dxa"/>
            </w:tcMar>
            <w:tcFitText w:val="0"/>
            <w:vAlign w:val="center"/>
          </w:tcPr>
          <w:p>
            <w:pPr>
              <w:bidi w:val="0"/>
              <w:spacing w:before="0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3.345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4F81BD"/>
            </w:tcBorders>
            <w:shd w:val="clear" w:color="auto" w:fill="4F81BD"/>
            <w:noWrap w:val="0"/>
            <w:tcMar>
              <w:left w:w="465" w:type="dxa"/>
              <w:right w:w="332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  <w:lang w:bidi="es-ES"/>
              </w:rPr>
              <w:t>-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</w:rPr>
              <w:t xml:space="preserve"> </w:t>
            </w:r>
          </w:p>
        </w:tc>
        <w:tc>
          <w:tcPr>
            <w:tcW w:w="424" w:type="dxa"/>
            <w:tcBorders>
              <w:top w:val="single" w:sz="4" w:space="0" w:color="000000"/>
              <w:left w:val="single" w:sz="4" w:space="0" w:color="4F81BD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CC"/>
            </w:tcBorders>
            <w:shd w:val="clear" w:color="auto" w:fill="FFFFCC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355" w:type="dxa"/>
            <w:tcBorders>
              <w:top w:val="single" w:sz="4" w:space="0" w:color="000000"/>
              <w:left w:val="single" w:sz="4" w:space="0" w:color="FFFFCC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27" w:type="dxa"/>
              <w:right w:w="94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  <w:lang w:bidi="es-ES"/>
              </w:rPr>
              <w:t>0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</w:rPr>
              <w:t xml:space="preserve"> </w:t>
            </w:r>
          </w:p>
        </w:tc>
        <w:tc>
          <w:tcPr>
            <w:tcW w:w="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FF"/>
            </w:tcBorders>
            <w:shd w:val="clear" w:color="auto" w:fill="auto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465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65" w:type="dxa"/>
              <w:right w:w="167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1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FFFFCC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165" w:type="dxa"/>
              <w:right w:w="24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  <w:lang w:bidi="es-ES"/>
              </w:rPr>
              <w:t>0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</w:rPr>
              <w:t xml:space="preserve"> </w:t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227" w:type="dxa"/>
              <w:right w:w="78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60,00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</w:tr>
      <w:tr>
        <w:tblPrEx>
          <w:tblW w:w="0" w:type="auto"/>
          <w:tblInd w:w="69" w:type="dxa"/>
          <w:tblLayout w:type="fixed"/>
          <w:tblCellMar>
            <w:left w:w="108" w:type="dxa"/>
            <w:right w:w="108" w:type="dxa"/>
          </w:tblCellMar>
        </w:tblPrEx>
        <w:trPr>
          <w:trHeight w:hRule="exact" w:val="630"/>
        </w:trPr>
        <w:tc>
          <w:tcPr>
            <w:tcW w:w="4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69" w:type="dxa"/>
              <w:right w:w="76" w:type="dxa"/>
            </w:tcMar>
            <w:tcFitText w:val="0"/>
            <w:vAlign w:val="center"/>
          </w:tcPr>
          <w:p>
            <w:pPr>
              <w:bidi w:val="0"/>
              <w:spacing w:before="1" w:after="0" w:line="205" w:lineRule="atLeast"/>
              <w:ind w:left="0" w:right="0" w:firstLine="0"/>
              <w:jc w:val="lef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Determinación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la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Sensibilidad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al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agua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UNE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EN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12697-12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sobre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la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mezcla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con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el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porcentaje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betún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óptimo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225" w:type="dxa"/>
              <w:right w:w="77" w:type="dxa"/>
            </w:tcMar>
            <w:tcFitText w:val="0"/>
            <w:vAlign w:val="center"/>
          </w:tcPr>
          <w:p>
            <w:pPr>
              <w:bidi w:val="0"/>
              <w:spacing w:before="0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3.345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4F81BD"/>
            </w:tcBorders>
            <w:shd w:val="clear" w:color="auto" w:fill="4F81BD"/>
            <w:noWrap w:val="0"/>
            <w:tcMar>
              <w:left w:w="465" w:type="dxa"/>
              <w:right w:w="332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  <w:lang w:bidi="es-ES"/>
              </w:rPr>
              <w:t>-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</w:rPr>
              <w:t xml:space="preserve"> </w:t>
            </w:r>
          </w:p>
        </w:tc>
        <w:tc>
          <w:tcPr>
            <w:tcW w:w="424" w:type="dxa"/>
            <w:tcBorders>
              <w:top w:val="single" w:sz="4" w:space="0" w:color="000000"/>
              <w:left w:val="single" w:sz="4" w:space="0" w:color="4F81BD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CC"/>
            </w:tcBorders>
            <w:shd w:val="clear" w:color="auto" w:fill="FFFFCC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355" w:type="dxa"/>
            <w:tcBorders>
              <w:top w:val="single" w:sz="4" w:space="0" w:color="000000"/>
              <w:left w:val="single" w:sz="4" w:space="0" w:color="FFFFCC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27" w:type="dxa"/>
              <w:right w:w="94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  <w:lang w:bidi="es-ES"/>
              </w:rPr>
              <w:t>1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</w:rPr>
              <w:t xml:space="preserve"> </w:t>
            </w:r>
          </w:p>
        </w:tc>
        <w:tc>
          <w:tcPr>
            <w:tcW w:w="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FF"/>
            </w:tcBorders>
            <w:shd w:val="clear" w:color="auto" w:fill="auto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465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65" w:type="dxa"/>
              <w:right w:w="167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1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FFFFCC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165" w:type="dxa"/>
              <w:right w:w="24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  <w:lang w:bidi="es-ES"/>
              </w:rPr>
              <w:t>1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</w:rPr>
              <w:t xml:space="preserve"> </w:t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182" w:type="dxa"/>
              <w:right w:w="33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170,00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180" w:type="dxa"/>
              <w:right w:w="28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  <w:lang w:bidi="es-ES"/>
              </w:rPr>
              <w:t>170,00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</w:rPr>
              <w:t xml:space="preserve"> </w:t>
            </w:r>
          </w:p>
        </w:tc>
      </w:tr>
      <w:tr>
        <w:tblPrEx>
          <w:tblW w:w="0" w:type="auto"/>
          <w:tblInd w:w="69" w:type="dxa"/>
          <w:tblLayout w:type="fixed"/>
          <w:tblCellMar>
            <w:left w:w="108" w:type="dxa"/>
            <w:right w:w="108" w:type="dxa"/>
          </w:tblCellMar>
        </w:tblPrEx>
        <w:trPr>
          <w:trHeight w:hRule="exact" w:val="637"/>
        </w:trPr>
        <w:tc>
          <w:tcPr>
            <w:tcW w:w="4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69" w:type="dxa"/>
              <w:right w:w="76" w:type="dxa"/>
            </w:tcMar>
            <w:tcFitText w:val="0"/>
            <w:vAlign w:val="center"/>
          </w:tcPr>
          <w:p>
            <w:pPr>
              <w:bidi w:val="0"/>
              <w:spacing w:before="1" w:after="0" w:line="210" w:lineRule="atLeast"/>
              <w:ind w:left="0" w:right="0" w:firstLine="0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Determinación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la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Deformación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Permanente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según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UNE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EN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12697-22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sobre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la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mezcla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con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el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porcentaje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betún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óptimo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225" w:type="dxa"/>
              <w:right w:w="77" w:type="dxa"/>
            </w:tcMar>
            <w:tcFitText w:val="0"/>
            <w:vAlign w:val="center"/>
          </w:tcPr>
          <w:p>
            <w:pPr>
              <w:bidi w:val="0"/>
              <w:spacing w:before="0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3.345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4F81BD"/>
            </w:tcBorders>
            <w:shd w:val="clear" w:color="auto" w:fill="4F81BD"/>
            <w:noWrap w:val="0"/>
            <w:tcMar>
              <w:left w:w="465" w:type="dxa"/>
              <w:right w:w="332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  <w:lang w:bidi="es-ES"/>
              </w:rPr>
              <w:t>-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</w:rPr>
              <w:t xml:space="preserve"> </w:t>
            </w:r>
          </w:p>
        </w:tc>
        <w:tc>
          <w:tcPr>
            <w:tcW w:w="424" w:type="dxa"/>
            <w:tcBorders>
              <w:top w:val="single" w:sz="4" w:space="0" w:color="000000"/>
              <w:left w:val="single" w:sz="4" w:space="0" w:color="4F81BD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CC"/>
            </w:tcBorders>
            <w:shd w:val="clear" w:color="auto" w:fill="FFFFCC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355" w:type="dxa"/>
            <w:tcBorders>
              <w:top w:val="single" w:sz="4" w:space="0" w:color="000000"/>
              <w:left w:val="single" w:sz="4" w:space="0" w:color="FFFFCC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27" w:type="dxa"/>
              <w:right w:w="94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  <w:lang w:bidi="es-ES"/>
              </w:rPr>
              <w:t>1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</w:rPr>
              <w:t xml:space="preserve"> </w:t>
            </w:r>
          </w:p>
        </w:tc>
        <w:tc>
          <w:tcPr>
            <w:tcW w:w="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FF"/>
            </w:tcBorders>
            <w:shd w:val="clear" w:color="auto" w:fill="auto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465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65" w:type="dxa"/>
              <w:right w:w="167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1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FFFFCC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165" w:type="dxa"/>
              <w:right w:w="24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  <w:lang w:bidi="es-ES"/>
              </w:rPr>
              <w:t>1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</w:rPr>
              <w:t xml:space="preserve"> </w:t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182" w:type="dxa"/>
              <w:right w:w="33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350,00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180" w:type="dxa"/>
              <w:right w:w="28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  <w:lang w:bidi="es-ES"/>
              </w:rPr>
              <w:t>350,00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</w:rPr>
              <w:t xml:space="preserve"> </w:t>
            </w:r>
          </w:p>
        </w:tc>
      </w:tr>
      <w:tr>
        <w:tblPrEx>
          <w:tblW w:w="0" w:type="auto"/>
          <w:tblInd w:w="69" w:type="dxa"/>
          <w:tblLayout w:type="fixed"/>
          <w:tblCellMar>
            <w:left w:w="108" w:type="dxa"/>
            <w:right w:w="108" w:type="dxa"/>
          </w:tblCellMar>
        </w:tblPrEx>
        <w:trPr>
          <w:trHeight w:hRule="exact" w:val="254"/>
        </w:trPr>
        <w:tc>
          <w:tcPr>
            <w:tcW w:w="4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noWrap w:val="0"/>
            <w:tcMar>
              <w:left w:w="69" w:type="dxa"/>
              <w:right w:w="823" w:type="dxa"/>
            </w:tcMar>
            <w:tcFitText w:val="0"/>
            <w:vAlign w:val="center"/>
          </w:tcPr>
          <w:p>
            <w:pPr>
              <w:bidi w:val="0"/>
              <w:spacing w:before="1" w:after="0" w:line="201" w:lineRule="atLeast"/>
              <w:ind w:left="0" w:right="0" w:firstLine="0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shd w:val="clear" w:color="auto" w:fill="F2F2F2"/>
                <w:rtl w:val="0"/>
                <w:lang w:bidi="es-ES"/>
              </w:rPr>
              <w:t>2.6.2.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shd w:val="clear" w:color="auto" w:fill="F2F2F2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shd w:val="clear" w:color="auto" w:fill="F2F2F2"/>
                <w:rtl w:val="0"/>
                <w:lang w:bidi="es-ES"/>
              </w:rPr>
              <w:t>Comprobación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shd w:val="clear" w:color="auto" w:fill="F2F2F2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shd w:val="clear" w:color="auto" w:fill="F2F2F2"/>
                <w:rtl w:val="0"/>
                <w:lang w:bidi="es-ES"/>
              </w:rPr>
              <w:t>Fórmula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shd w:val="clear" w:color="auto" w:fill="F2F2F2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shd w:val="clear" w:color="auto" w:fill="F2F2F2"/>
                <w:rtl w:val="0"/>
                <w:lang w:bidi="es-ES"/>
              </w:rPr>
              <w:t>de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shd w:val="clear" w:color="auto" w:fill="F2F2F2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shd w:val="clear" w:color="auto" w:fill="F2F2F2"/>
                <w:rtl w:val="0"/>
                <w:lang w:bidi="es-ES"/>
              </w:rPr>
              <w:t>Trabajo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shd w:val="clear" w:color="auto" w:fill="F2F2F2"/>
                <w:rtl w:val="0"/>
              </w:rPr>
              <w:t xml:space="preserve">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625" w:type="dxa"/>
              <w:right w:w="81" w:type="dxa"/>
            </w:tcMar>
            <w:tcFitText w:val="0"/>
            <w:vAlign w:val="center"/>
          </w:tcPr>
          <w:p>
            <w:pPr>
              <w:bidi w:val="0"/>
              <w:spacing w:before="0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rtl w:val="0"/>
                <w:lang w:bidi="es-ES"/>
              </w:rPr>
              <w:t xml:space="preserve"> </w:t>
            </w:r>
          </w:p>
        </w:tc>
        <w:tc>
          <w:tcPr>
            <w:tcW w:w="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2F2F2"/>
            </w:tcBorders>
            <w:shd w:val="clear" w:color="auto" w:fill="F2F2F2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424" w:type="dxa"/>
            <w:tcBorders>
              <w:top w:val="single" w:sz="4" w:space="0" w:color="000000"/>
              <w:left w:val="single" w:sz="4" w:space="0" w:color="F2F2F2"/>
              <w:bottom w:val="single" w:sz="4" w:space="0" w:color="000000"/>
              <w:right w:val="single" w:sz="4" w:space="0" w:color="F2F2F2"/>
            </w:tcBorders>
            <w:shd w:val="clear" w:color="auto" w:fill="F2F2F2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210" w:type="dxa"/>
            <w:tcBorders>
              <w:top w:val="single" w:sz="4" w:space="0" w:color="000000"/>
              <w:left w:val="single" w:sz="4" w:space="0" w:color="F2F2F2"/>
              <w:bottom w:val="single" w:sz="4" w:space="0" w:color="000000"/>
              <w:right w:val="single" w:sz="4" w:space="0" w:color="F2F2F2"/>
            </w:tcBorders>
            <w:shd w:val="clear" w:color="auto" w:fill="F2F2F2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355" w:type="dxa"/>
            <w:tcBorders>
              <w:top w:val="single" w:sz="4" w:space="0" w:color="000000"/>
              <w:left w:val="single" w:sz="4" w:space="0" w:color="F2F2F2"/>
              <w:bottom w:val="single" w:sz="4" w:space="0" w:color="000000"/>
              <w:right w:val="single" w:sz="4" w:space="0" w:color="F2F2F2"/>
            </w:tcBorders>
            <w:shd w:val="clear" w:color="auto" w:fill="F2F2F2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248" w:type="dxa"/>
            <w:tcBorders>
              <w:top w:val="single" w:sz="4" w:space="0" w:color="000000"/>
              <w:left w:val="single" w:sz="4" w:space="0" w:color="F2F2F2"/>
              <w:bottom w:val="single" w:sz="4" w:space="0" w:color="000000"/>
              <w:right w:val="single" w:sz="4" w:space="0" w:color="F2F2F2"/>
            </w:tcBorders>
            <w:shd w:val="clear" w:color="auto" w:fill="F2F2F2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465" w:type="dxa"/>
            <w:tcBorders>
              <w:top w:val="single" w:sz="4" w:space="0" w:color="000000"/>
              <w:left w:val="single" w:sz="4" w:space="0" w:color="F2F2F2"/>
              <w:bottom w:val="single" w:sz="4" w:space="0" w:color="000000"/>
              <w:right w:val="single" w:sz="4" w:space="0" w:color="F2F2F2"/>
            </w:tcBorders>
            <w:shd w:val="clear" w:color="auto" w:fill="F2F2F2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423" w:type="dxa"/>
            <w:tcBorders>
              <w:top w:val="single" w:sz="4" w:space="0" w:color="000000"/>
              <w:left w:val="single" w:sz="4" w:space="0" w:color="F2F2F2"/>
              <w:bottom w:val="single" w:sz="4" w:space="0" w:color="000000"/>
              <w:right w:val="single" w:sz="4" w:space="0" w:color="000000"/>
            </w:tcBorders>
            <w:shd w:val="clear" w:color="auto" w:fill="F2F2F2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</w:tr>
      <w:tr>
        <w:tblPrEx>
          <w:tblW w:w="0" w:type="auto"/>
          <w:tblInd w:w="69" w:type="dxa"/>
          <w:tblLayout w:type="fixed"/>
          <w:tblCellMar>
            <w:left w:w="108" w:type="dxa"/>
            <w:right w:w="108" w:type="dxa"/>
          </w:tblCellMar>
        </w:tblPrEx>
        <w:trPr>
          <w:trHeight w:hRule="exact" w:val="1682"/>
        </w:trPr>
        <w:tc>
          <w:tcPr>
            <w:tcW w:w="4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69" w:type="dxa"/>
              <w:right w:w="0" w:type="dxa"/>
            </w:tcMar>
            <w:tcFitText w:val="0"/>
            <w:vAlign w:val="center"/>
          </w:tcPr>
          <w:p>
            <w:pPr>
              <w:bidi w:val="0"/>
              <w:spacing w:before="1" w:after="0" w:line="209" w:lineRule="atLeast"/>
              <w:ind w:left="0" w:right="0" w:firstLine="0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Comprobación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9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1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las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1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características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1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y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1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propiedades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específicas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la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mezcla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bituminosa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a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utilizar: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toma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muestra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10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en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99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extendido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10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99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Tramo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10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99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Prueba,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preparación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y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fabricación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probetas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y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determinación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la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densidad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aparente,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determinación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la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densidad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máxima,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169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cálculo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17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169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contenido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169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169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huecos,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determinación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55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del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55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contenido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55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55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ligante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55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y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55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55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la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granulometría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los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áridos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extraídos.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225" w:type="dxa"/>
              <w:right w:w="77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3.345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4F81BD"/>
            </w:tcBorders>
            <w:shd w:val="clear" w:color="auto" w:fill="4F81BD"/>
            <w:noWrap w:val="0"/>
            <w:tcMar>
              <w:left w:w="465" w:type="dxa"/>
              <w:right w:w="332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  <w:lang w:bidi="es-ES"/>
              </w:rPr>
              <w:t>-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</w:rPr>
              <w:t xml:space="preserve"> </w:t>
            </w:r>
          </w:p>
        </w:tc>
        <w:tc>
          <w:tcPr>
            <w:tcW w:w="424" w:type="dxa"/>
            <w:tcBorders>
              <w:top w:val="single" w:sz="4" w:space="0" w:color="000000"/>
              <w:left w:val="single" w:sz="4" w:space="0" w:color="4F81BD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CC"/>
            </w:tcBorders>
            <w:shd w:val="clear" w:color="auto" w:fill="FFFFCC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355" w:type="dxa"/>
            <w:tcBorders>
              <w:top w:val="single" w:sz="4" w:space="0" w:color="000000"/>
              <w:left w:val="single" w:sz="4" w:space="0" w:color="FFFFCC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27" w:type="dxa"/>
              <w:right w:w="94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  <w:lang w:bidi="es-ES"/>
              </w:rPr>
              <w:t>1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</w:rPr>
              <w:t xml:space="preserve"> </w:t>
            </w:r>
          </w:p>
        </w:tc>
        <w:tc>
          <w:tcPr>
            <w:tcW w:w="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FF"/>
            </w:tcBorders>
            <w:shd w:val="clear" w:color="auto" w:fill="auto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465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65" w:type="dxa"/>
              <w:right w:w="167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1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FFFFCC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165" w:type="dxa"/>
              <w:right w:w="24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  <w:lang w:bidi="es-ES"/>
              </w:rPr>
              <w:t>1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</w:rPr>
              <w:t xml:space="preserve"> </w:t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182" w:type="dxa"/>
              <w:right w:w="33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220,00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180" w:type="dxa"/>
              <w:right w:w="28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  <w:lang w:bidi="es-ES"/>
              </w:rPr>
              <w:t>220,00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</w:rPr>
              <w:t xml:space="preserve"> </w:t>
            </w:r>
          </w:p>
        </w:tc>
      </w:tr>
      <w:tr>
        <w:tblPrEx>
          <w:tblW w:w="0" w:type="auto"/>
          <w:tblInd w:w="69" w:type="dxa"/>
          <w:tblLayout w:type="fixed"/>
          <w:tblCellMar>
            <w:left w:w="108" w:type="dxa"/>
            <w:right w:w="108" w:type="dxa"/>
          </w:tblCellMar>
        </w:tblPrEx>
        <w:trPr>
          <w:trHeight w:hRule="exact" w:val="250"/>
        </w:trPr>
        <w:tc>
          <w:tcPr>
            <w:tcW w:w="4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noWrap w:val="0"/>
            <w:tcMar>
              <w:left w:w="69" w:type="dxa"/>
              <w:right w:w="1808" w:type="dxa"/>
            </w:tcMar>
            <w:tcFitText w:val="0"/>
            <w:vAlign w:val="center"/>
          </w:tcPr>
          <w:p>
            <w:pPr>
              <w:bidi w:val="0"/>
              <w:spacing w:before="1" w:after="0" w:line="201" w:lineRule="atLeast"/>
              <w:ind w:left="0" w:right="0" w:firstLine="0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shd w:val="clear" w:color="auto" w:fill="F2F2F2"/>
                <w:rtl w:val="0"/>
                <w:lang w:bidi="es-ES"/>
              </w:rPr>
              <w:t>2.6.3.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shd w:val="clear" w:color="auto" w:fill="F2F2F2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shd w:val="clear" w:color="auto" w:fill="F2F2F2"/>
                <w:rtl w:val="0"/>
                <w:lang w:bidi="es-ES"/>
              </w:rPr>
              <w:t>Control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shd w:val="clear" w:color="auto" w:fill="F2F2F2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shd w:val="clear" w:color="auto" w:fill="F2F2F2"/>
                <w:rtl w:val="0"/>
                <w:lang w:bidi="es-ES"/>
              </w:rPr>
              <w:t>Puesta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shd w:val="clear" w:color="auto" w:fill="F2F2F2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shd w:val="clear" w:color="auto" w:fill="F2F2F2"/>
                <w:rtl w:val="0"/>
                <w:lang w:bidi="es-ES"/>
              </w:rPr>
              <w:t>en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shd w:val="clear" w:color="auto" w:fill="F2F2F2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shd w:val="clear" w:color="auto" w:fill="F2F2F2"/>
                <w:rtl w:val="0"/>
                <w:lang w:bidi="es-ES"/>
              </w:rPr>
              <w:t>Obra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shd w:val="clear" w:color="auto" w:fill="F2F2F2"/>
                <w:rtl w:val="0"/>
              </w:rPr>
              <w:t xml:space="preserve">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625" w:type="dxa"/>
              <w:right w:w="81" w:type="dxa"/>
            </w:tcMar>
            <w:tcFitText w:val="0"/>
            <w:vAlign w:val="center"/>
          </w:tcPr>
          <w:p>
            <w:pPr>
              <w:bidi w:val="0"/>
              <w:spacing w:before="0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rtl w:val="0"/>
                <w:lang w:bidi="es-ES"/>
              </w:rPr>
              <w:t xml:space="preserve"> </w:t>
            </w:r>
          </w:p>
        </w:tc>
        <w:tc>
          <w:tcPr>
            <w:tcW w:w="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2F2F2"/>
            </w:tcBorders>
            <w:shd w:val="clear" w:color="auto" w:fill="F2F2F2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424" w:type="dxa"/>
            <w:tcBorders>
              <w:top w:val="single" w:sz="4" w:space="0" w:color="000000"/>
              <w:left w:val="single" w:sz="4" w:space="0" w:color="F2F2F2"/>
              <w:bottom w:val="single" w:sz="4" w:space="0" w:color="000000"/>
              <w:right w:val="single" w:sz="4" w:space="0" w:color="F2F2F2"/>
            </w:tcBorders>
            <w:shd w:val="clear" w:color="auto" w:fill="F2F2F2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210" w:type="dxa"/>
            <w:tcBorders>
              <w:top w:val="single" w:sz="4" w:space="0" w:color="000000"/>
              <w:left w:val="single" w:sz="4" w:space="0" w:color="F2F2F2"/>
              <w:bottom w:val="single" w:sz="4" w:space="0" w:color="000000"/>
              <w:right w:val="single" w:sz="4" w:space="0" w:color="F2F2F2"/>
            </w:tcBorders>
            <w:shd w:val="clear" w:color="auto" w:fill="F2F2F2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355" w:type="dxa"/>
            <w:tcBorders>
              <w:top w:val="single" w:sz="4" w:space="0" w:color="000000"/>
              <w:left w:val="single" w:sz="4" w:space="0" w:color="F2F2F2"/>
              <w:bottom w:val="single" w:sz="4" w:space="0" w:color="000000"/>
              <w:right w:val="single" w:sz="4" w:space="0" w:color="F2F2F2"/>
            </w:tcBorders>
            <w:shd w:val="clear" w:color="auto" w:fill="F2F2F2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248" w:type="dxa"/>
            <w:tcBorders>
              <w:top w:val="single" w:sz="4" w:space="0" w:color="000000"/>
              <w:left w:val="single" w:sz="4" w:space="0" w:color="F2F2F2"/>
              <w:bottom w:val="single" w:sz="4" w:space="0" w:color="000000"/>
              <w:right w:val="single" w:sz="4" w:space="0" w:color="F2F2F2"/>
            </w:tcBorders>
            <w:shd w:val="clear" w:color="auto" w:fill="F2F2F2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465" w:type="dxa"/>
            <w:tcBorders>
              <w:top w:val="single" w:sz="4" w:space="0" w:color="000000"/>
              <w:left w:val="single" w:sz="4" w:space="0" w:color="F2F2F2"/>
              <w:bottom w:val="single" w:sz="4" w:space="0" w:color="000000"/>
              <w:right w:val="single" w:sz="4" w:space="0" w:color="F2F2F2"/>
            </w:tcBorders>
            <w:shd w:val="clear" w:color="auto" w:fill="F2F2F2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423" w:type="dxa"/>
            <w:tcBorders>
              <w:top w:val="single" w:sz="4" w:space="0" w:color="000000"/>
              <w:left w:val="single" w:sz="4" w:space="0" w:color="F2F2F2"/>
              <w:bottom w:val="single" w:sz="4" w:space="0" w:color="000000"/>
              <w:right w:val="single" w:sz="4" w:space="0" w:color="000000"/>
            </w:tcBorders>
            <w:shd w:val="clear" w:color="auto" w:fill="F2F2F2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</w:tr>
      <w:tr>
        <w:tblPrEx>
          <w:tblW w:w="0" w:type="auto"/>
          <w:tblInd w:w="69" w:type="dxa"/>
          <w:tblLayout w:type="fixed"/>
          <w:tblCellMar>
            <w:left w:w="108" w:type="dxa"/>
            <w:right w:w="108" w:type="dxa"/>
          </w:tblCellMar>
        </w:tblPrEx>
        <w:trPr>
          <w:trHeight w:hRule="exact" w:val="468"/>
        </w:trPr>
        <w:tc>
          <w:tcPr>
            <w:tcW w:w="4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69" w:type="dxa"/>
              <w:right w:w="476" w:type="dxa"/>
            </w:tcMar>
            <w:tcFitText w:val="0"/>
            <w:vAlign w:val="center"/>
          </w:tcPr>
          <w:p>
            <w:pPr>
              <w:bidi w:val="0"/>
              <w:spacing w:before="1" w:after="0" w:line="210" w:lineRule="atLeast"/>
              <w:ind w:left="0" w:right="0" w:firstLine="0"/>
              <w:jc w:val="lef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Contenido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ligante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una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mezcla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bituminosa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UNE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EN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12697-2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225" w:type="dxa"/>
              <w:right w:w="77" w:type="dxa"/>
            </w:tcMar>
            <w:tcFitText w:val="0"/>
            <w:vAlign w:val="center"/>
          </w:tcPr>
          <w:p>
            <w:pPr>
              <w:bidi w:val="0"/>
              <w:spacing w:before="0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3.345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4F81BD"/>
            </w:tcBorders>
            <w:shd w:val="clear" w:color="auto" w:fill="4F81BD"/>
            <w:noWrap w:val="0"/>
            <w:tcMar>
              <w:left w:w="295" w:type="dxa"/>
              <w:right w:w="152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  <w:lang w:bidi="es-ES"/>
              </w:rPr>
              <w:t>1.200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</w:rPr>
              <w:t xml:space="preserve"> </w:t>
            </w:r>
          </w:p>
        </w:tc>
        <w:tc>
          <w:tcPr>
            <w:tcW w:w="424" w:type="dxa"/>
            <w:tcBorders>
              <w:top w:val="single" w:sz="4" w:space="0" w:color="000000"/>
              <w:left w:val="single" w:sz="4" w:space="0" w:color="4F81BD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191" w:type="dxa"/>
              <w:right w:w="44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t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CC"/>
            </w:tcBorders>
            <w:shd w:val="clear" w:color="auto" w:fill="FFFFCC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355" w:type="dxa"/>
            <w:tcBorders>
              <w:top w:val="single" w:sz="4" w:space="0" w:color="000000"/>
              <w:left w:val="single" w:sz="4" w:space="0" w:color="FFFFCC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27" w:type="dxa"/>
              <w:right w:w="94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  <w:lang w:bidi="es-ES"/>
              </w:rPr>
              <w:t>3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</w:rPr>
              <w:t xml:space="preserve"> </w:t>
            </w:r>
          </w:p>
        </w:tc>
        <w:tc>
          <w:tcPr>
            <w:tcW w:w="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FF"/>
            </w:tcBorders>
            <w:shd w:val="clear" w:color="auto" w:fill="auto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465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65" w:type="dxa"/>
              <w:right w:w="167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1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FFFFCC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165" w:type="dxa"/>
              <w:right w:w="24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  <w:lang w:bidi="es-ES"/>
              </w:rPr>
              <w:t>3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</w:rPr>
              <w:t xml:space="preserve"> </w:t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227" w:type="dxa"/>
              <w:right w:w="78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40,00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180" w:type="dxa"/>
              <w:right w:w="28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  <w:lang w:bidi="es-ES"/>
              </w:rPr>
              <w:t>120,00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</w:rPr>
              <w:t xml:space="preserve"> </w:t>
            </w:r>
          </w:p>
        </w:tc>
      </w:tr>
      <w:tr>
        <w:tblPrEx>
          <w:tblW w:w="0" w:type="auto"/>
          <w:tblInd w:w="69" w:type="dxa"/>
          <w:tblLayout w:type="fixed"/>
          <w:tblCellMar>
            <w:left w:w="108" w:type="dxa"/>
            <w:right w:w="108" w:type="dxa"/>
          </w:tblCellMar>
        </w:tblPrEx>
        <w:trPr>
          <w:trHeight w:hRule="exact" w:val="460"/>
        </w:trPr>
        <w:tc>
          <w:tcPr>
            <w:tcW w:w="4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69" w:type="dxa"/>
              <w:right w:w="567" w:type="dxa"/>
            </w:tcMar>
            <w:tcFitText w:val="0"/>
            <w:vAlign w:val="center"/>
          </w:tcPr>
          <w:p>
            <w:pPr>
              <w:bidi w:val="0"/>
              <w:spacing w:before="1" w:after="0" w:line="210" w:lineRule="atLeast"/>
              <w:ind w:left="0" w:right="0" w:firstLine="0"/>
              <w:jc w:val="lef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Análisis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granulométrico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áridos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recuperados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UNE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EN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12697-1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225" w:type="dxa"/>
              <w:right w:w="77" w:type="dxa"/>
            </w:tcMar>
            <w:tcFitText w:val="0"/>
            <w:vAlign w:val="center"/>
          </w:tcPr>
          <w:p>
            <w:pPr>
              <w:bidi w:val="0"/>
              <w:spacing w:before="0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3.345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4F81BD"/>
            </w:tcBorders>
            <w:shd w:val="clear" w:color="auto" w:fill="4F81BD"/>
            <w:noWrap w:val="0"/>
            <w:tcMar>
              <w:left w:w="295" w:type="dxa"/>
              <w:right w:w="152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  <w:lang w:bidi="es-ES"/>
              </w:rPr>
              <w:t>1.200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</w:rPr>
              <w:t xml:space="preserve"> </w:t>
            </w:r>
          </w:p>
        </w:tc>
        <w:tc>
          <w:tcPr>
            <w:tcW w:w="424" w:type="dxa"/>
            <w:tcBorders>
              <w:top w:val="single" w:sz="4" w:space="0" w:color="000000"/>
              <w:left w:val="single" w:sz="4" w:space="0" w:color="4F81BD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191" w:type="dxa"/>
              <w:right w:w="44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t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CC"/>
            </w:tcBorders>
            <w:shd w:val="clear" w:color="auto" w:fill="FFFFCC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355" w:type="dxa"/>
            <w:tcBorders>
              <w:top w:val="single" w:sz="4" w:space="0" w:color="000000"/>
              <w:left w:val="single" w:sz="4" w:space="0" w:color="FFFFCC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27" w:type="dxa"/>
              <w:right w:w="94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  <w:lang w:bidi="es-ES"/>
              </w:rPr>
              <w:t>3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</w:rPr>
              <w:t xml:space="preserve"> </w:t>
            </w:r>
          </w:p>
        </w:tc>
        <w:tc>
          <w:tcPr>
            <w:tcW w:w="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FF"/>
            </w:tcBorders>
            <w:shd w:val="clear" w:color="auto" w:fill="auto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465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65" w:type="dxa"/>
              <w:right w:w="167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1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FFFFCC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165" w:type="dxa"/>
              <w:right w:w="24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  <w:lang w:bidi="es-ES"/>
              </w:rPr>
              <w:t>3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</w:rPr>
              <w:t xml:space="preserve"> </w:t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227" w:type="dxa"/>
              <w:right w:w="78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30,00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225" w:type="dxa"/>
              <w:right w:w="73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  <w:lang w:bidi="es-ES"/>
              </w:rPr>
              <w:t>90,00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</w:rPr>
              <w:t xml:space="preserve"> </w:t>
            </w:r>
          </w:p>
        </w:tc>
      </w:tr>
      <w:tr>
        <w:tblPrEx>
          <w:tblW w:w="0" w:type="auto"/>
          <w:tblInd w:w="69" w:type="dxa"/>
          <w:tblLayout w:type="fixed"/>
          <w:tblCellMar>
            <w:left w:w="108" w:type="dxa"/>
            <w:right w:w="108" w:type="dxa"/>
          </w:tblCellMar>
        </w:tblPrEx>
        <w:trPr>
          <w:trHeight w:hRule="exact" w:val="1084"/>
        </w:trPr>
        <w:tc>
          <w:tcPr>
            <w:tcW w:w="4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69" w:type="dxa"/>
              <w:right w:w="146" w:type="dxa"/>
            </w:tcMar>
            <w:tcFitText w:val="0"/>
            <w:vAlign w:val="center"/>
          </w:tcPr>
          <w:p>
            <w:pPr>
              <w:bidi w:val="0"/>
              <w:spacing w:before="1" w:after="0" w:line="210" w:lineRule="atLeast"/>
              <w:ind w:left="0" w:right="0" w:firstLine="0"/>
              <w:jc w:val="lef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Determinación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la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densidad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máxima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la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mezcla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UNE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EN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12697-5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</w:p>
          <w:p>
            <w:pPr>
              <w:bidi w:val="0"/>
              <w:spacing w:before="1" w:after="0" w:line="205" w:lineRule="atLeast"/>
              <w:ind w:left="0" w:right="0" w:firstLine="0"/>
              <w:jc w:val="lef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Determinación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la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densidad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aparente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sobre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3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probetas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UNE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EN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12697-6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</w:p>
          <w:p>
            <w:pPr>
              <w:bidi w:val="0"/>
              <w:spacing w:before="9" w:after="0" w:line="201" w:lineRule="atLeast"/>
              <w:ind w:left="0" w:right="0" w:firstLine="0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Cálculo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del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contenido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en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huecos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UNE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EN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12697-8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225" w:type="dxa"/>
              <w:right w:w="77" w:type="dxa"/>
            </w:tcMar>
            <w:tcFitText w:val="0"/>
            <w:vAlign w:val="center"/>
          </w:tcPr>
          <w:p>
            <w:pPr>
              <w:bidi w:val="0"/>
              <w:spacing w:before="0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3.345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4F81BD"/>
            </w:tcBorders>
            <w:shd w:val="clear" w:color="auto" w:fill="4F81BD"/>
            <w:noWrap w:val="0"/>
            <w:tcMar>
              <w:left w:w="295" w:type="dxa"/>
              <w:right w:w="152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  <w:lang w:bidi="es-ES"/>
              </w:rPr>
              <w:t>1.200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</w:rPr>
              <w:t xml:space="preserve"> </w:t>
            </w:r>
          </w:p>
        </w:tc>
        <w:tc>
          <w:tcPr>
            <w:tcW w:w="424" w:type="dxa"/>
            <w:tcBorders>
              <w:top w:val="single" w:sz="4" w:space="0" w:color="000000"/>
              <w:left w:val="single" w:sz="4" w:space="0" w:color="4F81BD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191" w:type="dxa"/>
              <w:right w:w="44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t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CC"/>
            </w:tcBorders>
            <w:shd w:val="clear" w:color="auto" w:fill="FFFFCC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355" w:type="dxa"/>
            <w:tcBorders>
              <w:top w:val="single" w:sz="4" w:space="0" w:color="000000"/>
              <w:left w:val="single" w:sz="4" w:space="0" w:color="FFFFCC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27" w:type="dxa"/>
              <w:right w:w="94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  <w:lang w:bidi="es-ES"/>
              </w:rPr>
              <w:t>3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</w:rPr>
              <w:t xml:space="preserve"> </w:t>
            </w:r>
          </w:p>
        </w:tc>
        <w:tc>
          <w:tcPr>
            <w:tcW w:w="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FF"/>
            </w:tcBorders>
            <w:shd w:val="clear" w:color="auto" w:fill="auto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465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65" w:type="dxa"/>
              <w:right w:w="167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1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FFFFCC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165" w:type="dxa"/>
              <w:right w:w="24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  <w:lang w:bidi="es-ES"/>
              </w:rPr>
              <w:t>3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</w:rPr>
              <w:t xml:space="preserve"> </w:t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227" w:type="dxa"/>
              <w:right w:w="78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60,00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180" w:type="dxa"/>
              <w:right w:w="28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  <w:lang w:bidi="es-ES"/>
              </w:rPr>
              <w:t>180,00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</w:rPr>
              <w:t xml:space="preserve"> </w:t>
            </w:r>
          </w:p>
        </w:tc>
      </w:tr>
      <w:tr>
        <w:tblPrEx>
          <w:tblW w:w="0" w:type="auto"/>
          <w:tblInd w:w="69" w:type="dxa"/>
          <w:tblLayout w:type="fixed"/>
          <w:tblCellMar>
            <w:left w:w="108" w:type="dxa"/>
            <w:right w:w="108" w:type="dxa"/>
          </w:tblCellMar>
        </w:tblPrEx>
        <w:trPr>
          <w:trHeight w:hRule="exact" w:val="238"/>
        </w:trPr>
        <w:tc>
          <w:tcPr>
            <w:tcW w:w="4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2F2F2"/>
            </w:tcBorders>
            <w:shd w:val="clear" w:color="auto" w:fill="F2F2F2"/>
            <w:noWrap w:val="0"/>
            <w:tcMar>
              <w:left w:w="69" w:type="dxa"/>
              <w:right w:w="828" w:type="dxa"/>
            </w:tcMar>
            <w:tcFitText w:val="0"/>
            <w:vAlign w:val="center"/>
          </w:tcPr>
          <w:p>
            <w:pPr>
              <w:bidi w:val="0"/>
              <w:spacing w:before="1" w:after="0" w:line="201" w:lineRule="atLeast"/>
              <w:ind w:left="0" w:right="0" w:firstLine="0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shd w:val="clear" w:color="auto" w:fill="F2F2F2"/>
                <w:rtl w:val="0"/>
                <w:lang w:bidi="es-ES"/>
              </w:rPr>
              <w:t>2.6.4.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shd w:val="clear" w:color="auto" w:fill="F2F2F2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shd w:val="clear" w:color="auto" w:fill="F2F2F2"/>
                <w:rtl w:val="0"/>
                <w:lang w:bidi="es-ES"/>
              </w:rPr>
              <w:t>Control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shd w:val="clear" w:color="auto" w:fill="F2F2F2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shd w:val="clear" w:color="auto" w:fill="F2F2F2"/>
                <w:rtl w:val="0"/>
                <w:lang w:bidi="es-ES"/>
              </w:rPr>
              <w:t>unidad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shd w:val="clear" w:color="auto" w:fill="F2F2F2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shd w:val="clear" w:color="auto" w:fill="F2F2F2"/>
                <w:rtl w:val="0"/>
                <w:lang w:bidi="es-ES"/>
              </w:rPr>
              <w:t>terminada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shd w:val="clear" w:color="auto" w:fill="F2F2F2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shd w:val="clear" w:color="auto" w:fill="F2F2F2"/>
                <w:rtl w:val="0"/>
                <w:lang w:bidi="es-ES"/>
              </w:rPr>
              <w:t>por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shd w:val="clear" w:color="auto" w:fill="F2F2F2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shd w:val="clear" w:color="auto" w:fill="F2F2F2"/>
                <w:rtl w:val="0"/>
                <w:lang w:bidi="es-ES"/>
              </w:rPr>
              <w:t>capa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shd w:val="clear" w:color="auto" w:fill="F2F2F2"/>
                <w:rtl w:val="0"/>
              </w:rPr>
              <w:t xml:space="preserve">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F2F2F2"/>
              <w:bottom w:val="single" w:sz="4" w:space="0" w:color="000000"/>
              <w:right w:val="single" w:sz="4" w:space="0" w:color="F2F2F2"/>
            </w:tcBorders>
            <w:shd w:val="clear" w:color="auto" w:fill="F2F2F2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995" w:type="dxa"/>
            <w:tcBorders>
              <w:top w:val="single" w:sz="4" w:space="0" w:color="000000"/>
              <w:left w:val="single" w:sz="4" w:space="0" w:color="F2F2F2"/>
              <w:bottom w:val="single" w:sz="4" w:space="0" w:color="000000"/>
              <w:right w:val="single" w:sz="4" w:space="0" w:color="F2F2F2"/>
            </w:tcBorders>
            <w:shd w:val="clear" w:color="auto" w:fill="F2F2F2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424" w:type="dxa"/>
            <w:tcBorders>
              <w:top w:val="single" w:sz="4" w:space="0" w:color="000000"/>
              <w:left w:val="single" w:sz="4" w:space="0" w:color="F2F2F2"/>
              <w:bottom w:val="single" w:sz="4" w:space="0" w:color="000000"/>
              <w:right w:val="single" w:sz="4" w:space="0" w:color="F2F2F2"/>
            </w:tcBorders>
            <w:shd w:val="clear" w:color="auto" w:fill="F2F2F2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210" w:type="dxa"/>
            <w:tcBorders>
              <w:top w:val="single" w:sz="4" w:space="0" w:color="000000"/>
              <w:left w:val="single" w:sz="4" w:space="0" w:color="F2F2F2"/>
              <w:bottom w:val="single" w:sz="4" w:space="0" w:color="000000"/>
              <w:right w:val="single" w:sz="4" w:space="0" w:color="F2F2F2"/>
            </w:tcBorders>
            <w:shd w:val="clear" w:color="auto" w:fill="F2F2F2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355" w:type="dxa"/>
            <w:tcBorders>
              <w:top w:val="single" w:sz="4" w:space="0" w:color="000000"/>
              <w:left w:val="single" w:sz="4" w:space="0" w:color="F2F2F2"/>
              <w:bottom w:val="single" w:sz="4" w:space="0" w:color="000000"/>
              <w:right w:val="single" w:sz="4" w:space="0" w:color="F2F2F2"/>
            </w:tcBorders>
            <w:shd w:val="clear" w:color="auto" w:fill="F2F2F2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248" w:type="dxa"/>
            <w:tcBorders>
              <w:top w:val="single" w:sz="4" w:space="0" w:color="000000"/>
              <w:left w:val="single" w:sz="4" w:space="0" w:color="F2F2F2"/>
              <w:bottom w:val="single" w:sz="4" w:space="0" w:color="000000"/>
              <w:right w:val="single" w:sz="4" w:space="0" w:color="F2F2F2"/>
            </w:tcBorders>
            <w:shd w:val="clear" w:color="auto" w:fill="F2F2F2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465" w:type="dxa"/>
            <w:tcBorders>
              <w:top w:val="single" w:sz="4" w:space="0" w:color="000000"/>
              <w:left w:val="single" w:sz="4" w:space="0" w:color="F2F2F2"/>
              <w:bottom w:val="single" w:sz="4" w:space="0" w:color="000000"/>
              <w:right w:val="single" w:sz="4" w:space="0" w:color="F2F2F2"/>
            </w:tcBorders>
            <w:shd w:val="clear" w:color="auto" w:fill="F2F2F2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423" w:type="dxa"/>
            <w:tcBorders>
              <w:top w:val="single" w:sz="4" w:space="0" w:color="000000"/>
              <w:left w:val="single" w:sz="4" w:space="0" w:color="F2F2F2"/>
              <w:bottom w:val="single" w:sz="4" w:space="0" w:color="000000"/>
              <w:right w:val="single" w:sz="4" w:space="0" w:color="000000"/>
            </w:tcBorders>
            <w:shd w:val="clear" w:color="auto" w:fill="F2F2F2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</w:tr>
    </w:tbl>
    <w:p>
      <w:pPr>
        <w:bidi w:val="0"/>
        <w:spacing w:before="430" w:after="0" w:line="22" w:lineRule="atLeast"/>
        <w:ind w:left="0" w:right="0" w:firstLine="0"/>
        <w:jc w:val="both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2"/>
          <w:szCs w:val="2"/>
          <w:u w:val="none"/>
          <w:rtl w:val="0"/>
        </w:rPr>
        <w:t xml:space="preserve"> </w:t>
      </w:r>
    </w:p>
    <w:tbl>
      <w:tblPr>
        <w:tblW w:w="0" w:type="auto"/>
        <w:tblInd w:w="6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8" w:type="dxa"/>
          <w:right w:w="108" w:type="dxa"/>
        </w:tblCellMar>
      </w:tblPr>
      <w:tblGrid>
        <w:gridCol w:w="4537"/>
        <w:gridCol w:w="850"/>
        <w:gridCol w:w="194"/>
        <w:gridCol w:w="802"/>
        <w:gridCol w:w="424"/>
        <w:gridCol w:w="566"/>
        <w:gridCol w:w="248"/>
        <w:gridCol w:w="465"/>
        <w:gridCol w:w="423"/>
        <w:gridCol w:w="852"/>
        <w:gridCol w:w="846"/>
      </w:tblGrid>
      <w:tr>
        <w:tblPrEx>
          <w:tblW w:w="0" w:type="auto"/>
          <w:tblInd w:w="69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</w:tblPrEx>
        <w:trPr>
          <w:trHeight w:hRule="exact" w:val="831"/>
        </w:trPr>
        <w:tc>
          <w:tcPr>
            <w:tcW w:w="4537" w:type="dxa"/>
            <w:tcBorders>
              <w:top w:val="single" w:sz="4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69" w:type="dxa"/>
              <w:right w:w="37" w:type="dxa"/>
            </w:tcMar>
            <w:tcFitText w:val="0"/>
            <w:vAlign w:val="center"/>
          </w:tcPr>
          <w:p>
            <w:pPr>
              <w:bidi w:val="0"/>
              <w:spacing w:before="0" w:after="0" w:line="205" w:lineRule="atLeast"/>
              <w:ind w:left="0" w:right="0" w:firstLine="0"/>
              <w:jc w:val="lef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Extracción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probeta-testigo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en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mezcla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bituminosa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con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diámetro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100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mm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y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determinación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la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densidad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y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espesor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NLT-168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y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adherencia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a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cortante.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Mínimo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facturable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por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desplazamiento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5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Unidades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</w:p>
        </w:tc>
        <w:tc>
          <w:tcPr>
            <w:tcW w:w="849" w:type="dxa"/>
            <w:tcBorders>
              <w:top w:val="single" w:sz="4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 w:val="0"/>
            <w:tcMar>
              <w:left w:w="270" w:type="dxa"/>
              <w:right w:w="122" w:type="dxa"/>
            </w:tcMar>
            <w:tcFitText w:val="0"/>
            <w:vAlign w:val="center"/>
          </w:tcPr>
          <w:p>
            <w:pPr>
              <w:bidi w:val="0"/>
              <w:spacing w:before="0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2,00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194" w:type="dxa"/>
            <w:tcBorders>
              <w:top w:val="single" w:sz="4" w:space="0" w:color="4F81BD"/>
              <w:left w:val="single" w:sz="4" w:space="0" w:color="000000"/>
              <w:bottom w:val="single" w:sz="4" w:space="0" w:color="000000"/>
              <w:right w:val="single" w:sz="4" w:space="0" w:color="4F81BD"/>
            </w:tcBorders>
            <w:shd w:val="clear" w:color="auto" w:fill="4F81BD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802" w:type="dxa"/>
            <w:tcBorders>
              <w:top w:val="single" w:sz="4" w:space="0" w:color="4F81BD"/>
              <w:left w:val="single" w:sz="4" w:space="0" w:color="4F81BD"/>
              <w:bottom w:val="single" w:sz="4" w:space="0" w:color="000000"/>
              <w:right w:val="single" w:sz="4" w:space="0" w:color="4F81BD"/>
            </w:tcBorders>
            <w:shd w:val="clear" w:color="auto" w:fill="4F81BD"/>
            <w:noWrap w:val="0"/>
            <w:tcMar>
              <w:left w:w="192" w:type="dxa"/>
              <w:right w:w="242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  <w:lang w:bidi="es-ES"/>
              </w:rPr>
              <w:t>0,5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</w:rPr>
              <w:t xml:space="preserve"> </w:t>
            </w:r>
          </w:p>
        </w:tc>
        <w:tc>
          <w:tcPr>
            <w:tcW w:w="424" w:type="dxa"/>
            <w:tcBorders>
              <w:top w:val="single" w:sz="4" w:space="0" w:color="FFFFFF"/>
              <w:left w:val="single" w:sz="4" w:space="0" w:color="4F81BD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90" w:type="dxa"/>
              <w:right w:w="0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Km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565" w:type="dxa"/>
            <w:tcBorders>
              <w:top w:val="single" w:sz="4" w:space="0" w:color="FFFFCC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237" w:type="dxa"/>
              <w:right w:w="95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  <w:lang w:bidi="es-ES"/>
              </w:rPr>
              <w:t>4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</w:rPr>
              <w:t xml:space="preserve"> </w:t>
            </w:r>
          </w:p>
        </w:tc>
        <w:tc>
          <w:tcPr>
            <w:tcW w:w="247" w:type="dxa"/>
            <w:tcBorders>
              <w:top w:val="single" w:sz="4" w:space="0" w:color="FFFFFF"/>
              <w:left w:val="single" w:sz="4" w:space="0" w:color="000000"/>
              <w:bottom w:val="single" w:sz="4" w:space="0" w:color="000000"/>
              <w:right w:val="single" w:sz="4" w:space="0" w:color="FFFFFF"/>
            </w:tcBorders>
            <w:shd w:val="clear" w:color="auto" w:fill="auto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465" w:type="dxa"/>
            <w:tcBorders>
              <w:top w:val="single" w:sz="4" w:space="0" w:color="FFFFFF"/>
              <w:left w:val="single" w:sz="4" w:space="0" w:color="FFFFFF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65" w:type="dxa"/>
              <w:right w:w="167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3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423" w:type="dxa"/>
            <w:tcBorders>
              <w:top w:val="single" w:sz="4" w:space="0" w:color="FFFFCC"/>
              <w:left w:val="single" w:sz="4" w:space="0" w:color="FFFFCC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120" w:type="dxa"/>
              <w:right w:w="0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1"/>
                <w:sz w:val="16"/>
                <w:szCs w:val="16"/>
                <w:u w:val="none"/>
                <w:shd w:val="clear" w:color="auto" w:fill="FFFFCC"/>
                <w:rtl w:val="0"/>
                <w:lang w:bidi="es-ES"/>
              </w:rPr>
              <w:t>12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</w:rPr>
              <w:t xml:space="preserve"> </w:t>
            </w:r>
          </w:p>
        </w:tc>
        <w:tc>
          <w:tcPr>
            <w:tcW w:w="852" w:type="dxa"/>
            <w:tcBorders>
              <w:top w:val="single" w:sz="4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227" w:type="dxa"/>
              <w:right w:w="78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12,00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846" w:type="dxa"/>
            <w:tcBorders>
              <w:top w:val="single" w:sz="4" w:space="0" w:color="FFFFCC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180" w:type="dxa"/>
              <w:right w:w="28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  <w:lang w:bidi="es-ES"/>
              </w:rPr>
              <w:t>144,00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</w:rPr>
              <w:t xml:space="preserve"> </w:t>
            </w:r>
          </w:p>
        </w:tc>
      </w:tr>
      <w:tr>
        <w:tblPrEx>
          <w:tblW w:w="0" w:type="auto"/>
          <w:tblInd w:w="69" w:type="dxa"/>
          <w:tblLayout w:type="fixed"/>
          <w:tblCellMar>
            <w:left w:w="108" w:type="dxa"/>
            <w:right w:w="108" w:type="dxa"/>
          </w:tblCellMar>
        </w:tblPrEx>
        <w:trPr>
          <w:trHeight w:hRule="exact" w:val="684"/>
        </w:trPr>
        <w:tc>
          <w:tcPr>
            <w:tcW w:w="4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69" w:type="dxa"/>
              <w:right w:w="17" w:type="dxa"/>
            </w:tcMar>
            <w:tcFitText w:val="0"/>
            <w:vAlign w:val="center"/>
          </w:tcPr>
          <w:p>
            <w:pPr>
              <w:bidi w:val="0"/>
              <w:spacing w:before="1" w:after="0" w:line="205" w:lineRule="atLeast"/>
              <w:ind w:left="0" w:right="0" w:firstLine="0"/>
              <w:jc w:val="lef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Movilización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y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desplazamiento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equipo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para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determinación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del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Indice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Regularidad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Internacional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(IRI)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NLT-330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 w:val="0"/>
            <w:tcMar>
              <w:left w:w="270" w:type="dxa"/>
              <w:right w:w="122" w:type="dxa"/>
            </w:tcMar>
            <w:tcFitText w:val="0"/>
            <w:vAlign w:val="center"/>
          </w:tcPr>
          <w:p>
            <w:pPr>
              <w:bidi w:val="0"/>
              <w:spacing w:before="0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2,00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4F81BD"/>
            </w:tcBorders>
            <w:shd w:val="clear" w:color="auto" w:fill="4F81BD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802" w:type="dxa"/>
            <w:tcBorders>
              <w:top w:val="single" w:sz="4" w:space="0" w:color="000000"/>
              <w:left w:val="single" w:sz="4" w:space="0" w:color="4F81BD"/>
              <w:bottom w:val="single" w:sz="4" w:space="0" w:color="000000"/>
              <w:right w:val="single" w:sz="4" w:space="0" w:color="4F81BD"/>
            </w:tcBorders>
            <w:shd w:val="clear" w:color="auto" w:fill="4F81BD"/>
            <w:noWrap w:val="0"/>
            <w:tcMar>
              <w:left w:w="107" w:type="dxa"/>
              <w:right w:w="121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  <w:lang w:bidi="es-ES"/>
              </w:rPr>
              <w:t>Capa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</w:rPr>
              <w:t xml:space="preserve">  </w:t>
            </w:r>
          </w:p>
        </w:tc>
        <w:tc>
          <w:tcPr>
            <w:tcW w:w="424" w:type="dxa"/>
            <w:tcBorders>
              <w:top w:val="single" w:sz="4" w:space="0" w:color="000000"/>
              <w:left w:val="single" w:sz="4" w:space="0" w:color="4F81BD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237" w:type="dxa"/>
              <w:right w:w="95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  <w:lang w:bidi="es-ES"/>
              </w:rPr>
              <w:t>1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</w:rPr>
              <w:t xml:space="preserve"> </w:t>
            </w:r>
          </w:p>
        </w:tc>
        <w:tc>
          <w:tcPr>
            <w:tcW w:w="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FF"/>
            </w:tcBorders>
            <w:shd w:val="clear" w:color="auto" w:fill="auto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465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65" w:type="dxa"/>
              <w:right w:w="167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1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FFFFCC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165" w:type="dxa"/>
              <w:right w:w="25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  <w:lang w:bidi="es-ES"/>
              </w:rPr>
              <w:t>1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</w:rPr>
              <w:t xml:space="preserve"> 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182" w:type="dxa"/>
              <w:right w:w="33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950,00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180" w:type="dxa"/>
              <w:right w:w="28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  <w:lang w:bidi="es-ES"/>
              </w:rPr>
              <w:t>950,00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</w:rPr>
              <w:t xml:space="preserve"> </w:t>
            </w:r>
          </w:p>
        </w:tc>
      </w:tr>
      <w:tr>
        <w:tblPrEx>
          <w:tblW w:w="0" w:type="auto"/>
          <w:tblInd w:w="69" w:type="dxa"/>
          <w:tblLayout w:type="fixed"/>
          <w:tblCellMar>
            <w:left w:w="108" w:type="dxa"/>
            <w:right w:w="108" w:type="dxa"/>
          </w:tblCellMar>
        </w:tblPrEx>
        <w:trPr>
          <w:trHeight w:hRule="exact" w:val="485"/>
        </w:trPr>
        <w:tc>
          <w:tcPr>
            <w:tcW w:w="4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69" w:type="dxa"/>
              <w:right w:w="217" w:type="dxa"/>
            </w:tcMar>
            <w:tcFitText w:val="0"/>
            <w:vAlign w:val="center"/>
          </w:tcPr>
          <w:p>
            <w:pPr>
              <w:bidi w:val="0"/>
              <w:spacing w:before="1" w:after="0" w:line="210" w:lineRule="atLeast"/>
              <w:ind w:left="0" w:right="0" w:firstLine="0"/>
              <w:jc w:val="lef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Km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carril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determinando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el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Indice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Regularidad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Internacional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(IRI)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NLT-330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  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 w:val="0"/>
            <w:tcMar>
              <w:left w:w="270" w:type="dxa"/>
              <w:right w:w="122" w:type="dxa"/>
            </w:tcMar>
            <w:tcFitText w:val="0"/>
            <w:vAlign w:val="center"/>
          </w:tcPr>
          <w:p>
            <w:pPr>
              <w:bidi w:val="0"/>
              <w:spacing w:before="0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2,00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4F81BD"/>
            </w:tcBorders>
            <w:shd w:val="clear" w:color="auto" w:fill="4F81BD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802" w:type="dxa"/>
            <w:tcBorders>
              <w:top w:val="single" w:sz="4" w:space="0" w:color="000000"/>
              <w:left w:val="single" w:sz="4" w:space="0" w:color="4F81BD"/>
              <w:bottom w:val="single" w:sz="4" w:space="0" w:color="000000"/>
              <w:right w:val="single" w:sz="4" w:space="0" w:color="4F81BD"/>
            </w:tcBorders>
            <w:shd w:val="clear" w:color="auto" w:fill="4F81BD"/>
            <w:noWrap w:val="0"/>
            <w:tcMar>
              <w:left w:w="97" w:type="dxa"/>
              <w:right w:w="148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1"/>
                <w:sz w:val="16"/>
                <w:szCs w:val="16"/>
                <w:u w:val="none"/>
                <w:shd w:val="clear" w:color="auto" w:fill="4F81BD"/>
                <w:rtl w:val="0"/>
                <w:lang w:bidi="es-ES"/>
              </w:rPr>
              <w:t>100%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</w:rPr>
              <w:t xml:space="preserve"> </w:t>
            </w:r>
          </w:p>
        </w:tc>
        <w:tc>
          <w:tcPr>
            <w:tcW w:w="424" w:type="dxa"/>
            <w:tcBorders>
              <w:top w:val="single" w:sz="4" w:space="0" w:color="000000"/>
              <w:left w:val="single" w:sz="4" w:space="0" w:color="4F81BD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90" w:type="dxa"/>
              <w:right w:w="0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Km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237" w:type="dxa"/>
              <w:right w:w="95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  <w:lang w:bidi="es-ES"/>
              </w:rPr>
              <w:t>2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</w:rPr>
              <w:t xml:space="preserve"> </w:t>
            </w:r>
          </w:p>
        </w:tc>
        <w:tc>
          <w:tcPr>
            <w:tcW w:w="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FF"/>
            </w:tcBorders>
            <w:shd w:val="clear" w:color="auto" w:fill="auto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465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65" w:type="dxa"/>
              <w:right w:w="167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1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FFFFCC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165" w:type="dxa"/>
              <w:right w:w="25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  <w:lang w:bidi="es-ES"/>
              </w:rPr>
              <w:t>2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</w:rPr>
              <w:t xml:space="preserve"> 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227" w:type="dxa"/>
              <w:right w:w="78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14,00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225" w:type="dxa"/>
              <w:right w:w="73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  <w:lang w:bidi="es-ES"/>
              </w:rPr>
              <w:t>28,00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</w:rPr>
              <w:t xml:space="preserve"> </w:t>
            </w:r>
          </w:p>
        </w:tc>
      </w:tr>
      <w:tr>
        <w:tblPrEx>
          <w:tblW w:w="0" w:type="auto"/>
          <w:tblInd w:w="69" w:type="dxa"/>
          <w:tblLayout w:type="fixed"/>
          <w:tblCellMar>
            <w:left w:w="108" w:type="dxa"/>
            <w:right w:w="108" w:type="dxa"/>
          </w:tblCellMar>
        </w:tblPrEx>
        <w:trPr>
          <w:trHeight w:hRule="exact" w:val="439"/>
        </w:trPr>
        <w:tc>
          <w:tcPr>
            <w:tcW w:w="4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C000"/>
            </w:tcBorders>
            <w:shd w:val="clear" w:color="auto" w:fill="FFC000"/>
            <w:noWrap w:val="0"/>
            <w:tcMar>
              <w:left w:w="69" w:type="dxa"/>
              <w:right w:w="94" w:type="dxa"/>
            </w:tcMar>
            <w:tcFitText w:val="0"/>
            <w:vAlign w:val="center"/>
          </w:tcPr>
          <w:p>
            <w:pPr>
              <w:bidi w:val="0"/>
              <w:spacing w:before="1" w:after="0" w:line="210" w:lineRule="atLeast"/>
              <w:ind w:left="0" w:right="0" w:firstLine="0"/>
              <w:jc w:val="lef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shd w:val="clear" w:color="auto" w:fill="FFC000"/>
                <w:rtl w:val="0"/>
                <w:lang w:bidi="es-ES"/>
              </w:rPr>
              <w:t>2.7.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shd w:val="clear" w:color="auto" w:fill="FFC000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shd w:val="clear" w:color="auto" w:fill="FFC000"/>
                <w:rtl w:val="0"/>
                <w:lang w:bidi="es-ES"/>
              </w:rPr>
              <w:t>MEZCLA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shd w:val="clear" w:color="auto" w:fill="FFC000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shd w:val="clear" w:color="auto" w:fill="FFC000"/>
                <w:rtl w:val="0"/>
                <w:lang w:bidi="es-ES"/>
              </w:rPr>
              <w:t>BITUMINOSAS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shd w:val="clear" w:color="auto" w:fill="FFC000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shd w:val="clear" w:color="auto" w:fill="FFC000"/>
                <w:rtl w:val="0"/>
                <w:lang w:bidi="es-ES"/>
              </w:rPr>
              <w:t>EN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shd w:val="clear" w:color="auto" w:fill="FFC000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shd w:val="clear" w:color="auto" w:fill="FFC000"/>
                <w:rtl w:val="0"/>
                <w:lang w:bidi="es-ES"/>
              </w:rPr>
              <w:t>CALIENTE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shd w:val="clear" w:color="auto" w:fill="FFC000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shd w:val="clear" w:color="auto" w:fill="FFC000"/>
                <w:rtl w:val="0"/>
                <w:lang w:bidi="es-ES"/>
              </w:rPr>
              <w:t>AC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shd w:val="clear" w:color="auto" w:fill="FFC000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shd w:val="clear" w:color="auto" w:fill="FFC000"/>
                <w:rtl w:val="0"/>
                <w:lang w:bidi="es-ES"/>
              </w:rPr>
              <w:t>16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shd w:val="clear" w:color="auto" w:fill="FFC000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shd w:val="clear" w:color="auto" w:fill="FFC000"/>
                <w:rtl w:val="0"/>
                <w:lang w:bidi="es-ES"/>
              </w:rPr>
              <w:t>SURF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shd w:val="clear" w:color="auto" w:fill="FFC000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shd w:val="clear" w:color="auto" w:fill="FFC000"/>
                <w:rtl w:val="0"/>
                <w:lang w:bidi="es-ES"/>
              </w:rPr>
              <w:t>60/70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shd w:val="clear" w:color="auto" w:fill="FFC000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shd w:val="clear" w:color="auto" w:fill="FFC000"/>
                <w:rtl w:val="0"/>
                <w:lang w:bidi="es-ES"/>
              </w:rPr>
              <w:t>S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shd w:val="clear" w:color="auto" w:fill="FFC000"/>
                <w:rtl w:val="0"/>
              </w:rPr>
              <w:t xml:space="preserve"> 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FFC000"/>
              <w:bottom w:val="single" w:sz="4" w:space="0" w:color="000000"/>
              <w:right w:val="single" w:sz="4" w:space="0" w:color="FFC000"/>
            </w:tcBorders>
            <w:shd w:val="clear" w:color="auto" w:fill="FFC000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194" w:type="dxa"/>
            <w:tcBorders>
              <w:top w:val="single" w:sz="4" w:space="0" w:color="000000"/>
              <w:left w:val="single" w:sz="4" w:space="0" w:color="FFC000"/>
              <w:bottom w:val="single" w:sz="4" w:space="0" w:color="000000"/>
              <w:right w:val="single" w:sz="4" w:space="0" w:color="FFC000"/>
            </w:tcBorders>
            <w:shd w:val="clear" w:color="auto" w:fill="FFC000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802" w:type="dxa"/>
            <w:tcBorders>
              <w:top w:val="single" w:sz="4" w:space="0" w:color="000000"/>
              <w:left w:val="single" w:sz="4" w:space="0" w:color="FFC000"/>
              <w:bottom w:val="single" w:sz="4" w:space="0" w:color="000000"/>
              <w:right w:val="single" w:sz="4" w:space="0" w:color="FFC000"/>
            </w:tcBorders>
            <w:shd w:val="clear" w:color="auto" w:fill="FFC000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424" w:type="dxa"/>
            <w:tcBorders>
              <w:top w:val="single" w:sz="4" w:space="0" w:color="000000"/>
              <w:left w:val="single" w:sz="4" w:space="0" w:color="FFC000"/>
              <w:bottom w:val="single" w:sz="4" w:space="0" w:color="000000"/>
              <w:right w:val="single" w:sz="4" w:space="0" w:color="FFC000"/>
            </w:tcBorders>
            <w:shd w:val="clear" w:color="auto" w:fill="FFC000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565" w:type="dxa"/>
            <w:tcBorders>
              <w:top w:val="single" w:sz="4" w:space="0" w:color="000000"/>
              <w:left w:val="single" w:sz="4" w:space="0" w:color="FFC000"/>
              <w:bottom w:val="single" w:sz="4" w:space="0" w:color="000000"/>
              <w:right w:val="single" w:sz="4" w:space="0" w:color="FFC000"/>
            </w:tcBorders>
            <w:shd w:val="clear" w:color="auto" w:fill="FFC000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247" w:type="dxa"/>
            <w:tcBorders>
              <w:top w:val="single" w:sz="4" w:space="0" w:color="000000"/>
              <w:left w:val="single" w:sz="4" w:space="0" w:color="FFC000"/>
              <w:bottom w:val="single" w:sz="4" w:space="0" w:color="000000"/>
              <w:right w:val="single" w:sz="4" w:space="0" w:color="FFC000"/>
            </w:tcBorders>
            <w:shd w:val="clear" w:color="auto" w:fill="FFC000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465" w:type="dxa"/>
            <w:tcBorders>
              <w:top w:val="single" w:sz="4" w:space="0" w:color="000000"/>
              <w:left w:val="single" w:sz="4" w:space="0" w:color="FFC000"/>
              <w:bottom w:val="single" w:sz="4" w:space="0" w:color="000000"/>
              <w:right w:val="single" w:sz="4" w:space="0" w:color="FFC000"/>
            </w:tcBorders>
            <w:shd w:val="clear" w:color="auto" w:fill="FFC000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423" w:type="dxa"/>
            <w:tcBorders>
              <w:top w:val="single" w:sz="4" w:space="0" w:color="000000"/>
              <w:left w:val="single" w:sz="4" w:space="0" w:color="FFC000"/>
              <w:bottom w:val="single" w:sz="4" w:space="0" w:color="000000"/>
              <w:right w:val="single" w:sz="4" w:space="0" w:color="FFC000"/>
            </w:tcBorders>
            <w:shd w:val="clear" w:color="auto" w:fill="FFC000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852" w:type="dxa"/>
            <w:tcBorders>
              <w:top w:val="single" w:sz="4" w:space="0" w:color="000000"/>
              <w:left w:val="single" w:sz="4" w:space="0" w:color="FFC000"/>
              <w:bottom w:val="single" w:sz="4" w:space="0" w:color="000000"/>
              <w:right w:val="single" w:sz="4" w:space="0" w:color="FFC000"/>
            </w:tcBorders>
            <w:shd w:val="clear" w:color="auto" w:fill="FFC000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846" w:type="dxa"/>
            <w:tcBorders>
              <w:top w:val="single" w:sz="4" w:space="0" w:color="000000"/>
              <w:left w:val="single" w:sz="4" w:space="0" w:color="FFC000"/>
              <w:bottom w:val="single" w:sz="4" w:space="0" w:color="000000"/>
              <w:right w:val="single" w:sz="4" w:space="0" w:color="000000"/>
            </w:tcBorders>
            <w:shd w:val="clear" w:color="auto" w:fill="FFC000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</w:tr>
      <w:tr>
        <w:tblPrEx>
          <w:tblW w:w="0" w:type="auto"/>
          <w:tblInd w:w="69" w:type="dxa"/>
          <w:tblLayout w:type="fixed"/>
          <w:tblCellMar>
            <w:left w:w="108" w:type="dxa"/>
            <w:right w:w="108" w:type="dxa"/>
          </w:tblCellMar>
        </w:tblPrEx>
        <w:trPr>
          <w:trHeight w:hRule="exact" w:val="236"/>
        </w:trPr>
        <w:tc>
          <w:tcPr>
            <w:tcW w:w="4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2F2F2"/>
            </w:tcBorders>
            <w:shd w:val="clear" w:color="auto" w:fill="F2F2F2"/>
            <w:noWrap w:val="0"/>
            <w:tcMar>
              <w:left w:w="69" w:type="dxa"/>
              <w:right w:w="254" w:type="dxa"/>
            </w:tcMar>
            <w:tcFitText w:val="0"/>
            <w:vAlign w:val="center"/>
          </w:tcPr>
          <w:p>
            <w:pPr>
              <w:bidi w:val="0"/>
              <w:spacing w:before="0" w:after="0" w:line="201" w:lineRule="atLeast"/>
              <w:ind w:left="0" w:right="0" w:firstLine="0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shd w:val="clear" w:color="auto" w:fill="F2F2F2"/>
                <w:rtl w:val="0"/>
                <w:lang w:bidi="es-ES"/>
              </w:rPr>
              <w:t>2.7.1.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shd w:val="clear" w:color="auto" w:fill="F2F2F2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shd w:val="clear" w:color="auto" w:fill="F2F2F2"/>
                <w:rtl w:val="0"/>
                <w:lang w:bidi="es-ES"/>
              </w:rPr>
              <w:t>ESTUDIO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shd w:val="clear" w:color="auto" w:fill="F2F2F2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shd w:val="clear" w:color="auto" w:fill="F2F2F2"/>
                <w:rtl w:val="0"/>
                <w:lang w:bidi="es-ES"/>
              </w:rPr>
              <w:t>DE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shd w:val="clear" w:color="auto" w:fill="F2F2F2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shd w:val="clear" w:color="auto" w:fill="F2F2F2"/>
                <w:rtl w:val="0"/>
                <w:lang w:bidi="es-ES"/>
              </w:rPr>
              <w:t>LA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shd w:val="clear" w:color="auto" w:fill="F2F2F2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shd w:val="clear" w:color="auto" w:fill="F2F2F2"/>
                <w:rtl w:val="0"/>
                <w:lang w:bidi="es-ES"/>
              </w:rPr>
              <w:t>FÓRMULA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shd w:val="clear" w:color="auto" w:fill="F2F2F2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shd w:val="clear" w:color="auto" w:fill="F2F2F2"/>
                <w:rtl w:val="0"/>
                <w:lang w:bidi="es-ES"/>
              </w:rPr>
              <w:t>DE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shd w:val="clear" w:color="auto" w:fill="F2F2F2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shd w:val="clear" w:color="auto" w:fill="F2F2F2"/>
                <w:rtl w:val="0"/>
                <w:lang w:bidi="es-ES"/>
              </w:rPr>
              <w:t>TRABAJO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shd w:val="clear" w:color="auto" w:fill="F2F2F2"/>
                <w:rtl w:val="0"/>
              </w:rPr>
              <w:t xml:space="preserve"> 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F2F2F2"/>
              <w:bottom w:val="single" w:sz="4" w:space="0" w:color="000000"/>
              <w:right w:val="single" w:sz="4" w:space="0" w:color="F2F2F2"/>
            </w:tcBorders>
            <w:shd w:val="clear" w:color="auto" w:fill="F2F2F2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194" w:type="dxa"/>
            <w:tcBorders>
              <w:top w:val="single" w:sz="4" w:space="0" w:color="000000"/>
              <w:left w:val="single" w:sz="4" w:space="0" w:color="F2F2F2"/>
              <w:bottom w:val="single" w:sz="4" w:space="0" w:color="000000"/>
              <w:right w:val="single" w:sz="4" w:space="0" w:color="F2F2F2"/>
            </w:tcBorders>
            <w:shd w:val="clear" w:color="auto" w:fill="F2F2F2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802" w:type="dxa"/>
            <w:tcBorders>
              <w:top w:val="single" w:sz="4" w:space="0" w:color="000000"/>
              <w:left w:val="single" w:sz="4" w:space="0" w:color="F2F2F2"/>
              <w:bottom w:val="single" w:sz="4" w:space="0" w:color="000000"/>
              <w:right w:val="single" w:sz="4" w:space="0" w:color="F2F2F2"/>
            </w:tcBorders>
            <w:shd w:val="clear" w:color="auto" w:fill="F2F2F2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424" w:type="dxa"/>
            <w:tcBorders>
              <w:top w:val="single" w:sz="4" w:space="0" w:color="000000"/>
              <w:left w:val="single" w:sz="4" w:space="0" w:color="F2F2F2"/>
              <w:bottom w:val="single" w:sz="4" w:space="0" w:color="000000"/>
              <w:right w:val="single" w:sz="4" w:space="0" w:color="F2F2F2"/>
            </w:tcBorders>
            <w:shd w:val="clear" w:color="auto" w:fill="F2F2F2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565" w:type="dxa"/>
            <w:tcBorders>
              <w:top w:val="single" w:sz="4" w:space="0" w:color="000000"/>
              <w:left w:val="single" w:sz="4" w:space="0" w:color="F2F2F2"/>
              <w:bottom w:val="single" w:sz="4" w:space="0" w:color="000000"/>
              <w:right w:val="single" w:sz="4" w:space="0" w:color="F2F2F2"/>
            </w:tcBorders>
            <w:shd w:val="clear" w:color="auto" w:fill="F2F2F2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247" w:type="dxa"/>
            <w:tcBorders>
              <w:top w:val="single" w:sz="4" w:space="0" w:color="000000"/>
              <w:left w:val="single" w:sz="4" w:space="0" w:color="F2F2F2"/>
              <w:bottom w:val="single" w:sz="4" w:space="0" w:color="000000"/>
              <w:right w:val="single" w:sz="4" w:space="0" w:color="F2F2F2"/>
            </w:tcBorders>
            <w:shd w:val="clear" w:color="auto" w:fill="F2F2F2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465" w:type="dxa"/>
            <w:tcBorders>
              <w:top w:val="single" w:sz="4" w:space="0" w:color="000000"/>
              <w:left w:val="single" w:sz="4" w:space="0" w:color="F2F2F2"/>
              <w:bottom w:val="single" w:sz="4" w:space="0" w:color="000000"/>
              <w:right w:val="single" w:sz="4" w:space="0" w:color="F2F2F2"/>
            </w:tcBorders>
            <w:shd w:val="clear" w:color="auto" w:fill="F2F2F2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423" w:type="dxa"/>
            <w:tcBorders>
              <w:top w:val="single" w:sz="4" w:space="0" w:color="000000"/>
              <w:left w:val="single" w:sz="4" w:space="0" w:color="F2F2F2"/>
              <w:bottom w:val="single" w:sz="4" w:space="0" w:color="000000"/>
              <w:right w:val="single" w:sz="4" w:space="0" w:color="000000"/>
            </w:tcBorders>
            <w:shd w:val="clear" w:color="auto" w:fill="F2F2F2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</w:tr>
      <w:tr>
        <w:tblPrEx>
          <w:tblW w:w="0" w:type="auto"/>
          <w:tblInd w:w="69" w:type="dxa"/>
          <w:tblLayout w:type="fixed"/>
          <w:tblCellMar>
            <w:left w:w="108" w:type="dxa"/>
            <w:right w:w="108" w:type="dxa"/>
          </w:tblCellMar>
        </w:tblPrEx>
        <w:trPr>
          <w:trHeight w:hRule="exact" w:val="282"/>
        </w:trPr>
        <w:tc>
          <w:tcPr>
            <w:tcW w:w="558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FF"/>
            </w:tcBorders>
            <w:shd w:val="clear" w:color="auto" w:fill="auto"/>
            <w:noWrap w:val="0"/>
            <w:tcMar>
              <w:left w:w="69" w:type="dxa"/>
              <w:right w:w="3730" w:type="dxa"/>
            </w:tcMar>
            <w:tcFitText w:val="0"/>
            <w:vAlign w:val="top"/>
          </w:tcPr>
          <w:p>
            <w:pPr>
              <w:bidi w:val="0"/>
              <w:spacing w:before="54" w:after="0" w:line="201" w:lineRule="atLeast"/>
              <w:ind w:left="0" w:right="0" w:firstLine="0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ENSAYOS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ÁRIDOS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</w:p>
        </w:tc>
        <w:tc>
          <w:tcPr>
            <w:tcW w:w="2038" w:type="dxa"/>
            <w:gridSpan w:val="4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4" w:space="0" w:color="FFFFFF"/>
            </w:tcBorders>
            <w:shd w:val="clear" w:color="auto" w:fill="auto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465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4" w:space="0" w:color="FFFFFF"/>
            </w:tcBorders>
            <w:shd w:val="clear" w:color="auto" w:fill="auto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423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</w:tr>
      <w:tr>
        <w:tblPrEx>
          <w:tblW w:w="0" w:type="auto"/>
          <w:tblInd w:w="69" w:type="dxa"/>
          <w:tblLayout w:type="fixed"/>
          <w:tblCellMar>
            <w:left w:w="108" w:type="dxa"/>
            <w:right w:w="108" w:type="dxa"/>
          </w:tblCellMar>
        </w:tblPrEx>
        <w:trPr>
          <w:trHeight w:hRule="exact" w:val="266"/>
        </w:trPr>
        <w:tc>
          <w:tcPr>
            <w:tcW w:w="558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FF"/>
            </w:tcBorders>
            <w:shd w:val="clear" w:color="auto" w:fill="auto"/>
            <w:noWrap w:val="0"/>
            <w:tcMar>
              <w:left w:w="69" w:type="dxa"/>
              <w:right w:w="4510" w:type="dxa"/>
            </w:tcMar>
            <w:tcFitText w:val="0"/>
            <w:vAlign w:val="center"/>
          </w:tcPr>
          <w:p>
            <w:pPr>
              <w:bidi w:val="0"/>
              <w:spacing w:before="0" w:after="0" w:line="201" w:lineRule="atLeast"/>
              <w:ind w:left="0" w:right="0" w:firstLine="0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Árido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fino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</w:p>
        </w:tc>
        <w:tc>
          <w:tcPr>
            <w:tcW w:w="2038" w:type="dxa"/>
            <w:gridSpan w:val="4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4" w:space="0" w:color="FFFFFF"/>
            </w:tcBorders>
            <w:shd w:val="clear" w:color="auto" w:fill="auto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465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4" w:space="0" w:color="FFFFFF"/>
            </w:tcBorders>
            <w:shd w:val="clear" w:color="auto" w:fill="auto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423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</w:tr>
      <w:tr>
        <w:tblPrEx>
          <w:tblW w:w="0" w:type="auto"/>
          <w:tblInd w:w="69" w:type="dxa"/>
          <w:tblLayout w:type="fixed"/>
          <w:tblCellMar>
            <w:left w:w="108" w:type="dxa"/>
            <w:right w:w="108" w:type="dxa"/>
          </w:tblCellMar>
        </w:tblPrEx>
        <w:trPr>
          <w:trHeight w:hRule="exact" w:val="459"/>
        </w:trPr>
        <w:tc>
          <w:tcPr>
            <w:tcW w:w="4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69" w:type="dxa"/>
              <w:right w:w="3126" w:type="dxa"/>
            </w:tcMar>
            <w:tcFitText w:val="0"/>
            <w:vAlign w:val="center"/>
          </w:tcPr>
          <w:p>
            <w:pPr>
              <w:bidi w:val="0"/>
              <w:spacing w:before="0" w:after="0" w:line="205" w:lineRule="atLeast"/>
              <w:ind w:left="0" w:right="0" w:firstLine="0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Granulometría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UNE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EN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933-1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225" w:type="dxa"/>
              <w:right w:w="77" w:type="dxa"/>
            </w:tcMar>
            <w:tcFitText w:val="0"/>
            <w:vAlign w:val="center"/>
          </w:tcPr>
          <w:p>
            <w:pPr>
              <w:bidi w:val="0"/>
              <w:spacing w:before="0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2.412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4F81BD"/>
            </w:tcBorders>
            <w:shd w:val="clear" w:color="auto" w:fill="4F81BD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802" w:type="dxa"/>
            <w:tcBorders>
              <w:top w:val="single" w:sz="4" w:space="0" w:color="000000"/>
              <w:left w:val="single" w:sz="4" w:space="0" w:color="4F81BD"/>
              <w:bottom w:val="single" w:sz="4" w:space="0" w:color="000000"/>
              <w:right w:val="single" w:sz="4" w:space="0" w:color="4F81BD"/>
            </w:tcBorders>
            <w:shd w:val="clear" w:color="auto" w:fill="4F81BD"/>
            <w:noWrap w:val="0"/>
            <w:tcMar>
              <w:left w:w="12" w:type="dxa"/>
              <w:right w:w="66" w:type="dxa"/>
            </w:tcMar>
            <w:tcFitText w:val="0"/>
            <w:vAlign w:val="center"/>
          </w:tcPr>
          <w:p>
            <w:pPr>
              <w:shd w:val="clear" w:color="auto" w:fill="4F81BD"/>
              <w:bidi w:val="0"/>
              <w:spacing w:before="1" w:after="0" w:line="184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  <w:lang w:bidi="es-ES"/>
              </w:rPr>
              <w:t>CE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  <w:lang w:bidi="es-ES"/>
              </w:rPr>
              <w:t>Tipo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  <w:lang w:bidi="es-ES"/>
              </w:rPr>
              <w:t>material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</w:rPr>
              <w:t xml:space="preserve"> </w:t>
            </w:r>
          </w:p>
        </w:tc>
        <w:tc>
          <w:tcPr>
            <w:tcW w:w="424" w:type="dxa"/>
            <w:tcBorders>
              <w:top w:val="single" w:sz="4" w:space="0" w:color="000000"/>
              <w:left w:val="single" w:sz="4" w:space="0" w:color="4F81BD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237" w:type="dxa"/>
              <w:right w:w="95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  <w:lang w:bidi="es-ES"/>
              </w:rPr>
              <w:t>0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</w:rPr>
              <w:t xml:space="preserve"> </w:t>
            </w:r>
          </w:p>
        </w:tc>
        <w:tc>
          <w:tcPr>
            <w:tcW w:w="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FF"/>
            </w:tcBorders>
            <w:shd w:val="clear" w:color="auto" w:fill="auto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465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65" w:type="dxa"/>
              <w:right w:w="167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1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FFFFCC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165" w:type="dxa"/>
              <w:right w:w="25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  <w:lang w:bidi="es-ES"/>
              </w:rPr>
              <w:t>0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</w:rPr>
              <w:t xml:space="preserve"> 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227" w:type="dxa"/>
              <w:right w:w="78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25,00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</w:tr>
      <w:tr>
        <w:tblPrEx>
          <w:tblW w:w="0" w:type="auto"/>
          <w:tblInd w:w="69" w:type="dxa"/>
          <w:tblLayout w:type="fixed"/>
          <w:tblCellMar>
            <w:left w:w="108" w:type="dxa"/>
            <w:right w:w="108" w:type="dxa"/>
          </w:tblCellMar>
        </w:tblPrEx>
        <w:trPr>
          <w:trHeight w:hRule="exact" w:val="460"/>
        </w:trPr>
        <w:tc>
          <w:tcPr>
            <w:tcW w:w="4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69" w:type="dxa"/>
              <w:right w:w="2617" w:type="dxa"/>
            </w:tcMar>
            <w:tcFitText w:val="0"/>
            <w:vAlign w:val="center"/>
          </w:tcPr>
          <w:p>
            <w:pPr>
              <w:bidi w:val="0"/>
              <w:spacing w:before="1" w:after="0" w:line="205" w:lineRule="atLeast"/>
              <w:ind w:left="0" w:right="0" w:firstLine="0"/>
              <w:jc w:val="lef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Equivalente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arena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UNE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EN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933-8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225" w:type="dxa"/>
              <w:right w:w="77" w:type="dxa"/>
            </w:tcMar>
            <w:tcFitText w:val="0"/>
            <w:vAlign w:val="center"/>
          </w:tcPr>
          <w:p>
            <w:pPr>
              <w:bidi w:val="0"/>
              <w:spacing w:before="0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2.412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4F81BD"/>
            </w:tcBorders>
            <w:shd w:val="clear" w:color="auto" w:fill="4F81BD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802" w:type="dxa"/>
            <w:tcBorders>
              <w:top w:val="single" w:sz="4" w:space="0" w:color="000000"/>
              <w:left w:val="single" w:sz="4" w:space="0" w:color="4F81BD"/>
              <w:bottom w:val="single" w:sz="4" w:space="0" w:color="000000"/>
              <w:right w:val="single" w:sz="4" w:space="0" w:color="4F81BD"/>
            </w:tcBorders>
            <w:shd w:val="clear" w:color="auto" w:fill="4F81BD"/>
            <w:noWrap w:val="0"/>
            <w:tcMar>
              <w:left w:w="12" w:type="dxa"/>
              <w:right w:w="66" w:type="dxa"/>
            </w:tcMar>
            <w:tcFitText w:val="0"/>
            <w:vAlign w:val="center"/>
          </w:tcPr>
          <w:p>
            <w:pPr>
              <w:shd w:val="clear" w:color="auto" w:fill="4F81BD"/>
              <w:bidi w:val="0"/>
              <w:spacing w:before="1" w:after="0" w:line="185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  <w:lang w:bidi="es-ES"/>
              </w:rPr>
              <w:t>CE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  <w:lang w:bidi="es-ES"/>
              </w:rPr>
              <w:t>Tipo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  <w:lang w:bidi="es-ES"/>
              </w:rPr>
              <w:t>material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</w:rPr>
              <w:t xml:space="preserve"> </w:t>
            </w:r>
          </w:p>
        </w:tc>
        <w:tc>
          <w:tcPr>
            <w:tcW w:w="424" w:type="dxa"/>
            <w:tcBorders>
              <w:top w:val="single" w:sz="4" w:space="0" w:color="000000"/>
              <w:left w:val="single" w:sz="4" w:space="0" w:color="4F81BD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237" w:type="dxa"/>
              <w:right w:w="95" w:type="dxa"/>
            </w:tcMar>
            <w:tcFitText w:val="0"/>
            <w:vAlign w:val="center"/>
          </w:tcPr>
          <w:p>
            <w:pPr>
              <w:bidi w:val="0"/>
              <w:spacing w:before="0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  <w:lang w:bidi="es-ES"/>
              </w:rPr>
              <w:t>0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</w:rPr>
              <w:t xml:space="preserve"> </w:t>
            </w:r>
          </w:p>
        </w:tc>
        <w:tc>
          <w:tcPr>
            <w:tcW w:w="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FF"/>
            </w:tcBorders>
            <w:shd w:val="clear" w:color="auto" w:fill="auto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465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65" w:type="dxa"/>
              <w:right w:w="167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1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FFFFCC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165" w:type="dxa"/>
              <w:right w:w="25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  <w:lang w:bidi="es-ES"/>
              </w:rPr>
              <w:t>0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</w:rPr>
              <w:t xml:space="preserve"> 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227" w:type="dxa"/>
              <w:right w:w="78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20,00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</w:tr>
      <w:tr>
        <w:tblPrEx>
          <w:tblW w:w="0" w:type="auto"/>
          <w:tblInd w:w="69" w:type="dxa"/>
          <w:tblLayout w:type="fixed"/>
          <w:tblCellMar>
            <w:left w:w="108" w:type="dxa"/>
            <w:right w:w="108" w:type="dxa"/>
          </w:tblCellMar>
        </w:tblPrEx>
        <w:trPr>
          <w:trHeight w:hRule="exact" w:val="459"/>
        </w:trPr>
        <w:tc>
          <w:tcPr>
            <w:tcW w:w="4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69" w:type="dxa"/>
              <w:right w:w="2537" w:type="dxa"/>
            </w:tcMar>
            <w:tcFitText w:val="0"/>
            <w:vAlign w:val="center"/>
          </w:tcPr>
          <w:p>
            <w:pPr>
              <w:bidi w:val="0"/>
              <w:spacing w:before="1" w:after="0" w:line="205" w:lineRule="atLeast"/>
              <w:ind w:left="0" w:right="0" w:firstLine="0"/>
              <w:jc w:val="lef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Densidad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y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absorción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UNE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EN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1097-6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225" w:type="dxa"/>
              <w:right w:w="77" w:type="dxa"/>
            </w:tcMar>
            <w:tcFitText w:val="0"/>
            <w:vAlign w:val="center"/>
          </w:tcPr>
          <w:p>
            <w:pPr>
              <w:bidi w:val="0"/>
              <w:spacing w:before="0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2.412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4F81BD"/>
            </w:tcBorders>
            <w:shd w:val="clear" w:color="auto" w:fill="4F81BD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802" w:type="dxa"/>
            <w:tcBorders>
              <w:top w:val="single" w:sz="4" w:space="0" w:color="000000"/>
              <w:left w:val="single" w:sz="4" w:space="0" w:color="4F81BD"/>
              <w:bottom w:val="single" w:sz="4" w:space="0" w:color="000000"/>
              <w:right w:val="single" w:sz="4" w:space="0" w:color="4F81BD"/>
            </w:tcBorders>
            <w:shd w:val="clear" w:color="auto" w:fill="4F81BD"/>
            <w:noWrap w:val="0"/>
            <w:tcMar>
              <w:left w:w="12" w:type="dxa"/>
              <w:right w:w="66" w:type="dxa"/>
            </w:tcMar>
            <w:tcFitText w:val="0"/>
            <w:vAlign w:val="center"/>
          </w:tcPr>
          <w:p>
            <w:pPr>
              <w:shd w:val="clear" w:color="auto" w:fill="4F81BD"/>
              <w:bidi w:val="0"/>
              <w:spacing w:before="1" w:after="0" w:line="185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  <w:lang w:bidi="es-ES"/>
              </w:rPr>
              <w:t>CE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  <w:lang w:bidi="es-ES"/>
              </w:rPr>
              <w:t>Tipo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  <w:lang w:bidi="es-ES"/>
              </w:rPr>
              <w:t>material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</w:rPr>
              <w:t xml:space="preserve"> </w:t>
            </w:r>
          </w:p>
        </w:tc>
        <w:tc>
          <w:tcPr>
            <w:tcW w:w="424" w:type="dxa"/>
            <w:tcBorders>
              <w:top w:val="single" w:sz="4" w:space="0" w:color="000000"/>
              <w:left w:val="single" w:sz="4" w:space="0" w:color="4F81BD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237" w:type="dxa"/>
              <w:right w:w="95" w:type="dxa"/>
            </w:tcMar>
            <w:tcFitText w:val="0"/>
            <w:vAlign w:val="center"/>
          </w:tcPr>
          <w:p>
            <w:pPr>
              <w:bidi w:val="0"/>
              <w:spacing w:before="0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  <w:lang w:bidi="es-ES"/>
              </w:rPr>
              <w:t>0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</w:rPr>
              <w:t xml:space="preserve"> </w:t>
            </w:r>
          </w:p>
        </w:tc>
        <w:tc>
          <w:tcPr>
            <w:tcW w:w="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FF"/>
            </w:tcBorders>
            <w:shd w:val="clear" w:color="auto" w:fill="auto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465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65" w:type="dxa"/>
              <w:right w:w="167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1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FFFFCC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165" w:type="dxa"/>
              <w:right w:w="25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  <w:lang w:bidi="es-ES"/>
              </w:rPr>
              <w:t>0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</w:rPr>
              <w:t xml:space="preserve"> 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227" w:type="dxa"/>
              <w:right w:w="78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45,00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</w:tr>
      <w:tr>
        <w:tblPrEx>
          <w:tblW w:w="0" w:type="auto"/>
          <w:tblInd w:w="69" w:type="dxa"/>
          <w:tblLayout w:type="fixed"/>
          <w:tblCellMar>
            <w:left w:w="108" w:type="dxa"/>
            <w:right w:w="108" w:type="dxa"/>
          </w:tblCellMar>
        </w:tblPrEx>
        <w:trPr>
          <w:trHeight w:hRule="exact" w:val="267"/>
        </w:trPr>
        <w:tc>
          <w:tcPr>
            <w:tcW w:w="4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69" w:type="dxa"/>
              <w:right w:w="3197" w:type="dxa"/>
            </w:tcMar>
            <w:tcFitText w:val="0"/>
            <w:vAlign w:val="center"/>
          </w:tcPr>
          <w:p>
            <w:pPr>
              <w:bidi w:val="0"/>
              <w:spacing w:before="1" w:after="0" w:line="201" w:lineRule="atLeast"/>
              <w:ind w:left="0" w:right="0" w:firstLine="0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Árido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grueso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625" w:type="dxa"/>
              <w:right w:w="81" w:type="dxa"/>
            </w:tcMar>
            <w:tcFitText w:val="0"/>
            <w:vAlign w:val="center"/>
          </w:tcPr>
          <w:p>
            <w:pPr>
              <w:bidi w:val="0"/>
              <w:spacing w:before="0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rtl w:val="0"/>
                <w:lang w:bidi="es-ES"/>
              </w:rPr>
              <w:t xml:space="preserve"> </w:t>
            </w:r>
          </w:p>
        </w:tc>
        <w:tc>
          <w:tcPr>
            <w:tcW w:w="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FF"/>
            </w:tcBorders>
            <w:shd w:val="clear" w:color="auto" w:fill="auto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2038" w:type="dxa"/>
            <w:gridSpan w:val="4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4" w:space="0" w:color="FFFFFF"/>
            </w:tcBorders>
            <w:shd w:val="clear" w:color="auto" w:fill="auto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465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4" w:space="0" w:color="FFFFFF"/>
            </w:tcBorders>
            <w:shd w:val="clear" w:color="auto" w:fill="auto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423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272" w:type="dxa"/>
              <w:right w:w="123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0,00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</w:tr>
      <w:tr>
        <w:tblPrEx>
          <w:tblW w:w="0" w:type="auto"/>
          <w:tblInd w:w="69" w:type="dxa"/>
          <w:tblLayout w:type="fixed"/>
          <w:tblCellMar>
            <w:left w:w="108" w:type="dxa"/>
            <w:right w:w="108" w:type="dxa"/>
          </w:tblCellMar>
        </w:tblPrEx>
        <w:trPr>
          <w:trHeight w:hRule="exact" w:val="459"/>
        </w:trPr>
        <w:tc>
          <w:tcPr>
            <w:tcW w:w="4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69" w:type="dxa"/>
              <w:right w:w="3126" w:type="dxa"/>
            </w:tcMar>
            <w:tcFitText w:val="0"/>
            <w:vAlign w:val="center"/>
          </w:tcPr>
          <w:p>
            <w:pPr>
              <w:bidi w:val="0"/>
              <w:spacing w:before="1" w:after="0" w:line="205" w:lineRule="atLeast"/>
              <w:ind w:left="0" w:right="0" w:firstLine="0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Granulometría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UNE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EN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933-1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225" w:type="dxa"/>
              <w:right w:w="77" w:type="dxa"/>
            </w:tcMar>
            <w:tcFitText w:val="0"/>
            <w:vAlign w:val="center"/>
          </w:tcPr>
          <w:p>
            <w:pPr>
              <w:bidi w:val="0"/>
              <w:spacing w:before="0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2.412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4F81BD"/>
            </w:tcBorders>
            <w:shd w:val="clear" w:color="auto" w:fill="4F81BD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802" w:type="dxa"/>
            <w:tcBorders>
              <w:top w:val="single" w:sz="4" w:space="0" w:color="000000"/>
              <w:left w:val="single" w:sz="4" w:space="0" w:color="4F81BD"/>
              <w:bottom w:val="single" w:sz="4" w:space="0" w:color="000000"/>
              <w:right w:val="single" w:sz="4" w:space="0" w:color="4F81BD"/>
            </w:tcBorders>
            <w:shd w:val="clear" w:color="auto" w:fill="4F81BD"/>
            <w:noWrap w:val="0"/>
            <w:tcMar>
              <w:left w:w="12" w:type="dxa"/>
              <w:right w:w="66" w:type="dxa"/>
            </w:tcMar>
            <w:tcFitText w:val="0"/>
            <w:vAlign w:val="center"/>
          </w:tcPr>
          <w:p>
            <w:pPr>
              <w:shd w:val="clear" w:color="auto" w:fill="4F81BD"/>
              <w:bidi w:val="0"/>
              <w:spacing w:before="1" w:after="0" w:line="185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  <w:lang w:bidi="es-ES"/>
              </w:rPr>
              <w:t>CE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  <w:lang w:bidi="es-ES"/>
              </w:rPr>
              <w:t>Tipo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  <w:lang w:bidi="es-ES"/>
              </w:rPr>
              <w:t>material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</w:rPr>
              <w:t xml:space="preserve"> 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4F81BD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237" w:type="dxa"/>
              <w:right w:w="94" w:type="dxa"/>
            </w:tcMar>
            <w:tcFitText w:val="0"/>
            <w:vAlign w:val="center"/>
          </w:tcPr>
          <w:p>
            <w:pPr>
              <w:bidi w:val="0"/>
              <w:spacing w:before="0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  <w:lang w:bidi="es-ES"/>
              </w:rPr>
              <w:t>0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</w:rPr>
              <w:t xml:space="preserve"> </w:t>
            </w:r>
          </w:p>
        </w:tc>
        <w:tc>
          <w:tcPr>
            <w:tcW w:w="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FF"/>
            </w:tcBorders>
            <w:shd w:val="clear" w:color="auto" w:fill="auto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465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65" w:type="dxa"/>
              <w:right w:w="167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1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FFFFCC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165" w:type="dxa"/>
              <w:right w:w="25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  <w:lang w:bidi="es-ES"/>
              </w:rPr>
              <w:t>0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</w:rPr>
              <w:t xml:space="preserve"> 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227" w:type="dxa"/>
              <w:right w:w="78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25,00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</w:tr>
      <w:tr>
        <w:tblPrEx>
          <w:tblW w:w="0" w:type="auto"/>
          <w:tblInd w:w="69" w:type="dxa"/>
          <w:tblLayout w:type="fixed"/>
          <w:tblCellMar>
            <w:left w:w="108" w:type="dxa"/>
            <w:right w:w="108" w:type="dxa"/>
          </w:tblCellMar>
        </w:tblPrEx>
        <w:trPr>
          <w:trHeight w:hRule="exact" w:val="461"/>
        </w:trPr>
        <w:tc>
          <w:tcPr>
            <w:tcW w:w="4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69" w:type="dxa"/>
              <w:right w:w="3117" w:type="dxa"/>
            </w:tcMar>
            <w:tcFitText w:val="0"/>
            <w:vAlign w:val="center"/>
          </w:tcPr>
          <w:p>
            <w:pPr>
              <w:bidi w:val="0"/>
              <w:spacing w:before="1" w:after="0" w:line="205" w:lineRule="atLeast"/>
              <w:ind w:left="0" w:right="0" w:firstLine="0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Índice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lajas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UNE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EN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933-3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225" w:type="dxa"/>
              <w:right w:w="77" w:type="dxa"/>
            </w:tcMar>
            <w:tcFitText w:val="0"/>
            <w:vAlign w:val="center"/>
          </w:tcPr>
          <w:p>
            <w:pPr>
              <w:bidi w:val="0"/>
              <w:spacing w:before="0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2.412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4F81BD"/>
            </w:tcBorders>
            <w:shd w:val="clear" w:color="auto" w:fill="4F81BD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802" w:type="dxa"/>
            <w:tcBorders>
              <w:top w:val="single" w:sz="4" w:space="0" w:color="000000"/>
              <w:left w:val="single" w:sz="4" w:space="0" w:color="4F81BD"/>
              <w:bottom w:val="single" w:sz="4" w:space="0" w:color="000000"/>
              <w:right w:val="single" w:sz="4" w:space="0" w:color="4F81BD"/>
            </w:tcBorders>
            <w:shd w:val="clear" w:color="auto" w:fill="4F81BD"/>
            <w:noWrap w:val="0"/>
            <w:tcMar>
              <w:left w:w="12" w:type="dxa"/>
              <w:right w:w="66" w:type="dxa"/>
            </w:tcMar>
            <w:tcFitText w:val="0"/>
            <w:vAlign w:val="center"/>
          </w:tcPr>
          <w:p>
            <w:pPr>
              <w:shd w:val="clear" w:color="auto" w:fill="4F81BD"/>
              <w:bidi w:val="0"/>
              <w:spacing w:before="1" w:after="0" w:line="185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  <w:lang w:bidi="es-ES"/>
              </w:rPr>
              <w:t>CE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  <w:lang w:bidi="es-ES"/>
              </w:rPr>
              <w:t>Tipo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  <w:lang w:bidi="es-ES"/>
              </w:rPr>
              <w:t>material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</w:rPr>
              <w:t xml:space="preserve"> 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4F81BD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237" w:type="dxa"/>
              <w:right w:w="94" w:type="dxa"/>
            </w:tcMar>
            <w:tcFitText w:val="0"/>
            <w:vAlign w:val="center"/>
          </w:tcPr>
          <w:p>
            <w:pPr>
              <w:bidi w:val="0"/>
              <w:spacing w:before="0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  <w:lang w:bidi="es-ES"/>
              </w:rPr>
              <w:t>0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</w:rPr>
              <w:t xml:space="preserve"> </w:t>
            </w:r>
          </w:p>
        </w:tc>
        <w:tc>
          <w:tcPr>
            <w:tcW w:w="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FF"/>
            </w:tcBorders>
            <w:shd w:val="clear" w:color="auto" w:fill="auto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465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65" w:type="dxa"/>
              <w:right w:w="167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1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FFFFCC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165" w:type="dxa"/>
              <w:right w:w="25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  <w:lang w:bidi="es-ES"/>
              </w:rPr>
              <w:t>0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</w:rPr>
              <w:t xml:space="preserve"> 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227" w:type="dxa"/>
              <w:right w:w="78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25,00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</w:tr>
      <w:tr>
        <w:tblPrEx>
          <w:tblW w:w="0" w:type="auto"/>
          <w:tblInd w:w="69" w:type="dxa"/>
          <w:tblLayout w:type="fixed"/>
          <w:tblCellMar>
            <w:left w:w="108" w:type="dxa"/>
            <w:right w:w="108" w:type="dxa"/>
          </w:tblCellMar>
        </w:tblPrEx>
        <w:trPr>
          <w:trHeight w:hRule="exact" w:val="460"/>
        </w:trPr>
        <w:tc>
          <w:tcPr>
            <w:tcW w:w="4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69" w:type="dxa"/>
              <w:right w:w="2717" w:type="dxa"/>
            </w:tcMar>
            <w:tcFitText w:val="0"/>
            <w:vAlign w:val="center"/>
          </w:tcPr>
          <w:p>
            <w:pPr>
              <w:bidi w:val="0"/>
              <w:spacing w:before="1" w:after="0" w:line="205" w:lineRule="atLeast"/>
              <w:ind w:left="0" w:right="0" w:firstLine="0"/>
              <w:jc w:val="lef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Partículas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trituradas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UNE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EN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933-5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225" w:type="dxa"/>
              <w:right w:w="77" w:type="dxa"/>
            </w:tcMar>
            <w:tcFitText w:val="0"/>
            <w:vAlign w:val="center"/>
          </w:tcPr>
          <w:p>
            <w:pPr>
              <w:bidi w:val="0"/>
              <w:spacing w:before="0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2.412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4F81BD"/>
            </w:tcBorders>
            <w:shd w:val="clear" w:color="auto" w:fill="4F81BD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802" w:type="dxa"/>
            <w:tcBorders>
              <w:top w:val="single" w:sz="4" w:space="0" w:color="000000"/>
              <w:left w:val="single" w:sz="4" w:space="0" w:color="4F81BD"/>
              <w:bottom w:val="single" w:sz="4" w:space="0" w:color="000000"/>
              <w:right w:val="single" w:sz="4" w:space="0" w:color="4F81BD"/>
            </w:tcBorders>
            <w:shd w:val="clear" w:color="auto" w:fill="4F81BD"/>
            <w:noWrap w:val="0"/>
            <w:tcMar>
              <w:left w:w="12" w:type="dxa"/>
              <w:right w:w="66" w:type="dxa"/>
            </w:tcMar>
            <w:tcFitText w:val="0"/>
            <w:vAlign w:val="center"/>
          </w:tcPr>
          <w:p>
            <w:pPr>
              <w:shd w:val="clear" w:color="auto" w:fill="4F81BD"/>
              <w:bidi w:val="0"/>
              <w:spacing w:before="1" w:after="0" w:line="185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  <w:lang w:bidi="es-ES"/>
              </w:rPr>
              <w:t>CE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  <w:lang w:bidi="es-ES"/>
              </w:rPr>
              <w:t>Tipo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  <w:lang w:bidi="es-ES"/>
              </w:rPr>
              <w:t>material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</w:rPr>
              <w:t xml:space="preserve"> 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4F81BD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237" w:type="dxa"/>
              <w:right w:w="94" w:type="dxa"/>
            </w:tcMar>
            <w:tcFitText w:val="0"/>
            <w:vAlign w:val="center"/>
          </w:tcPr>
          <w:p>
            <w:pPr>
              <w:bidi w:val="0"/>
              <w:spacing w:before="0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  <w:lang w:bidi="es-ES"/>
              </w:rPr>
              <w:t>0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</w:rPr>
              <w:t xml:space="preserve"> </w:t>
            </w:r>
          </w:p>
        </w:tc>
        <w:tc>
          <w:tcPr>
            <w:tcW w:w="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FF"/>
            </w:tcBorders>
            <w:shd w:val="clear" w:color="auto" w:fill="auto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465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65" w:type="dxa"/>
              <w:right w:w="167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1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FFFFCC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165" w:type="dxa"/>
              <w:right w:w="25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  <w:lang w:bidi="es-ES"/>
              </w:rPr>
              <w:t>0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</w:rPr>
              <w:t xml:space="preserve"> 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227" w:type="dxa"/>
              <w:right w:w="78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25,00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</w:tr>
      <w:tr>
        <w:tblPrEx>
          <w:tblW w:w="0" w:type="auto"/>
          <w:tblInd w:w="69" w:type="dxa"/>
          <w:tblLayout w:type="fixed"/>
          <w:tblCellMar>
            <w:left w:w="108" w:type="dxa"/>
            <w:right w:w="108" w:type="dxa"/>
          </w:tblCellMar>
        </w:tblPrEx>
        <w:trPr>
          <w:trHeight w:hRule="exact" w:val="460"/>
        </w:trPr>
        <w:tc>
          <w:tcPr>
            <w:tcW w:w="4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69" w:type="dxa"/>
              <w:right w:w="2267" w:type="dxa"/>
            </w:tcMar>
            <w:tcFitText w:val="0"/>
            <w:vAlign w:val="center"/>
          </w:tcPr>
          <w:p>
            <w:pPr>
              <w:bidi w:val="0"/>
              <w:spacing w:before="1" w:after="0" w:line="205" w:lineRule="atLeast"/>
              <w:ind w:left="0" w:right="0" w:firstLine="0"/>
              <w:jc w:val="lef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Desgaste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Los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Ángeles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UNE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EN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1097-2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225" w:type="dxa"/>
              <w:right w:w="77" w:type="dxa"/>
            </w:tcMar>
            <w:tcFitText w:val="0"/>
            <w:vAlign w:val="center"/>
          </w:tcPr>
          <w:p>
            <w:pPr>
              <w:bidi w:val="0"/>
              <w:spacing w:before="0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2.412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4F81BD"/>
            </w:tcBorders>
            <w:shd w:val="clear" w:color="auto" w:fill="4F81BD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802" w:type="dxa"/>
            <w:tcBorders>
              <w:top w:val="single" w:sz="4" w:space="0" w:color="000000"/>
              <w:left w:val="single" w:sz="4" w:space="0" w:color="4F81BD"/>
              <w:bottom w:val="single" w:sz="4" w:space="0" w:color="000000"/>
              <w:right w:val="single" w:sz="4" w:space="0" w:color="4F81BD"/>
            </w:tcBorders>
            <w:shd w:val="clear" w:color="auto" w:fill="4F81BD"/>
            <w:noWrap w:val="0"/>
            <w:tcMar>
              <w:left w:w="12" w:type="dxa"/>
              <w:right w:w="66" w:type="dxa"/>
            </w:tcMar>
            <w:tcFitText w:val="0"/>
            <w:vAlign w:val="center"/>
          </w:tcPr>
          <w:p>
            <w:pPr>
              <w:shd w:val="clear" w:color="auto" w:fill="4F81BD"/>
              <w:bidi w:val="0"/>
              <w:spacing w:before="1" w:after="0" w:line="185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  <w:lang w:bidi="es-ES"/>
              </w:rPr>
              <w:t>CE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  <w:lang w:bidi="es-ES"/>
              </w:rPr>
              <w:t>Tipo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  <w:lang w:bidi="es-ES"/>
              </w:rPr>
              <w:t>material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</w:rPr>
              <w:t xml:space="preserve"> 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4F81BD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237" w:type="dxa"/>
              <w:right w:w="94" w:type="dxa"/>
            </w:tcMar>
            <w:tcFitText w:val="0"/>
            <w:vAlign w:val="center"/>
          </w:tcPr>
          <w:p>
            <w:pPr>
              <w:bidi w:val="0"/>
              <w:spacing w:before="0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  <w:lang w:bidi="es-ES"/>
              </w:rPr>
              <w:t>0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</w:rPr>
              <w:t xml:space="preserve"> </w:t>
            </w:r>
          </w:p>
        </w:tc>
        <w:tc>
          <w:tcPr>
            <w:tcW w:w="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FF"/>
            </w:tcBorders>
            <w:shd w:val="clear" w:color="auto" w:fill="auto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465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65" w:type="dxa"/>
              <w:right w:w="167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1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FFFFCC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165" w:type="dxa"/>
              <w:right w:w="25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  <w:lang w:bidi="es-ES"/>
              </w:rPr>
              <w:t>0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</w:rPr>
              <w:t xml:space="preserve"> 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227" w:type="dxa"/>
              <w:right w:w="78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60,00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</w:tr>
      <w:tr>
        <w:tblPrEx>
          <w:tblW w:w="0" w:type="auto"/>
          <w:tblInd w:w="69" w:type="dxa"/>
          <w:tblLayout w:type="fixed"/>
          <w:tblCellMar>
            <w:left w:w="108" w:type="dxa"/>
            <w:right w:w="108" w:type="dxa"/>
          </w:tblCellMar>
        </w:tblPrEx>
        <w:trPr>
          <w:trHeight w:hRule="exact" w:val="460"/>
        </w:trPr>
        <w:tc>
          <w:tcPr>
            <w:tcW w:w="4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69" w:type="dxa"/>
              <w:right w:w="2147" w:type="dxa"/>
            </w:tcMar>
            <w:tcFitText w:val="0"/>
            <w:vAlign w:val="center"/>
          </w:tcPr>
          <w:p>
            <w:pPr>
              <w:bidi w:val="0"/>
              <w:spacing w:before="1" w:after="0" w:line="205" w:lineRule="atLeast"/>
              <w:ind w:left="0" w:right="0" w:firstLine="0"/>
              <w:jc w:val="lef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Limpieza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superficial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según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UNE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146130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(Anexo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C)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225" w:type="dxa"/>
              <w:right w:w="77" w:type="dxa"/>
            </w:tcMar>
            <w:tcFitText w:val="0"/>
            <w:vAlign w:val="center"/>
          </w:tcPr>
          <w:p>
            <w:pPr>
              <w:bidi w:val="0"/>
              <w:spacing w:before="0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2.412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4F81BD"/>
            </w:tcBorders>
            <w:shd w:val="clear" w:color="auto" w:fill="4F81BD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802" w:type="dxa"/>
            <w:tcBorders>
              <w:top w:val="single" w:sz="4" w:space="0" w:color="000000"/>
              <w:left w:val="single" w:sz="4" w:space="0" w:color="4F81BD"/>
              <w:bottom w:val="single" w:sz="4" w:space="0" w:color="000000"/>
              <w:right w:val="single" w:sz="4" w:space="0" w:color="4F81BD"/>
            </w:tcBorders>
            <w:shd w:val="clear" w:color="auto" w:fill="4F81BD"/>
            <w:noWrap w:val="0"/>
            <w:tcMar>
              <w:left w:w="12" w:type="dxa"/>
              <w:right w:w="66" w:type="dxa"/>
            </w:tcMar>
            <w:tcFitText w:val="0"/>
            <w:vAlign w:val="center"/>
          </w:tcPr>
          <w:p>
            <w:pPr>
              <w:shd w:val="clear" w:color="auto" w:fill="4F81BD"/>
              <w:bidi w:val="0"/>
              <w:spacing w:before="1" w:after="0" w:line="185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  <w:lang w:bidi="es-ES"/>
              </w:rPr>
              <w:t>CE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  <w:lang w:bidi="es-ES"/>
              </w:rPr>
              <w:t>Tipo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  <w:lang w:bidi="es-ES"/>
              </w:rPr>
              <w:t>material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</w:rPr>
              <w:t xml:space="preserve"> 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4F81BD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237" w:type="dxa"/>
              <w:right w:w="94" w:type="dxa"/>
            </w:tcMar>
            <w:tcFitText w:val="0"/>
            <w:vAlign w:val="center"/>
          </w:tcPr>
          <w:p>
            <w:pPr>
              <w:bidi w:val="0"/>
              <w:spacing w:before="0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  <w:lang w:bidi="es-ES"/>
              </w:rPr>
              <w:t>0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</w:rPr>
              <w:t xml:space="preserve"> </w:t>
            </w:r>
          </w:p>
        </w:tc>
        <w:tc>
          <w:tcPr>
            <w:tcW w:w="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FF"/>
            </w:tcBorders>
            <w:shd w:val="clear" w:color="auto" w:fill="auto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465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65" w:type="dxa"/>
              <w:right w:w="167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1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FFFFCC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165" w:type="dxa"/>
              <w:right w:w="25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  <w:lang w:bidi="es-ES"/>
              </w:rPr>
              <w:t>0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</w:rPr>
              <w:t xml:space="preserve"> 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227" w:type="dxa"/>
              <w:right w:w="78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28,00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</w:tr>
      <w:tr>
        <w:tblPrEx>
          <w:tblW w:w="0" w:type="auto"/>
          <w:tblInd w:w="69" w:type="dxa"/>
          <w:tblLayout w:type="fixed"/>
          <w:tblCellMar>
            <w:left w:w="108" w:type="dxa"/>
            <w:right w:w="108" w:type="dxa"/>
          </w:tblCellMar>
        </w:tblPrEx>
        <w:trPr>
          <w:trHeight w:hRule="exact" w:val="461"/>
        </w:trPr>
        <w:tc>
          <w:tcPr>
            <w:tcW w:w="4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69" w:type="dxa"/>
              <w:right w:w="2587" w:type="dxa"/>
            </w:tcMar>
            <w:tcFitText w:val="0"/>
            <w:vAlign w:val="center"/>
          </w:tcPr>
          <w:p>
            <w:pPr>
              <w:bidi w:val="0"/>
              <w:spacing w:before="1" w:after="0" w:line="205" w:lineRule="atLeast"/>
              <w:ind w:left="0" w:right="0" w:firstLine="0"/>
              <w:jc w:val="lef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Densidad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y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absorción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 xml:space="preserve"> UNE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EN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1097-6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225" w:type="dxa"/>
              <w:right w:w="77" w:type="dxa"/>
            </w:tcMar>
            <w:tcFitText w:val="0"/>
            <w:vAlign w:val="center"/>
          </w:tcPr>
          <w:p>
            <w:pPr>
              <w:bidi w:val="0"/>
              <w:spacing w:before="0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2.412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4F81BD"/>
            </w:tcBorders>
            <w:shd w:val="clear" w:color="auto" w:fill="4F81BD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802" w:type="dxa"/>
            <w:tcBorders>
              <w:top w:val="single" w:sz="4" w:space="0" w:color="000000"/>
              <w:left w:val="single" w:sz="4" w:space="0" w:color="4F81BD"/>
              <w:bottom w:val="single" w:sz="4" w:space="0" w:color="000000"/>
              <w:right w:val="single" w:sz="4" w:space="0" w:color="4F81BD"/>
            </w:tcBorders>
            <w:shd w:val="clear" w:color="auto" w:fill="4F81BD"/>
            <w:noWrap w:val="0"/>
            <w:tcMar>
              <w:left w:w="12" w:type="dxa"/>
              <w:right w:w="66" w:type="dxa"/>
            </w:tcMar>
            <w:tcFitText w:val="0"/>
            <w:vAlign w:val="center"/>
          </w:tcPr>
          <w:p>
            <w:pPr>
              <w:shd w:val="clear" w:color="auto" w:fill="4F81BD"/>
              <w:bidi w:val="0"/>
              <w:spacing w:before="1" w:after="0" w:line="185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  <w:lang w:bidi="es-ES"/>
              </w:rPr>
              <w:t>CE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  <w:lang w:bidi="es-ES"/>
              </w:rPr>
              <w:t>Tipo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  <w:lang w:bidi="es-ES"/>
              </w:rPr>
              <w:t>material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</w:rPr>
              <w:t xml:space="preserve"> 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4F81BD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237" w:type="dxa"/>
              <w:right w:w="94" w:type="dxa"/>
            </w:tcMar>
            <w:tcFitText w:val="0"/>
            <w:vAlign w:val="center"/>
          </w:tcPr>
          <w:p>
            <w:pPr>
              <w:bidi w:val="0"/>
              <w:spacing w:before="0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  <w:lang w:bidi="es-ES"/>
              </w:rPr>
              <w:t>0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</w:rPr>
              <w:t xml:space="preserve"> </w:t>
            </w:r>
          </w:p>
        </w:tc>
        <w:tc>
          <w:tcPr>
            <w:tcW w:w="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FF"/>
            </w:tcBorders>
            <w:shd w:val="clear" w:color="auto" w:fill="auto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465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65" w:type="dxa"/>
              <w:right w:w="167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1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FFFFCC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165" w:type="dxa"/>
              <w:right w:w="25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  <w:lang w:bidi="es-ES"/>
              </w:rPr>
              <w:t>0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</w:rPr>
              <w:t xml:space="preserve"> 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227" w:type="dxa"/>
              <w:right w:w="78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45,00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</w:tr>
      <w:tr>
        <w:tblPrEx>
          <w:tblW w:w="0" w:type="auto"/>
          <w:tblInd w:w="69" w:type="dxa"/>
          <w:tblLayout w:type="fixed"/>
          <w:tblCellMar>
            <w:left w:w="108" w:type="dxa"/>
            <w:right w:w="108" w:type="dxa"/>
          </w:tblCellMar>
        </w:tblPrEx>
        <w:trPr>
          <w:trHeight w:hRule="exact" w:val="459"/>
        </w:trPr>
        <w:tc>
          <w:tcPr>
            <w:tcW w:w="4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69" w:type="dxa"/>
              <w:right w:w="1496" w:type="dxa"/>
            </w:tcMar>
            <w:tcFitText w:val="0"/>
            <w:vAlign w:val="center"/>
          </w:tcPr>
          <w:p>
            <w:pPr>
              <w:bidi w:val="0"/>
              <w:spacing w:before="1" w:after="0" w:line="205" w:lineRule="atLeast"/>
              <w:ind w:left="0" w:right="0" w:firstLine="0"/>
              <w:jc w:val="lef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Coeficiente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pulimento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acelerado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UNE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EN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933-10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225" w:type="dxa"/>
              <w:right w:w="77" w:type="dxa"/>
            </w:tcMar>
            <w:tcFitText w:val="0"/>
            <w:vAlign w:val="center"/>
          </w:tcPr>
          <w:p>
            <w:pPr>
              <w:bidi w:val="0"/>
              <w:spacing w:before="0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2.412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4F81BD"/>
            </w:tcBorders>
            <w:shd w:val="clear" w:color="auto" w:fill="4F81BD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802" w:type="dxa"/>
            <w:tcBorders>
              <w:top w:val="single" w:sz="4" w:space="0" w:color="000000"/>
              <w:left w:val="single" w:sz="4" w:space="0" w:color="4F81BD"/>
              <w:bottom w:val="single" w:sz="4" w:space="0" w:color="000000"/>
              <w:right w:val="single" w:sz="4" w:space="0" w:color="4F81BD"/>
            </w:tcBorders>
            <w:shd w:val="clear" w:color="auto" w:fill="4F81BD"/>
            <w:noWrap w:val="0"/>
            <w:tcMar>
              <w:left w:w="12" w:type="dxa"/>
              <w:right w:w="66" w:type="dxa"/>
            </w:tcMar>
            <w:tcFitText w:val="0"/>
            <w:vAlign w:val="center"/>
          </w:tcPr>
          <w:p>
            <w:pPr>
              <w:shd w:val="clear" w:color="auto" w:fill="4F81BD"/>
              <w:bidi w:val="0"/>
              <w:spacing w:before="1" w:after="0" w:line="185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  <w:lang w:bidi="es-ES"/>
              </w:rPr>
              <w:t>CE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  <w:lang w:bidi="es-ES"/>
              </w:rPr>
              <w:t>Tipo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  <w:lang w:bidi="es-ES"/>
              </w:rPr>
              <w:t>material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</w:rPr>
              <w:t xml:space="preserve"> 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4F81BD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FF"/>
            </w:tcBorders>
            <w:shd w:val="clear" w:color="auto" w:fill="auto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465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65" w:type="dxa"/>
              <w:right w:w="167" w:type="dxa"/>
            </w:tcMar>
            <w:tcFitText w:val="0"/>
            <w:vAlign w:val="center"/>
          </w:tcPr>
          <w:p>
            <w:pPr>
              <w:bidi w:val="0"/>
              <w:spacing w:before="0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1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FFFFCC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165" w:type="dxa"/>
              <w:right w:w="25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  <w:lang w:bidi="es-ES"/>
              </w:rPr>
              <w:t>0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</w:rPr>
              <w:t xml:space="preserve"> 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182" w:type="dxa"/>
              <w:right w:w="33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470,00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</w:tr>
      <w:tr>
        <w:tblPrEx>
          <w:tblW w:w="0" w:type="auto"/>
          <w:tblInd w:w="69" w:type="dxa"/>
          <w:tblLayout w:type="fixed"/>
          <w:tblCellMar>
            <w:left w:w="108" w:type="dxa"/>
            <w:right w:w="108" w:type="dxa"/>
          </w:tblCellMar>
        </w:tblPrEx>
        <w:trPr>
          <w:trHeight w:hRule="exact" w:val="267"/>
        </w:trPr>
        <w:tc>
          <w:tcPr>
            <w:tcW w:w="4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69" w:type="dxa"/>
              <w:right w:w="3887" w:type="dxa"/>
            </w:tcMar>
            <w:tcFitText w:val="0"/>
            <w:vAlign w:val="center"/>
          </w:tcPr>
          <w:p>
            <w:pPr>
              <w:bidi w:val="0"/>
              <w:spacing w:before="1" w:after="0" w:line="201" w:lineRule="atLeast"/>
              <w:ind w:left="0" w:right="0" w:firstLine="0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Filler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625" w:type="dxa"/>
              <w:right w:w="81" w:type="dxa"/>
            </w:tcMar>
            <w:tcFitText w:val="0"/>
            <w:vAlign w:val="center"/>
          </w:tcPr>
          <w:p>
            <w:pPr>
              <w:bidi w:val="0"/>
              <w:spacing w:before="0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rtl w:val="0"/>
                <w:lang w:bidi="es-ES"/>
              </w:rPr>
              <w:t xml:space="preserve"> </w:t>
            </w:r>
          </w:p>
        </w:tc>
        <w:tc>
          <w:tcPr>
            <w:tcW w:w="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FF"/>
            </w:tcBorders>
            <w:shd w:val="clear" w:color="auto" w:fill="auto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2038" w:type="dxa"/>
            <w:gridSpan w:val="4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4" w:space="0" w:color="FFFFFF"/>
            </w:tcBorders>
            <w:shd w:val="clear" w:color="auto" w:fill="auto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465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4" w:space="0" w:color="FFFFFF"/>
            </w:tcBorders>
            <w:shd w:val="clear" w:color="auto" w:fill="auto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423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</w:tr>
      <w:tr>
        <w:tblPrEx>
          <w:tblW w:w="0" w:type="auto"/>
          <w:tblInd w:w="69" w:type="dxa"/>
          <w:tblLayout w:type="fixed"/>
          <w:tblCellMar>
            <w:left w:w="108" w:type="dxa"/>
            <w:right w:w="108" w:type="dxa"/>
          </w:tblCellMar>
        </w:tblPrEx>
        <w:trPr>
          <w:trHeight w:hRule="exact" w:val="459"/>
        </w:trPr>
        <w:tc>
          <w:tcPr>
            <w:tcW w:w="4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69" w:type="dxa"/>
              <w:right w:w="2797" w:type="dxa"/>
            </w:tcMar>
            <w:tcFitText w:val="0"/>
            <w:vAlign w:val="center"/>
          </w:tcPr>
          <w:p>
            <w:pPr>
              <w:bidi w:val="0"/>
              <w:spacing w:before="1" w:after="0" w:line="205" w:lineRule="atLeast"/>
              <w:ind w:left="0" w:right="0" w:firstLine="0"/>
              <w:jc w:val="lef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Densidad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aparente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UNE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EN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1097-3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225" w:type="dxa"/>
              <w:right w:w="77" w:type="dxa"/>
            </w:tcMar>
            <w:tcFitText w:val="0"/>
            <w:vAlign w:val="center"/>
          </w:tcPr>
          <w:p>
            <w:pPr>
              <w:bidi w:val="0"/>
              <w:spacing w:before="0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2.412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4F81BD"/>
            </w:tcBorders>
            <w:shd w:val="clear" w:color="auto" w:fill="4F81BD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802" w:type="dxa"/>
            <w:tcBorders>
              <w:top w:val="single" w:sz="4" w:space="0" w:color="000000"/>
              <w:left w:val="single" w:sz="4" w:space="0" w:color="4F81BD"/>
              <w:bottom w:val="single" w:sz="4" w:space="0" w:color="000000"/>
              <w:right w:val="single" w:sz="4" w:space="0" w:color="4F81BD"/>
            </w:tcBorders>
            <w:shd w:val="clear" w:color="auto" w:fill="4F81BD"/>
            <w:noWrap w:val="0"/>
            <w:tcMar>
              <w:left w:w="12" w:type="dxa"/>
              <w:right w:w="66" w:type="dxa"/>
            </w:tcMar>
            <w:tcFitText w:val="0"/>
            <w:vAlign w:val="center"/>
          </w:tcPr>
          <w:p>
            <w:pPr>
              <w:shd w:val="clear" w:color="auto" w:fill="4F81BD"/>
              <w:bidi w:val="0"/>
              <w:spacing w:before="1" w:after="0" w:line="185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  <w:lang w:bidi="es-ES"/>
              </w:rPr>
              <w:t>CE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  <w:lang w:bidi="es-ES"/>
              </w:rPr>
              <w:t>Tipo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  <w:lang w:bidi="es-ES"/>
              </w:rPr>
              <w:t>material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</w:rPr>
              <w:t xml:space="preserve"> 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4F81BD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237" w:type="dxa"/>
              <w:right w:w="95" w:type="dxa"/>
            </w:tcMar>
            <w:tcFitText w:val="0"/>
            <w:vAlign w:val="center"/>
          </w:tcPr>
          <w:p>
            <w:pPr>
              <w:bidi w:val="0"/>
              <w:spacing w:before="0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  <w:lang w:bidi="es-ES"/>
              </w:rPr>
              <w:t>0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</w:rPr>
              <w:t xml:space="preserve"> </w:t>
            </w:r>
          </w:p>
        </w:tc>
        <w:tc>
          <w:tcPr>
            <w:tcW w:w="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FF"/>
            </w:tcBorders>
            <w:shd w:val="clear" w:color="auto" w:fill="auto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465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65" w:type="dxa"/>
              <w:right w:w="167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1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FFFFCC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165" w:type="dxa"/>
              <w:right w:w="25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  <w:lang w:bidi="es-ES"/>
              </w:rPr>
              <w:t>0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</w:rPr>
              <w:t xml:space="preserve"> 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227" w:type="dxa"/>
              <w:right w:w="78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25,00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</w:tr>
      <w:tr>
        <w:tblPrEx>
          <w:tblW w:w="0" w:type="auto"/>
          <w:tblInd w:w="69" w:type="dxa"/>
          <w:tblLayout w:type="fixed"/>
          <w:tblCellMar>
            <w:left w:w="108" w:type="dxa"/>
            <w:right w:w="108" w:type="dxa"/>
          </w:tblCellMar>
        </w:tblPrEx>
        <w:trPr>
          <w:trHeight w:hRule="exact" w:val="460"/>
        </w:trPr>
        <w:tc>
          <w:tcPr>
            <w:tcW w:w="4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69" w:type="dxa"/>
              <w:right w:w="1567" w:type="dxa"/>
            </w:tcMar>
            <w:tcFitText w:val="0"/>
            <w:vAlign w:val="center"/>
          </w:tcPr>
          <w:p>
            <w:pPr>
              <w:bidi w:val="0"/>
              <w:spacing w:before="1" w:after="0" w:line="205" w:lineRule="atLeast"/>
              <w:ind w:left="0" w:right="0" w:firstLine="0"/>
              <w:jc w:val="lef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Granulometría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en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corriente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aire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UNE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EN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933-10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225" w:type="dxa"/>
              <w:right w:w="77" w:type="dxa"/>
            </w:tcMar>
            <w:tcFitText w:val="0"/>
            <w:vAlign w:val="center"/>
          </w:tcPr>
          <w:p>
            <w:pPr>
              <w:bidi w:val="0"/>
              <w:spacing w:before="0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2.412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4F81BD"/>
            </w:tcBorders>
            <w:shd w:val="clear" w:color="auto" w:fill="4F81BD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802" w:type="dxa"/>
            <w:tcBorders>
              <w:top w:val="single" w:sz="4" w:space="0" w:color="000000"/>
              <w:left w:val="single" w:sz="4" w:space="0" w:color="4F81BD"/>
              <w:bottom w:val="single" w:sz="4" w:space="0" w:color="000000"/>
              <w:right w:val="single" w:sz="4" w:space="0" w:color="4F81BD"/>
            </w:tcBorders>
            <w:shd w:val="clear" w:color="auto" w:fill="4F81BD"/>
            <w:noWrap w:val="0"/>
            <w:tcMar>
              <w:left w:w="12" w:type="dxa"/>
              <w:right w:w="66" w:type="dxa"/>
            </w:tcMar>
            <w:tcFitText w:val="0"/>
            <w:vAlign w:val="center"/>
          </w:tcPr>
          <w:p>
            <w:pPr>
              <w:shd w:val="clear" w:color="auto" w:fill="4F81BD"/>
              <w:bidi w:val="0"/>
              <w:spacing w:before="1" w:after="0" w:line="185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  <w:lang w:bidi="es-ES"/>
              </w:rPr>
              <w:t>CE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  <w:lang w:bidi="es-ES"/>
              </w:rPr>
              <w:t>Tipo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  <w:lang w:bidi="es-ES"/>
              </w:rPr>
              <w:t>material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</w:rPr>
              <w:t xml:space="preserve"> 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4F81BD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237" w:type="dxa"/>
              <w:right w:w="95" w:type="dxa"/>
            </w:tcMar>
            <w:tcFitText w:val="0"/>
            <w:vAlign w:val="center"/>
          </w:tcPr>
          <w:p>
            <w:pPr>
              <w:bidi w:val="0"/>
              <w:spacing w:before="0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  <w:lang w:bidi="es-ES"/>
              </w:rPr>
              <w:t>0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</w:rPr>
              <w:t xml:space="preserve"> </w:t>
            </w:r>
          </w:p>
        </w:tc>
        <w:tc>
          <w:tcPr>
            <w:tcW w:w="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FF"/>
            </w:tcBorders>
            <w:shd w:val="clear" w:color="auto" w:fill="auto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465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65" w:type="dxa"/>
              <w:right w:w="167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1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FFFFCC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165" w:type="dxa"/>
              <w:right w:w="25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  <w:lang w:bidi="es-ES"/>
              </w:rPr>
              <w:t>0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</w:rPr>
              <w:t xml:space="preserve"> 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227" w:type="dxa"/>
              <w:right w:w="78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32,00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</w:tr>
      <w:tr>
        <w:tblPrEx>
          <w:tblW w:w="0" w:type="auto"/>
          <w:tblInd w:w="69" w:type="dxa"/>
          <w:tblLayout w:type="fixed"/>
          <w:tblCellMar>
            <w:left w:w="108" w:type="dxa"/>
            <w:right w:w="108" w:type="dxa"/>
          </w:tblCellMar>
        </w:tblPrEx>
        <w:trPr>
          <w:trHeight w:hRule="exact" w:val="267"/>
        </w:trPr>
        <w:tc>
          <w:tcPr>
            <w:tcW w:w="4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69" w:type="dxa"/>
              <w:right w:w="2637" w:type="dxa"/>
            </w:tcMar>
            <w:tcFitText w:val="0"/>
            <w:vAlign w:val="center"/>
          </w:tcPr>
          <w:p>
            <w:pPr>
              <w:bidi w:val="0"/>
              <w:spacing w:before="1" w:after="0" w:line="201" w:lineRule="atLeast"/>
              <w:ind w:left="0" w:right="0" w:firstLine="0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ENSAYOS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MEZCLA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625" w:type="dxa"/>
              <w:right w:w="81" w:type="dxa"/>
            </w:tcMar>
            <w:tcFitText w:val="0"/>
            <w:vAlign w:val="center"/>
          </w:tcPr>
          <w:p>
            <w:pPr>
              <w:bidi w:val="0"/>
              <w:spacing w:before="0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rtl w:val="0"/>
                <w:lang w:bidi="es-ES"/>
              </w:rPr>
              <w:t xml:space="preserve"> </w:t>
            </w:r>
          </w:p>
        </w:tc>
        <w:tc>
          <w:tcPr>
            <w:tcW w:w="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FF"/>
            </w:tcBorders>
            <w:shd w:val="clear" w:color="auto" w:fill="auto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2038" w:type="dxa"/>
            <w:gridSpan w:val="4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4" w:space="0" w:color="FFFFFF"/>
            </w:tcBorders>
            <w:shd w:val="clear" w:color="auto" w:fill="auto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465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4" w:space="0" w:color="FFFFFF"/>
            </w:tcBorders>
            <w:shd w:val="clear" w:color="auto" w:fill="auto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423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</w:tr>
      <w:tr>
        <w:tblPrEx>
          <w:tblW w:w="0" w:type="auto"/>
          <w:tblInd w:w="69" w:type="dxa"/>
          <w:tblLayout w:type="fixed"/>
          <w:tblCellMar>
            <w:left w:w="108" w:type="dxa"/>
            <w:right w:w="108" w:type="dxa"/>
          </w:tblCellMar>
        </w:tblPrEx>
        <w:trPr>
          <w:trHeight w:hRule="exact" w:val="459"/>
        </w:trPr>
        <w:tc>
          <w:tcPr>
            <w:tcW w:w="4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69" w:type="dxa"/>
              <w:right w:w="0" w:type="dxa"/>
            </w:tcMar>
            <w:tcFitText w:val="0"/>
            <w:vAlign w:val="center"/>
          </w:tcPr>
          <w:p>
            <w:pPr>
              <w:bidi w:val="0"/>
              <w:spacing w:before="1" w:after="0" w:line="205" w:lineRule="atLeast"/>
              <w:ind w:left="0" w:right="0" w:firstLine="0"/>
              <w:jc w:val="lef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Realización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del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encaje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granulométrico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la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mezcla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en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frío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y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en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caliente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225" w:type="dxa"/>
              <w:right w:w="77" w:type="dxa"/>
            </w:tcMar>
            <w:tcFitText w:val="0"/>
            <w:vAlign w:val="center"/>
          </w:tcPr>
          <w:p>
            <w:pPr>
              <w:bidi w:val="0"/>
              <w:spacing w:before="0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2.412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4F81BD"/>
            </w:tcBorders>
            <w:shd w:val="clear" w:color="auto" w:fill="4F81BD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802" w:type="dxa"/>
            <w:tcBorders>
              <w:top w:val="single" w:sz="4" w:space="0" w:color="000000"/>
              <w:left w:val="single" w:sz="4" w:space="0" w:color="4F81BD"/>
              <w:bottom w:val="single" w:sz="4" w:space="0" w:color="000000"/>
              <w:right w:val="single" w:sz="4" w:space="0" w:color="4F81BD"/>
            </w:tcBorders>
            <w:shd w:val="clear" w:color="auto" w:fill="4F81BD"/>
            <w:noWrap w:val="0"/>
            <w:tcMar>
              <w:left w:w="12" w:type="dxa"/>
              <w:right w:w="66" w:type="dxa"/>
            </w:tcMar>
            <w:tcFitText w:val="0"/>
            <w:vAlign w:val="center"/>
          </w:tcPr>
          <w:p>
            <w:pPr>
              <w:shd w:val="clear" w:color="auto" w:fill="4F81BD"/>
              <w:bidi w:val="0"/>
              <w:spacing w:before="1" w:after="0" w:line="185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  <w:lang w:bidi="es-ES"/>
              </w:rPr>
              <w:t>CE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  <w:lang w:bidi="es-ES"/>
              </w:rPr>
              <w:t>Tipo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  <w:lang w:bidi="es-ES"/>
              </w:rPr>
              <w:t>material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</w:rPr>
              <w:t xml:space="preserve"> 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4F81BD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237" w:type="dxa"/>
              <w:right w:w="95" w:type="dxa"/>
            </w:tcMar>
            <w:tcFitText w:val="0"/>
            <w:vAlign w:val="center"/>
          </w:tcPr>
          <w:p>
            <w:pPr>
              <w:bidi w:val="0"/>
              <w:spacing w:before="0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  <w:lang w:bidi="es-ES"/>
              </w:rPr>
              <w:t>0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</w:rPr>
              <w:t xml:space="preserve"> </w:t>
            </w:r>
          </w:p>
        </w:tc>
        <w:tc>
          <w:tcPr>
            <w:tcW w:w="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FF"/>
            </w:tcBorders>
            <w:shd w:val="clear" w:color="auto" w:fill="auto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465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65" w:type="dxa"/>
              <w:right w:w="167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1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FFFFCC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165" w:type="dxa"/>
              <w:right w:w="25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  <w:lang w:bidi="es-ES"/>
              </w:rPr>
              <w:t>0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</w:rPr>
              <w:t xml:space="preserve"> 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272" w:type="dxa"/>
              <w:right w:w="123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0,00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</w:tr>
      <w:tr>
        <w:tblPrEx>
          <w:tblW w:w="0" w:type="auto"/>
          <w:tblInd w:w="69" w:type="dxa"/>
          <w:tblLayout w:type="fixed"/>
          <w:tblCellMar>
            <w:left w:w="108" w:type="dxa"/>
            <w:right w:w="108" w:type="dxa"/>
          </w:tblCellMar>
        </w:tblPrEx>
        <w:trPr>
          <w:trHeight w:hRule="exact" w:val="840"/>
        </w:trPr>
        <w:tc>
          <w:tcPr>
            <w:tcW w:w="4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69" w:type="dxa"/>
              <w:right w:w="127" w:type="dxa"/>
            </w:tcMar>
            <w:tcFitText w:val="0"/>
            <w:vAlign w:val="center"/>
          </w:tcPr>
          <w:p>
            <w:pPr>
              <w:bidi w:val="0"/>
              <w:spacing w:before="1" w:after="0" w:line="205" w:lineRule="atLeast"/>
              <w:ind w:left="0" w:right="0" w:firstLine="0"/>
              <w:jc w:val="lef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Fabricación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la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mezcla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en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laboratorio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con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un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porcentaje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betún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determinado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para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la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realización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los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ensayos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necesarios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para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la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determinación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del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porcentaje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betún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optimo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225" w:type="dxa"/>
              <w:right w:w="77" w:type="dxa"/>
            </w:tcMar>
            <w:tcFitText w:val="0"/>
            <w:vAlign w:val="center"/>
          </w:tcPr>
          <w:p>
            <w:pPr>
              <w:bidi w:val="0"/>
              <w:spacing w:before="0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2.412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4F81BD"/>
            </w:tcBorders>
            <w:shd w:val="clear" w:color="auto" w:fill="4F81BD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802" w:type="dxa"/>
            <w:tcBorders>
              <w:top w:val="single" w:sz="4" w:space="0" w:color="000000"/>
              <w:left w:val="single" w:sz="4" w:space="0" w:color="4F81BD"/>
              <w:bottom w:val="single" w:sz="4" w:space="0" w:color="000000"/>
              <w:right w:val="single" w:sz="4" w:space="0" w:color="4F81BD"/>
            </w:tcBorders>
            <w:shd w:val="clear" w:color="auto" w:fill="4F81BD"/>
            <w:noWrap w:val="0"/>
            <w:tcMar>
              <w:left w:w="12" w:type="dxa"/>
              <w:right w:w="66" w:type="dxa"/>
            </w:tcMar>
            <w:tcFitText w:val="0"/>
            <w:vAlign w:val="center"/>
          </w:tcPr>
          <w:p>
            <w:pPr>
              <w:shd w:val="clear" w:color="auto" w:fill="4F81BD"/>
              <w:bidi w:val="0"/>
              <w:spacing w:before="1" w:after="0" w:line="184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  <w:lang w:bidi="es-ES"/>
              </w:rPr>
              <w:t>CE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  <w:lang w:bidi="es-ES"/>
              </w:rPr>
              <w:t>Tipo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  <w:lang w:bidi="es-ES"/>
              </w:rPr>
              <w:t>material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</w:rPr>
              <w:t xml:space="preserve"> 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4F81BD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237" w:type="dxa"/>
              <w:right w:w="95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  <w:lang w:bidi="es-ES"/>
              </w:rPr>
              <w:t>0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</w:rPr>
              <w:t xml:space="preserve"> </w:t>
            </w:r>
          </w:p>
        </w:tc>
        <w:tc>
          <w:tcPr>
            <w:tcW w:w="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FF"/>
            </w:tcBorders>
            <w:shd w:val="clear" w:color="auto" w:fill="auto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465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65" w:type="dxa"/>
              <w:right w:w="167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1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FFFFCC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165" w:type="dxa"/>
              <w:right w:w="25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  <w:lang w:bidi="es-ES"/>
              </w:rPr>
              <w:t>0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</w:rPr>
              <w:t xml:space="preserve"> 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227" w:type="dxa"/>
              <w:right w:w="78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25,00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</w:tr>
      <w:tr>
        <w:tblPrEx>
          <w:tblW w:w="0" w:type="auto"/>
          <w:tblInd w:w="69" w:type="dxa"/>
          <w:tblLayout w:type="fixed"/>
          <w:tblCellMar>
            <w:left w:w="108" w:type="dxa"/>
            <w:right w:w="108" w:type="dxa"/>
          </w:tblCellMar>
        </w:tblPrEx>
        <w:trPr>
          <w:trHeight w:hRule="exact" w:val="1210"/>
        </w:trPr>
        <w:tc>
          <w:tcPr>
            <w:tcW w:w="4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69" w:type="dxa"/>
              <w:right w:w="146" w:type="dxa"/>
            </w:tcMar>
            <w:tcFitText w:val="0"/>
            <w:vAlign w:val="center"/>
          </w:tcPr>
          <w:p>
            <w:pPr>
              <w:bidi w:val="0"/>
              <w:spacing w:before="1" w:after="0" w:line="210" w:lineRule="atLeast"/>
              <w:ind w:left="0" w:right="0" w:firstLine="0"/>
              <w:jc w:val="lef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Determinación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la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densidad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máxima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la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mezcla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UNE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EN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12697-5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</w:p>
          <w:p>
            <w:pPr>
              <w:bidi w:val="0"/>
              <w:spacing w:before="0" w:after="0" w:line="205" w:lineRule="atLeast"/>
              <w:ind w:left="0" w:right="0" w:firstLine="0"/>
              <w:jc w:val="lef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Determinación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la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densidad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aparente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sobre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3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probetas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UNE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EN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12697-6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</w:p>
          <w:p>
            <w:pPr>
              <w:bidi w:val="0"/>
              <w:spacing w:before="9" w:after="0" w:line="201" w:lineRule="atLeast"/>
              <w:ind w:left="0" w:right="0" w:firstLine="0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Cálculo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del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contenido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en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huecos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UNE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EN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12697-8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225" w:type="dxa"/>
              <w:right w:w="77" w:type="dxa"/>
            </w:tcMar>
            <w:tcFitText w:val="0"/>
            <w:vAlign w:val="center"/>
          </w:tcPr>
          <w:p>
            <w:pPr>
              <w:bidi w:val="0"/>
              <w:spacing w:before="0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2.412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4F81BD"/>
            </w:tcBorders>
            <w:shd w:val="clear" w:color="auto" w:fill="4F81BD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802" w:type="dxa"/>
            <w:tcBorders>
              <w:top w:val="single" w:sz="4" w:space="0" w:color="000000"/>
              <w:left w:val="single" w:sz="4" w:space="0" w:color="4F81BD"/>
              <w:bottom w:val="single" w:sz="4" w:space="0" w:color="000000"/>
              <w:right w:val="single" w:sz="4" w:space="0" w:color="4F81BD"/>
            </w:tcBorders>
            <w:shd w:val="clear" w:color="auto" w:fill="4F81BD"/>
            <w:noWrap w:val="0"/>
            <w:tcMar>
              <w:left w:w="12" w:type="dxa"/>
              <w:right w:w="66" w:type="dxa"/>
            </w:tcMar>
            <w:tcFitText w:val="0"/>
            <w:vAlign w:val="center"/>
          </w:tcPr>
          <w:p>
            <w:pPr>
              <w:shd w:val="clear" w:color="auto" w:fill="4F81BD"/>
              <w:bidi w:val="0"/>
              <w:spacing w:before="1" w:after="0" w:line="185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  <w:lang w:bidi="es-ES"/>
              </w:rPr>
              <w:t>CE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  <w:lang w:bidi="es-ES"/>
              </w:rPr>
              <w:t>Tipo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  <w:lang w:bidi="es-ES"/>
              </w:rPr>
              <w:t>material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</w:rPr>
              <w:t xml:space="preserve"> 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4F81BD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237" w:type="dxa"/>
              <w:right w:w="95" w:type="dxa"/>
            </w:tcMar>
            <w:tcFitText w:val="0"/>
            <w:vAlign w:val="center"/>
          </w:tcPr>
          <w:p>
            <w:pPr>
              <w:bidi w:val="0"/>
              <w:spacing w:before="0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  <w:lang w:bidi="es-ES"/>
              </w:rPr>
              <w:t>0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</w:rPr>
              <w:t xml:space="preserve"> </w:t>
            </w:r>
          </w:p>
        </w:tc>
        <w:tc>
          <w:tcPr>
            <w:tcW w:w="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FF"/>
            </w:tcBorders>
            <w:shd w:val="clear" w:color="auto" w:fill="auto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465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65" w:type="dxa"/>
              <w:right w:w="167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1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FFFFCC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165" w:type="dxa"/>
              <w:right w:w="25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  <w:lang w:bidi="es-ES"/>
              </w:rPr>
              <w:t>0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</w:rPr>
              <w:t xml:space="preserve"> 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227" w:type="dxa"/>
              <w:right w:w="78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60,00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</w:tr>
      <w:tr>
        <w:tblPrEx>
          <w:tblW w:w="0" w:type="auto"/>
          <w:tblInd w:w="69" w:type="dxa"/>
          <w:tblLayout w:type="fixed"/>
          <w:tblCellMar>
            <w:left w:w="108" w:type="dxa"/>
            <w:right w:w="108" w:type="dxa"/>
          </w:tblCellMar>
        </w:tblPrEx>
        <w:trPr>
          <w:trHeight w:hRule="exact" w:val="631"/>
        </w:trPr>
        <w:tc>
          <w:tcPr>
            <w:tcW w:w="4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69" w:type="dxa"/>
              <w:right w:w="76" w:type="dxa"/>
            </w:tcMar>
            <w:tcFitText w:val="0"/>
            <w:vAlign w:val="center"/>
          </w:tcPr>
          <w:p>
            <w:pPr>
              <w:bidi w:val="0"/>
              <w:spacing w:before="1" w:after="0" w:line="205" w:lineRule="atLeast"/>
              <w:ind w:left="0" w:right="0" w:firstLine="0"/>
              <w:jc w:val="lef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Determinación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la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Sensibilidad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al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agua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UNE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EN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12697-12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sobre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la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mezcla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con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el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porcentaje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betún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óptimo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225" w:type="dxa"/>
              <w:right w:w="77" w:type="dxa"/>
            </w:tcMar>
            <w:tcFitText w:val="0"/>
            <w:vAlign w:val="center"/>
          </w:tcPr>
          <w:p>
            <w:pPr>
              <w:bidi w:val="0"/>
              <w:spacing w:before="0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2.412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4F81BD"/>
            </w:tcBorders>
            <w:shd w:val="clear" w:color="auto" w:fill="4F81BD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802" w:type="dxa"/>
            <w:tcBorders>
              <w:top w:val="single" w:sz="4" w:space="0" w:color="000000"/>
              <w:left w:val="single" w:sz="4" w:space="0" w:color="4F81BD"/>
              <w:bottom w:val="single" w:sz="4" w:space="0" w:color="000000"/>
              <w:right w:val="single" w:sz="4" w:space="0" w:color="4F81BD"/>
            </w:tcBorders>
            <w:shd w:val="clear" w:color="auto" w:fill="4F81BD"/>
            <w:noWrap w:val="0"/>
            <w:tcMar>
              <w:left w:w="12" w:type="dxa"/>
              <w:right w:w="66" w:type="dxa"/>
            </w:tcMar>
            <w:tcFitText w:val="0"/>
            <w:vAlign w:val="center"/>
          </w:tcPr>
          <w:p>
            <w:pPr>
              <w:shd w:val="clear" w:color="auto" w:fill="4F81BD"/>
              <w:bidi w:val="0"/>
              <w:spacing w:before="1" w:after="0" w:line="185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  <w:lang w:bidi="es-ES"/>
              </w:rPr>
              <w:t>CE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  <w:lang w:bidi="es-ES"/>
              </w:rPr>
              <w:t>Tipo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  <w:lang w:bidi="es-ES"/>
              </w:rPr>
              <w:t>material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</w:rPr>
              <w:t xml:space="preserve"> 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4F81BD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237" w:type="dxa"/>
              <w:right w:w="95" w:type="dxa"/>
            </w:tcMar>
            <w:tcFitText w:val="0"/>
            <w:vAlign w:val="center"/>
          </w:tcPr>
          <w:p>
            <w:pPr>
              <w:bidi w:val="0"/>
              <w:spacing w:before="0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  <w:lang w:bidi="es-ES"/>
              </w:rPr>
              <w:t>1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</w:rPr>
              <w:t xml:space="preserve"> </w:t>
            </w:r>
          </w:p>
        </w:tc>
        <w:tc>
          <w:tcPr>
            <w:tcW w:w="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FF"/>
            </w:tcBorders>
            <w:shd w:val="clear" w:color="auto" w:fill="auto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465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65" w:type="dxa"/>
              <w:right w:w="167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1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FFFFCC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165" w:type="dxa"/>
              <w:right w:w="25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  <w:lang w:bidi="es-ES"/>
              </w:rPr>
              <w:t>1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</w:rPr>
              <w:t xml:space="preserve"> 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182" w:type="dxa"/>
              <w:right w:w="33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170,00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180" w:type="dxa"/>
              <w:right w:w="28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  <w:lang w:bidi="es-ES"/>
              </w:rPr>
              <w:t>170,00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</w:rPr>
              <w:t xml:space="preserve"> </w:t>
            </w:r>
          </w:p>
        </w:tc>
      </w:tr>
      <w:tr>
        <w:tblPrEx>
          <w:tblW w:w="0" w:type="auto"/>
          <w:tblInd w:w="69" w:type="dxa"/>
          <w:tblLayout w:type="fixed"/>
          <w:tblCellMar>
            <w:left w:w="108" w:type="dxa"/>
            <w:right w:w="108" w:type="dxa"/>
          </w:tblCellMar>
        </w:tblPrEx>
        <w:trPr>
          <w:trHeight w:hRule="exact" w:val="641"/>
        </w:trPr>
        <w:tc>
          <w:tcPr>
            <w:tcW w:w="4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69" w:type="dxa"/>
              <w:right w:w="76" w:type="dxa"/>
            </w:tcMar>
            <w:tcFitText w:val="0"/>
            <w:vAlign w:val="center"/>
          </w:tcPr>
          <w:p>
            <w:pPr>
              <w:bidi w:val="0"/>
              <w:spacing w:before="1" w:after="0" w:line="210" w:lineRule="atLeast"/>
              <w:ind w:left="0" w:right="0" w:firstLine="0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Determinación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la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Deformación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Permanente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según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UNE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EN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12697-22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sobre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la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mezcla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con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el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porcentaje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betún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óptimo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225" w:type="dxa"/>
              <w:right w:w="77" w:type="dxa"/>
            </w:tcMar>
            <w:tcFitText w:val="0"/>
            <w:vAlign w:val="center"/>
          </w:tcPr>
          <w:p>
            <w:pPr>
              <w:bidi w:val="0"/>
              <w:spacing w:before="0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2.412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4F81BD"/>
            </w:tcBorders>
            <w:shd w:val="clear" w:color="auto" w:fill="4F81BD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802" w:type="dxa"/>
            <w:tcBorders>
              <w:top w:val="single" w:sz="4" w:space="0" w:color="000000"/>
              <w:left w:val="single" w:sz="4" w:space="0" w:color="4F81BD"/>
              <w:bottom w:val="single" w:sz="4" w:space="0" w:color="000000"/>
              <w:right w:val="single" w:sz="4" w:space="0" w:color="4F81BD"/>
            </w:tcBorders>
            <w:shd w:val="clear" w:color="auto" w:fill="4F81BD"/>
            <w:noWrap w:val="0"/>
            <w:tcMar>
              <w:left w:w="12" w:type="dxa"/>
              <w:right w:w="66" w:type="dxa"/>
            </w:tcMar>
            <w:tcFitText w:val="0"/>
            <w:vAlign w:val="center"/>
          </w:tcPr>
          <w:p>
            <w:pPr>
              <w:shd w:val="clear" w:color="auto" w:fill="4F81BD"/>
              <w:bidi w:val="0"/>
              <w:spacing w:before="1" w:after="0" w:line="185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  <w:lang w:bidi="es-ES"/>
              </w:rPr>
              <w:t>CE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  <w:lang w:bidi="es-ES"/>
              </w:rPr>
              <w:t>Tipo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  <w:lang w:bidi="es-ES"/>
              </w:rPr>
              <w:t>material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</w:rPr>
              <w:t xml:space="preserve"> 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4F81BD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237" w:type="dxa"/>
              <w:right w:w="95" w:type="dxa"/>
            </w:tcMar>
            <w:tcFitText w:val="0"/>
            <w:vAlign w:val="center"/>
          </w:tcPr>
          <w:p>
            <w:pPr>
              <w:bidi w:val="0"/>
              <w:spacing w:before="0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  <w:lang w:bidi="es-ES"/>
              </w:rPr>
              <w:t>1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</w:rPr>
              <w:t xml:space="preserve"> </w:t>
            </w:r>
          </w:p>
        </w:tc>
        <w:tc>
          <w:tcPr>
            <w:tcW w:w="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FF"/>
            </w:tcBorders>
            <w:shd w:val="clear" w:color="auto" w:fill="auto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465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65" w:type="dxa"/>
              <w:right w:w="167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1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FFFFCC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165" w:type="dxa"/>
              <w:right w:w="25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  <w:lang w:bidi="es-ES"/>
              </w:rPr>
              <w:t>1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</w:rPr>
              <w:t xml:space="preserve"> 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182" w:type="dxa"/>
              <w:right w:w="33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350,00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180" w:type="dxa"/>
              <w:right w:w="28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  <w:lang w:bidi="es-ES"/>
              </w:rPr>
              <w:t>350,00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</w:rPr>
              <w:t xml:space="preserve"> </w:t>
            </w:r>
          </w:p>
        </w:tc>
      </w:tr>
      <w:tr>
        <w:tblPrEx>
          <w:tblW w:w="0" w:type="auto"/>
          <w:tblInd w:w="69" w:type="dxa"/>
          <w:tblLayout w:type="fixed"/>
          <w:tblCellMar>
            <w:left w:w="108" w:type="dxa"/>
            <w:right w:w="108" w:type="dxa"/>
          </w:tblCellMar>
        </w:tblPrEx>
        <w:trPr>
          <w:trHeight w:hRule="exact" w:val="248"/>
        </w:trPr>
        <w:tc>
          <w:tcPr>
            <w:tcW w:w="4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noWrap w:val="0"/>
            <w:tcMar>
              <w:left w:w="69" w:type="dxa"/>
              <w:right w:w="823" w:type="dxa"/>
            </w:tcMar>
            <w:tcFitText w:val="0"/>
            <w:vAlign w:val="center"/>
          </w:tcPr>
          <w:p>
            <w:pPr>
              <w:bidi w:val="0"/>
              <w:spacing w:before="1" w:after="0" w:line="201" w:lineRule="atLeast"/>
              <w:ind w:left="0" w:right="0" w:firstLine="0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shd w:val="clear" w:color="auto" w:fill="F2F2F2"/>
                <w:rtl w:val="0"/>
                <w:lang w:bidi="es-ES"/>
              </w:rPr>
              <w:t>2.7.2.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shd w:val="clear" w:color="auto" w:fill="F2F2F2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shd w:val="clear" w:color="auto" w:fill="F2F2F2"/>
                <w:rtl w:val="0"/>
                <w:lang w:bidi="es-ES"/>
              </w:rPr>
              <w:t>Comprobación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shd w:val="clear" w:color="auto" w:fill="F2F2F2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shd w:val="clear" w:color="auto" w:fill="F2F2F2"/>
                <w:rtl w:val="0"/>
                <w:lang w:bidi="es-ES"/>
              </w:rPr>
              <w:t>Fórmula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shd w:val="clear" w:color="auto" w:fill="F2F2F2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shd w:val="clear" w:color="auto" w:fill="F2F2F2"/>
                <w:rtl w:val="0"/>
                <w:lang w:bidi="es-ES"/>
              </w:rPr>
              <w:t>de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shd w:val="clear" w:color="auto" w:fill="F2F2F2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shd w:val="clear" w:color="auto" w:fill="F2F2F2"/>
                <w:rtl w:val="0"/>
                <w:lang w:bidi="es-ES"/>
              </w:rPr>
              <w:t>Trabajo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shd w:val="clear" w:color="auto" w:fill="F2F2F2"/>
                <w:rtl w:val="0"/>
              </w:rPr>
              <w:t xml:space="preserve">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625" w:type="dxa"/>
              <w:right w:w="81" w:type="dxa"/>
            </w:tcMar>
            <w:tcFitText w:val="0"/>
            <w:vAlign w:val="center"/>
          </w:tcPr>
          <w:p>
            <w:pPr>
              <w:bidi w:val="0"/>
              <w:spacing w:before="0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rtl w:val="0"/>
                <w:lang w:bidi="es-ES"/>
              </w:rPr>
              <w:t xml:space="preserve"> </w:t>
            </w:r>
          </w:p>
        </w:tc>
        <w:tc>
          <w:tcPr>
            <w:tcW w:w="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2F2F2"/>
            </w:tcBorders>
            <w:shd w:val="clear" w:color="auto" w:fill="F2F2F2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802" w:type="dxa"/>
            <w:tcBorders>
              <w:top w:val="single" w:sz="4" w:space="0" w:color="000000"/>
              <w:left w:val="single" w:sz="4" w:space="0" w:color="F2F2F2"/>
              <w:bottom w:val="single" w:sz="4" w:space="0" w:color="000000"/>
              <w:right w:val="single" w:sz="4" w:space="0" w:color="F2F2F2"/>
            </w:tcBorders>
            <w:shd w:val="clear" w:color="auto" w:fill="F2F2F2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423" w:type="dxa"/>
            <w:tcBorders>
              <w:top w:val="single" w:sz="4" w:space="0" w:color="000000"/>
              <w:left w:val="single" w:sz="4" w:space="0" w:color="F2F2F2"/>
              <w:bottom w:val="single" w:sz="4" w:space="0" w:color="000000"/>
              <w:right w:val="single" w:sz="4" w:space="0" w:color="F2F2F2"/>
            </w:tcBorders>
            <w:shd w:val="clear" w:color="auto" w:fill="F2F2F2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566" w:type="dxa"/>
            <w:tcBorders>
              <w:top w:val="single" w:sz="4" w:space="0" w:color="000000"/>
              <w:left w:val="single" w:sz="4" w:space="0" w:color="F2F2F2"/>
              <w:bottom w:val="single" w:sz="4" w:space="0" w:color="000000"/>
              <w:right w:val="single" w:sz="4" w:space="0" w:color="F2F2F2"/>
            </w:tcBorders>
            <w:shd w:val="clear" w:color="auto" w:fill="F2F2F2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247" w:type="dxa"/>
            <w:tcBorders>
              <w:top w:val="single" w:sz="4" w:space="0" w:color="000000"/>
              <w:left w:val="single" w:sz="4" w:space="0" w:color="F2F2F2"/>
              <w:bottom w:val="single" w:sz="4" w:space="0" w:color="000000"/>
              <w:right w:val="single" w:sz="4" w:space="0" w:color="F2F2F2"/>
            </w:tcBorders>
            <w:shd w:val="clear" w:color="auto" w:fill="F2F2F2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465" w:type="dxa"/>
            <w:tcBorders>
              <w:top w:val="single" w:sz="4" w:space="0" w:color="000000"/>
              <w:left w:val="single" w:sz="4" w:space="0" w:color="F2F2F2"/>
              <w:bottom w:val="single" w:sz="4" w:space="0" w:color="000000"/>
              <w:right w:val="single" w:sz="4" w:space="0" w:color="F2F2F2"/>
            </w:tcBorders>
            <w:shd w:val="clear" w:color="auto" w:fill="F2F2F2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423" w:type="dxa"/>
            <w:tcBorders>
              <w:top w:val="single" w:sz="4" w:space="0" w:color="000000"/>
              <w:left w:val="single" w:sz="4" w:space="0" w:color="F2F2F2"/>
              <w:bottom w:val="single" w:sz="4" w:space="0" w:color="000000"/>
              <w:right w:val="single" w:sz="4" w:space="0" w:color="000000"/>
            </w:tcBorders>
            <w:shd w:val="clear" w:color="auto" w:fill="F2F2F2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</w:tr>
    </w:tbl>
    <w:p>
      <w:pPr>
        <w:bidi w:val="0"/>
        <w:spacing w:before="430" w:after="0" w:line="22" w:lineRule="atLeast"/>
        <w:ind w:left="0" w:right="0" w:firstLine="0"/>
        <w:jc w:val="both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2"/>
          <w:szCs w:val="2"/>
          <w:u w:val="none"/>
          <w:rtl w:val="0"/>
        </w:rPr>
        <w:t xml:space="preserve"> </w:t>
      </w:r>
    </w:p>
    <w:tbl>
      <w:tblPr>
        <w:tblW w:w="0" w:type="auto"/>
        <w:tblInd w:w="6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8" w:type="dxa"/>
          <w:right w:w="108" w:type="dxa"/>
        </w:tblCellMar>
      </w:tblPr>
      <w:tblGrid>
        <w:gridCol w:w="4536"/>
        <w:gridCol w:w="203"/>
        <w:gridCol w:w="648"/>
        <w:gridCol w:w="995"/>
        <w:gridCol w:w="424"/>
        <w:gridCol w:w="565"/>
        <w:gridCol w:w="713"/>
        <w:gridCol w:w="423"/>
        <w:gridCol w:w="853"/>
        <w:gridCol w:w="846"/>
      </w:tblGrid>
      <w:tr>
        <w:tblPrEx>
          <w:tblW w:w="0" w:type="auto"/>
          <w:tblInd w:w="69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</w:tblPrEx>
        <w:trPr>
          <w:trHeight w:hRule="exact" w:val="1667"/>
        </w:trPr>
        <w:tc>
          <w:tcPr>
            <w:tcW w:w="4536" w:type="dxa"/>
            <w:tcBorders>
              <w:top w:val="single" w:sz="4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69" w:type="dxa"/>
              <w:right w:w="0" w:type="dxa"/>
            </w:tcMar>
            <w:tcFitText w:val="0"/>
            <w:vAlign w:val="center"/>
          </w:tcPr>
          <w:p>
            <w:pPr>
              <w:bidi w:val="0"/>
              <w:spacing w:before="0" w:after="0" w:line="205" w:lineRule="atLeast"/>
              <w:ind w:left="0" w:right="0" w:firstLine="0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Comprobación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9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1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las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1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características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1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y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1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propiedades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específicas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la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mezcla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bituminosa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a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utilizar: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toma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muestra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10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en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99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extendido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10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99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Tramo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10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99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Prueba,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preparación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y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fabricación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probetas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y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determinación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la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densidad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aparente,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determinación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la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densidad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máxima,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169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cálculo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17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169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contenido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169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169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huecos,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determinación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55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del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55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contenido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55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55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ligante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55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y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55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55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la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granulometría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los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áridos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extraídos.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</w:p>
        </w:tc>
        <w:tc>
          <w:tcPr>
            <w:tcW w:w="203" w:type="dxa"/>
            <w:tcBorders>
              <w:top w:val="single" w:sz="4" w:space="0" w:color="FFFFFF"/>
              <w:left w:val="single" w:sz="4" w:space="0" w:color="000000"/>
              <w:bottom w:val="single" w:sz="4" w:space="0" w:color="000000"/>
              <w:right w:val="single" w:sz="4" w:space="0" w:color="FFFFFF"/>
            </w:tcBorders>
            <w:shd w:val="clear" w:color="auto" w:fill="auto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647" w:type="dxa"/>
            <w:tcBorders>
              <w:top w:val="single" w:sz="4" w:space="0" w:color="FFFFFF"/>
              <w:left w:val="single" w:sz="4" w:space="0" w:color="FFFFFF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22" w:type="dxa"/>
              <w:right w:w="77" w:type="dxa"/>
            </w:tcMar>
            <w:tcFitText w:val="0"/>
            <w:vAlign w:val="center"/>
          </w:tcPr>
          <w:p>
            <w:pPr>
              <w:bidi w:val="0"/>
              <w:spacing w:before="0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2.412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995" w:type="dxa"/>
            <w:tcBorders>
              <w:top w:val="single" w:sz="4" w:space="0" w:color="4F81BD"/>
              <w:left w:val="single" w:sz="4" w:space="0" w:color="000000"/>
              <w:bottom w:val="single" w:sz="4" w:space="0" w:color="000000"/>
              <w:right w:val="single" w:sz="4" w:space="0" w:color="4F81BD"/>
            </w:tcBorders>
            <w:shd w:val="clear" w:color="auto" w:fill="4F81BD"/>
            <w:noWrap w:val="0"/>
            <w:tcMar>
              <w:left w:w="210" w:type="dxa"/>
              <w:right w:w="66" w:type="dxa"/>
            </w:tcMar>
            <w:tcFitText w:val="0"/>
            <w:vAlign w:val="center"/>
          </w:tcPr>
          <w:p>
            <w:pPr>
              <w:bidi w:val="0"/>
              <w:spacing w:before="1" w:after="0" w:line="185" w:lineRule="atLeast"/>
              <w:ind w:left="0" w:right="0" w:firstLine="125"/>
              <w:jc w:val="lef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  <w:lang w:bidi="es-ES"/>
              </w:rPr>
              <w:t>Tipo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  <w:lang w:bidi="es-ES"/>
              </w:rPr>
              <w:t>material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</w:rPr>
              <w:t xml:space="preserve"> </w:t>
            </w:r>
          </w:p>
        </w:tc>
        <w:tc>
          <w:tcPr>
            <w:tcW w:w="424" w:type="dxa"/>
            <w:tcBorders>
              <w:top w:val="single" w:sz="4" w:space="0" w:color="FFFFFF"/>
              <w:left w:val="single" w:sz="4" w:space="0" w:color="4F81BD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565" w:type="dxa"/>
            <w:tcBorders>
              <w:top w:val="single" w:sz="4" w:space="0" w:color="FFFFCC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237" w:type="dxa"/>
              <w:right w:w="95" w:type="dxa"/>
            </w:tcMar>
            <w:tcFitText w:val="0"/>
            <w:vAlign w:val="center"/>
          </w:tcPr>
          <w:p>
            <w:pPr>
              <w:bidi w:val="0"/>
              <w:spacing w:before="0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  <w:lang w:bidi="es-ES"/>
              </w:rPr>
              <w:t>1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</w:rPr>
              <w:t xml:space="preserve"> </w:t>
            </w:r>
          </w:p>
        </w:tc>
        <w:tc>
          <w:tcPr>
            <w:tcW w:w="712" w:type="dxa"/>
            <w:tcBorders>
              <w:top w:val="single" w:sz="4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312" w:type="dxa"/>
              <w:right w:w="167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1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423" w:type="dxa"/>
            <w:tcBorders>
              <w:top w:val="single" w:sz="4" w:space="0" w:color="FFFFCC"/>
              <w:left w:val="single" w:sz="4" w:space="0" w:color="FFFFCC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165" w:type="dxa"/>
              <w:right w:w="25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  <w:lang w:bidi="es-ES"/>
              </w:rPr>
              <w:t>1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</w:rPr>
              <w:t xml:space="preserve"> </w:t>
            </w:r>
          </w:p>
        </w:tc>
        <w:tc>
          <w:tcPr>
            <w:tcW w:w="853" w:type="dxa"/>
            <w:tcBorders>
              <w:top w:val="single" w:sz="4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182" w:type="dxa"/>
              <w:right w:w="33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220,00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846" w:type="dxa"/>
            <w:tcBorders>
              <w:top w:val="single" w:sz="4" w:space="0" w:color="FFFFCC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180" w:type="dxa"/>
              <w:right w:w="28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  <w:lang w:bidi="es-ES"/>
              </w:rPr>
              <w:t>220,00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</w:rPr>
              <w:t xml:space="preserve"> </w:t>
            </w:r>
          </w:p>
        </w:tc>
      </w:tr>
      <w:tr>
        <w:tblPrEx>
          <w:tblW w:w="0" w:type="auto"/>
          <w:tblInd w:w="69" w:type="dxa"/>
          <w:tblLayout w:type="fixed"/>
          <w:tblCellMar>
            <w:left w:w="108" w:type="dxa"/>
            <w:right w:w="108" w:type="dxa"/>
          </w:tblCellMar>
        </w:tblPrEx>
        <w:trPr>
          <w:trHeight w:hRule="exact" w:val="253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noWrap w:val="0"/>
            <w:tcMar>
              <w:left w:w="69" w:type="dxa"/>
              <w:right w:w="1808" w:type="dxa"/>
            </w:tcMar>
            <w:tcFitText w:val="0"/>
            <w:vAlign w:val="center"/>
          </w:tcPr>
          <w:p>
            <w:pPr>
              <w:bidi w:val="0"/>
              <w:spacing w:before="1" w:after="0" w:line="201" w:lineRule="atLeast"/>
              <w:ind w:left="0" w:right="0" w:firstLine="0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shd w:val="clear" w:color="auto" w:fill="F2F2F2"/>
                <w:rtl w:val="0"/>
                <w:lang w:bidi="es-ES"/>
              </w:rPr>
              <w:t>2.7.3.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shd w:val="clear" w:color="auto" w:fill="F2F2F2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shd w:val="clear" w:color="auto" w:fill="F2F2F2"/>
                <w:rtl w:val="0"/>
                <w:lang w:bidi="es-ES"/>
              </w:rPr>
              <w:t>Control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shd w:val="clear" w:color="auto" w:fill="F2F2F2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shd w:val="clear" w:color="auto" w:fill="F2F2F2"/>
                <w:rtl w:val="0"/>
                <w:lang w:bidi="es-ES"/>
              </w:rPr>
              <w:t>Puesta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shd w:val="clear" w:color="auto" w:fill="F2F2F2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shd w:val="clear" w:color="auto" w:fill="F2F2F2"/>
                <w:rtl w:val="0"/>
                <w:lang w:bidi="es-ES"/>
              </w:rPr>
              <w:t>en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shd w:val="clear" w:color="auto" w:fill="F2F2F2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shd w:val="clear" w:color="auto" w:fill="F2F2F2"/>
                <w:rtl w:val="0"/>
                <w:lang w:bidi="es-ES"/>
              </w:rPr>
              <w:t>Obra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shd w:val="clear" w:color="auto" w:fill="F2F2F2"/>
                <w:rtl w:val="0"/>
              </w:rPr>
              <w:t xml:space="preserve"> </w:t>
            </w:r>
          </w:p>
        </w:tc>
        <w:tc>
          <w:tcPr>
            <w:tcW w:w="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FF"/>
            </w:tcBorders>
            <w:shd w:val="clear" w:color="auto" w:fill="auto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647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422" w:type="dxa"/>
              <w:right w:w="81" w:type="dxa"/>
            </w:tcMar>
            <w:tcFitText w:val="0"/>
            <w:vAlign w:val="center"/>
          </w:tcPr>
          <w:p>
            <w:pPr>
              <w:bidi w:val="0"/>
              <w:spacing w:before="0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rtl w:val="0"/>
                <w:lang w:bidi="es-ES"/>
              </w:rPr>
              <w:t xml:space="preserve"> </w:t>
            </w:r>
          </w:p>
        </w:tc>
        <w:tc>
          <w:tcPr>
            <w:tcW w:w="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2F2F2"/>
            </w:tcBorders>
            <w:shd w:val="clear" w:color="auto" w:fill="F2F2F2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424" w:type="dxa"/>
            <w:tcBorders>
              <w:top w:val="single" w:sz="4" w:space="0" w:color="000000"/>
              <w:left w:val="single" w:sz="4" w:space="0" w:color="F2F2F2"/>
              <w:bottom w:val="single" w:sz="4" w:space="0" w:color="000000"/>
              <w:right w:val="single" w:sz="4" w:space="0" w:color="F2F2F2"/>
            </w:tcBorders>
            <w:shd w:val="clear" w:color="auto" w:fill="F2F2F2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565" w:type="dxa"/>
            <w:tcBorders>
              <w:top w:val="single" w:sz="4" w:space="0" w:color="000000"/>
              <w:left w:val="single" w:sz="4" w:space="0" w:color="F2F2F2"/>
              <w:bottom w:val="single" w:sz="4" w:space="0" w:color="000000"/>
              <w:right w:val="single" w:sz="4" w:space="0" w:color="F2F2F2"/>
            </w:tcBorders>
            <w:shd w:val="clear" w:color="auto" w:fill="F2F2F2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712" w:type="dxa"/>
            <w:tcBorders>
              <w:top w:val="single" w:sz="4" w:space="0" w:color="000000"/>
              <w:left w:val="single" w:sz="4" w:space="0" w:color="F2F2F2"/>
              <w:bottom w:val="single" w:sz="4" w:space="0" w:color="000000"/>
              <w:right w:val="single" w:sz="4" w:space="0" w:color="F2F2F2"/>
            </w:tcBorders>
            <w:shd w:val="clear" w:color="auto" w:fill="F2F2F2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423" w:type="dxa"/>
            <w:tcBorders>
              <w:top w:val="single" w:sz="4" w:space="0" w:color="000000"/>
              <w:left w:val="single" w:sz="4" w:space="0" w:color="F2F2F2"/>
              <w:bottom w:val="single" w:sz="4" w:space="0" w:color="000000"/>
              <w:right w:val="single" w:sz="4" w:space="0" w:color="000000"/>
            </w:tcBorders>
            <w:shd w:val="clear" w:color="auto" w:fill="F2F2F2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</w:tr>
      <w:tr>
        <w:tblPrEx>
          <w:tblW w:w="0" w:type="auto"/>
          <w:tblInd w:w="69" w:type="dxa"/>
          <w:tblLayout w:type="fixed"/>
          <w:tblCellMar>
            <w:left w:w="108" w:type="dxa"/>
            <w:right w:w="108" w:type="dxa"/>
          </w:tblCellMar>
        </w:tblPrEx>
        <w:trPr>
          <w:trHeight w:hRule="exact" w:val="465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69" w:type="dxa"/>
              <w:right w:w="476" w:type="dxa"/>
            </w:tcMar>
            <w:tcFitText w:val="0"/>
            <w:vAlign w:val="center"/>
          </w:tcPr>
          <w:p>
            <w:pPr>
              <w:bidi w:val="0"/>
              <w:spacing w:before="1" w:after="0" w:line="210" w:lineRule="atLeast"/>
              <w:ind w:left="0" w:right="0" w:firstLine="0"/>
              <w:jc w:val="lef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Contenido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ligante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una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mezcla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bituminosa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UNE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EN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12697-2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</w:p>
        </w:tc>
        <w:tc>
          <w:tcPr>
            <w:tcW w:w="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FF"/>
            </w:tcBorders>
            <w:shd w:val="clear" w:color="auto" w:fill="auto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647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22" w:type="dxa"/>
              <w:right w:w="77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2.412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4F81BD"/>
            </w:tcBorders>
            <w:shd w:val="clear" w:color="auto" w:fill="4F81BD"/>
            <w:noWrap w:val="0"/>
            <w:tcMar>
              <w:left w:w="295" w:type="dxa"/>
              <w:right w:w="152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  <w:lang w:bidi="es-ES"/>
              </w:rPr>
              <w:t>1.200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</w:rPr>
              <w:t xml:space="preserve"> </w:t>
            </w:r>
          </w:p>
        </w:tc>
        <w:tc>
          <w:tcPr>
            <w:tcW w:w="424" w:type="dxa"/>
            <w:tcBorders>
              <w:top w:val="single" w:sz="4" w:space="0" w:color="000000"/>
              <w:left w:val="single" w:sz="4" w:space="0" w:color="4F81BD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191" w:type="dxa"/>
              <w:right w:w="44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t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237" w:type="dxa"/>
              <w:right w:w="95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  <w:lang w:bidi="es-ES"/>
              </w:rPr>
              <w:t>3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</w:rPr>
              <w:t xml:space="preserve"> </w:t>
            </w: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312" w:type="dxa"/>
              <w:right w:w="167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1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FFFFCC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165" w:type="dxa"/>
              <w:right w:w="25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  <w:lang w:bidi="es-ES"/>
              </w:rPr>
              <w:t>3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</w:rPr>
              <w:t xml:space="preserve"> </w:t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227" w:type="dxa"/>
              <w:right w:w="78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40,00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180" w:type="dxa"/>
              <w:right w:w="28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  <w:lang w:bidi="es-ES"/>
              </w:rPr>
              <w:t>120,00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</w:rPr>
              <w:t xml:space="preserve"> </w:t>
            </w:r>
          </w:p>
        </w:tc>
      </w:tr>
      <w:tr>
        <w:tblPrEx>
          <w:tblW w:w="0" w:type="auto"/>
          <w:tblInd w:w="69" w:type="dxa"/>
          <w:tblLayout w:type="fixed"/>
          <w:tblCellMar>
            <w:left w:w="108" w:type="dxa"/>
            <w:right w:w="108" w:type="dxa"/>
          </w:tblCellMar>
        </w:tblPrEx>
        <w:trPr>
          <w:trHeight w:hRule="exact" w:val="46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69" w:type="dxa"/>
              <w:right w:w="567" w:type="dxa"/>
            </w:tcMar>
            <w:tcFitText w:val="0"/>
            <w:vAlign w:val="center"/>
          </w:tcPr>
          <w:p>
            <w:pPr>
              <w:bidi w:val="0"/>
              <w:spacing w:before="1" w:after="0" w:line="210" w:lineRule="atLeast"/>
              <w:ind w:left="0" w:right="0" w:firstLine="0"/>
              <w:jc w:val="lef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Análisis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granulométrico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áridos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recuperados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UNE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EN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12697-1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</w:p>
        </w:tc>
        <w:tc>
          <w:tcPr>
            <w:tcW w:w="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FF"/>
            </w:tcBorders>
            <w:shd w:val="clear" w:color="auto" w:fill="auto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647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22" w:type="dxa"/>
              <w:right w:w="77" w:type="dxa"/>
            </w:tcMar>
            <w:tcFitText w:val="0"/>
            <w:vAlign w:val="center"/>
          </w:tcPr>
          <w:p>
            <w:pPr>
              <w:bidi w:val="0"/>
              <w:spacing w:before="0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2.412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4F81BD"/>
            </w:tcBorders>
            <w:shd w:val="clear" w:color="auto" w:fill="4F81BD"/>
            <w:noWrap w:val="0"/>
            <w:tcMar>
              <w:left w:w="295" w:type="dxa"/>
              <w:right w:w="152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  <w:lang w:bidi="es-ES"/>
              </w:rPr>
              <w:t>1.200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</w:rPr>
              <w:t xml:space="preserve"> </w:t>
            </w:r>
          </w:p>
        </w:tc>
        <w:tc>
          <w:tcPr>
            <w:tcW w:w="424" w:type="dxa"/>
            <w:tcBorders>
              <w:top w:val="single" w:sz="4" w:space="0" w:color="000000"/>
              <w:left w:val="single" w:sz="4" w:space="0" w:color="4F81BD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191" w:type="dxa"/>
              <w:right w:w="44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t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237" w:type="dxa"/>
              <w:right w:w="95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  <w:lang w:bidi="es-ES"/>
              </w:rPr>
              <w:t>3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</w:rPr>
              <w:t xml:space="preserve"> </w:t>
            </w: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312" w:type="dxa"/>
              <w:right w:w="167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1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FFFFCC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165" w:type="dxa"/>
              <w:right w:w="25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  <w:lang w:bidi="es-ES"/>
              </w:rPr>
              <w:t>3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</w:rPr>
              <w:t xml:space="preserve"> </w:t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227" w:type="dxa"/>
              <w:right w:w="78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30,00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225" w:type="dxa"/>
              <w:right w:w="73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  <w:lang w:bidi="es-ES"/>
              </w:rPr>
              <w:t>90,00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</w:rPr>
              <w:t xml:space="preserve"> </w:t>
            </w:r>
          </w:p>
        </w:tc>
      </w:tr>
      <w:tr>
        <w:tblPrEx>
          <w:tblW w:w="0" w:type="auto"/>
          <w:tblInd w:w="69" w:type="dxa"/>
          <w:tblLayout w:type="fixed"/>
          <w:tblCellMar>
            <w:left w:w="108" w:type="dxa"/>
            <w:right w:w="108" w:type="dxa"/>
          </w:tblCellMar>
        </w:tblPrEx>
        <w:trPr>
          <w:trHeight w:hRule="exact" w:val="1219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69" w:type="dxa"/>
              <w:right w:w="146" w:type="dxa"/>
            </w:tcMar>
            <w:tcFitText w:val="0"/>
            <w:vAlign w:val="center"/>
          </w:tcPr>
          <w:p>
            <w:pPr>
              <w:bidi w:val="0"/>
              <w:spacing w:before="1" w:after="0" w:line="210" w:lineRule="atLeast"/>
              <w:ind w:left="0" w:right="0" w:firstLine="0"/>
              <w:jc w:val="lef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Determinación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la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densidad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máxima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la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mezcla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UNE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EN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12697-5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</w:p>
          <w:p>
            <w:pPr>
              <w:bidi w:val="0"/>
              <w:spacing w:before="0" w:after="0" w:line="204" w:lineRule="atLeast"/>
              <w:ind w:left="0" w:right="0" w:firstLine="0"/>
              <w:jc w:val="lef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Determinación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la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densidad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aparente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sobre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3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probetas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UNE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EN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12697-6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</w:p>
          <w:p>
            <w:pPr>
              <w:bidi w:val="0"/>
              <w:spacing w:before="10" w:after="0" w:line="201" w:lineRule="atLeast"/>
              <w:ind w:left="0" w:right="0" w:firstLine="0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Cálculo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del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contenido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en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huecos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UNE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EN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12697-8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</w:p>
        </w:tc>
        <w:tc>
          <w:tcPr>
            <w:tcW w:w="203" w:type="dxa"/>
            <w:tcBorders>
              <w:top w:val="single" w:sz="4" w:space="0" w:color="000000"/>
              <w:left w:val="single" w:sz="4" w:space="0" w:color="000000"/>
              <w:bottom w:val="single" w:sz="4" w:space="0" w:color="797979"/>
              <w:right w:val="single" w:sz="4" w:space="0" w:color="FFFFFF"/>
            </w:tcBorders>
            <w:shd w:val="clear" w:color="auto" w:fill="auto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647" w:type="dxa"/>
            <w:tcBorders>
              <w:top w:val="single" w:sz="4" w:space="0" w:color="000000"/>
              <w:left w:val="single" w:sz="4" w:space="0" w:color="FFFFFF"/>
              <w:bottom w:val="single" w:sz="4" w:space="0" w:color="797979"/>
              <w:right w:val="single" w:sz="4" w:space="0" w:color="000000"/>
            </w:tcBorders>
            <w:shd w:val="clear" w:color="auto" w:fill="auto"/>
            <w:noWrap w:val="0"/>
            <w:tcMar>
              <w:left w:w="22" w:type="dxa"/>
              <w:right w:w="77" w:type="dxa"/>
            </w:tcMar>
            <w:tcFitText w:val="0"/>
            <w:vAlign w:val="center"/>
          </w:tcPr>
          <w:p>
            <w:pPr>
              <w:bidi w:val="0"/>
              <w:spacing w:before="0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2.412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4F81BD"/>
            </w:tcBorders>
            <w:shd w:val="clear" w:color="auto" w:fill="4F81BD"/>
            <w:noWrap w:val="0"/>
            <w:tcMar>
              <w:left w:w="295" w:type="dxa"/>
              <w:right w:w="152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  <w:lang w:bidi="es-ES"/>
              </w:rPr>
              <w:t>1.200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</w:rPr>
              <w:t xml:space="preserve"> </w:t>
            </w:r>
          </w:p>
        </w:tc>
        <w:tc>
          <w:tcPr>
            <w:tcW w:w="424" w:type="dxa"/>
            <w:tcBorders>
              <w:top w:val="single" w:sz="4" w:space="0" w:color="000000"/>
              <w:left w:val="single" w:sz="4" w:space="0" w:color="4F81BD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191" w:type="dxa"/>
              <w:right w:w="44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t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237" w:type="dxa"/>
              <w:right w:w="95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  <w:lang w:bidi="es-ES"/>
              </w:rPr>
              <w:t>3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</w:rPr>
              <w:t xml:space="preserve"> </w:t>
            </w: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312" w:type="dxa"/>
              <w:right w:w="167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1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FFFFCC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165" w:type="dxa"/>
              <w:right w:w="25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  <w:lang w:bidi="es-ES"/>
              </w:rPr>
              <w:t>3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</w:rPr>
              <w:t xml:space="preserve"> </w:t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227" w:type="dxa"/>
              <w:right w:w="78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60,00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180" w:type="dxa"/>
              <w:right w:w="28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  <w:lang w:bidi="es-ES"/>
              </w:rPr>
              <w:t>180,00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</w:rPr>
              <w:t xml:space="preserve"> </w:t>
            </w:r>
          </w:p>
        </w:tc>
      </w:tr>
      <w:tr>
        <w:tblPrEx>
          <w:tblW w:w="0" w:type="auto"/>
          <w:tblInd w:w="69" w:type="dxa"/>
          <w:tblLayout w:type="fixed"/>
          <w:tblCellMar>
            <w:left w:w="108" w:type="dxa"/>
            <w:right w:w="108" w:type="dxa"/>
          </w:tblCellMar>
        </w:tblPrEx>
        <w:trPr>
          <w:trHeight w:hRule="exact" w:val="341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2F2F2"/>
            </w:tcBorders>
            <w:shd w:val="clear" w:color="auto" w:fill="F2F2F2"/>
            <w:noWrap w:val="0"/>
            <w:tcMar>
              <w:left w:w="69" w:type="dxa"/>
              <w:right w:w="828" w:type="dxa"/>
            </w:tcMar>
            <w:tcFitText w:val="0"/>
            <w:vAlign w:val="center"/>
          </w:tcPr>
          <w:p>
            <w:pPr>
              <w:bidi w:val="0"/>
              <w:spacing w:before="1" w:after="0" w:line="201" w:lineRule="atLeast"/>
              <w:ind w:left="0" w:right="0" w:firstLine="0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shd w:val="clear" w:color="auto" w:fill="F2F2F2"/>
                <w:rtl w:val="0"/>
                <w:lang w:bidi="es-ES"/>
              </w:rPr>
              <w:t>2.7.4.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shd w:val="clear" w:color="auto" w:fill="F2F2F2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shd w:val="clear" w:color="auto" w:fill="F2F2F2"/>
                <w:rtl w:val="0"/>
                <w:lang w:bidi="es-ES"/>
              </w:rPr>
              <w:t>Control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shd w:val="clear" w:color="auto" w:fill="F2F2F2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shd w:val="clear" w:color="auto" w:fill="F2F2F2"/>
                <w:rtl w:val="0"/>
                <w:lang w:bidi="es-ES"/>
              </w:rPr>
              <w:t>unidad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shd w:val="clear" w:color="auto" w:fill="F2F2F2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shd w:val="clear" w:color="auto" w:fill="F2F2F2"/>
                <w:rtl w:val="0"/>
                <w:lang w:bidi="es-ES"/>
              </w:rPr>
              <w:t>terminada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shd w:val="clear" w:color="auto" w:fill="F2F2F2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shd w:val="clear" w:color="auto" w:fill="F2F2F2"/>
                <w:rtl w:val="0"/>
                <w:lang w:bidi="es-ES"/>
              </w:rPr>
              <w:t>por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shd w:val="clear" w:color="auto" w:fill="F2F2F2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shd w:val="clear" w:color="auto" w:fill="F2F2F2"/>
                <w:rtl w:val="0"/>
                <w:lang w:bidi="es-ES"/>
              </w:rPr>
              <w:t>capa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shd w:val="clear" w:color="auto" w:fill="F2F2F2"/>
                <w:rtl w:val="0"/>
              </w:rPr>
              <w:t xml:space="preserve"> </w:t>
            </w:r>
          </w:p>
        </w:tc>
        <w:tc>
          <w:tcPr>
            <w:tcW w:w="203" w:type="dxa"/>
            <w:tcBorders>
              <w:top w:val="single" w:sz="4" w:space="0" w:color="797979"/>
              <w:left w:val="single" w:sz="4" w:space="0" w:color="F2F2F2"/>
              <w:bottom w:val="single" w:sz="4" w:space="0" w:color="000000"/>
              <w:right w:val="single" w:sz="4" w:space="0" w:color="F2F2F2"/>
            </w:tcBorders>
            <w:shd w:val="clear" w:color="auto" w:fill="F2F2F2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647" w:type="dxa"/>
            <w:tcBorders>
              <w:top w:val="single" w:sz="4" w:space="0" w:color="797979"/>
              <w:left w:val="single" w:sz="4" w:space="0" w:color="F2F2F2"/>
              <w:bottom w:val="single" w:sz="4" w:space="0" w:color="000000"/>
              <w:right w:val="single" w:sz="4" w:space="0" w:color="F2F2F2"/>
            </w:tcBorders>
            <w:shd w:val="clear" w:color="auto" w:fill="F2F2F2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995" w:type="dxa"/>
            <w:tcBorders>
              <w:top w:val="single" w:sz="4" w:space="0" w:color="000000"/>
              <w:left w:val="single" w:sz="4" w:space="0" w:color="F2F2F2"/>
              <w:bottom w:val="single" w:sz="4" w:space="0" w:color="000000"/>
              <w:right w:val="single" w:sz="4" w:space="0" w:color="F2F2F2"/>
            </w:tcBorders>
            <w:shd w:val="clear" w:color="auto" w:fill="F2F2F2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424" w:type="dxa"/>
            <w:tcBorders>
              <w:top w:val="single" w:sz="4" w:space="0" w:color="000000"/>
              <w:left w:val="single" w:sz="4" w:space="0" w:color="F2F2F2"/>
              <w:bottom w:val="single" w:sz="4" w:space="0" w:color="000000"/>
              <w:right w:val="single" w:sz="4" w:space="0" w:color="F2F2F2"/>
            </w:tcBorders>
            <w:shd w:val="clear" w:color="auto" w:fill="F2F2F2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565" w:type="dxa"/>
            <w:tcBorders>
              <w:top w:val="single" w:sz="4" w:space="0" w:color="000000"/>
              <w:left w:val="single" w:sz="4" w:space="0" w:color="F2F2F2"/>
              <w:bottom w:val="single" w:sz="4" w:space="0" w:color="000000"/>
              <w:right w:val="single" w:sz="4" w:space="0" w:color="F2F2F2"/>
            </w:tcBorders>
            <w:shd w:val="clear" w:color="auto" w:fill="F2F2F2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712" w:type="dxa"/>
            <w:tcBorders>
              <w:top w:val="single" w:sz="4" w:space="0" w:color="000000"/>
              <w:left w:val="single" w:sz="4" w:space="0" w:color="F2F2F2"/>
              <w:bottom w:val="single" w:sz="4" w:space="0" w:color="000000"/>
              <w:right w:val="single" w:sz="4" w:space="0" w:color="F2F2F2"/>
            </w:tcBorders>
            <w:shd w:val="clear" w:color="auto" w:fill="F2F2F2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423" w:type="dxa"/>
            <w:tcBorders>
              <w:top w:val="single" w:sz="4" w:space="0" w:color="000000"/>
              <w:left w:val="single" w:sz="4" w:space="0" w:color="F2F2F2"/>
              <w:bottom w:val="single" w:sz="4" w:space="0" w:color="000000"/>
              <w:right w:val="single" w:sz="4" w:space="0" w:color="000000"/>
            </w:tcBorders>
            <w:shd w:val="clear" w:color="auto" w:fill="F2F2F2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</w:tr>
      <w:tr>
        <w:tblPrEx>
          <w:tblW w:w="0" w:type="auto"/>
          <w:tblInd w:w="69" w:type="dxa"/>
          <w:tblLayout w:type="fixed"/>
          <w:tblCellMar>
            <w:left w:w="108" w:type="dxa"/>
            <w:right w:w="108" w:type="dxa"/>
          </w:tblCellMar>
        </w:tblPrEx>
        <w:trPr>
          <w:trHeight w:hRule="exact" w:val="981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69" w:type="dxa"/>
              <w:right w:w="36" w:type="dxa"/>
            </w:tcMar>
            <w:tcFitText w:val="0"/>
            <w:vAlign w:val="center"/>
          </w:tcPr>
          <w:p>
            <w:pPr>
              <w:bidi w:val="0"/>
              <w:spacing w:before="0" w:after="0" w:line="205" w:lineRule="atLeast"/>
              <w:ind w:left="0" w:right="0" w:firstLine="0"/>
              <w:jc w:val="lef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Extracción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probeta-testigo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en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mezcla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bituminosa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con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diámetro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100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mm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y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determinación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la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densidad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y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espesor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NLT-168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y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adherencia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a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cortante.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Mínimo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facturable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por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desplazamiento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5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Unidades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</w:p>
        </w:tc>
        <w:tc>
          <w:tcPr>
            <w:tcW w:w="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FF"/>
            </w:tcBorders>
            <w:shd w:val="clear" w:color="auto" w:fill="FFFFFF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647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4" w:space="0" w:color="000000"/>
            </w:tcBorders>
            <w:shd w:val="clear" w:color="auto" w:fill="FFFFFF"/>
            <w:noWrap w:val="0"/>
            <w:tcMar>
              <w:left w:w="67" w:type="dxa"/>
              <w:right w:w="122" w:type="dxa"/>
            </w:tcMar>
            <w:tcFitText w:val="0"/>
            <w:vAlign w:val="center"/>
          </w:tcPr>
          <w:p>
            <w:pPr>
              <w:bidi w:val="0"/>
              <w:spacing w:before="0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2,00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4F81BD"/>
            </w:tcBorders>
            <w:shd w:val="clear" w:color="auto" w:fill="4F81BD"/>
            <w:noWrap w:val="0"/>
            <w:tcMar>
              <w:left w:w="385" w:type="dxa"/>
              <w:right w:w="242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  <w:lang w:bidi="es-ES"/>
              </w:rPr>
              <w:t>0,5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</w:rPr>
              <w:t xml:space="preserve"> </w:t>
            </w:r>
          </w:p>
        </w:tc>
        <w:tc>
          <w:tcPr>
            <w:tcW w:w="424" w:type="dxa"/>
            <w:tcBorders>
              <w:top w:val="single" w:sz="4" w:space="0" w:color="000000"/>
              <w:left w:val="single" w:sz="4" w:space="0" w:color="4F81BD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90" w:type="dxa"/>
              <w:right w:w="0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Km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237" w:type="dxa"/>
              <w:right w:w="95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  <w:lang w:bidi="es-ES"/>
              </w:rPr>
              <w:t>4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</w:rPr>
              <w:t xml:space="preserve"> </w:t>
            </w: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312" w:type="dxa"/>
              <w:right w:w="167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3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FFFFCC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120" w:type="dxa"/>
              <w:right w:w="0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1"/>
                <w:sz w:val="16"/>
                <w:szCs w:val="16"/>
                <w:u w:val="none"/>
                <w:shd w:val="clear" w:color="auto" w:fill="FFFFCC"/>
                <w:rtl w:val="0"/>
                <w:lang w:bidi="es-ES"/>
              </w:rPr>
              <w:t>12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</w:rPr>
              <w:t xml:space="preserve"> </w:t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227" w:type="dxa"/>
              <w:right w:w="78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12,00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180" w:type="dxa"/>
              <w:right w:w="28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  <w:lang w:bidi="es-ES"/>
              </w:rPr>
              <w:t>144,00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</w:rPr>
              <w:t xml:space="preserve"> </w:t>
            </w:r>
          </w:p>
        </w:tc>
      </w:tr>
      <w:tr>
        <w:tblPrEx>
          <w:tblW w:w="0" w:type="auto"/>
          <w:tblInd w:w="69" w:type="dxa"/>
          <w:tblLayout w:type="fixed"/>
          <w:tblCellMar>
            <w:left w:w="108" w:type="dxa"/>
            <w:right w:w="108" w:type="dxa"/>
          </w:tblCellMar>
        </w:tblPrEx>
        <w:trPr>
          <w:trHeight w:hRule="exact" w:val="685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69" w:type="dxa"/>
              <w:right w:w="17" w:type="dxa"/>
            </w:tcMar>
            <w:tcFitText w:val="0"/>
            <w:vAlign w:val="center"/>
          </w:tcPr>
          <w:p>
            <w:pPr>
              <w:bidi w:val="0"/>
              <w:spacing w:before="1" w:after="0" w:line="205" w:lineRule="atLeast"/>
              <w:ind w:left="0" w:right="0" w:firstLine="0"/>
              <w:jc w:val="lef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Movilización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y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desplazamiento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equipo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para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determinación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del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Indice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Regularidad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Internacional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(IRI)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NLT-330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</w:p>
        </w:tc>
        <w:tc>
          <w:tcPr>
            <w:tcW w:w="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FF"/>
            </w:tcBorders>
            <w:shd w:val="clear" w:color="auto" w:fill="FFFFFF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647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4" w:space="0" w:color="000000"/>
            </w:tcBorders>
            <w:shd w:val="clear" w:color="auto" w:fill="FFFFFF"/>
            <w:noWrap w:val="0"/>
            <w:tcMar>
              <w:left w:w="67" w:type="dxa"/>
              <w:right w:w="122" w:type="dxa"/>
            </w:tcMar>
            <w:tcFitText w:val="0"/>
            <w:vAlign w:val="center"/>
          </w:tcPr>
          <w:p>
            <w:pPr>
              <w:bidi w:val="0"/>
              <w:spacing w:before="0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2,00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4F81BD"/>
            </w:tcBorders>
            <w:shd w:val="clear" w:color="auto" w:fill="4F81BD"/>
            <w:noWrap w:val="0"/>
            <w:tcMar>
              <w:left w:w="300" w:type="dxa"/>
              <w:right w:w="121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  <w:lang w:bidi="es-ES"/>
              </w:rPr>
              <w:t>Capa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</w:rPr>
              <w:t xml:space="preserve">  </w:t>
            </w:r>
          </w:p>
        </w:tc>
        <w:tc>
          <w:tcPr>
            <w:tcW w:w="424" w:type="dxa"/>
            <w:tcBorders>
              <w:top w:val="single" w:sz="4" w:space="0" w:color="000000"/>
              <w:left w:val="single" w:sz="4" w:space="0" w:color="4F81BD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312" w:type="dxa"/>
              <w:right w:w="167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1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FFFFCC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165" w:type="dxa"/>
              <w:right w:w="25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  <w:lang w:bidi="es-ES"/>
              </w:rPr>
              <w:t>0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</w:rPr>
              <w:t xml:space="preserve"> </w:t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182" w:type="dxa"/>
              <w:right w:w="33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950,00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</w:tr>
      <w:tr>
        <w:tblPrEx>
          <w:tblW w:w="0" w:type="auto"/>
          <w:tblInd w:w="69" w:type="dxa"/>
          <w:tblLayout w:type="fixed"/>
          <w:tblCellMar>
            <w:left w:w="108" w:type="dxa"/>
            <w:right w:w="108" w:type="dxa"/>
          </w:tblCellMar>
        </w:tblPrEx>
        <w:trPr>
          <w:trHeight w:hRule="exact" w:val="484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69" w:type="dxa"/>
              <w:right w:w="217" w:type="dxa"/>
            </w:tcMar>
            <w:tcFitText w:val="0"/>
            <w:vAlign w:val="center"/>
          </w:tcPr>
          <w:p>
            <w:pPr>
              <w:bidi w:val="0"/>
              <w:spacing w:before="1" w:after="0" w:line="205" w:lineRule="atLeast"/>
              <w:ind w:left="0" w:right="0" w:firstLine="0"/>
              <w:jc w:val="lef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Km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carril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determinando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el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Indice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Regularidad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Internacional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(IRI)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NLT-330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  </w:t>
            </w:r>
          </w:p>
        </w:tc>
        <w:tc>
          <w:tcPr>
            <w:tcW w:w="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FF"/>
            </w:tcBorders>
            <w:shd w:val="clear" w:color="auto" w:fill="FFFFFF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647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4" w:space="0" w:color="000000"/>
            </w:tcBorders>
            <w:shd w:val="clear" w:color="auto" w:fill="FFFFFF"/>
            <w:noWrap w:val="0"/>
            <w:tcMar>
              <w:left w:w="67" w:type="dxa"/>
              <w:right w:w="122" w:type="dxa"/>
            </w:tcMar>
            <w:tcFitText w:val="0"/>
            <w:vAlign w:val="center"/>
          </w:tcPr>
          <w:p>
            <w:pPr>
              <w:bidi w:val="0"/>
              <w:spacing w:before="0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2,00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4F81BD"/>
            </w:tcBorders>
            <w:shd w:val="clear" w:color="auto" w:fill="4F81BD"/>
            <w:noWrap w:val="0"/>
            <w:tcMar>
              <w:left w:w="290" w:type="dxa"/>
              <w:right w:w="148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1"/>
                <w:sz w:val="16"/>
                <w:szCs w:val="16"/>
                <w:u w:val="none"/>
                <w:shd w:val="clear" w:color="auto" w:fill="4F81BD"/>
                <w:rtl w:val="0"/>
                <w:lang w:bidi="es-ES"/>
              </w:rPr>
              <w:t>100%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</w:rPr>
              <w:t xml:space="preserve"> </w:t>
            </w:r>
          </w:p>
        </w:tc>
        <w:tc>
          <w:tcPr>
            <w:tcW w:w="424" w:type="dxa"/>
            <w:tcBorders>
              <w:top w:val="single" w:sz="4" w:space="0" w:color="000000"/>
              <w:left w:val="single" w:sz="4" w:space="0" w:color="4F81BD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90" w:type="dxa"/>
              <w:right w:w="0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Km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312" w:type="dxa"/>
              <w:right w:w="167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1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FFFFCC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165" w:type="dxa"/>
              <w:right w:w="25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  <w:lang w:bidi="es-ES"/>
              </w:rPr>
              <w:t>0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</w:rPr>
              <w:t xml:space="preserve"> </w:t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227" w:type="dxa"/>
              <w:right w:w="78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14,00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</w:tr>
      <w:tr>
        <w:tblPrEx>
          <w:tblW w:w="0" w:type="auto"/>
          <w:tblInd w:w="69" w:type="dxa"/>
          <w:tblLayout w:type="fixed"/>
          <w:tblCellMar>
            <w:left w:w="108" w:type="dxa"/>
            <w:right w:w="108" w:type="dxa"/>
          </w:tblCellMar>
        </w:tblPrEx>
        <w:trPr>
          <w:trHeight w:hRule="exact" w:val="433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C000"/>
            </w:tcBorders>
            <w:shd w:val="clear" w:color="auto" w:fill="FFC000"/>
            <w:noWrap w:val="0"/>
            <w:tcMar>
              <w:left w:w="69" w:type="dxa"/>
              <w:right w:w="84" w:type="dxa"/>
            </w:tcMar>
            <w:tcFitText w:val="0"/>
            <w:vAlign w:val="center"/>
          </w:tcPr>
          <w:p>
            <w:pPr>
              <w:bidi w:val="0"/>
              <w:spacing w:before="1" w:after="0" w:line="205" w:lineRule="atLeast"/>
              <w:ind w:left="0" w:right="0" w:firstLine="0"/>
              <w:jc w:val="lef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shd w:val="clear" w:color="auto" w:fill="FFC000"/>
                <w:rtl w:val="0"/>
                <w:lang w:bidi="es-ES"/>
              </w:rPr>
              <w:t>2.8.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shd w:val="clear" w:color="auto" w:fill="FFC000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shd w:val="clear" w:color="auto" w:fill="FFC000"/>
                <w:rtl w:val="0"/>
                <w:lang w:bidi="es-ES"/>
              </w:rPr>
              <w:t>MEZCLA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shd w:val="clear" w:color="auto" w:fill="FFC000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shd w:val="clear" w:color="auto" w:fill="FFC000"/>
                <w:rtl w:val="0"/>
                <w:lang w:bidi="es-ES"/>
              </w:rPr>
              <w:t>BITUMINOSAS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shd w:val="clear" w:color="auto" w:fill="FFC000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shd w:val="clear" w:color="auto" w:fill="FFC000"/>
                <w:rtl w:val="0"/>
                <w:lang w:bidi="es-ES"/>
              </w:rPr>
              <w:t>EN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shd w:val="clear" w:color="auto" w:fill="FFC000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shd w:val="clear" w:color="auto" w:fill="FFC000"/>
                <w:rtl w:val="0"/>
                <w:lang w:bidi="es-ES"/>
              </w:rPr>
              <w:t>CALIENTE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shd w:val="clear" w:color="auto" w:fill="FFC000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shd w:val="clear" w:color="auto" w:fill="FFC000"/>
                <w:rtl w:val="0"/>
                <w:lang w:bidi="es-ES"/>
              </w:rPr>
              <w:t>BBTM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shd w:val="clear" w:color="auto" w:fill="FFC000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shd w:val="clear" w:color="auto" w:fill="FFC000"/>
                <w:rtl w:val="0"/>
                <w:lang w:bidi="es-ES"/>
              </w:rPr>
              <w:t>11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shd w:val="clear" w:color="auto" w:fill="FFC000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shd w:val="clear" w:color="auto" w:fill="FFC000"/>
                <w:rtl w:val="0"/>
                <w:lang w:bidi="es-ES"/>
              </w:rPr>
              <w:t>B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shd w:val="clear" w:color="auto" w:fill="FFC000"/>
                <w:rtl w:val="0"/>
              </w:rPr>
              <w:t xml:space="preserve"> </w:t>
            </w:r>
          </w:p>
        </w:tc>
        <w:tc>
          <w:tcPr>
            <w:tcW w:w="203" w:type="dxa"/>
            <w:tcBorders>
              <w:top w:val="single" w:sz="4" w:space="0" w:color="000000"/>
              <w:left w:val="single" w:sz="4" w:space="0" w:color="FFC000"/>
              <w:bottom w:val="single" w:sz="4" w:space="0" w:color="000000"/>
              <w:right w:val="single" w:sz="4" w:space="0" w:color="FFC000"/>
            </w:tcBorders>
            <w:shd w:val="clear" w:color="auto" w:fill="FFC000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647" w:type="dxa"/>
            <w:tcBorders>
              <w:top w:val="single" w:sz="4" w:space="0" w:color="000000"/>
              <w:left w:val="single" w:sz="4" w:space="0" w:color="FFC000"/>
              <w:bottom w:val="single" w:sz="4" w:space="0" w:color="000000"/>
              <w:right w:val="single" w:sz="4" w:space="0" w:color="FFC000"/>
            </w:tcBorders>
            <w:shd w:val="clear" w:color="auto" w:fill="FFC000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995" w:type="dxa"/>
            <w:tcBorders>
              <w:top w:val="single" w:sz="4" w:space="0" w:color="000000"/>
              <w:left w:val="single" w:sz="4" w:space="0" w:color="FFC000"/>
              <w:bottom w:val="single" w:sz="4" w:space="0" w:color="000000"/>
              <w:right w:val="single" w:sz="4" w:space="0" w:color="FFC000"/>
            </w:tcBorders>
            <w:shd w:val="clear" w:color="auto" w:fill="FFC000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424" w:type="dxa"/>
            <w:tcBorders>
              <w:top w:val="single" w:sz="4" w:space="0" w:color="000000"/>
              <w:left w:val="single" w:sz="4" w:space="0" w:color="FFC000"/>
              <w:bottom w:val="single" w:sz="4" w:space="0" w:color="000000"/>
              <w:right w:val="single" w:sz="4" w:space="0" w:color="FFC000"/>
            </w:tcBorders>
            <w:shd w:val="clear" w:color="auto" w:fill="FFC000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565" w:type="dxa"/>
            <w:tcBorders>
              <w:top w:val="single" w:sz="4" w:space="0" w:color="000000"/>
              <w:left w:val="single" w:sz="4" w:space="0" w:color="FFC000"/>
              <w:bottom w:val="single" w:sz="4" w:space="0" w:color="000000"/>
              <w:right w:val="single" w:sz="4" w:space="0" w:color="FFC000"/>
            </w:tcBorders>
            <w:shd w:val="clear" w:color="auto" w:fill="FFC000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712" w:type="dxa"/>
            <w:tcBorders>
              <w:top w:val="single" w:sz="4" w:space="0" w:color="000000"/>
              <w:left w:val="single" w:sz="4" w:space="0" w:color="FFC000"/>
              <w:bottom w:val="single" w:sz="4" w:space="0" w:color="000000"/>
              <w:right w:val="single" w:sz="4" w:space="0" w:color="FFC000"/>
            </w:tcBorders>
            <w:shd w:val="clear" w:color="auto" w:fill="FFC000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423" w:type="dxa"/>
            <w:tcBorders>
              <w:top w:val="single" w:sz="4" w:space="0" w:color="000000"/>
              <w:left w:val="single" w:sz="4" w:space="0" w:color="FFC000"/>
              <w:bottom w:val="single" w:sz="4" w:space="0" w:color="000000"/>
              <w:right w:val="single" w:sz="4" w:space="0" w:color="FFC000"/>
            </w:tcBorders>
            <w:shd w:val="clear" w:color="auto" w:fill="FFC000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853" w:type="dxa"/>
            <w:tcBorders>
              <w:top w:val="single" w:sz="4" w:space="0" w:color="000000"/>
              <w:left w:val="single" w:sz="4" w:space="0" w:color="FFC000"/>
              <w:bottom w:val="single" w:sz="4" w:space="0" w:color="000000"/>
              <w:right w:val="single" w:sz="4" w:space="0" w:color="FFC000"/>
            </w:tcBorders>
            <w:shd w:val="clear" w:color="auto" w:fill="FFC000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846" w:type="dxa"/>
            <w:tcBorders>
              <w:top w:val="single" w:sz="4" w:space="0" w:color="000000"/>
              <w:left w:val="single" w:sz="4" w:space="0" w:color="FFC000"/>
              <w:bottom w:val="single" w:sz="4" w:space="0" w:color="000000"/>
              <w:right w:val="single" w:sz="4" w:space="0" w:color="000000"/>
            </w:tcBorders>
            <w:shd w:val="clear" w:color="auto" w:fill="FFC000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</w:tr>
      <w:tr>
        <w:tblPrEx>
          <w:tblW w:w="0" w:type="auto"/>
          <w:tblInd w:w="69" w:type="dxa"/>
          <w:tblLayout w:type="fixed"/>
          <w:tblCellMar>
            <w:left w:w="108" w:type="dxa"/>
            <w:right w:w="108" w:type="dxa"/>
          </w:tblCellMar>
        </w:tblPrEx>
        <w:trPr>
          <w:trHeight w:hRule="exact" w:val="244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2F2F2"/>
            </w:tcBorders>
            <w:shd w:val="clear" w:color="auto" w:fill="F2F2F2"/>
            <w:noWrap w:val="0"/>
            <w:tcMar>
              <w:left w:w="69" w:type="dxa"/>
              <w:right w:w="1078" w:type="dxa"/>
            </w:tcMar>
            <w:tcFitText w:val="0"/>
            <w:vAlign w:val="center"/>
          </w:tcPr>
          <w:p>
            <w:pPr>
              <w:bidi w:val="0"/>
              <w:spacing w:before="0" w:after="0" w:line="201" w:lineRule="atLeast"/>
              <w:ind w:left="0" w:right="0" w:firstLine="0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shd w:val="clear" w:color="auto" w:fill="F2F2F2"/>
                <w:rtl w:val="0"/>
                <w:lang w:bidi="es-ES"/>
              </w:rPr>
              <w:t>2.8.1.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shd w:val="clear" w:color="auto" w:fill="F2F2F2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shd w:val="clear" w:color="auto" w:fill="F2F2F2"/>
                <w:rtl w:val="0"/>
                <w:lang w:bidi="es-ES"/>
              </w:rPr>
              <w:t>Estudio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shd w:val="clear" w:color="auto" w:fill="F2F2F2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shd w:val="clear" w:color="auto" w:fill="F2F2F2"/>
                <w:rtl w:val="0"/>
                <w:lang w:bidi="es-ES"/>
              </w:rPr>
              <w:t>de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shd w:val="clear" w:color="auto" w:fill="F2F2F2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shd w:val="clear" w:color="auto" w:fill="F2F2F2"/>
                <w:rtl w:val="0"/>
                <w:lang w:bidi="es-ES"/>
              </w:rPr>
              <w:t>la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shd w:val="clear" w:color="auto" w:fill="F2F2F2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shd w:val="clear" w:color="auto" w:fill="F2F2F2"/>
                <w:rtl w:val="0"/>
                <w:lang w:bidi="es-ES"/>
              </w:rPr>
              <w:t>fórmula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shd w:val="clear" w:color="auto" w:fill="F2F2F2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shd w:val="clear" w:color="auto" w:fill="F2F2F2"/>
                <w:rtl w:val="0"/>
                <w:lang w:bidi="es-ES"/>
              </w:rPr>
              <w:t>de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shd w:val="clear" w:color="auto" w:fill="F2F2F2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shd w:val="clear" w:color="auto" w:fill="F2F2F2"/>
                <w:rtl w:val="0"/>
                <w:lang w:bidi="es-ES"/>
              </w:rPr>
              <w:t>trabajo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shd w:val="clear" w:color="auto" w:fill="F2F2F2"/>
                <w:rtl w:val="0"/>
              </w:rPr>
              <w:t xml:space="preserve"> </w:t>
            </w:r>
          </w:p>
        </w:tc>
        <w:tc>
          <w:tcPr>
            <w:tcW w:w="203" w:type="dxa"/>
            <w:tcBorders>
              <w:top w:val="single" w:sz="4" w:space="0" w:color="000000"/>
              <w:left w:val="single" w:sz="4" w:space="0" w:color="F2F2F2"/>
              <w:bottom w:val="single" w:sz="4" w:space="0" w:color="000000"/>
              <w:right w:val="single" w:sz="4" w:space="0" w:color="F2F2F2"/>
            </w:tcBorders>
            <w:shd w:val="clear" w:color="auto" w:fill="F2F2F2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647" w:type="dxa"/>
            <w:tcBorders>
              <w:top w:val="single" w:sz="4" w:space="0" w:color="000000"/>
              <w:left w:val="single" w:sz="4" w:space="0" w:color="F2F2F2"/>
              <w:bottom w:val="single" w:sz="4" w:space="0" w:color="000000"/>
              <w:right w:val="single" w:sz="4" w:space="0" w:color="F2F2F2"/>
            </w:tcBorders>
            <w:shd w:val="clear" w:color="auto" w:fill="F2F2F2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995" w:type="dxa"/>
            <w:tcBorders>
              <w:top w:val="single" w:sz="4" w:space="0" w:color="000000"/>
              <w:left w:val="single" w:sz="4" w:space="0" w:color="F2F2F2"/>
              <w:bottom w:val="single" w:sz="4" w:space="0" w:color="000000"/>
              <w:right w:val="single" w:sz="4" w:space="0" w:color="F2F2F2"/>
            </w:tcBorders>
            <w:shd w:val="clear" w:color="auto" w:fill="F2F2F2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424" w:type="dxa"/>
            <w:tcBorders>
              <w:top w:val="single" w:sz="4" w:space="0" w:color="000000"/>
              <w:left w:val="single" w:sz="4" w:space="0" w:color="F2F2F2"/>
              <w:bottom w:val="single" w:sz="4" w:space="0" w:color="000000"/>
              <w:right w:val="single" w:sz="4" w:space="0" w:color="F2F2F2"/>
            </w:tcBorders>
            <w:shd w:val="clear" w:color="auto" w:fill="F2F2F2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565" w:type="dxa"/>
            <w:tcBorders>
              <w:top w:val="single" w:sz="4" w:space="0" w:color="000000"/>
              <w:left w:val="single" w:sz="4" w:space="0" w:color="F2F2F2"/>
              <w:bottom w:val="single" w:sz="4" w:space="0" w:color="000000"/>
              <w:right w:val="single" w:sz="4" w:space="0" w:color="F2F2F2"/>
            </w:tcBorders>
            <w:shd w:val="clear" w:color="auto" w:fill="F2F2F2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712" w:type="dxa"/>
            <w:tcBorders>
              <w:top w:val="single" w:sz="4" w:space="0" w:color="000000"/>
              <w:left w:val="single" w:sz="4" w:space="0" w:color="F2F2F2"/>
              <w:bottom w:val="single" w:sz="4" w:space="0" w:color="000000"/>
              <w:right w:val="single" w:sz="4" w:space="0" w:color="F2F2F2"/>
            </w:tcBorders>
            <w:shd w:val="clear" w:color="auto" w:fill="F2F2F2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423" w:type="dxa"/>
            <w:tcBorders>
              <w:top w:val="single" w:sz="4" w:space="0" w:color="000000"/>
              <w:left w:val="single" w:sz="4" w:space="0" w:color="F2F2F2"/>
              <w:bottom w:val="single" w:sz="4" w:space="0" w:color="000000"/>
              <w:right w:val="single" w:sz="4" w:space="0" w:color="000000"/>
            </w:tcBorders>
            <w:shd w:val="clear" w:color="auto" w:fill="F2F2F2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</w:tr>
      <w:tr>
        <w:tblPrEx>
          <w:tblW w:w="0" w:type="auto"/>
          <w:tblInd w:w="69" w:type="dxa"/>
          <w:tblLayout w:type="fixed"/>
          <w:tblCellMar>
            <w:left w:w="108" w:type="dxa"/>
            <w:right w:w="108" w:type="dxa"/>
          </w:tblCellMar>
        </w:tblPrEx>
        <w:trPr>
          <w:trHeight w:hRule="exact" w:val="275"/>
        </w:trPr>
        <w:tc>
          <w:tcPr>
            <w:tcW w:w="473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FF"/>
            </w:tcBorders>
            <w:shd w:val="clear" w:color="auto" w:fill="auto"/>
            <w:noWrap w:val="0"/>
            <w:tcMar>
              <w:left w:w="69" w:type="dxa"/>
              <w:right w:w="2890" w:type="dxa"/>
            </w:tcMar>
            <w:tcFitText w:val="0"/>
            <w:vAlign w:val="center"/>
          </w:tcPr>
          <w:p>
            <w:pPr>
              <w:bidi w:val="0"/>
              <w:spacing w:before="0" w:after="0" w:line="201" w:lineRule="atLeast"/>
              <w:ind w:left="0" w:right="0" w:firstLine="0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ENSAYOS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ÁRIDOS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</w:p>
        </w:tc>
        <w:tc>
          <w:tcPr>
            <w:tcW w:w="3344" w:type="dxa"/>
            <w:gridSpan w:val="5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4" w:space="0" w:color="FFFFFF"/>
            </w:tcBorders>
            <w:shd w:val="clear" w:color="auto" w:fill="auto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423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</w:tr>
      <w:tr>
        <w:tblPrEx>
          <w:tblW w:w="0" w:type="auto"/>
          <w:tblInd w:w="69" w:type="dxa"/>
          <w:tblLayout w:type="fixed"/>
          <w:tblCellMar>
            <w:left w:w="108" w:type="dxa"/>
            <w:right w:w="108" w:type="dxa"/>
          </w:tblCellMar>
        </w:tblPrEx>
        <w:trPr>
          <w:trHeight w:hRule="exact" w:val="266"/>
        </w:trPr>
        <w:tc>
          <w:tcPr>
            <w:tcW w:w="473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FF"/>
            </w:tcBorders>
            <w:shd w:val="clear" w:color="auto" w:fill="auto"/>
            <w:noWrap w:val="0"/>
            <w:tcMar>
              <w:left w:w="69" w:type="dxa"/>
              <w:right w:w="3670" w:type="dxa"/>
            </w:tcMar>
            <w:tcFitText w:val="0"/>
            <w:vAlign w:val="center"/>
          </w:tcPr>
          <w:p>
            <w:pPr>
              <w:bidi w:val="0"/>
              <w:spacing w:before="0" w:after="0" w:line="201" w:lineRule="atLeast"/>
              <w:ind w:left="0" w:right="0" w:firstLine="0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Árido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fino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</w:p>
        </w:tc>
        <w:tc>
          <w:tcPr>
            <w:tcW w:w="3344" w:type="dxa"/>
            <w:gridSpan w:val="5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4" w:space="0" w:color="FFFFFF"/>
            </w:tcBorders>
            <w:shd w:val="clear" w:color="auto" w:fill="auto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423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</w:tr>
      <w:tr>
        <w:tblPrEx>
          <w:tblW w:w="0" w:type="auto"/>
          <w:tblInd w:w="69" w:type="dxa"/>
          <w:tblLayout w:type="fixed"/>
          <w:tblCellMar>
            <w:left w:w="108" w:type="dxa"/>
            <w:right w:w="108" w:type="dxa"/>
          </w:tblCellMar>
        </w:tblPrEx>
        <w:trPr>
          <w:trHeight w:hRule="exact" w:val="459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69" w:type="dxa"/>
              <w:right w:w="3127" w:type="dxa"/>
            </w:tcMar>
            <w:tcFitText w:val="0"/>
            <w:vAlign w:val="center"/>
          </w:tcPr>
          <w:p>
            <w:pPr>
              <w:bidi w:val="0"/>
              <w:spacing w:before="0" w:after="0" w:line="205" w:lineRule="atLeast"/>
              <w:ind w:left="0" w:right="0" w:firstLine="0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Granulometría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UNE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EN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933-1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</w:p>
        </w:tc>
        <w:tc>
          <w:tcPr>
            <w:tcW w:w="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FF"/>
            </w:tcBorders>
            <w:shd w:val="clear" w:color="auto" w:fill="auto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648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22" w:type="dxa"/>
              <w:right w:w="77" w:type="dxa"/>
            </w:tcMar>
            <w:tcFitText w:val="0"/>
            <w:vAlign w:val="center"/>
          </w:tcPr>
          <w:p>
            <w:pPr>
              <w:bidi w:val="0"/>
              <w:spacing w:before="0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3.607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4F81BD"/>
            </w:tcBorders>
            <w:shd w:val="clear" w:color="auto" w:fill="4F81BD"/>
            <w:noWrap w:val="0"/>
            <w:tcMar>
              <w:left w:w="205" w:type="dxa"/>
              <w:right w:w="66" w:type="dxa"/>
            </w:tcMar>
            <w:tcFitText w:val="0"/>
            <w:vAlign w:val="center"/>
          </w:tcPr>
          <w:p>
            <w:pPr>
              <w:shd w:val="clear" w:color="auto" w:fill="4F81BD"/>
              <w:bidi w:val="0"/>
              <w:spacing w:before="1" w:after="0" w:line="185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  <w:lang w:bidi="es-ES"/>
              </w:rPr>
              <w:t>CE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  <w:lang w:bidi="es-ES"/>
              </w:rPr>
              <w:t>Tipo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  <w:lang w:bidi="es-ES"/>
              </w:rPr>
              <w:t>material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</w:rPr>
              <w:t xml:space="preserve"> </w:t>
            </w:r>
          </w:p>
        </w:tc>
        <w:tc>
          <w:tcPr>
            <w:tcW w:w="424" w:type="dxa"/>
            <w:tcBorders>
              <w:top w:val="single" w:sz="4" w:space="0" w:color="000000"/>
              <w:left w:val="single" w:sz="4" w:space="0" w:color="4F81BD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237" w:type="dxa"/>
              <w:right w:w="95" w:type="dxa"/>
            </w:tcMar>
            <w:tcFitText w:val="0"/>
            <w:vAlign w:val="center"/>
          </w:tcPr>
          <w:p>
            <w:pPr>
              <w:bidi w:val="0"/>
              <w:spacing w:before="0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  <w:lang w:bidi="es-ES"/>
              </w:rPr>
              <w:t>0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</w:rPr>
              <w:t xml:space="preserve"> </w:t>
            </w: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312" w:type="dxa"/>
              <w:right w:w="167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1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FFFFCC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165" w:type="dxa"/>
              <w:right w:w="25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  <w:lang w:bidi="es-ES"/>
              </w:rPr>
              <w:t>0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</w:rPr>
              <w:t xml:space="preserve"> </w:t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227" w:type="dxa"/>
              <w:right w:w="78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25,00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</w:tr>
      <w:tr>
        <w:tblPrEx>
          <w:tblW w:w="0" w:type="auto"/>
          <w:tblInd w:w="69" w:type="dxa"/>
          <w:tblLayout w:type="fixed"/>
          <w:tblCellMar>
            <w:left w:w="108" w:type="dxa"/>
            <w:right w:w="108" w:type="dxa"/>
          </w:tblCellMar>
        </w:tblPrEx>
        <w:trPr>
          <w:trHeight w:hRule="exact" w:val="46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69" w:type="dxa"/>
              <w:right w:w="2617" w:type="dxa"/>
            </w:tcMar>
            <w:tcFitText w:val="0"/>
            <w:vAlign w:val="center"/>
          </w:tcPr>
          <w:p>
            <w:pPr>
              <w:bidi w:val="0"/>
              <w:spacing w:before="1" w:after="0" w:line="205" w:lineRule="atLeast"/>
              <w:ind w:left="0" w:right="0" w:firstLine="0"/>
              <w:jc w:val="lef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Equivalente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arena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UNE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EN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933-8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</w:p>
        </w:tc>
        <w:tc>
          <w:tcPr>
            <w:tcW w:w="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FF"/>
            </w:tcBorders>
            <w:shd w:val="clear" w:color="auto" w:fill="auto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648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22" w:type="dxa"/>
              <w:right w:w="77" w:type="dxa"/>
            </w:tcMar>
            <w:tcFitText w:val="0"/>
            <w:vAlign w:val="center"/>
          </w:tcPr>
          <w:p>
            <w:pPr>
              <w:bidi w:val="0"/>
              <w:spacing w:before="0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3.607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4F81BD"/>
            </w:tcBorders>
            <w:shd w:val="clear" w:color="auto" w:fill="4F81BD"/>
            <w:noWrap w:val="0"/>
            <w:tcMar>
              <w:left w:w="205" w:type="dxa"/>
              <w:right w:w="66" w:type="dxa"/>
            </w:tcMar>
            <w:tcFitText w:val="0"/>
            <w:vAlign w:val="center"/>
          </w:tcPr>
          <w:p>
            <w:pPr>
              <w:shd w:val="clear" w:color="auto" w:fill="4F81BD"/>
              <w:bidi w:val="0"/>
              <w:spacing w:before="1" w:after="0" w:line="185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  <w:lang w:bidi="es-ES"/>
              </w:rPr>
              <w:t>CE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  <w:lang w:bidi="es-ES"/>
              </w:rPr>
              <w:t>Tipo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  <w:lang w:bidi="es-ES"/>
              </w:rPr>
              <w:t>material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</w:rPr>
              <w:t xml:space="preserve"> </w:t>
            </w:r>
          </w:p>
        </w:tc>
        <w:tc>
          <w:tcPr>
            <w:tcW w:w="424" w:type="dxa"/>
            <w:tcBorders>
              <w:top w:val="single" w:sz="4" w:space="0" w:color="000000"/>
              <w:left w:val="single" w:sz="4" w:space="0" w:color="4F81BD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237" w:type="dxa"/>
              <w:right w:w="95" w:type="dxa"/>
            </w:tcMar>
            <w:tcFitText w:val="0"/>
            <w:vAlign w:val="center"/>
          </w:tcPr>
          <w:p>
            <w:pPr>
              <w:bidi w:val="0"/>
              <w:spacing w:before="0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  <w:lang w:bidi="es-ES"/>
              </w:rPr>
              <w:t>0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</w:rPr>
              <w:t xml:space="preserve"> </w:t>
            </w: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312" w:type="dxa"/>
              <w:right w:w="167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1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FFFFCC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165" w:type="dxa"/>
              <w:right w:w="25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  <w:lang w:bidi="es-ES"/>
              </w:rPr>
              <w:t>0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</w:rPr>
              <w:t xml:space="preserve"> </w:t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227" w:type="dxa"/>
              <w:right w:w="78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20,00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</w:tr>
      <w:tr>
        <w:tblPrEx>
          <w:tblW w:w="0" w:type="auto"/>
          <w:tblInd w:w="69" w:type="dxa"/>
          <w:tblLayout w:type="fixed"/>
          <w:tblCellMar>
            <w:left w:w="108" w:type="dxa"/>
            <w:right w:w="108" w:type="dxa"/>
          </w:tblCellMar>
        </w:tblPrEx>
        <w:trPr>
          <w:trHeight w:hRule="exact" w:val="459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69" w:type="dxa"/>
              <w:right w:w="2537" w:type="dxa"/>
            </w:tcMar>
            <w:tcFitText w:val="0"/>
            <w:vAlign w:val="center"/>
          </w:tcPr>
          <w:p>
            <w:pPr>
              <w:bidi w:val="0"/>
              <w:spacing w:before="1" w:after="0" w:line="205" w:lineRule="atLeast"/>
              <w:ind w:left="0" w:right="0" w:firstLine="0"/>
              <w:jc w:val="lef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Densidad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y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absorción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UNE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EN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1097-6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</w:p>
        </w:tc>
        <w:tc>
          <w:tcPr>
            <w:tcW w:w="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FF"/>
            </w:tcBorders>
            <w:shd w:val="clear" w:color="auto" w:fill="auto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648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22" w:type="dxa"/>
              <w:right w:w="77" w:type="dxa"/>
            </w:tcMar>
            <w:tcFitText w:val="0"/>
            <w:vAlign w:val="center"/>
          </w:tcPr>
          <w:p>
            <w:pPr>
              <w:bidi w:val="0"/>
              <w:spacing w:before="0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3.607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4F81BD"/>
            </w:tcBorders>
            <w:shd w:val="clear" w:color="auto" w:fill="4F81BD"/>
            <w:noWrap w:val="0"/>
            <w:tcMar>
              <w:left w:w="205" w:type="dxa"/>
              <w:right w:w="66" w:type="dxa"/>
            </w:tcMar>
            <w:tcFitText w:val="0"/>
            <w:vAlign w:val="center"/>
          </w:tcPr>
          <w:p>
            <w:pPr>
              <w:shd w:val="clear" w:color="auto" w:fill="4F81BD"/>
              <w:bidi w:val="0"/>
              <w:spacing w:before="1" w:after="0" w:line="185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  <w:lang w:bidi="es-ES"/>
              </w:rPr>
              <w:t>CE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  <w:lang w:bidi="es-ES"/>
              </w:rPr>
              <w:t>Tipo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  <w:lang w:bidi="es-ES"/>
              </w:rPr>
              <w:t>material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</w:rPr>
              <w:t xml:space="preserve"> </w:t>
            </w:r>
          </w:p>
        </w:tc>
        <w:tc>
          <w:tcPr>
            <w:tcW w:w="424" w:type="dxa"/>
            <w:tcBorders>
              <w:top w:val="single" w:sz="4" w:space="0" w:color="000000"/>
              <w:left w:val="single" w:sz="4" w:space="0" w:color="4F81BD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237" w:type="dxa"/>
              <w:right w:w="95" w:type="dxa"/>
            </w:tcMar>
            <w:tcFitText w:val="0"/>
            <w:vAlign w:val="center"/>
          </w:tcPr>
          <w:p>
            <w:pPr>
              <w:bidi w:val="0"/>
              <w:spacing w:before="0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  <w:lang w:bidi="es-ES"/>
              </w:rPr>
              <w:t>0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</w:rPr>
              <w:t xml:space="preserve"> </w:t>
            </w: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312" w:type="dxa"/>
              <w:right w:w="167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1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FFFFCC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165" w:type="dxa"/>
              <w:right w:w="25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  <w:lang w:bidi="es-ES"/>
              </w:rPr>
              <w:t>0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</w:rPr>
              <w:t xml:space="preserve"> </w:t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227" w:type="dxa"/>
              <w:right w:w="78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45,00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</w:tr>
      <w:tr>
        <w:tblPrEx>
          <w:tblW w:w="0" w:type="auto"/>
          <w:tblInd w:w="69" w:type="dxa"/>
          <w:tblLayout w:type="fixed"/>
          <w:tblCellMar>
            <w:left w:w="108" w:type="dxa"/>
            <w:right w:w="108" w:type="dxa"/>
          </w:tblCellMar>
        </w:tblPrEx>
        <w:trPr>
          <w:trHeight w:hRule="exact" w:val="267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69" w:type="dxa"/>
              <w:right w:w="3197" w:type="dxa"/>
            </w:tcMar>
            <w:tcFitText w:val="0"/>
            <w:vAlign w:val="center"/>
          </w:tcPr>
          <w:p>
            <w:pPr>
              <w:bidi w:val="0"/>
              <w:spacing w:before="1" w:after="0" w:line="201" w:lineRule="atLeast"/>
              <w:ind w:left="0" w:right="0" w:firstLine="0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Árido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grueso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</w:p>
        </w:tc>
        <w:tc>
          <w:tcPr>
            <w:tcW w:w="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FF"/>
            </w:tcBorders>
            <w:shd w:val="clear" w:color="auto" w:fill="auto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648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422" w:type="dxa"/>
              <w:right w:w="81" w:type="dxa"/>
            </w:tcMar>
            <w:tcFitText w:val="0"/>
            <w:vAlign w:val="center"/>
          </w:tcPr>
          <w:p>
            <w:pPr>
              <w:bidi w:val="0"/>
              <w:spacing w:before="0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rtl w:val="0"/>
                <w:lang w:bidi="es-ES"/>
              </w:rPr>
              <w:t xml:space="preserve"> </w:t>
            </w:r>
          </w:p>
        </w:tc>
        <w:tc>
          <w:tcPr>
            <w:tcW w:w="269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FF"/>
            </w:tcBorders>
            <w:shd w:val="clear" w:color="auto" w:fill="auto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423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272" w:type="dxa"/>
              <w:right w:w="123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0,00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</w:tr>
      <w:tr>
        <w:tblPrEx>
          <w:tblW w:w="0" w:type="auto"/>
          <w:tblInd w:w="69" w:type="dxa"/>
          <w:tblLayout w:type="fixed"/>
          <w:tblCellMar>
            <w:left w:w="108" w:type="dxa"/>
            <w:right w:w="108" w:type="dxa"/>
          </w:tblCellMar>
        </w:tblPrEx>
        <w:trPr>
          <w:trHeight w:hRule="exact" w:val="459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69" w:type="dxa"/>
              <w:right w:w="3127" w:type="dxa"/>
            </w:tcMar>
            <w:tcFitText w:val="0"/>
            <w:vAlign w:val="center"/>
          </w:tcPr>
          <w:p>
            <w:pPr>
              <w:bidi w:val="0"/>
              <w:spacing w:before="1" w:after="0" w:line="204" w:lineRule="atLeast"/>
              <w:ind w:left="0" w:right="0" w:firstLine="0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Granulometría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UNE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EN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933-1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</w:p>
        </w:tc>
        <w:tc>
          <w:tcPr>
            <w:tcW w:w="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FF"/>
            </w:tcBorders>
            <w:shd w:val="clear" w:color="auto" w:fill="auto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648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22" w:type="dxa"/>
              <w:right w:w="77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3.607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4F81BD"/>
            </w:tcBorders>
            <w:shd w:val="clear" w:color="auto" w:fill="4F81BD"/>
            <w:noWrap w:val="0"/>
            <w:tcMar>
              <w:left w:w="205" w:type="dxa"/>
              <w:right w:w="66" w:type="dxa"/>
            </w:tcMar>
            <w:tcFitText w:val="0"/>
            <w:vAlign w:val="center"/>
          </w:tcPr>
          <w:p>
            <w:pPr>
              <w:shd w:val="clear" w:color="auto" w:fill="4F81BD"/>
              <w:bidi w:val="0"/>
              <w:spacing w:before="1" w:after="0" w:line="185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  <w:lang w:bidi="es-ES"/>
              </w:rPr>
              <w:t>CE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  <w:lang w:bidi="es-ES"/>
              </w:rPr>
              <w:t>Tipo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  <w:lang w:bidi="es-ES"/>
              </w:rPr>
              <w:t>material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</w:rPr>
              <w:t xml:space="preserve"> 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4F81BD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237" w:type="dxa"/>
              <w:right w:w="94" w:type="dxa"/>
            </w:tcMar>
            <w:tcFitText w:val="0"/>
            <w:vAlign w:val="center"/>
          </w:tcPr>
          <w:p>
            <w:pPr>
              <w:bidi w:val="0"/>
              <w:spacing w:before="0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  <w:lang w:bidi="es-ES"/>
              </w:rPr>
              <w:t>0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</w:rPr>
              <w:t xml:space="preserve"> </w:t>
            </w:r>
          </w:p>
        </w:tc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313" w:type="dxa"/>
              <w:right w:w="167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1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FFFFCC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165" w:type="dxa"/>
              <w:right w:w="25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  <w:lang w:bidi="es-ES"/>
              </w:rPr>
              <w:t>0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</w:rPr>
              <w:t xml:space="preserve"> </w:t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227" w:type="dxa"/>
              <w:right w:w="78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25,00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</w:tr>
      <w:tr>
        <w:tblPrEx>
          <w:tblW w:w="0" w:type="auto"/>
          <w:tblInd w:w="69" w:type="dxa"/>
          <w:tblLayout w:type="fixed"/>
          <w:tblCellMar>
            <w:left w:w="108" w:type="dxa"/>
            <w:right w:w="108" w:type="dxa"/>
          </w:tblCellMar>
        </w:tblPrEx>
        <w:trPr>
          <w:trHeight w:hRule="exact" w:val="46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69" w:type="dxa"/>
              <w:right w:w="3117" w:type="dxa"/>
            </w:tcMar>
            <w:tcFitText w:val="0"/>
            <w:vAlign w:val="center"/>
          </w:tcPr>
          <w:p>
            <w:pPr>
              <w:bidi w:val="0"/>
              <w:spacing w:before="1" w:after="0" w:line="205" w:lineRule="atLeast"/>
              <w:ind w:left="0" w:right="0" w:firstLine="0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Índice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lajas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UNE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EN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933-3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</w:p>
        </w:tc>
        <w:tc>
          <w:tcPr>
            <w:tcW w:w="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FF"/>
            </w:tcBorders>
            <w:shd w:val="clear" w:color="auto" w:fill="auto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648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22" w:type="dxa"/>
              <w:right w:w="77" w:type="dxa"/>
            </w:tcMar>
            <w:tcFitText w:val="0"/>
            <w:vAlign w:val="center"/>
          </w:tcPr>
          <w:p>
            <w:pPr>
              <w:bidi w:val="0"/>
              <w:spacing w:before="0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3.607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4F81BD"/>
            </w:tcBorders>
            <w:shd w:val="clear" w:color="auto" w:fill="4F81BD"/>
            <w:noWrap w:val="0"/>
            <w:tcMar>
              <w:left w:w="205" w:type="dxa"/>
              <w:right w:w="66" w:type="dxa"/>
            </w:tcMar>
            <w:tcFitText w:val="0"/>
            <w:vAlign w:val="center"/>
          </w:tcPr>
          <w:p>
            <w:pPr>
              <w:shd w:val="clear" w:color="auto" w:fill="4F81BD"/>
              <w:bidi w:val="0"/>
              <w:spacing w:before="1" w:after="0" w:line="185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  <w:lang w:bidi="es-ES"/>
              </w:rPr>
              <w:t>CE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  <w:lang w:bidi="es-ES"/>
              </w:rPr>
              <w:t>Tipo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  <w:lang w:bidi="es-ES"/>
              </w:rPr>
              <w:t>material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</w:rPr>
              <w:t xml:space="preserve"> 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4F81BD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237" w:type="dxa"/>
              <w:right w:w="94" w:type="dxa"/>
            </w:tcMar>
            <w:tcFitText w:val="0"/>
            <w:vAlign w:val="center"/>
          </w:tcPr>
          <w:p>
            <w:pPr>
              <w:bidi w:val="0"/>
              <w:spacing w:before="0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  <w:lang w:bidi="es-ES"/>
              </w:rPr>
              <w:t>0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</w:rPr>
              <w:t xml:space="preserve"> </w:t>
            </w:r>
          </w:p>
        </w:tc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313" w:type="dxa"/>
              <w:right w:w="167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1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FFFFCC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165" w:type="dxa"/>
              <w:right w:w="25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  <w:lang w:bidi="es-ES"/>
              </w:rPr>
              <w:t>0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</w:rPr>
              <w:t xml:space="preserve"> </w:t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227" w:type="dxa"/>
              <w:right w:w="78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25,00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</w:tr>
      <w:tr>
        <w:tblPrEx>
          <w:tblW w:w="0" w:type="auto"/>
          <w:tblInd w:w="69" w:type="dxa"/>
          <w:tblLayout w:type="fixed"/>
          <w:tblCellMar>
            <w:left w:w="108" w:type="dxa"/>
            <w:right w:w="108" w:type="dxa"/>
          </w:tblCellMar>
        </w:tblPrEx>
        <w:trPr>
          <w:trHeight w:hRule="exact" w:val="46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69" w:type="dxa"/>
              <w:right w:w="2717" w:type="dxa"/>
            </w:tcMar>
            <w:tcFitText w:val="0"/>
            <w:vAlign w:val="center"/>
          </w:tcPr>
          <w:p>
            <w:pPr>
              <w:bidi w:val="0"/>
              <w:spacing w:before="1" w:after="0" w:line="205" w:lineRule="atLeast"/>
              <w:ind w:left="0" w:right="0" w:firstLine="0"/>
              <w:jc w:val="lef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Partículas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trituradas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UNE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EN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933-5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</w:p>
        </w:tc>
        <w:tc>
          <w:tcPr>
            <w:tcW w:w="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FF"/>
            </w:tcBorders>
            <w:shd w:val="clear" w:color="auto" w:fill="auto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648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22" w:type="dxa"/>
              <w:right w:w="77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3.607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4F81BD"/>
            </w:tcBorders>
            <w:shd w:val="clear" w:color="auto" w:fill="4F81BD"/>
            <w:noWrap w:val="0"/>
            <w:tcMar>
              <w:left w:w="205" w:type="dxa"/>
              <w:right w:w="66" w:type="dxa"/>
            </w:tcMar>
            <w:tcFitText w:val="0"/>
            <w:vAlign w:val="center"/>
          </w:tcPr>
          <w:p>
            <w:pPr>
              <w:shd w:val="clear" w:color="auto" w:fill="4F81BD"/>
              <w:bidi w:val="0"/>
              <w:spacing w:before="1" w:after="0" w:line="185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  <w:lang w:bidi="es-ES"/>
              </w:rPr>
              <w:t>CE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  <w:lang w:bidi="es-ES"/>
              </w:rPr>
              <w:t>Tipo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  <w:lang w:bidi="es-ES"/>
              </w:rPr>
              <w:t>material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</w:rPr>
              <w:t xml:space="preserve"> 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4F81BD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237" w:type="dxa"/>
              <w:right w:w="94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  <w:lang w:bidi="es-ES"/>
              </w:rPr>
              <w:t>0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</w:rPr>
              <w:t xml:space="preserve"> </w:t>
            </w:r>
          </w:p>
        </w:tc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313" w:type="dxa"/>
              <w:right w:w="167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1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FFFFCC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165" w:type="dxa"/>
              <w:right w:w="25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  <w:lang w:bidi="es-ES"/>
              </w:rPr>
              <w:t>0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</w:rPr>
              <w:t xml:space="preserve"> </w:t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227" w:type="dxa"/>
              <w:right w:w="78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25,00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</w:tr>
      <w:tr>
        <w:tblPrEx>
          <w:tblW w:w="0" w:type="auto"/>
          <w:tblInd w:w="69" w:type="dxa"/>
          <w:tblLayout w:type="fixed"/>
          <w:tblCellMar>
            <w:left w:w="108" w:type="dxa"/>
            <w:right w:w="108" w:type="dxa"/>
          </w:tblCellMar>
        </w:tblPrEx>
        <w:trPr>
          <w:trHeight w:hRule="exact" w:val="46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69" w:type="dxa"/>
              <w:right w:w="2267" w:type="dxa"/>
            </w:tcMar>
            <w:tcFitText w:val="0"/>
            <w:vAlign w:val="center"/>
          </w:tcPr>
          <w:p>
            <w:pPr>
              <w:bidi w:val="0"/>
              <w:spacing w:before="1" w:after="0" w:line="205" w:lineRule="atLeast"/>
              <w:ind w:left="0" w:right="0" w:firstLine="0"/>
              <w:jc w:val="lef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Desgaste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Los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Ángeles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UNE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EN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1097-2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</w:p>
        </w:tc>
        <w:tc>
          <w:tcPr>
            <w:tcW w:w="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FF"/>
            </w:tcBorders>
            <w:shd w:val="clear" w:color="auto" w:fill="auto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648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22" w:type="dxa"/>
              <w:right w:w="77" w:type="dxa"/>
            </w:tcMar>
            <w:tcFitText w:val="0"/>
            <w:vAlign w:val="center"/>
          </w:tcPr>
          <w:p>
            <w:pPr>
              <w:bidi w:val="0"/>
              <w:spacing w:before="0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3.607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4F81BD"/>
            </w:tcBorders>
            <w:shd w:val="clear" w:color="auto" w:fill="4F81BD"/>
            <w:noWrap w:val="0"/>
            <w:tcMar>
              <w:left w:w="205" w:type="dxa"/>
              <w:right w:w="66" w:type="dxa"/>
            </w:tcMar>
            <w:tcFitText w:val="0"/>
            <w:vAlign w:val="center"/>
          </w:tcPr>
          <w:p>
            <w:pPr>
              <w:shd w:val="clear" w:color="auto" w:fill="4F81BD"/>
              <w:bidi w:val="0"/>
              <w:spacing w:before="1" w:after="0" w:line="185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  <w:lang w:bidi="es-ES"/>
              </w:rPr>
              <w:t>CE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  <w:lang w:bidi="es-ES"/>
              </w:rPr>
              <w:t>Tipo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  <w:lang w:bidi="es-ES"/>
              </w:rPr>
              <w:t>material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</w:rPr>
              <w:t xml:space="preserve"> 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4F81BD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237" w:type="dxa"/>
              <w:right w:w="94" w:type="dxa"/>
            </w:tcMar>
            <w:tcFitText w:val="0"/>
            <w:vAlign w:val="center"/>
          </w:tcPr>
          <w:p>
            <w:pPr>
              <w:bidi w:val="0"/>
              <w:spacing w:before="0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  <w:lang w:bidi="es-ES"/>
              </w:rPr>
              <w:t>0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</w:rPr>
              <w:t xml:space="preserve"> </w:t>
            </w:r>
          </w:p>
        </w:tc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313" w:type="dxa"/>
              <w:right w:w="167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1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FFFFCC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165" w:type="dxa"/>
              <w:right w:w="25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  <w:lang w:bidi="es-ES"/>
              </w:rPr>
              <w:t>0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</w:rPr>
              <w:t xml:space="preserve"> </w:t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227" w:type="dxa"/>
              <w:right w:w="78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60,00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</w:tr>
      <w:tr>
        <w:tblPrEx>
          <w:tblW w:w="0" w:type="auto"/>
          <w:tblInd w:w="69" w:type="dxa"/>
          <w:tblLayout w:type="fixed"/>
          <w:tblCellMar>
            <w:left w:w="108" w:type="dxa"/>
            <w:right w:w="108" w:type="dxa"/>
          </w:tblCellMar>
        </w:tblPrEx>
        <w:trPr>
          <w:trHeight w:hRule="exact" w:val="46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69" w:type="dxa"/>
              <w:right w:w="2147" w:type="dxa"/>
            </w:tcMar>
            <w:tcFitText w:val="0"/>
            <w:vAlign w:val="center"/>
          </w:tcPr>
          <w:p>
            <w:pPr>
              <w:bidi w:val="0"/>
              <w:spacing w:before="1" w:after="0" w:line="205" w:lineRule="atLeast"/>
              <w:ind w:left="0" w:right="0" w:firstLine="0"/>
              <w:jc w:val="lef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Limpieza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superficial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según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UNE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146130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(Anexo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C)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</w:p>
        </w:tc>
        <w:tc>
          <w:tcPr>
            <w:tcW w:w="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FF"/>
            </w:tcBorders>
            <w:shd w:val="clear" w:color="auto" w:fill="auto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648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22" w:type="dxa"/>
              <w:right w:w="77" w:type="dxa"/>
            </w:tcMar>
            <w:tcFitText w:val="0"/>
            <w:vAlign w:val="center"/>
          </w:tcPr>
          <w:p>
            <w:pPr>
              <w:bidi w:val="0"/>
              <w:spacing w:before="0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3.607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4F81BD"/>
            </w:tcBorders>
            <w:shd w:val="clear" w:color="auto" w:fill="4F81BD"/>
            <w:noWrap w:val="0"/>
            <w:tcMar>
              <w:left w:w="205" w:type="dxa"/>
              <w:right w:w="66" w:type="dxa"/>
            </w:tcMar>
            <w:tcFitText w:val="0"/>
            <w:vAlign w:val="center"/>
          </w:tcPr>
          <w:p>
            <w:pPr>
              <w:shd w:val="clear" w:color="auto" w:fill="4F81BD"/>
              <w:bidi w:val="0"/>
              <w:spacing w:before="1" w:after="0" w:line="185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  <w:lang w:bidi="es-ES"/>
              </w:rPr>
              <w:t>CE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  <w:lang w:bidi="es-ES"/>
              </w:rPr>
              <w:t>Tipo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  <w:lang w:bidi="es-ES"/>
              </w:rPr>
              <w:t>material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</w:rPr>
              <w:t xml:space="preserve"> 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4F81BD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237" w:type="dxa"/>
              <w:right w:w="94" w:type="dxa"/>
            </w:tcMar>
            <w:tcFitText w:val="0"/>
            <w:vAlign w:val="center"/>
          </w:tcPr>
          <w:p>
            <w:pPr>
              <w:bidi w:val="0"/>
              <w:spacing w:before="0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  <w:lang w:bidi="es-ES"/>
              </w:rPr>
              <w:t>0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</w:rPr>
              <w:t xml:space="preserve"> </w:t>
            </w:r>
          </w:p>
        </w:tc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313" w:type="dxa"/>
              <w:right w:w="167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1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FFFFCC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165" w:type="dxa"/>
              <w:right w:w="25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  <w:lang w:bidi="es-ES"/>
              </w:rPr>
              <w:t>0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</w:rPr>
              <w:t xml:space="preserve"> </w:t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227" w:type="dxa"/>
              <w:right w:w="78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28,00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</w:tr>
      <w:tr>
        <w:tblPrEx>
          <w:tblW w:w="0" w:type="auto"/>
          <w:tblInd w:w="69" w:type="dxa"/>
          <w:tblLayout w:type="fixed"/>
          <w:tblCellMar>
            <w:left w:w="108" w:type="dxa"/>
            <w:right w:w="108" w:type="dxa"/>
          </w:tblCellMar>
        </w:tblPrEx>
        <w:trPr>
          <w:trHeight w:hRule="exact" w:val="46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69" w:type="dxa"/>
              <w:right w:w="2587" w:type="dxa"/>
            </w:tcMar>
            <w:tcFitText w:val="0"/>
            <w:vAlign w:val="center"/>
          </w:tcPr>
          <w:p>
            <w:pPr>
              <w:bidi w:val="0"/>
              <w:spacing w:before="1" w:after="0" w:line="205" w:lineRule="atLeast"/>
              <w:ind w:left="0" w:right="0" w:firstLine="0"/>
              <w:jc w:val="lef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Densidad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y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absorción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UNE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EN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1097-6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</w:p>
        </w:tc>
        <w:tc>
          <w:tcPr>
            <w:tcW w:w="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FF"/>
            </w:tcBorders>
            <w:shd w:val="clear" w:color="auto" w:fill="auto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648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22" w:type="dxa"/>
              <w:right w:w="77" w:type="dxa"/>
            </w:tcMar>
            <w:tcFitText w:val="0"/>
            <w:vAlign w:val="center"/>
          </w:tcPr>
          <w:p>
            <w:pPr>
              <w:bidi w:val="0"/>
              <w:spacing w:before="0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3.607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4F81BD"/>
            </w:tcBorders>
            <w:shd w:val="clear" w:color="auto" w:fill="4F81BD"/>
            <w:noWrap w:val="0"/>
            <w:tcMar>
              <w:left w:w="205" w:type="dxa"/>
              <w:right w:w="66" w:type="dxa"/>
            </w:tcMar>
            <w:tcFitText w:val="0"/>
            <w:vAlign w:val="center"/>
          </w:tcPr>
          <w:p>
            <w:pPr>
              <w:shd w:val="clear" w:color="auto" w:fill="4F81BD"/>
              <w:bidi w:val="0"/>
              <w:spacing w:before="1" w:after="0" w:line="185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  <w:lang w:bidi="es-ES"/>
              </w:rPr>
              <w:t>CE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  <w:lang w:bidi="es-ES"/>
              </w:rPr>
              <w:t>Tipo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  <w:lang w:bidi="es-ES"/>
              </w:rPr>
              <w:t>material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</w:rPr>
              <w:t xml:space="preserve"> 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4F81BD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237" w:type="dxa"/>
              <w:right w:w="94" w:type="dxa"/>
            </w:tcMar>
            <w:tcFitText w:val="0"/>
            <w:vAlign w:val="center"/>
          </w:tcPr>
          <w:p>
            <w:pPr>
              <w:bidi w:val="0"/>
              <w:spacing w:before="0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  <w:lang w:bidi="es-ES"/>
              </w:rPr>
              <w:t>0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</w:rPr>
              <w:t xml:space="preserve"> </w:t>
            </w:r>
          </w:p>
        </w:tc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313" w:type="dxa"/>
              <w:right w:w="167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1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FFFFCC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165" w:type="dxa"/>
              <w:right w:w="25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  <w:lang w:bidi="es-ES"/>
              </w:rPr>
              <w:t>0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</w:rPr>
              <w:t xml:space="preserve"> </w:t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227" w:type="dxa"/>
              <w:right w:w="78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45,00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</w:tr>
      <w:tr>
        <w:tblPrEx>
          <w:tblW w:w="0" w:type="auto"/>
          <w:tblInd w:w="69" w:type="dxa"/>
          <w:tblLayout w:type="fixed"/>
          <w:tblCellMar>
            <w:left w:w="108" w:type="dxa"/>
            <w:right w:w="108" w:type="dxa"/>
          </w:tblCellMar>
        </w:tblPrEx>
        <w:trPr>
          <w:trHeight w:hRule="exact" w:val="459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69" w:type="dxa"/>
              <w:right w:w="1496" w:type="dxa"/>
            </w:tcMar>
            <w:tcFitText w:val="0"/>
            <w:vAlign w:val="center"/>
          </w:tcPr>
          <w:p>
            <w:pPr>
              <w:bidi w:val="0"/>
              <w:spacing w:before="1" w:after="0" w:line="205" w:lineRule="atLeast"/>
              <w:ind w:left="0" w:right="0" w:firstLine="0"/>
              <w:jc w:val="lef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Coeficiente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pulimento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acelerado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UNE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EN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933-10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</w:p>
        </w:tc>
        <w:tc>
          <w:tcPr>
            <w:tcW w:w="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FF"/>
            </w:tcBorders>
            <w:shd w:val="clear" w:color="auto" w:fill="auto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648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22" w:type="dxa"/>
              <w:right w:w="77" w:type="dxa"/>
            </w:tcMar>
            <w:tcFitText w:val="0"/>
            <w:vAlign w:val="center"/>
          </w:tcPr>
          <w:p>
            <w:pPr>
              <w:bidi w:val="0"/>
              <w:spacing w:before="0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3.607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4F81BD"/>
            </w:tcBorders>
            <w:shd w:val="clear" w:color="auto" w:fill="4F81BD"/>
            <w:noWrap w:val="0"/>
            <w:tcMar>
              <w:left w:w="205" w:type="dxa"/>
              <w:right w:w="66" w:type="dxa"/>
            </w:tcMar>
            <w:tcFitText w:val="0"/>
            <w:vAlign w:val="center"/>
          </w:tcPr>
          <w:p>
            <w:pPr>
              <w:shd w:val="clear" w:color="auto" w:fill="4F81BD"/>
              <w:bidi w:val="0"/>
              <w:spacing w:before="1" w:after="0" w:line="185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  <w:lang w:bidi="es-ES"/>
              </w:rPr>
              <w:t>CE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  <w:lang w:bidi="es-ES"/>
              </w:rPr>
              <w:t>Tipo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  <w:lang w:bidi="es-ES"/>
              </w:rPr>
              <w:t>material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</w:rPr>
              <w:t xml:space="preserve"> 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4F81BD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313" w:type="dxa"/>
              <w:right w:w="167" w:type="dxa"/>
            </w:tcMar>
            <w:tcFitText w:val="0"/>
            <w:vAlign w:val="center"/>
          </w:tcPr>
          <w:p>
            <w:pPr>
              <w:bidi w:val="0"/>
              <w:spacing w:before="0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1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FFFFCC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165" w:type="dxa"/>
              <w:right w:w="25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  <w:lang w:bidi="es-ES"/>
              </w:rPr>
              <w:t>0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</w:rPr>
              <w:t xml:space="preserve"> </w:t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182" w:type="dxa"/>
              <w:right w:w="33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470,00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</w:tr>
      <w:tr>
        <w:tblPrEx>
          <w:tblW w:w="0" w:type="auto"/>
          <w:tblInd w:w="69" w:type="dxa"/>
          <w:tblLayout w:type="fixed"/>
          <w:tblCellMar>
            <w:left w:w="108" w:type="dxa"/>
            <w:right w:w="108" w:type="dxa"/>
          </w:tblCellMar>
        </w:tblPrEx>
        <w:trPr>
          <w:trHeight w:hRule="exact" w:val="267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69" w:type="dxa"/>
              <w:right w:w="3887" w:type="dxa"/>
            </w:tcMar>
            <w:tcFitText w:val="0"/>
            <w:vAlign w:val="center"/>
          </w:tcPr>
          <w:p>
            <w:pPr>
              <w:bidi w:val="0"/>
              <w:spacing w:before="1" w:after="0" w:line="201" w:lineRule="atLeast"/>
              <w:ind w:left="0" w:right="0" w:firstLine="0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Filler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</w:p>
        </w:tc>
        <w:tc>
          <w:tcPr>
            <w:tcW w:w="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FF"/>
            </w:tcBorders>
            <w:shd w:val="clear" w:color="auto" w:fill="auto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648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22" w:type="dxa"/>
              <w:right w:w="77" w:type="dxa"/>
            </w:tcMar>
            <w:tcFitText w:val="0"/>
            <w:vAlign w:val="center"/>
          </w:tcPr>
          <w:p>
            <w:pPr>
              <w:bidi w:val="0"/>
              <w:spacing w:before="0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3.607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269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FF"/>
            </w:tcBorders>
            <w:shd w:val="clear" w:color="auto" w:fill="auto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423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</w:tr>
      <w:tr>
        <w:tblPrEx>
          <w:tblW w:w="0" w:type="auto"/>
          <w:tblInd w:w="69" w:type="dxa"/>
          <w:tblLayout w:type="fixed"/>
          <w:tblCellMar>
            <w:left w:w="108" w:type="dxa"/>
            <w:right w:w="108" w:type="dxa"/>
          </w:tblCellMar>
        </w:tblPrEx>
        <w:trPr>
          <w:trHeight w:hRule="exact" w:val="458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69" w:type="dxa"/>
              <w:right w:w="2797" w:type="dxa"/>
            </w:tcMar>
            <w:tcFitText w:val="0"/>
            <w:vAlign w:val="center"/>
          </w:tcPr>
          <w:p>
            <w:pPr>
              <w:bidi w:val="0"/>
              <w:spacing w:before="1" w:after="0" w:line="205" w:lineRule="atLeast"/>
              <w:ind w:left="0" w:right="0" w:firstLine="0"/>
              <w:jc w:val="lef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Densidad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aparente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UNE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EN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1097-3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</w:p>
        </w:tc>
        <w:tc>
          <w:tcPr>
            <w:tcW w:w="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FF"/>
            </w:tcBorders>
            <w:shd w:val="clear" w:color="auto" w:fill="auto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648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22" w:type="dxa"/>
              <w:right w:w="77" w:type="dxa"/>
            </w:tcMar>
            <w:tcFitText w:val="0"/>
            <w:vAlign w:val="center"/>
          </w:tcPr>
          <w:p>
            <w:pPr>
              <w:bidi w:val="0"/>
              <w:spacing w:before="0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3.607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4F81BD"/>
            </w:tcBorders>
            <w:shd w:val="clear" w:color="auto" w:fill="4F81BD"/>
            <w:noWrap w:val="0"/>
            <w:tcMar>
              <w:left w:w="465" w:type="dxa"/>
              <w:right w:w="332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  <w:lang w:bidi="es-ES"/>
              </w:rPr>
              <w:t>-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</w:rPr>
              <w:t xml:space="preserve"> </w:t>
            </w:r>
          </w:p>
        </w:tc>
        <w:tc>
          <w:tcPr>
            <w:tcW w:w="424" w:type="dxa"/>
            <w:tcBorders>
              <w:top w:val="single" w:sz="4" w:space="0" w:color="000000"/>
              <w:left w:val="single" w:sz="4" w:space="0" w:color="4F81BD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313" w:type="dxa"/>
              <w:right w:w="167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1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FFFFCC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165" w:type="dxa"/>
              <w:right w:w="25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  <w:lang w:bidi="es-ES"/>
              </w:rPr>
              <w:t>0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</w:rPr>
              <w:t xml:space="preserve"> </w:t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227" w:type="dxa"/>
              <w:right w:w="78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25,00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</w:tr>
    </w:tbl>
    <w:p>
      <w:pPr>
        <w:bidi w:val="0"/>
        <w:spacing w:before="430" w:after="0" w:line="22" w:lineRule="atLeast"/>
        <w:ind w:left="0" w:right="0" w:firstLine="0"/>
        <w:jc w:val="both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2"/>
          <w:szCs w:val="2"/>
          <w:u w:val="none"/>
          <w:rtl w:val="0"/>
        </w:rPr>
        <w:t xml:space="preserve"> </w:t>
      </w:r>
    </w:p>
    <w:tbl>
      <w:tblPr>
        <w:tblW w:w="0" w:type="auto"/>
        <w:tblInd w:w="6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8" w:type="dxa"/>
          <w:right w:w="108" w:type="dxa"/>
        </w:tblCellMar>
      </w:tblPr>
      <w:tblGrid>
        <w:gridCol w:w="4536"/>
        <w:gridCol w:w="850"/>
        <w:gridCol w:w="236"/>
        <w:gridCol w:w="760"/>
        <w:gridCol w:w="423"/>
        <w:gridCol w:w="210"/>
        <w:gridCol w:w="355"/>
        <w:gridCol w:w="248"/>
        <w:gridCol w:w="465"/>
        <w:gridCol w:w="423"/>
        <w:gridCol w:w="853"/>
        <w:gridCol w:w="846"/>
      </w:tblGrid>
      <w:tr>
        <w:tblPrEx>
          <w:tblW w:w="0" w:type="auto"/>
          <w:tblInd w:w="69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</w:tblPrEx>
        <w:trPr>
          <w:trHeight w:hRule="exact" w:val="455"/>
        </w:trPr>
        <w:tc>
          <w:tcPr>
            <w:tcW w:w="4536" w:type="dxa"/>
            <w:tcBorders>
              <w:top w:val="single" w:sz="4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69" w:type="dxa"/>
              <w:right w:w="1567" w:type="dxa"/>
            </w:tcMar>
            <w:tcFitText w:val="0"/>
            <w:vAlign w:val="center"/>
          </w:tcPr>
          <w:p>
            <w:pPr>
              <w:bidi w:val="0"/>
              <w:spacing w:before="0" w:after="0" w:line="210" w:lineRule="atLeast"/>
              <w:ind w:left="0" w:right="0" w:firstLine="0"/>
              <w:jc w:val="lef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Granulometría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en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corriente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aire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UNE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EN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933-10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</w:p>
        </w:tc>
        <w:tc>
          <w:tcPr>
            <w:tcW w:w="850" w:type="dxa"/>
            <w:tcBorders>
              <w:top w:val="single" w:sz="4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225" w:type="dxa"/>
              <w:right w:w="77" w:type="dxa"/>
            </w:tcMar>
            <w:tcFitText w:val="0"/>
            <w:vAlign w:val="center"/>
          </w:tcPr>
          <w:p>
            <w:pPr>
              <w:bidi w:val="0"/>
              <w:spacing w:before="0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3.607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236" w:type="dxa"/>
            <w:tcBorders>
              <w:top w:val="single" w:sz="4" w:space="0" w:color="4F81BD"/>
              <w:left w:val="single" w:sz="4" w:space="0" w:color="000000"/>
              <w:bottom w:val="single" w:sz="4" w:space="0" w:color="000000"/>
              <w:right w:val="single" w:sz="4" w:space="0" w:color="4F81BD"/>
            </w:tcBorders>
            <w:shd w:val="clear" w:color="auto" w:fill="4F81BD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760" w:type="dxa"/>
            <w:tcBorders>
              <w:top w:val="single" w:sz="4" w:space="0" w:color="4F81BD"/>
              <w:left w:val="single" w:sz="4" w:space="0" w:color="4F81BD"/>
              <w:bottom w:val="single" w:sz="4" w:space="0" w:color="000000"/>
              <w:right w:val="single" w:sz="4" w:space="0" w:color="4F81BD"/>
            </w:tcBorders>
            <w:shd w:val="clear" w:color="auto" w:fill="4F81BD"/>
            <w:noWrap w:val="0"/>
            <w:tcMar>
              <w:left w:w="230" w:type="dxa"/>
              <w:right w:w="332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  <w:lang w:bidi="es-ES"/>
              </w:rPr>
              <w:t>-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</w:rPr>
              <w:t xml:space="preserve"> </w:t>
            </w:r>
          </w:p>
        </w:tc>
        <w:tc>
          <w:tcPr>
            <w:tcW w:w="423" w:type="dxa"/>
            <w:tcBorders>
              <w:top w:val="single" w:sz="4" w:space="0" w:color="FFFFFF"/>
              <w:left w:val="single" w:sz="4" w:space="0" w:color="4F81BD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210" w:type="dxa"/>
            <w:tcBorders>
              <w:top w:val="single" w:sz="4" w:space="0" w:color="FFFFCC"/>
              <w:left w:val="single" w:sz="4" w:space="0" w:color="000000"/>
              <w:bottom w:val="single" w:sz="4" w:space="0" w:color="000000"/>
              <w:right w:val="single" w:sz="4" w:space="0" w:color="FFFFCC"/>
            </w:tcBorders>
            <w:shd w:val="clear" w:color="auto" w:fill="FFFFCC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355" w:type="dxa"/>
            <w:tcBorders>
              <w:top w:val="single" w:sz="4" w:space="0" w:color="FFFFCC"/>
              <w:left w:val="single" w:sz="4" w:space="0" w:color="FFFFCC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248" w:type="dxa"/>
            <w:tcBorders>
              <w:top w:val="single" w:sz="4" w:space="0" w:color="FFFFFF"/>
              <w:left w:val="single" w:sz="4" w:space="0" w:color="000000"/>
              <w:bottom w:val="single" w:sz="4" w:space="0" w:color="000000"/>
              <w:right w:val="single" w:sz="4" w:space="0" w:color="FFFFFF"/>
            </w:tcBorders>
            <w:shd w:val="clear" w:color="auto" w:fill="auto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465" w:type="dxa"/>
            <w:tcBorders>
              <w:top w:val="single" w:sz="4" w:space="0" w:color="FFFFFF"/>
              <w:left w:val="single" w:sz="4" w:space="0" w:color="FFFFFF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65" w:type="dxa"/>
              <w:right w:w="167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1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423" w:type="dxa"/>
            <w:tcBorders>
              <w:top w:val="single" w:sz="4" w:space="0" w:color="FFFFCC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165" w:type="dxa"/>
              <w:right w:w="24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  <w:lang w:bidi="es-ES"/>
              </w:rPr>
              <w:t>0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</w:rPr>
              <w:t xml:space="preserve"> </w:t>
            </w:r>
          </w:p>
        </w:tc>
        <w:tc>
          <w:tcPr>
            <w:tcW w:w="853" w:type="dxa"/>
            <w:tcBorders>
              <w:top w:val="single" w:sz="4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227" w:type="dxa"/>
              <w:right w:w="78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32,00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846" w:type="dxa"/>
            <w:tcBorders>
              <w:top w:val="single" w:sz="4" w:space="0" w:color="FFFFCC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</w:tr>
      <w:tr>
        <w:tblPrEx>
          <w:tblW w:w="0" w:type="auto"/>
          <w:tblInd w:w="69" w:type="dxa"/>
          <w:tblLayout w:type="fixed"/>
          <w:tblCellMar>
            <w:left w:w="108" w:type="dxa"/>
            <w:right w:w="108" w:type="dxa"/>
          </w:tblCellMar>
        </w:tblPrEx>
        <w:trPr>
          <w:trHeight w:hRule="exact" w:val="267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69" w:type="dxa"/>
              <w:right w:w="2637" w:type="dxa"/>
            </w:tcMar>
            <w:tcFitText w:val="0"/>
            <w:vAlign w:val="center"/>
          </w:tcPr>
          <w:p>
            <w:pPr>
              <w:bidi w:val="0"/>
              <w:spacing w:before="1" w:after="0" w:line="201" w:lineRule="atLeast"/>
              <w:ind w:left="0" w:right="0" w:firstLine="0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ENSAYOS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MEZCLA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625" w:type="dxa"/>
              <w:right w:w="80" w:type="dxa"/>
            </w:tcMar>
            <w:tcFitText w:val="0"/>
            <w:vAlign w:val="center"/>
          </w:tcPr>
          <w:p>
            <w:pPr>
              <w:bidi w:val="0"/>
              <w:spacing w:before="0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rtl w:val="0"/>
                <w:lang w:bidi="es-ES"/>
              </w:rPr>
              <w:t xml:space="preserve"> </w:t>
            </w:r>
          </w:p>
        </w:tc>
        <w:tc>
          <w:tcPr>
            <w:tcW w:w="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FF"/>
            </w:tcBorders>
            <w:shd w:val="clear" w:color="auto" w:fill="auto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1393" w:type="dxa"/>
            <w:gridSpan w:val="3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4" w:space="0" w:color="FFFFFF"/>
            </w:tcBorders>
            <w:shd w:val="clear" w:color="auto" w:fill="auto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603" w:type="dxa"/>
            <w:gridSpan w:val="2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4" w:space="0" w:color="FFFFFF"/>
            </w:tcBorders>
            <w:shd w:val="clear" w:color="auto" w:fill="auto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888" w:type="dxa"/>
            <w:gridSpan w:val="2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</w:tr>
      <w:tr>
        <w:tblPrEx>
          <w:tblW w:w="0" w:type="auto"/>
          <w:tblInd w:w="69" w:type="dxa"/>
          <w:tblLayout w:type="fixed"/>
          <w:tblCellMar>
            <w:left w:w="108" w:type="dxa"/>
            <w:right w:w="108" w:type="dxa"/>
          </w:tblCellMar>
        </w:tblPrEx>
        <w:trPr>
          <w:trHeight w:hRule="exact" w:val="419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69" w:type="dxa"/>
              <w:right w:w="0" w:type="dxa"/>
            </w:tcMar>
            <w:tcFitText w:val="0"/>
            <w:vAlign w:val="center"/>
          </w:tcPr>
          <w:p>
            <w:pPr>
              <w:bidi w:val="0"/>
              <w:spacing w:before="1" w:after="0" w:line="205" w:lineRule="atLeast"/>
              <w:ind w:left="0" w:right="0" w:firstLine="0"/>
              <w:jc w:val="lef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Realización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del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encaje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granulométrico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la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mezcla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en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frío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y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en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caliente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225" w:type="dxa"/>
              <w:right w:w="77" w:type="dxa"/>
            </w:tcMar>
            <w:tcFitText w:val="0"/>
            <w:vAlign w:val="center"/>
          </w:tcPr>
          <w:p>
            <w:pPr>
              <w:bidi w:val="0"/>
              <w:spacing w:before="0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3.607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4F81BD"/>
            </w:tcBorders>
            <w:shd w:val="clear" w:color="auto" w:fill="4F81BD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760" w:type="dxa"/>
            <w:tcBorders>
              <w:top w:val="single" w:sz="4" w:space="0" w:color="000000"/>
              <w:left w:val="single" w:sz="4" w:space="0" w:color="4F81BD"/>
              <w:bottom w:val="single" w:sz="4" w:space="0" w:color="000000"/>
              <w:right w:val="single" w:sz="4" w:space="0" w:color="4F81BD"/>
            </w:tcBorders>
            <w:shd w:val="clear" w:color="auto" w:fill="4F81BD"/>
            <w:noWrap w:val="0"/>
            <w:tcMar>
              <w:left w:w="230" w:type="dxa"/>
              <w:right w:w="332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  <w:lang w:bidi="es-ES"/>
              </w:rPr>
              <w:t>-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</w:rPr>
              <w:t xml:space="preserve"> 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4F81BD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CC"/>
            </w:tcBorders>
            <w:shd w:val="clear" w:color="auto" w:fill="FFFFCC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355" w:type="dxa"/>
            <w:tcBorders>
              <w:top w:val="single" w:sz="4" w:space="0" w:color="000000"/>
              <w:left w:val="single" w:sz="4" w:space="0" w:color="FFFFCC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27" w:type="dxa"/>
              <w:right w:w="94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  <w:lang w:bidi="es-ES"/>
              </w:rPr>
              <w:t>1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</w:rPr>
              <w:t xml:space="preserve"> </w:t>
            </w:r>
          </w:p>
        </w:tc>
        <w:tc>
          <w:tcPr>
            <w:tcW w:w="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FF"/>
            </w:tcBorders>
            <w:shd w:val="clear" w:color="auto" w:fill="auto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465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65" w:type="dxa"/>
              <w:right w:w="167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1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165" w:type="dxa"/>
              <w:right w:w="24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  <w:lang w:bidi="es-ES"/>
              </w:rPr>
              <w:t>1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</w:rPr>
              <w:t xml:space="preserve"> </w:t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272" w:type="dxa"/>
              <w:right w:w="123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0,00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</w:tr>
      <w:tr>
        <w:tblPrEx>
          <w:tblW w:w="0" w:type="auto"/>
          <w:tblInd w:w="69" w:type="dxa"/>
          <w:tblLayout w:type="fixed"/>
          <w:tblCellMar>
            <w:left w:w="108" w:type="dxa"/>
            <w:right w:w="108" w:type="dxa"/>
          </w:tblCellMar>
        </w:tblPrEx>
        <w:trPr>
          <w:trHeight w:hRule="exact" w:val="84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69" w:type="dxa"/>
              <w:right w:w="127" w:type="dxa"/>
            </w:tcMar>
            <w:tcFitText w:val="0"/>
            <w:vAlign w:val="center"/>
          </w:tcPr>
          <w:p>
            <w:pPr>
              <w:bidi w:val="0"/>
              <w:spacing w:before="1" w:after="0" w:line="210" w:lineRule="atLeast"/>
              <w:ind w:left="0" w:right="0" w:firstLine="0"/>
              <w:jc w:val="lef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Fabricación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la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mezcla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en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laboratorio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con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un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porcentaje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betún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determinado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para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la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realización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los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ensayos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necesarios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para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la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determinación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del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porcentaje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betún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optimo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225" w:type="dxa"/>
              <w:right w:w="77" w:type="dxa"/>
            </w:tcMar>
            <w:tcFitText w:val="0"/>
            <w:vAlign w:val="center"/>
          </w:tcPr>
          <w:p>
            <w:pPr>
              <w:bidi w:val="0"/>
              <w:spacing w:before="0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3.607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4F81BD"/>
            </w:tcBorders>
            <w:shd w:val="clear" w:color="auto" w:fill="4F81BD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760" w:type="dxa"/>
            <w:tcBorders>
              <w:top w:val="single" w:sz="4" w:space="0" w:color="000000"/>
              <w:left w:val="single" w:sz="4" w:space="0" w:color="4F81BD"/>
              <w:bottom w:val="single" w:sz="4" w:space="0" w:color="000000"/>
              <w:right w:val="single" w:sz="4" w:space="0" w:color="4F81BD"/>
            </w:tcBorders>
            <w:shd w:val="clear" w:color="auto" w:fill="4F81BD"/>
            <w:noWrap w:val="0"/>
            <w:tcMar>
              <w:left w:w="230" w:type="dxa"/>
              <w:right w:w="332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  <w:lang w:bidi="es-ES"/>
              </w:rPr>
              <w:t>-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</w:rPr>
              <w:t xml:space="preserve"> 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4F81BD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CC"/>
            </w:tcBorders>
            <w:shd w:val="clear" w:color="auto" w:fill="FFFFCC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355" w:type="dxa"/>
            <w:tcBorders>
              <w:top w:val="single" w:sz="4" w:space="0" w:color="000000"/>
              <w:left w:val="single" w:sz="4" w:space="0" w:color="FFFFCC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27" w:type="dxa"/>
              <w:right w:w="94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  <w:lang w:bidi="es-ES"/>
              </w:rPr>
              <w:t>1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</w:rPr>
              <w:t xml:space="preserve"> </w:t>
            </w:r>
          </w:p>
        </w:tc>
        <w:tc>
          <w:tcPr>
            <w:tcW w:w="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FF"/>
            </w:tcBorders>
            <w:shd w:val="clear" w:color="auto" w:fill="auto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465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65" w:type="dxa"/>
              <w:right w:w="167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1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165" w:type="dxa"/>
              <w:right w:w="24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  <w:lang w:bidi="es-ES"/>
              </w:rPr>
              <w:t>1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</w:rPr>
              <w:t xml:space="preserve"> </w:t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227" w:type="dxa"/>
              <w:right w:w="78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25,00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225" w:type="dxa"/>
              <w:right w:w="73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  <w:lang w:bidi="es-ES"/>
              </w:rPr>
              <w:t>25,00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</w:rPr>
              <w:t xml:space="preserve"> </w:t>
            </w:r>
          </w:p>
        </w:tc>
      </w:tr>
      <w:tr>
        <w:tblPrEx>
          <w:tblW w:w="0" w:type="auto"/>
          <w:tblInd w:w="69" w:type="dxa"/>
          <w:tblLayout w:type="fixed"/>
          <w:tblCellMar>
            <w:left w:w="108" w:type="dxa"/>
            <w:right w:w="108" w:type="dxa"/>
          </w:tblCellMar>
        </w:tblPrEx>
        <w:trPr>
          <w:trHeight w:hRule="exact" w:val="1151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69" w:type="dxa"/>
              <w:right w:w="146" w:type="dxa"/>
            </w:tcMar>
            <w:tcFitText w:val="0"/>
            <w:vAlign w:val="center"/>
          </w:tcPr>
          <w:p>
            <w:pPr>
              <w:bidi w:val="0"/>
              <w:spacing w:before="1" w:after="0" w:line="205" w:lineRule="atLeast"/>
              <w:ind w:left="0" w:right="0" w:firstLine="0"/>
              <w:jc w:val="lef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Determinación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la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densidad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máxima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la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mezcla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UNE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EN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12697-5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</w:p>
          <w:p>
            <w:pPr>
              <w:bidi w:val="0"/>
              <w:spacing w:before="0" w:after="0" w:line="210" w:lineRule="atLeast"/>
              <w:ind w:left="0" w:right="0" w:firstLine="0"/>
              <w:jc w:val="lef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Determinación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la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densidad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aparente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sobre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3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probetas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UNE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EN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12697-6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</w:p>
          <w:p>
            <w:pPr>
              <w:bidi w:val="0"/>
              <w:spacing w:before="4" w:after="0" w:line="201" w:lineRule="atLeast"/>
              <w:ind w:left="0" w:right="0" w:firstLine="0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Cálculo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del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contenido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en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huecos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UNE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EN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12697-8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225" w:type="dxa"/>
              <w:right w:w="77" w:type="dxa"/>
            </w:tcMar>
            <w:tcFitText w:val="0"/>
            <w:vAlign w:val="center"/>
          </w:tcPr>
          <w:p>
            <w:pPr>
              <w:bidi w:val="0"/>
              <w:spacing w:before="0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3.607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4F81BD"/>
            </w:tcBorders>
            <w:shd w:val="clear" w:color="auto" w:fill="4F81BD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760" w:type="dxa"/>
            <w:tcBorders>
              <w:top w:val="single" w:sz="4" w:space="0" w:color="000000"/>
              <w:left w:val="single" w:sz="4" w:space="0" w:color="4F81BD"/>
              <w:bottom w:val="single" w:sz="4" w:space="0" w:color="000000"/>
              <w:right w:val="single" w:sz="4" w:space="0" w:color="4F81BD"/>
            </w:tcBorders>
            <w:shd w:val="clear" w:color="auto" w:fill="4F81BD"/>
            <w:noWrap w:val="0"/>
            <w:tcMar>
              <w:left w:w="230" w:type="dxa"/>
              <w:right w:w="332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  <w:lang w:bidi="es-ES"/>
              </w:rPr>
              <w:t>-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</w:rPr>
              <w:t xml:space="preserve"> 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4F81BD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CC"/>
            </w:tcBorders>
            <w:shd w:val="clear" w:color="auto" w:fill="FFFFCC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355" w:type="dxa"/>
            <w:tcBorders>
              <w:top w:val="single" w:sz="4" w:space="0" w:color="000000"/>
              <w:left w:val="single" w:sz="4" w:space="0" w:color="FFFFCC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27" w:type="dxa"/>
              <w:right w:w="94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  <w:lang w:bidi="es-ES"/>
              </w:rPr>
              <w:t>1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</w:rPr>
              <w:t xml:space="preserve"> </w:t>
            </w:r>
          </w:p>
        </w:tc>
        <w:tc>
          <w:tcPr>
            <w:tcW w:w="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FF"/>
            </w:tcBorders>
            <w:shd w:val="clear" w:color="auto" w:fill="auto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465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65" w:type="dxa"/>
              <w:right w:w="167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1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165" w:type="dxa"/>
              <w:right w:w="24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  <w:lang w:bidi="es-ES"/>
              </w:rPr>
              <w:t>1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</w:rPr>
              <w:t xml:space="preserve"> </w:t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227" w:type="dxa"/>
              <w:right w:w="78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60,00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225" w:type="dxa"/>
              <w:right w:w="73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  <w:lang w:bidi="es-ES"/>
              </w:rPr>
              <w:t>60,00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</w:rPr>
              <w:t xml:space="preserve"> </w:t>
            </w:r>
          </w:p>
        </w:tc>
      </w:tr>
      <w:tr>
        <w:tblPrEx>
          <w:tblW w:w="0" w:type="auto"/>
          <w:tblInd w:w="69" w:type="dxa"/>
          <w:tblLayout w:type="fixed"/>
          <w:tblCellMar>
            <w:left w:w="108" w:type="dxa"/>
            <w:right w:w="108" w:type="dxa"/>
          </w:tblCellMar>
        </w:tblPrEx>
        <w:trPr>
          <w:trHeight w:hRule="exact" w:val="63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69" w:type="dxa"/>
              <w:right w:w="76" w:type="dxa"/>
            </w:tcMar>
            <w:tcFitText w:val="0"/>
            <w:vAlign w:val="center"/>
          </w:tcPr>
          <w:p>
            <w:pPr>
              <w:bidi w:val="0"/>
              <w:spacing w:before="1" w:after="0" w:line="210" w:lineRule="atLeast"/>
              <w:ind w:left="0" w:right="0" w:firstLine="0"/>
              <w:jc w:val="lef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Determinación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la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Sensibilidad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al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agua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UNE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EN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12697-12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sobre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la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mezcla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con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el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porcentaje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betún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óptimo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225" w:type="dxa"/>
              <w:right w:w="77" w:type="dxa"/>
            </w:tcMar>
            <w:tcFitText w:val="0"/>
            <w:vAlign w:val="center"/>
          </w:tcPr>
          <w:p>
            <w:pPr>
              <w:bidi w:val="0"/>
              <w:spacing w:before="0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3.607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4F81BD"/>
            </w:tcBorders>
            <w:shd w:val="clear" w:color="auto" w:fill="4F81BD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760" w:type="dxa"/>
            <w:tcBorders>
              <w:top w:val="single" w:sz="4" w:space="0" w:color="000000"/>
              <w:left w:val="single" w:sz="4" w:space="0" w:color="4F81BD"/>
              <w:bottom w:val="single" w:sz="4" w:space="0" w:color="000000"/>
              <w:right w:val="single" w:sz="4" w:space="0" w:color="4F81BD"/>
            </w:tcBorders>
            <w:shd w:val="clear" w:color="auto" w:fill="4F81BD"/>
            <w:noWrap w:val="0"/>
            <w:tcMar>
              <w:left w:w="230" w:type="dxa"/>
              <w:right w:w="332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  <w:lang w:bidi="es-ES"/>
              </w:rPr>
              <w:t>-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</w:rPr>
              <w:t xml:space="preserve"> 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4F81BD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CC"/>
            </w:tcBorders>
            <w:shd w:val="clear" w:color="auto" w:fill="FFFFCC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355" w:type="dxa"/>
            <w:tcBorders>
              <w:top w:val="single" w:sz="4" w:space="0" w:color="000000"/>
              <w:left w:val="single" w:sz="4" w:space="0" w:color="FFFFCC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27" w:type="dxa"/>
              <w:right w:w="94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  <w:lang w:bidi="es-ES"/>
              </w:rPr>
              <w:t>1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</w:rPr>
              <w:t xml:space="preserve"> </w:t>
            </w:r>
          </w:p>
        </w:tc>
        <w:tc>
          <w:tcPr>
            <w:tcW w:w="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FF"/>
            </w:tcBorders>
            <w:shd w:val="clear" w:color="auto" w:fill="auto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465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65" w:type="dxa"/>
              <w:right w:w="167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1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165" w:type="dxa"/>
              <w:right w:w="24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  <w:lang w:bidi="es-ES"/>
              </w:rPr>
              <w:t>1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</w:rPr>
              <w:t xml:space="preserve"> </w:t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182" w:type="dxa"/>
              <w:right w:w="33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170,00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180" w:type="dxa"/>
              <w:right w:w="28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  <w:lang w:bidi="es-ES"/>
              </w:rPr>
              <w:t>170,00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</w:rPr>
              <w:t xml:space="preserve"> </w:t>
            </w:r>
          </w:p>
        </w:tc>
      </w:tr>
      <w:tr>
        <w:tblPrEx>
          <w:tblW w:w="0" w:type="auto"/>
          <w:tblInd w:w="69" w:type="dxa"/>
          <w:tblLayout w:type="fixed"/>
          <w:tblCellMar>
            <w:left w:w="108" w:type="dxa"/>
            <w:right w:w="108" w:type="dxa"/>
          </w:tblCellMar>
        </w:tblPrEx>
        <w:trPr>
          <w:trHeight w:hRule="exact" w:val="643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69" w:type="dxa"/>
              <w:right w:w="76" w:type="dxa"/>
            </w:tcMar>
            <w:tcFitText w:val="0"/>
            <w:vAlign w:val="center"/>
          </w:tcPr>
          <w:p>
            <w:pPr>
              <w:bidi w:val="0"/>
              <w:spacing w:before="1" w:after="0" w:line="210" w:lineRule="atLeast"/>
              <w:ind w:left="0" w:right="0" w:firstLine="0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Determinación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la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Deformación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Permanente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según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UNE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EN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12697-22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sobre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la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mezcla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con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el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porcentaje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betún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óptimo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225" w:type="dxa"/>
              <w:right w:w="77" w:type="dxa"/>
            </w:tcMar>
            <w:tcFitText w:val="0"/>
            <w:vAlign w:val="center"/>
          </w:tcPr>
          <w:p>
            <w:pPr>
              <w:bidi w:val="0"/>
              <w:spacing w:before="0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3.607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4F81BD"/>
            </w:tcBorders>
            <w:shd w:val="clear" w:color="auto" w:fill="4F81BD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760" w:type="dxa"/>
            <w:tcBorders>
              <w:top w:val="single" w:sz="4" w:space="0" w:color="000000"/>
              <w:left w:val="single" w:sz="4" w:space="0" w:color="4F81BD"/>
              <w:bottom w:val="single" w:sz="4" w:space="0" w:color="000000"/>
              <w:right w:val="single" w:sz="4" w:space="0" w:color="4F81BD"/>
            </w:tcBorders>
            <w:shd w:val="clear" w:color="auto" w:fill="4F81BD"/>
            <w:noWrap w:val="0"/>
            <w:tcMar>
              <w:left w:w="230" w:type="dxa"/>
              <w:right w:w="332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  <w:lang w:bidi="es-ES"/>
              </w:rPr>
              <w:t>-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</w:rPr>
              <w:t xml:space="preserve"> 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4F81BD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CC"/>
            </w:tcBorders>
            <w:shd w:val="clear" w:color="auto" w:fill="FFFFCC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355" w:type="dxa"/>
            <w:tcBorders>
              <w:top w:val="single" w:sz="4" w:space="0" w:color="000000"/>
              <w:left w:val="single" w:sz="4" w:space="0" w:color="FFFFCC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27" w:type="dxa"/>
              <w:right w:w="94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  <w:lang w:bidi="es-ES"/>
              </w:rPr>
              <w:t>1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</w:rPr>
              <w:t xml:space="preserve"> </w:t>
            </w:r>
          </w:p>
        </w:tc>
        <w:tc>
          <w:tcPr>
            <w:tcW w:w="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FF"/>
            </w:tcBorders>
            <w:shd w:val="clear" w:color="auto" w:fill="auto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465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65" w:type="dxa"/>
              <w:right w:w="167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1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165" w:type="dxa"/>
              <w:right w:w="24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  <w:lang w:bidi="es-ES"/>
              </w:rPr>
              <w:t>1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</w:rPr>
              <w:t xml:space="preserve"> </w:t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182" w:type="dxa"/>
              <w:right w:w="33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350,00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180" w:type="dxa"/>
              <w:right w:w="28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  <w:lang w:bidi="es-ES"/>
              </w:rPr>
              <w:t>350,00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</w:rPr>
              <w:t xml:space="preserve"> </w:t>
            </w:r>
          </w:p>
        </w:tc>
      </w:tr>
      <w:tr>
        <w:tblPrEx>
          <w:tblW w:w="0" w:type="auto"/>
          <w:tblInd w:w="69" w:type="dxa"/>
          <w:tblLayout w:type="fixed"/>
          <w:tblCellMar>
            <w:left w:w="108" w:type="dxa"/>
            <w:right w:w="108" w:type="dxa"/>
          </w:tblCellMar>
        </w:tblPrEx>
        <w:trPr>
          <w:trHeight w:hRule="exact" w:val="251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noWrap w:val="0"/>
            <w:tcMar>
              <w:left w:w="69" w:type="dxa"/>
              <w:right w:w="823" w:type="dxa"/>
            </w:tcMar>
            <w:tcFitText w:val="0"/>
            <w:vAlign w:val="center"/>
          </w:tcPr>
          <w:p>
            <w:pPr>
              <w:bidi w:val="0"/>
              <w:spacing w:before="1" w:after="0" w:line="201" w:lineRule="atLeast"/>
              <w:ind w:left="0" w:right="0" w:firstLine="0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shd w:val="clear" w:color="auto" w:fill="F2F2F2"/>
                <w:rtl w:val="0"/>
                <w:lang w:bidi="es-ES"/>
              </w:rPr>
              <w:t>2.8.2.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shd w:val="clear" w:color="auto" w:fill="F2F2F2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shd w:val="clear" w:color="auto" w:fill="F2F2F2"/>
                <w:rtl w:val="0"/>
                <w:lang w:bidi="es-ES"/>
              </w:rPr>
              <w:t>Comprobación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shd w:val="clear" w:color="auto" w:fill="F2F2F2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shd w:val="clear" w:color="auto" w:fill="F2F2F2"/>
                <w:rtl w:val="0"/>
                <w:lang w:bidi="es-ES"/>
              </w:rPr>
              <w:t>Fórmula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shd w:val="clear" w:color="auto" w:fill="F2F2F2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shd w:val="clear" w:color="auto" w:fill="F2F2F2"/>
                <w:rtl w:val="0"/>
                <w:lang w:bidi="es-ES"/>
              </w:rPr>
              <w:t>de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shd w:val="clear" w:color="auto" w:fill="F2F2F2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shd w:val="clear" w:color="auto" w:fill="F2F2F2"/>
                <w:rtl w:val="0"/>
                <w:lang w:bidi="es-ES"/>
              </w:rPr>
              <w:t>Trabajo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shd w:val="clear" w:color="auto" w:fill="F2F2F2"/>
                <w:rtl w:val="0"/>
              </w:rPr>
              <w:t xml:space="preserve">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625" w:type="dxa"/>
              <w:right w:w="80" w:type="dxa"/>
            </w:tcMar>
            <w:tcFitText w:val="0"/>
            <w:vAlign w:val="center"/>
          </w:tcPr>
          <w:p>
            <w:pPr>
              <w:bidi w:val="0"/>
              <w:spacing w:before="0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rtl w:val="0"/>
                <w:lang w:bidi="es-ES"/>
              </w:rPr>
              <w:t xml:space="preserve"> </w:t>
            </w:r>
          </w:p>
        </w:tc>
        <w:tc>
          <w:tcPr>
            <w:tcW w:w="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2F2F2"/>
            </w:tcBorders>
            <w:shd w:val="clear" w:color="auto" w:fill="F2F2F2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760" w:type="dxa"/>
            <w:tcBorders>
              <w:top w:val="single" w:sz="4" w:space="0" w:color="000000"/>
              <w:left w:val="single" w:sz="4" w:space="0" w:color="F2F2F2"/>
              <w:bottom w:val="single" w:sz="4" w:space="0" w:color="000000"/>
              <w:right w:val="single" w:sz="4" w:space="0" w:color="F2F2F2"/>
            </w:tcBorders>
            <w:shd w:val="clear" w:color="auto" w:fill="F2F2F2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423" w:type="dxa"/>
            <w:tcBorders>
              <w:top w:val="single" w:sz="4" w:space="0" w:color="000000"/>
              <w:left w:val="single" w:sz="4" w:space="0" w:color="F2F2F2"/>
              <w:bottom w:val="single" w:sz="4" w:space="0" w:color="000000"/>
              <w:right w:val="single" w:sz="4" w:space="0" w:color="F2F2F2"/>
            </w:tcBorders>
            <w:shd w:val="clear" w:color="auto" w:fill="F2F2F2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210" w:type="dxa"/>
            <w:tcBorders>
              <w:top w:val="single" w:sz="4" w:space="0" w:color="000000"/>
              <w:left w:val="single" w:sz="4" w:space="0" w:color="F2F2F2"/>
              <w:bottom w:val="single" w:sz="4" w:space="0" w:color="000000"/>
              <w:right w:val="single" w:sz="4" w:space="0" w:color="F2F2F2"/>
            </w:tcBorders>
            <w:shd w:val="clear" w:color="auto" w:fill="F2F2F2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355" w:type="dxa"/>
            <w:tcBorders>
              <w:top w:val="single" w:sz="4" w:space="0" w:color="000000"/>
              <w:left w:val="single" w:sz="4" w:space="0" w:color="F2F2F2"/>
              <w:bottom w:val="single" w:sz="4" w:space="0" w:color="000000"/>
              <w:right w:val="single" w:sz="4" w:space="0" w:color="F2F2F2"/>
            </w:tcBorders>
            <w:shd w:val="clear" w:color="auto" w:fill="F2F2F2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248" w:type="dxa"/>
            <w:tcBorders>
              <w:top w:val="single" w:sz="4" w:space="0" w:color="000000"/>
              <w:left w:val="single" w:sz="4" w:space="0" w:color="F2F2F2"/>
              <w:bottom w:val="single" w:sz="4" w:space="0" w:color="000000"/>
              <w:right w:val="single" w:sz="4" w:space="0" w:color="F2F2F2"/>
            </w:tcBorders>
            <w:shd w:val="clear" w:color="auto" w:fill="F2F2F2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465" w:type="dxa"/>
            <w:tcBorders>
              <w:top w:val="single" w:sz="4" w:space="0" w:color="000000"/>
              <w:left w:val="single" w:sz="4" w:space="0" w:color="F2F2F2"/>
              <w:bottom w:val="single" w:sz="4" w:space="0" w:color="000000"/>
              <w:right w:val="single" w:sz="4" w:space="0" w:color="F2F2F2"/>
            </w:tcBorders>
            <w:shd w:val="clear" w:color="auto" w:fill="F2F2F2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423" w:type="dxa"/>
            <w:tcBorders>
              <w:top w:val="single" w:sz="4" w:space="0" w:color="000000"/>
              <w:left w:val="single" w:sz="4" w:space="0" w:color="F2F2F2"/>
              <w:bottom w:val="single" w:sz="4" w:space="0" w:color="000000"/>
              <w:right w:val="single" w:sz="4" w:space="0" w:color="000000"/>
            </w:tcBorders>
            <w:shd w:val="clear" w:color="auto" w:fill="F2F2F2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</w:tr>
      <w:tr>
        <w:tblPrEx>
          <w:tblW w:w="0" w:type="auto"/>
          <w:tblInd w:w="69" w:type="dxa"/>
          <w:tblLayout w:type="fixed"/>
          <w:tblCellMar>
            <w:left w:w="108" w:type="dxa"/>
            <w:right w:w="108" w:type="dxa"/>
          </w:tblCellMar>
        </w:tblPrEx>
        <w:trPr>
          <w:trHeight w:hRule="exact" w:val="1681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69" w:type="dxa"/>
              <w:right w:w="0" w:type="dxa"/>
            </w:tcMar>
            <w:tcFitText w:val="0"/>
            <w:vAlign w:val="center"/>
          </w:tcPr>
          <w:p>
            <w:pPr>
              <w:bidi w:val="0"/>
              <w:spacing w:before="1" w:after="0" w:line="205" w:lineRule="atLeast"/>
              <w:ind w:left="0" w:right="0" w:firstLine="0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Comprobación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9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1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las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1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características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1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y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1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propiedades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específicas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la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mezcla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bituminosa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a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utilizar: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toma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muestra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10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en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99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extendido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10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99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Tramo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10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99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Prueba,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preparación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y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fabricación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probetas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y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determinación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la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densidad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aparente,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determinación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la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densidad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máxima,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169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cálculo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17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169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contenido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169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169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huecos,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determinación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55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del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55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contenido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55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55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ligante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55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y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55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55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la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granulometría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los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áridos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extraídos.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225" w:type="dxa"/>
              <w:right w:w="77" w:type="dxa"/>
            </w:tcMar>
            <w:tcFitText w:val="0"/>
            <w:vAlign w:val="center"/>
          </w:tcPr>
          <w:p>
            <w:pPr>
              <w:bidi w:val="0"/>
              <w:spacing w:before="0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3.607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4F81BD"/>
            </w:tcBorders>
            <w:shd w:val="clear" w:color="auto" w:fill="4F81BD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760" w:type="dxa"/>
            <w:tcBorders>
              <w:top w:val="single" w:sz="4" w:space="0" w:color="000000"/>
              <w:left w:val="single" w:sz="4" w:space="0" w:color="4F81BD"/>
              <w:bottom w:val="single" w:sz="4" w:space="0" w:color="000000"/>
              <w:right w:val="single" w:sz="4" w:space="0" w:color="4F81BD"/>
            </w:tcBorders>
            <w:shd w:val="clear" w:color="auto" w:fill="4F81BD"/>
            <w:noWrap w:val="0"/>
            <w:tcMar>
              <w:left w:w="230" w:type="dxa"/>
              <w:right w:w="332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  <w:lang w:bidi="es-ES"/>
              </w:rPr>
              <w:t>-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</w:rPr>
              <w:t xml:space="preserve"> 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4F81BD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CC"/>
            </w:tcBorders>
            <w:shd w:val="clear" w:color="auto" w:fill="FFFFCC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355" w:type="dxa"/>
            <w:tcBorders>
              <w:top w:val="single" w:sz="4" w:space="0" w:color="000000"/>
              <w:left w:val="single" w:sz="4" w:space="0" w:color="FFFFCC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27" w:type="dxa"/>
              <w:right w:w="94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  <w:lang w:bidi="es-ES"/>
              </w:rPr>
              <w:t>1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</w:rPr>
              <w:t xml:space="preserve"> </w:t>
            </w:r>
          </w:p>
        </w:tc>
        <w:tc>
          <w:tcPr>
            <w:tcW w:w="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FF"/>
            </w:tcBorders>
            <w:shd w:val="clear" w:color="auto" w:fill="auto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465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65" w:type="dxa"/>
              <w:right w:w="167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1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165" w:type="dxa"/>
              <w:right w:w="24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  <w:lang w:bidi="es-ES"/>
              </w:rPr>
              <w:t>1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</w:rPr>
              <w:t xml:space="preserve"> </w:t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182" w:type="dxa"/>
              <w:right w:w="33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220,00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180" w:type="dxa"/>
              <w:right w:w="28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  <w:lang w:bidi="es-ES"/>
              </w:rPr>
              <w:t>220,00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</w:rPr>
              <w:t xml:space="preserve"> </w:t>
            </w:r>
          </w:p>
        </w:tc>
      </w:tr>
      <w:tr>
        <w:tblPrEx>
          <w:tblW w:w="0" w:type="auto"/>
          <w:tblInd w:w="69" w:type="dxa"/>
          <w:tblLayout w:type="fixed"/>
          <w:tblCellMar>
            <w:left w:w="108" w:type="dxa"/>
            <w:right w:w="108" w:type="dxa"/>
          </w:tblCellMar>
        </w:tblPrEx>
        <w:trPr>
          <w:trHeight w:hRule="exact" w:val="248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noWrap w:val="0"/>
            <w:tcMar>
              <w:left w:w="69" w:type="dxa"/>
              <w:right w:w="1808" w:type="dxa"/>
            </w:tcMar>
            <w:tcFitText w:val="0"/>
            <w:vAlign w:val="center"/>
          </w:tcPr>
          <w:p>
            <w:pPr>
              <w:bidi w:val="0"/>
              <w:spacing w:before="1" w:after="0" w:line="201" w:lineRule="atLeast"/>
              <w:ind w:left="0" w:right="0" w:firstLine="0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shd w:val="clear" w:color="auto" w:fill="F2F2F2"/>
                <w:rtl w:val="0"/>
                <w:lang w:bidi="es-ES"/>
              </w:rPr>
              <w:t>2.8.3.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shd w:val="clear" w:color="auto" w:fill="F2F2F2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shd w:val="clear" w:color="auto" w:fill="F2F2F2"/>
                <w:rtl w:val="0"/>
                <w:lang w:bidi="es-ES"/>
              </w:rPr>
              <w:t>Control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shd w:val="clear" w:color="auto" w:fill="F2F2F2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shd w:val="clear" w:color="auto" w:fill="F2F2F2"/>
                <w:rtl w:val="0"/>
                <w:lang w:bidi="es-ES"/>
              </w:rPr>
              <w:t>Puesta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shd w:val="clear" w:color="auto" w:fill="F2F2F2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shd w:val="clear" w:color="auto" w:fill="F2F2F2"/>
                <w:rtl w:val="0"/>
                <w:lang w:bidi="es-ES"/>
              </w:rPr>
              <w:t>en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shd w:val="clear" w:color="auto" w:fill="F2F2F2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shd w:val="clear" w:color="auto" w:fill="F2F2F2"/>
                <w:rtl w:val="0"/>
                <w:lang w:bidi="es-ES"/>
              </w:rPr>
              <w:t>Obra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shd w:val="clear" w:color="auto" w:fill="F2F2F2"/>
                <w:rtl w:val="0"/>
              </w:rPr>
              <w:t xml:space="preserve">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625" w:type="dxa"/>
              <w:right w:w="80" w:type="dxa"/>
            </w:tcMar>
            <w:tcFitText w:val="0"/>
            <w:vAlign w:val="center"/>
          </w:tcPr>
          <w:p>
            <w:pPr>
              <w:bidi w:val="0"/>
              <w:spacing w:before="0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rtl w:val="0"/>
                <w:lang w:bidi="es-ES"/>
              </w:rPr>
              <w:t xml:space="preserve"> </w:t>
            </w:r>
          </w:p>
        </w:tc>
        <w:tc>
          <w:tcPr>
            <w:tcW w:w="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2F2F2"/>
            </w:tcBorders>
            <w:shd w:val="clear" w:color="auto" w:fill="F2F2F2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760" w:type="dxa"/>
            <w:tcBorders>
              <w:top w:val="single" w:sz="4" w:space="0" w:color="000000"/>
              <w:left w:val="single" w:sz="4" w:space="0" w:color="F2F2F2"/>
              <w:bottom w:val="single" w:sz="4" w:space="0" w:color="000000"/>
              <w:right w:val="single" w:sz="4" w:space="0" w:color="F2F2F2"/>
            </w:tcBorders>
            <w:shd w:val="clear" w:color="auto" w:fill="F2F2F2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423" w:type="dxa"/>
            <w:tcBorders>
              <w:top w:val="single" w:sz="4" w:space="0" w:color="000000"/>
              <w:left w:val="single" w:sz="4" w:space="0" w:color="F2F2F2"/>
              <w:bottom w:val="single" w:sz="4" w:space="0" w:color="000000"/>
              <w:right w:val="single" w:sz="4" w:space="0" w:color="F2F2F2"/>
            </w:tcBorders>
            <w:shd w:val="clear" w:color="auto" w:fill="F2F2F2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210" w:type="dxa"/>
            <w:tcBorders>
              <w:top w:val="single" w:sz="4" w:space="0" w:color="000000"/>
              <w:left w:val="single" w:sz="4" w:space="0" w:color="F2F2F2"/>
              <w:bottom w:val="single" w:sz="4" w:space="0" w:color="000000"/>
              <w:right w:val="single" w:sz="4" w:space="0" w:color="F2F2F2"/>
            </w:tcBorders>
            <w:shd w:val="clear" w:color="auto" w:fill="F2F2F2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355" w:type="dxa"/>
            <w:tcBorders>
              <w:top w:val="single" w:sz="4" w:space="0" w:color="000000"/>
              <w:left w:val="single" w:sz="4" w:space="0" w:color="F2F2F2"/>
              <w:bottom w:val="single" w:sz="4" w:space="0" w:color="000000"/>
              <w:right w:val="single" w:sz="4" w:space="0" w:color="F2F2F2"/>
            </w:tcBorders>
            <w:shd w:val="clear" w:color="auto" w:fill="F2F2F2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248" w:type="dxa"/>
            <w:tcBorders>
              <w:top w:val="single" w:sz="4" w:space="0" w:color="000000"/>
              <w:left w:val="single" w:sz="4" w:space="0" w:color="F2F2F2"/>
              <w:bottom w:val="single" w:sz="4" w:space="0" w:color="000000"/>
              <w:right w:val="single" w:sz="4" w:space="0" w:color="F2F2F2"/>
            </w:tcBorders>
            <w:shd w:val="clear" w:color="auto" w:fill="F2F2F2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465" w:type="dxa"/>
            <w:tcBorders>
              <w:top w:val="single" w:sz="4" w:space="0" w:color="000000"/>
              <w:left w:val="single" w:sz="4" w:space="0" w:color="F2F2F2"/>
              <w:bottom w:val="single" w:sz="4" w:space="0" w:color="000000"/>
              <w:right w:val="single" w:sz="4" w:space="0" w:color="F2F2F2"/>
            </w:tcBorders>
            <w:shd w:val="clear" w:color="auto" w:fill="F2F2F2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423" w:type="dxa"/>
            <w:tcBorders>
              <w:top w:val="single" w:sz="4" w:space="0" w:color="000000"/>
              <w:left w:val="single" w:sz="4" w:space="0" w:color="F2F2F2"/>
              <w:bottom w:val="single" w:sz="4" w:space="0" w:color="000000"/>
              <w:right w:val="single" w:sz="4" w:space="0" w:color="000000"/>
            </w:tcBorders>
            <w:shd w:val="clear" w:color="auto" w:fill="F2F2F2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</w:tr>
      <w:tr>
        <w:tblPrEx>
          <w:tblW w:w="0" w:type="auto"/>
          <w:tblInd w:w="69" w:type="dxa"/>
          <w:tblLayout w:type="fixed"/>
          <w:tblCellMar>
            <w:left w:w="108" w:type="dxa"/>
            <w:right w:w="108" w:type="dxa"/>
          </w:tblCellMar>
        </w:tblPrEx>
        <w:trPr>
          <w:trHeight w:hRule="exact" w:val="458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69" w:type="dxa"/>
              <w:right w:w="476" w:type="dxa"/>
            </w:tcMar>
            <w:tcFitText w:val="0"/>
            <w:vAlign w:val="center"/>
          </w:tcPr>
          <w:p>
            <w:pPr>
              <w:bidi w:val="0"/>
              <w:spacing w:before="1" w:after="0" w:line="205" w:lineRule="atLeast"/>
              <w:ind w:left="0" w:right="0" w:firstLine="0"/>
              <w:jc w:val="lef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Contenido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ligante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una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mezcla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bituminosa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UNE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EN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12697-2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225" w:type="dxa"/>
              <w:right w:w="77" w:type="dxa"/>
            </w:tcMar>
            <w:tcFitText w:val="0"/>
            <w:vAlign w:val="center"/>
          </w:tcPr>
          <w:p>
            <w:pPr>
              <w:bidi w:val="0"/>
              <w:spacing w:before="0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3.607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4F81BD"/>
            </w:tcBorders>
            <w:shd w:val="clear" w:color="auto" w:fill="4F81BD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760" w:type="dxa"/>
            <w:tcBorders>
              <w:top w:val="single" w:sz="4" w:space="0" w:color="000000"/>
              <w:left w:val="single" w:sz="4" w:space="0" w:color="4F81BD"/>
              <w:bottom w:val="single" w:sz="4" w:space="0" w:color="000000"/>
              <w:right w:val="single" w:sz="4" w:space="0" w:color="4F81BD"/>
            </w:tcBorders>
            <w:shd w:val="clear" w:color="auto" w:fill="4F81BD"/>
            <w:noWrap w:val="0"/>
            <w:tcMar>
              <w:left w:w="60" w:type="dxa"/>
              <w:right w:w="152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  <w:lang w:bidi="es-ES"/>
              </w:rPr>
              <w:t>2.000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</w:rPr>
              <w:t xml:space="preserve"> 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4F81BD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101" w:type="dxa"/>
              <w:right w:w="0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1"/>
                <w:sz w:val="16"/>
                <w:szCs w:val="16"/>
                <w:u w:val="none"/>
                <w:rtl w:val="0"/>
                <w:lang w:bidi="es-ES"/>
              </w:rPr>
              <w:t>m2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CC"/>
            </w:tcBorders>
            <w:shd w:val="clear" w:color="auto" w:fill="FFFFCC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355" w:type="dxa"/>
            <w:tcBorders>
              <w:top w:val="single" w:sz="4" w:space="0" w:color="000000"/>
              <w:left w:val="single" w:sz="4" w:space="0" w:color="FFFFCC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27" w:type="dxa"/>
              <w:right w:w="94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  <w:lang w:bidi="es-ES"/>
              </w:rPr>
              <w:t>2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</w:rPr>
              <w:t xml:space="preserve"> </w:t>
            </w:r>
          </w:p>
        </w:tc>
        <w:tc>
          <w:tcPr>
            <w:tcW w:w="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FF"/>
            </w:tcBorders>
            <w:shd w:val="clear" w:color="auto" w:fill="auto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465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65" w:type="dxa"/>
              <w:right w:w="167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1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165" w:type="dxa"/>
              <w:right w:w="24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  <w:lang w:bidi="es-ES"/>
              </w:rPr>
              <w:t>2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</w:rPr>
              <w:t xml:space="preserve"> </w:t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227" w:type="dxa"/>
              <w:right w:w="78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40,00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225" w:type="dxa"/>
              <w:right w:w="73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  <w:lang w:bidi="es-ES"/>
              </w:rPr>
              <w:t>80,00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</w:rPr>
              <w:t xml:space="preserve"> </w:t>
            </w:r>
          </w:p>
        </w:tc>
      </w:tr>
      <w:tr>
        <w:tblPrEx>
          <w:tblW w:w="0" w:type="auto"/>
          <w:tblInd w:w="69" w:type="dxa"/>
          <w:tblLayout w:type="fixed"/>
          <w:tblCellMar>
            <w:left w:w="108" w:type="dxa"/>
            <w:right w:w="108" w:type="dxa"/>
          </w:tblCellMar>
        </w:tblPrEx>
        <w:trPr>
          <w:trHeight w:hRule="exact" w:val="461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69" w:type="dxa"/>
              <w:right w:w="567" w:type="dxa"/>
            </w:tcMar>
            <w:tcFitText w:val="0"/>
            <w:vAlign w:val="center"/>
          </w:tcPr>
          <w:p>
            <w:pPr>
              <w:bidi w:val="0"/>
              <w:spacing w:before="1" w:after="0" w:line="205" w:lineRule="atLeast"/>
              <w:ind w:left="0" w:right="0" w:firstLine="0"/>
              <w:jc w:val="lef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Análisis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granulométrico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áridos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recuperados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UNE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EN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12697-1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225" w:type="dxa"/>
              <w:right w:w="77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3.607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4F81BD"/>
            </w:tcBorders>
            <w:shd w:val="clear" w:color="auto" w:fill="4F81BD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760" w:type="dxa"/>
            <w:tcBorders>
              <w:top w:val="single" w:sz="4" w:space="0" w:color="000000"/>
              <w:left w:val="single" w:sz="4" w:space="0" w:color="4F81BD"/>
              <w:bottom w:val="single" w:sz="4" w:space="0" w:color="000000"/>
              <w:right w:val="single" w:sz="4" w:space="0" w:color="4F81BD"/>
            </w:tcBorders>
            <w:shd w:val="clear" w:color="auto" w:fill="4F81BD"/>
            <w:noWrap w:val="0"/>
            <w:tcMar>
              <w:left w:w="60" w:type="dxa"/>
              <w:right w:w="152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  <w:lang w:bidi="es-ES"/>
              </w:rPr>
              <w:t>2.000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</w:rPr>
              <w:t xml:space="preserve"> 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4F81BD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101" w:type="dxa"/>
              <w:right w:w="0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1"/>
                <w:sz w:val="16"/>
                <w:szCs w:val="16"/>
                <w:u w:val="none"/>
                <w:rtl w:val="0"/>
                <w:lang w:bidi="es-ES"/>
              </w:rPr>
              <w:t>m2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CC"/>
            </w:tcBorders>
            <w:shd w:val="clear" w:color="auto" w:fill="FFFFCC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355" w:type="dxa"/>
            <w:tcBorders>
              <w:top w:val="single" w:sz="4" w:space="0" w:color="000000"/>
              <w:left w:val="single" w:sz="4" w:space="0" w:color="FFFFCC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27" w:type="dxa"/>
              <w:right w:w="94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  <w:lang w:bidi="es-ES"/>
              </w:rPr>
              <w:t>2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</w:rPr>
              <w:t xml:space="preserve"> </w:t>
            </w:r>
          </w:p>
        </w:tc>
        <w:tc>
          <w:tcPr>
            <w:tcW w:w="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FF"/>
            </w:tcBorders>
            <w:shd w:val="clear" w:color="auto" w:fill="auto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465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65" w:type="dxa"/>
              <w:right w:w="167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1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165" w:type="dxa"/>
              <w:right w:w="24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  <w:lang w:bidi="es-ES"/>
              </w:rPr>
              <w:t>2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</w:rPr>
              <w:t xml:space="preserve"> </w:t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227" w:type="dxa"/>
              <w:right w:w="78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30,00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225" w:type="dxa"/>
              <w:right w:w="73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  <w:lang w:bidi="es-ES"/>
              </w:rPr>
              <w:t>60,00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</w:rPr>
              <w:t xml:space="preserve"> </w:t>
            </w:r>
          </w:p>
        </w:tc>
      </w:tr>
      <w:tr>
        <w:tblPrEx>
          <w:tblW w:w="0" w:type="auto"/>
          <w:tblInd w:w="69" w:type="dxa"/>
          <w:tblLayout w:type="fixed"/>
          <w:tblCellMar>
            <w:left w:w="108" w:type="dxa"/>
            <w:right w:w="108" w:type="dxa"/>
          </w:tblCellMar>
        </w:tblPrEx>
        <w:trPr>
          <w:trHeight w:hRule="exact" w:val="1081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69" w:type="dxa"/>
              <w:right w:w="146" w:type="dxa"/>
            </w:tcMar>
            <w:tcFitText w:val="0"/>
            <w:vAlign w:val="center"/>
          </w:tcPr>
          <w:p>
            <w:pPr>
              <w:bidi w:val="0"/>
              <w:spacing w:before="1" w:after="0" w:line="205" w:lineRule="atLeast"/>
              <w:ind w:left="0" w:right="0" w:firstLine="0"/>
              <w:jc w:val="lef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Determinación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la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densidad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máxima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la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mezcla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UNE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EN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12697-5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</w:p>
          <w:p>
            <w:pPr>
              <w:bidi w:val="0"/>
              <w:spacing w:before="0" w:after="0" w:line="210" w:lineRule="atLeast"/>
              <w:ind w:left="0" w:right="0" w:firstLine="0"/>
              <w:jc w:val="lef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Determinación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la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densidad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aparente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sobre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3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probetas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UNE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EN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12697-6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</w:p>
          <w:p>
            <w:pPr>
              <w:bidi w:val="0"/>
              <w:spacing w:before="4" w:after="0" w:line="201" w:lineRule="atLeast"/>
              <w:ind w:left="0" w:right="0" w:firstLine="0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Cálculo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del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contenido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en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huecos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UNE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EN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12697-8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225" w:type="dxa"/>
              <w:right w:w="77" w:type="dxa"/>
            </w:tcMar>
            <w:tcFitText w:val="0"/>
            <w:vAlign w:val="center"/>
          </w:tcPr>
          <w:p>
            <w:pPr>
              <w:bidi w:val="0"/>
              <w:spacing w:before="0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3.607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4F81BD"/>
            </w:tcBorders>
            <w:shd w:val="clear" w:color="auto" w:fill="4F81BD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760" w:type="dxa"/>
            <w:tcBorders>
              <w:top w:val="single" w:sz="4" w:space="0" w:color="000000"/>
              <w:left w:val="single" w:sz="4" w:space="0" w:color="4F81BD"/>
              <w:bottom w:val="single" w:sz="4" w:space="0" w:color="000000"/>
              <w:right w:val="single" w:sz="4" w:space="0" w:color="4F81BD"/>
            </w:tcBorders>
            <w:shd w:val="clear" w:color="auto" w:fill="4F81BD"/>
            <w:noWrap w:val="0"/>
            <w:tcMar>
              <w:left w:w="60" w:type="dxa"/>
              <w:right w:w="152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  <w:lang w:bidi="es-ES"/>
              </w:rPr>
              <w:t>2.000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</w:rPr>
              <w:t xml:space="preserve"> 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4F81BD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101" w:type="dxa"/>
              <w:right w:w="0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1"/>
                <w:sz w:val="16"/>
                <w:szCs w:val="16"/>
                <w:u w:val="none"/>
                <w:rtl w:val="0"/>
                <w:lang w:bidi="es-ES"/>
              </w:rPr>
              <w:t>m2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CC"/>
            </w:tcBorders>
            <w:shd w:val="clear" w:color="auto" w:fill="FFFFCC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355" w:type="dxa"/>
            <w:tcBorders>
              <w:top w:val="single" w:sz="4" w:space="0" w:color="000000"/>
              <w:left w:val="single" w:sz="4" w:space="0" w:color="FFFFCC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27" w:type="dxa"/>
              <w:right w:w="94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  <w:lang w:bidi="es-ES"/>
              </w:rPr>
              <w:t>2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</w:rPr>
              <w:t xml:space="preserve"> </w:t>
            </w:r>
          </w:p>
        </w:tc>
        <w:tc>
          <w:tcPr>
            <w:tcW w:w="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FF"/>
            </w:tcBorders>
            <w:shd w:val="clear" w:color="auto" w:fill="auto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465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65" w:type="dxa"/>
              <w:right w:w="167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1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165" w:type="dxa"/>
              <w:right w:w="24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  <w:lang w:bidi="es-ES"/>
              </w:rPr>
              <w:t>2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</w:rPr>
              <w:t xml:space="preserve"> </w:t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227" w:type="dxa"/>
              <w:right w:w="78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60,00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180" w:type="dxa"/>
              <w:right w:w="28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  <w:lang w:bidi="es-ES"/>
              </w:rPr>
              <w:t>120,00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</w:rPr>
              <w:t xml:space="preserve"> </w:t>
            </w:r>
          </w:p>
        </w:tc>
      </w:tr>
      <w:tr>
        <w:tblPrEx>
          <w:tblW w:w="0" w:type="auto"/>
          <w:tblInd w:w="69" w:type="dxa"/>
          <w:tblLayout w:type="fixed"/>
          <w:tblCellMar>
            <w:left w:w="108" w:type="dxa"/>
            <w:right w:w="108" w:type="dxa"/>
          </w:tblCellMar>
        </w:tblPrEx>
        <w:trPr>
          <w:trHeight w:hRule="exact" w:val="459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2F2F2"/>
            </w:tcBorders>
            <w:shd w:val="clear" w:color="auto" w:fill="F2F2F2"/>
            <w:noWrap w:val="0"/>
            <w:tcMar>
              <w:left w:w="69" w:type="dxa"/>
              <w:right w:w="828" w:type="dxa"/>
            </w:tcMar>
            <w:tcFitText w:val="0"/>
            <w:vAlign w:val="center"/>
          </w:tcPr>
          <w:p>
            <w:pPr>
              <w:bidi w:val="0"/>
              <w:spacing w:before="1" w:after="0" w:line="201" w:lineRule="atLeast"/>
              <w:ind w:left="0" w:right="0" w:firstLine="0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shd w:val="clear" w:color="auto" w:fill="F2F2F2"/>
                <w:rtl w:val="0"/>
                <w:lang w:bidi="es-ES"/>
              </w:rPr>
              <w:t>2.8.4.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shd w:val="clear" w:color="auto" w:fill="F2F2F2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shd w:val="clear" w:color="auto" w:fill="F2F2F2"/>
                <w:rtl w:val="0"/>
                <w:lang w:bidi="es-ES"/>
              </w:rPr>
              <w:t>Control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shd w:val="clear" w:color="auto" w:fill="F2F2F2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shd w:val="clear" w:color="auto" w:fill="F2F2F2"/>
                <w:rtl w:val="0"/>
                <w:lang w:bidi="es-ES"/>
              </w:rPr>
              <w:t>unidad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shd w:val="clear" w:color="auto" w:fill="F2F2F2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shd w:val="clear" w:color="auto" w:fill="F2F2F2"/>
                <w:rtl w:val="0"/>
                <w:lang w:bidi="es-ES"/>
              </w:rPr>
              <w:t>terminada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shd w:val="clear" w:color="auto" w:fill="F2F2F2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shd w:val="clear" w:color="auto" w:fill="F2F2F2"/>
                <w:rtl w:val="0"/>
                <w:lang w:bidi="es-ES"/>
              </w:rPr>
              <w:t>por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shd w:val="clear" w:color="auto" w:fill="F2F2F2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shd w:val="clear" w:color="auto" w:fill="F2F2F2"/>
                <w:rtl w:val="0"/>
                <w:lang w:bidi="es-ES"/>
              </w:rPr>
              <w:t>capa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shd w:val="clear" w:color="auto" w:fill="F2F2F2"/>
                <w:rtl w:val="0"/>
              </w:rPr>
              <w:t xml:space="preserve">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F2F2F2"/>
              <w:bottom w:val="single" w:sz="4" w:space="0" w:color="000000"/>
              <w:right w:val="single" w:sz="4" w:space="0" w:color="F2F2F2"/>
            </w:tcBorders>
            <w:shd w:val="clear" w:color="auto" w:fill="F2F2F2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236" w:type="dxa"/>
            <w:tcBorders>
              <w:top w:val="single" w:sz="4" w:space="0" w:color="000000"/>
              <w:left w:val="single" w:sz="4" w:space="0" w:color="F2F2F2"/>
              <w:bottom w:val="single" w:sz="4" w:space="0" w:color="000000"/>
              <w:right w:val="single" w:sz="4" w:space="0" w:color="F2F2F2"/>
            </w:tcBorders>
            <w:shd w:val="clear" w:color="auto" w:fill="F2F2F2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760" w:type="dxa"/>
            <w:tcBorders>
              <w:top w:val="single" w:sz="4" w:space="0" w:color="000000"/>
              <w:left w:val="single" w:sz="4" w:space="0" w:color="F2F2F2"/>
              <w:bottom w:val="single" w:sz="4" w:space="0" w:color="000000"/>
              <w:right w:val="single" w:sz="4" w:space="0" w:color="F2F2F2"/>
            </w:tcBorders>
            <w:shd w:val="clear" w:color="auto" w:fill="F2F2F2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423" w:type="dxa"/>
            <w:tcBorders>
              <w:top w:val="single" w:sz="4" w:space="0" w:color="000000"/>
              <w:left w:val="single" w:sz="4" w:space="0" w:color="F2F2F2"/>
              <w:bottom w:val="single" w:sz="4" w:space="0" w:color="000000"/>
              <w:right w:val="single" w:sz="4" w:space="0" w:color="F2F2F2"/>
            </w:tcBorders>
            <w:shd w:val="clear" w:color="auto" w:fill="F2F2F2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210" w:type="dxa"/>
            <w:tcBorders>
              <w:top w:val="single" w:sz="4" w:space="0" w:color="000000"/>
              <w:left w:val="single" w:sz="4" w:space="0" w:color="F2F2F2"/>
              <w:bottom w:val="single" w:sz="4" w:space="0" w:color="000000"/>
              <w:right w:val="single" w:sz="4" w:space="0" w:color="F2F2F2"/>
            </w:tcBorders>
            <w:shd w:val="clear" w:color="auto" w:fill="F2F2F2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355" w:type="dxa"/>
            <w:tcBorders>
              <w:top w:val="single" w:sz="4" w:space="0" w:color="000000"/>
              <w:left w:val="single" w:sz="4" w:space="0" w:color="F2F2F2"/>
              <w:bottom w:val="single" w:sz="4" w:space="0" w:color="000000"/>
              <w:right w:val="single" w:sz="4" w:space="0" w:color="F2F2F2"/>
            </w:tcBorders>
            <w:shd w:val="clear" w:color="auto" w:fill="F2F2F2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248" w:type="dxa"/>
            <w:tcBorders>
              <w:top w:val="single" w:sz="4" w:space="0" w:color="000000"/>
              <w:left w:val="single" w:sz="4" w:space="0" w:color="F2F2F2"/>
              <w:bottom w:val="single" w:sz="4" w:space="0" w:color="000000"/>
              <w:right w:val="single" w:sz="4" w:space="0" w:color="F2F2F2"/>
            </w:tcBorders>
            <w:shd w:val="clear" w:color="auto" w:fill="F2F2F2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465" w:type="dxa"/>
            <w:tcBorders>
              <w:top w:val="single" w:sz="4" w:space="0" w:color="000000"/>
              <w:left w:val="single" w:sz="4" w:space="0" w:color="F2F2F2"/>
              <w:bottom w:val="single" w:sz="4" w:space="0" w:color="000000"/>
              <w:right w:val="single" w:sz="4" w:space="0" w:color="F2F2F2"/>
            </w:tcBorders>
            <w:shd w:val="clear" w:color="auto" w:fill="F2F2F2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423" w:type="dxa"/>
            <w:tcBorders>
              <w:top w:val="single" w:sz="4" w:space="0" w:color="000000"/>
              <w:left w:val="single" w:sz="4" w:space="0" w:color="F2F2F2"/>
              <w:bottom w:val="single" w:sz="4" w:space="0" w:color="000000"/>
              <w:right w:val="single" w:sz="4" w:space="0" w:color="000000"/>
            </w:tcBorders>
            <w:shd w:val="clear" w:color="auto" w:fill="F2F2F2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</w:tr>
      <w:tr>
        <w:tblPrEx>
          <w:tblW w:w="0" w:type="auto"/>
          <w:tblInd w:w="69" w:type="dxa"/>
          <w:tblLayout w:type="fixed"/>
          <w:tblCellMar>
            <w:left w:w="108" w:type="dxa"/>
            <w:right w:w="108" w:type="dxa"/>
          </w:tblCellMar>
        </w:tblPrEx>
        <w:trPr>
          <w:trHeight w:hRule="exact" w:val="46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69" w:type="dxa"/>
              <w:right w:w="866" w:type="dxa"/>
            </w:tcMar>
            <w:tcFitText w:val="0"/>
            <w:vAlign w:val="center"/>
          </w:tcPr>
          <w:p>
            <w:pPr>
              <w:bidi w:val="0"/>
              <w:spacing w:before="0" w:after="0" w:line="210" w:lineRule="atLeast"/>
              <w:ind w:left="0" w:right="0" w:firstLine="0"/>
              <w:jc w:val="lef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Determinación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permeabilidad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in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situ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con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permeámetro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LCS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NLT-327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 w:val="0"/>
            <w:tcMar>
              <w:left w:w="270" w:type="dxa"/>
              <w:right w:w="122" w:type="dxa"/>
            </w:tcMar>
            <w:tcFitText w:val="0"/>
            <w:vAlign w:val="center"/>
          </w:tcPr>
          <w:p>
            <w:pPr>
              <w:bidi w:val="0"/>
              <w:spacing w:before="0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2,00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4F81BD"/>
            </w:tcBorders>
            <w:shd w:val="clear" w:color="auto" w:fill="4F81BD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760" w:type="dxa"/>
            <w:tcBorders>
              <w:top w:val="single" w:sz="4" w:space="0" w:color="000000"/>
              <w:left w:val="single" w:sz="4" w:space="0" w:color="4F81BD"/>
              <w:bottom w:val="single" w:sz="4" w:space="0" w:color="000000"/>
              <w:right w:val="single" w:sz="4" w:space="0" w:color="4F81BD"/>
            </w:tcBorders>
            <w:shd w:val="clear" w:color="auto" w:fill="4F81BD"/>
            <w:noWrap w:val="0"/>
            <w:tcMar>
              <w:left w:w="150" w:type="dxa"/>
              <w:right w:w="242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  <w:lang w:bidi="es-ES"/>
              </w:rPr>
              <w:t>0,5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</w:rPr>
              <w:t xml:space="preserve"> 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4F81BD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90" w:type="dxa"/>
              <w:right w:w="0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Km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CC"/>
            </w:tcBorders>
            <w:shd w:val="clear" w:color="auto" w:fill="FFFFCC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355" w:type="dxa"/>
            <w:tcBorders>
              <w:top w:val="single" w:sz="4" w:space="0" w:color="000000"/>
              <w:left w:val="single" w:sz="4" w:space="0" w:color="FFFFCC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27" w:type="dxa"/>
              <w:right w:w="94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  <w:lang w:bidi="es-ES"/>
              </w:rPr>
              <w:t>4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</w:rPr>
              <w:t xml:space="preserve"> </w:t>
            </w:r>
          </w:p>
        </w:tc>
        <w:tc>
          <w:tcPr>
            <w:tcW w:w="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FF"/>
            </w:tcBorders>
            <w:shd w:val="clear" w:color="auto" w:fill="auto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465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65" w:type="dxa"/>
              <w:right w:w="167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5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120" w:type="dxa"/>
              <w:right w:w="0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1"/>
                <w:sz w:val="16"/>
                <w:szCs w:val="16"/>
                <w:u w:val="none"/>
                <w:shd w:val="clear" w:color="auto" w:fill="FFFFCC"/>
                <w:rtl w:val="0"/>
                <w:lang w:bidi="es-ES"/>
              </w:rPr>
              <w:t>20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</w:rPr>
              <w:t xml:space="preserve"> </w:t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272" w:type="dxa"/>
              <w:right w:w="123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6,00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180" w:type="dxa"/>
              <w:right w:w="28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  <w:lang w:bidi="es-ES"/>
              </w:rPr>
              <w:t>120,00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</w:rPr>
              <w:t xml:space="preserve"> </w:t>
            </w:r>
          </w:p>
        </w:tc>
      </w:tr>
      <w:tr>
        <w:tblPrEx>
          <w:tblW w:w="0" w:type="auto"/>
          <w:tblInd w:w="69" w:type="dxa"/>
          <w:tblLayout w:type="fixed"/>
          <w:tblCellMar>
            <w:left w:w="108" w:type="dxa"/>
            <w:right w:w="108" w:type="dxa"/>
          </w:tblCellMar>
        </w:tblPrEx>
        <w:trPr>
          <w:trHeight w:hRule="exact" w:val="685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69" w:type="dxa"/>
              <w:right w:w="36" w:type="dxa"/>
            </w:tcMar>
            <w:tcFitText w:val="0"/>
            <w:vAlign w:val="center"/>
          </w:tcPr>
          <w:p>
            <w:pPr>
              <w:bidi w:val="0"/>
              <w:spacing w:before="1" w:after="0" w:line="209" w:lineRule="atLeast"/>
              <w:ind w:left="0" w:right="0" w:firstLine="0"/>
              <w:jc w:val="lef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Extracción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probeta-testigo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en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mezcla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bituminosa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con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diámetro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100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mm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y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determinación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la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densidad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y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espesor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y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adherencia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a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cortante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NLT-168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 w:val="0"/>
            <w:tcMar>
              <w:left w:w="270" w:type="dxa"/>
              <w:right w:w="122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2,00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4F81BD"/>
            </w:tcBorders>
            <w:shd w:val="clear" w:color="auto" w:fill="4F81BD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760" w:type="dxa"/>
            <w:tcBorders>
              <w:top w:val="single" w:sz="4" w:space="0" w:color="000000"/>
              <w:left w:val="single" w:sz="4" w:space="0" w:color="4F81BD"/>
              <w:bottom w:val="single" w:sz="4" w:space="0" w:color="000000"/>
              <w:right w:val="single" w:sz="4" w:space="0" w:color="4F81BD"/>
            </w:tcBorders>
            <w:shd w:val="clear" w:color="auto" w:fill="4F81BD"/>
            <w:noWrap w:val="0"/>
            <w:tcMar>
              <w:left w:w="150" w:type="dxa"/>
              <w:right w:w="242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  <w:lang w:bidi="es-ES"/>
              </w:rPr>
              <w:t>0,5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</w:rPr>
              <w:t xml:space="preserve"> 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4F81BD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90" w:type="dxa"/>
              <w:right w:w="0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Km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CC"/>
            </w:tcBorders>
            <w:shd w:val="clear" w:color="auto" w:fill="FFFFCC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355" w:type="dxa"/>
            <w:tcBorders>
              <w:top w:val="single" w:sz="4" w:space="0" w:color="000000"/>
              <w:left w:val="single" w:sz="4" w:space="0" w:color="FFFFCC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27" w:type="dxa"/>
              <w:right w:w="94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  <w:lang w:bidi="es-ES"/>
              </w:rPr>
              <w:t>4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</w:rPr>
              <w:t xml:space="preserve"> </w:t>
            </w:r>
          </w:p>
        </w:tc>
        <w:tc>
          <w:tcPr>
            <w:tcW w:w="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FF"/>
            </w:tcBorders>
            <w:shd w:val="clear" w:color="auto" w:fill="auto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465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65" w:type="dxa"/>
              <w:right w:w="167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2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165" w:type="dxa"/>
              <w:right w:w="24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  <w:lang w:bidi="es-ES"/>
              </w:rPr>
              <w:t>8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</w:rPr>
              <w:t xml:space="preserve"> </w:t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227" w:type="dxa"/>
              <w:right w:w="78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12,00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225" w:type="dxa"/>
              <w:right w:w="73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  <w:lang w:bidi="es-ES"/>
              </w:rPr>
              <w:t>96,00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</w:rPr>
              <w:t xml:space="preserve"> </w:t>
            </w:r>
          </w:p>
        </w:tc>
      </w:tr>
      <w:tr>
        <w:tblPrEx>
          <w:tblW w:w="0" w:type="auto"/>
          <w:tblInd w:w="69" w:type="dxa"/>
          <w:tblLayout w:type="fixed"/>
          <w:tblCellMar>
            <w:left w:w="108" w:type="dxa"/>
            <w:right w:w="108" w:type="dxa"/>
          </w:tblCellMar>
        </w:tblPrEx>
        <w:trPr>
          <w:trHeight w:hRule="exact" w:val="836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69" w:type="dxa"/>
              <w:right w:w="97" w:type="dxa"/>
            </w:tcMar>
            <w:tcFitText w:val="0"/>
            <w:vAlign w:val="center"/>
          </w:tcPr>
          <w:p>
            <w:pPr>
              <w:bidi w:val="0"/>
              <w:spacing w:before="1" w:after="0" w:line="205" w:lineRule="atLeast"/>
              <w:ind w:left="0" w:right="0" w:firstLine="0"/>
              <w:jc w:val="lef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Macrotextura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superficial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un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pavimento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por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la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técnica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volumétrica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Círculo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Arena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NLT-335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y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determinación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del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rozamiento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puntual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con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el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péndulo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TRRL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 w:val="0"/>
            <w:tcMar>
              <w:left w:w="270" w:type="dxa"/>
              <w:right w:w="122" w:type="dxa"/>
            </w:tcMar>
            <w:tcFitText w:val="0"/>
            <w:vAlign w:val="center"/>
          </w:tcPr>
          <w:p>
            <w:pPr>
              <w:bidi w:val="0"/>
              <w:spacing w:before="0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2,00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4F81BD"/>
            </w:tcBorders>
            <w:shd w:val="clear" w:color="auto" w:fill="4F81BD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760" w:type="dxa"/>
            <w:tcBorders>
              <w:top w:val="single" w:sz="4" w:space="0" w:color="000000"/>
              <w:left w:val="single" w:sz="4" w:space="0" w:color="4F81BD"/>
              <w:bottom w:val="single" w:sz="4" w:space="0" w:color="000000"/>
              <w:right w:val="single" w:sz="4" w:space="0" w:color="4F81BD"/>
            </w:tcBorders>
            <w:shd w:val="clear" w:color="auto" w:fill="4F81BD"/>
            <w:noWrap w:val="0"/>
            <w:tcMar>
              <w:left w:w="150" w:type="dxa"/>
              <w:right w:w="242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  <w:lang w:bidi="es-ES"/>
              </w:rPr>
              <w:t>0,5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</w:rPr>
              <w:t xml:space="preserve"> 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4F81BD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90" w:type="dxa"/>
              <w:right w:w="0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Km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CC"/>
            </w:tcBorders>
            <w:shd w:val="clear" w:color="auto" w:fill="FFFFCC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355" w:type="dxa"/>
            <w:tcBorders>
              <w:top w:val="single" w:sz="4" w:space="0" w:color="000000"/>
              <w:left w:val="single" w:sz="4" w:space="0" w:color="FFFFCC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27" w:type="dxa"/>
              <w:right w:w="94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  <w:lang w:bidi="es-ES"/>
              </w:rPr>
              <w:t>4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</w:rPr>
              <w:t xml:space="preserve"> </w:t>
            </w:r>
          </w:p>
        </w:tc>
        <w:tc>
          <w:tcPr>
            <w:tcW w:w="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FF"/>
            </w:tcBorders>
            <w:shd w:val="clear" w:color="auto" w:fill="auto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465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65" w:type="dxa"/>
              <w:right w:w="167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5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120" w:type="dxa"/>
              <w:right w:w="0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1"/>
                <w:sz w:val="16"/>
                <w:szCs w:val="16"/>
                <w:u w:val="none"/>
                <w:shd w:val="clear" w:color="auto" w:fill="FFFFCC"/>
                <w:rtl w:val="0"/>
                <w:lang w:bidi="es-ES"/>
              </w:rPr>
              <w:t>20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</w:rPr>
              <w:t xml:space="preserve"> </w:t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227" w:type="dxa"/>
              <w:right w:w="78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20,00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180" w:type="dxa"/>
              <w:right w:w="28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  <w:lang w:bidi="es-ES"/>
              </w:rPr>
              <w:t>400,00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</w:rPr>
              <w:t xml:space="preserve"> </w:t>
            </w:r>
          </w:p>
        </w:tc>
      </w:tr>
      <w:tr>
        <w:tblPrEx>
          <w:tblW w:w="0" w:type="auto"/>
          <w:tblInd w:w="69" w:type="dxa"/>
          <w:tblLayout w:type="fixed"/>
          <w:tblCellMar>
            <w:left w:w="108" w:type="dxa"/>
            <w:right w:w="108" w:type="dxa"/>
          </w:tblCellMar>
        </w:tblPrEx>
        <w:trPr>
          <w:trHeight w:hRule="exact" w:val="685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69" w:type="dxa"/>
              <w:right w:w="17" w:type="dxa"/>
            </w:tcMar>
            <w:tcFitText w:val="0"/>
            <w:vAlign w:val="center"/>
          </w:tcPr>
          <w:p>
            <w:pPr>
              <w:bidi w:val="0"/>
              <w:spacing w:before="1" w:after="0" w:line="205" w:lineRule="atLeast"/>
              <w:ind w:left="0" w:right="0" w:firstLine="0"/>
              <w:jc w:val="lef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Movilización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y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desplazamiento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equipo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para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determinación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del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Indice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Regularidad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Internacional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(IRI)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NLT-330.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 w:val="0"/>
            <w:tcMar>
              <w:left w:w="270" w:type="dxa"/>
              <w:right w:w="122" w:type="dxa"/>
            </w:tcMar>
            <w:tcFitText w:val="0"/>
            <w:vAlign w:val="center"/>
          </w:tcPr>
          <w:p>
            <w:pPr>
              <w:bidi w:val="0"/>
              <w:spacing w:before="0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2,00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4F81BD"/>
            </w:tcBorders>
            <w:shd w:val="clear" w:color="auto" w:fill="4F81BD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760" w:type="dxa"/>
            <w:tcBorders>
              <w:top w:val="single" w:sz="4" w:space="0" w:color="000000"/>
              <w:left w:val="single" w:sz="4" w:space="0" w:color="4F81BD"/>
              <w:bottom w:val="single" w:sz="4" w:space="0" w:color="000000"/>
              <w:right w:val="single" w:sz="4" w:space="0" w:color="4F81BD"/>
            </w:tcBorders>
            <w:shd w:val="clear" w:color="auto" w:fill="4F81BD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423" w:type="dxa"/>
            <w:tcBorders>
              <w:top w:val="single" w:sz="4" w:space="0" w:color="000000"/>
              <w:left w:val="single" w:sz="4" w:space="0" w:color="4F81BD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CC"/>
            </w:tcBorders>
            <w:shd w:val="clear" w:color="auto" w:fill="FFFFCC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355" w:type="dxa"/>
            <w:tcBorders>
              <w:top w:val="single" w:sz="4" w:space="0" w:color="000000"/>
              <w:left w:val="single" w:sz="4" w:space="0" w:color="FFFFCC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27" w:type="dxa"/>
              <w:right w:w="94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  <w:lang w:bidi="es-ES"/>
              </w:rPr>
              <w:t>1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</w:rPr>
              <w:t xml:space="preserve"> </w:t>
            </w:r>
          </w:p>
        </w:tc>
        <w:tc>
          <w:tcPr>
            <w:tcW w:w="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FF"/>
            </w:tcBorders>
            <w:shd w:val="clear" w:color="auto" w:fill="auto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465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65" w:type="dxa"/>
              <w:right w:w="167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1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165" w:type="dxa"/>
              <w:right w:w="24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  <w:lang w:bidi="es-ES"/>
              </w:rPr>
              <w:t>1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</w:rPr>
              <w:t xml:space="preserve"> </w:t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182" w:type="dxa"/>
              <w:right w:w="33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950,00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180" w:type="dxa"/>
              <w:right w:w="28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  <w:lang w:bidi="es-ES"/>
              </w:rPr>
              <w:t>950,00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</w:rPr>
              <w:t xml:space="preserve"> </w:t>
            </w:r>
          </w:p>
        </w:tc>
      </w:tr>
      <w:tr>
        <w:tblPrEx>
          <w:tblW w:w="0" w:type="auto"/>
          <w:tblInd w:w="69" w:type="dxa"/>
          <w:tblLayout w:type="fixed"/>
          <w:tblCellMar>
            <w:left w:w="108" w:type="dxa"/>
            <w:right w:w="108" w:type="dxa"/>
          </w:tblCellMar>
        </w:tblPrEx>
        <w:trPr>
          <w:trHeight w:hRule="exact" w:val="46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69" w:type="dxa"/>
              <w:right w:w="216" w:type="dxa"/>
            </w:tcMar>
            <w:tcFitText w:val="0"/>
            <w:vAlign w:val="center"/>
          </w:tcPr>
          <w:p>
            <w:pPr>
              <w:bidi w:val="0"/>
              <w:spacing w:before="1" w:after="0" w:line="205" w:lineRule="atLeast"/>
              <w:ind w:left="0" w:right="0" w:firstLine="0"/>
              <w:jc w:val="lef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Km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carril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determinando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el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Indice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Regularidad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Internacional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(IRI)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NLT-330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 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 w:val="0"/>
            <w:tcMar>
              <w:left w:w="270" w:type="dxa"/>
              <w:right w:w="122" w:type="dxa"/>
            </w:tcMar>
            <w:tcFitText w:val="0"/>
            <w:vAlign w:val="center"/>
          </w:tcPr>
          <w:p>
            <w:pPr>
              <w:bidi w:val="0"/>
              <w:spacing w:before="0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2,00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4F81BD"/>
            </w:tcBorders>
            <w:shd w:val="clear" w:color="auto" w:fill="4F81BD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760" w:type="dxa"/>
            <w:tcBorders>
              <w:top w:val="single" w:sz="4" w:space="0" w:color="000000"/>
              <w:left w:val="single" w:sz="4" w:space="0" w:color="4F81BD"/>
              <w:bottom w:val="single" w:sz="4" w:space="0" w:color="000000"/>
              <w:right w:val="single" w:sz="4" w:space="0" w:color="4F81BD"/>
            </w:tcBorders>
            <w:shd w:val="clear" w:color="auto" w:fill="4F81BD"/>
            <w:noWrap w:val="0"/>
            <w:tcMar>
              <w:left w:w="55" w:type="dxa"/>
              <w:right w:w="148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1"/>
                <w:sz w:val="16"/>
                <w:szCs w:val="16"/>
                <w:u w:val="none"/>
                <w:shd w:val="clear" w:color="auto" w:fill="4F81BD"/>
                <w:rtl w:val="0"/>
                <w:lang w:bidi="es-ES"/>
              </w:rPr>
              <w:t>100%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</w:rPr>
              <w:t xml:space="preserve"> 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4F81BD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90" w:type="dxa"/>
              <w:right w:w="0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Km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CC"/>
            </w:tcBorders>
            <w:shd w:val="clear" w:color="auto" w:fill="FFFFCC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355" w:type="dxa"/>
            <w:tcBorders>
              <w:top w:val="single" w:sz="4" w:space="0" w:color="000000"/>
              <w:left w:val="single" w:sz="4" w:space="0" w:color="FFFFCC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27" w:type="dxa"/>
              <w:right w:w="94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  <w:lang w:bidi="es-ES"/>
              </w:rPr>
              <w:t>2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</w:rPr>
              <w:t xml:space="preserve"> </w:t>
            </w:r>
          </w:p>
        </w:tc>
        <w:tc>
          <w:tcPr>
            <w:tcW w:w="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FF"/>
            </w:tcBorders>
            <w:shd w:val="clear" w:color="auto" w:fill="auto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465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65" w:type="dxa"/>
              <w:right w:w="167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1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165" w:type="dxa"/>
              <w:right w:w="24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  <w:lang w:bidi="es-ES"/>
              </w:rPr>
              <w:t>2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</w:rPr>
              <w:t xml:space="preserve"> </w:t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227" w:type="dxa"/>
              <w:right w:w="78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14,00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225" w:type="dxa"/>
              <w:right w:w="73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  <w:lang w:bidi="es-ES"/>
              </w:rPr>
              <w:t>28,00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</w:rPr>
              <w:t xml:space="preserve"> </w:t>
            </w:r>
          </w:p>
        </w:tc>
      </w:tr>
      <w:tr>
        <w:tblPrEx>
          <w:tblW w:w="0" w:type="auto"/>
          <w:tblInd w:w="69" w:type="dxa"/>
          <w:tblLayout w:type="fixed"/>
          <w:tblCellMar>
            <w:left w:w="108" w:type="dxa"/>
            <w:right w:w="108" w:type="dxa"/>
          </w:tblCellMar>
        </w:tblPrEx>
        <w:trPr>
          <w:trHeight w:hRule="exact" w:val="685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69" w:type="dxa"/>
              <w:right w:w="637" w:type="dxa"/>
            </w:tcMar>
            <w:tcFitText w:val="0"/>
            <w:vAlign w:val="center"/>
          </w:tcPr>
          <w:p>
            <w:pPr>
              <w:bidi w:val="0"/>
              <w:spacing w:before="1" w:after="0" w:line="205" w:lineRule="atLeast"/>
              <w:ind w:left="0" w:right="0" w:firstLine="0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Movilización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y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desplazamiento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equipo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para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determinación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del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Coeficiente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Rozamiento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Transversal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(CRT)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NLT-336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 w:val="0"/>
            <w:tcMar>
              <w:left w:w="270" w:type="dxa"/>
              <w:right w:w="122" w:type="dxa"/>
            </w:tcMar>
            <w:tcFitText w:val="0"/>
            <w:vAlign w:val="center"/>
          </w:tcPr>
          <w:p>
            <w:pPr>
              <w:bidi w:val="0"/>
              <w:spacing w:before="0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2,00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4F81BD"/>
            </w:tcBorders>
            <w:shd w:val="clear" w:color="auto" w:fill="4F81BD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760" w:type="dxa"/>
            <w:tcBorders>
              <w:top w:val="single" w:sz="4" w:space="0" w:color="000000"/>
              <w:left w:val="single" w:sz="4" w:space="0" w:color="4F81BD"/>
              <w:bottom w:val="single" w:sz="4" w:space="0" w:color="000000"/>
              <w:right w:val="single" w:sz="4" w:space="0" w:color="4F81BD"/>
            </w:tcBorders>
            <w:shd w:val="clear" w:color="auto" w:fill="4F81BD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423" w:type="dxa"/>
            <w:tcBorders>
              <w:top w:val="single" w:sz="4" w:space="0" w:color="000000"/>
              <w:left w:val="single" w:sz="4" w:space="0" w:color="4F81BD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CC"/>
            </w:tcBorders>
            <w:shd w:val="clear" w:color="auto" w:fill="FFFFCC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355" w:type="dxa"/>
            <w:tcBorders>
              <w:top w:val="single" w:sz="4" w:space="0" w:color="000000"/>
              <w:left w:val="single" w:sz="4" w:space="0" w:color="FFFFCC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27" w:type="dxa"/>
              <w:right w:w="94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  <w:lang w:bidi="es-ES"/>
              </w:rPr>
              <w:t>1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</w:rPr>
              <w:t xml:space="preserve"> </w:t>
            </w:r>
          </w:p>
        </w:tc>
        <w:tc>
          <w:tcPr>
            <w:tcW w:w="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FF"/>
            </w:tcBorders>
            <w:shd w:val="clear" w:color="auto" w:fill="auto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465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65" w:type="dxa"/>
              <w:right w:w="167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1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137" w:type="dxa"/>
              <w:right w:w="0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5960,00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</w:tr>
      <w:tr>
        <w:tblPrEx>
          <w:tblW w:w="0" w:type="auto"/>
          <w:tblInd w:w="69" w:type="dxa"/>
          <w:tblLayout w:type="fixed"/>
          <w:tblCellMar>
            <w:left w:w="108" w:type="dxa"/>
            <w:right w:w="108" w:type="dxa"/>
          </w:tblCellMar>
        </w:tblPrEx>
        <w:trPr>
          <w:trHeight w:hRule="exact" w:val="49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69" w:type="dxa"/>
              <w:right w:w="816" w:type="dxa"/>
            </w:tcMar>
            <w:tcFitText w:val="0"/>
            <w:vAlign w:val="center"/>
          </w:tcPr>
          <w:p>
            <w:pPr>
              <w:bidi w:val="0"/>
              <w:spacing w:before="1" w:after="0" w:line="210" w:lineRule="atLeast"/>
              <w:ind w:left="0" w:right="0" w:firstLine="0"/>
              <w:jc w:val="lef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Km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carril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determinando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el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Coeficiente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1"/>
                <w:sz w:val="18"/>
                <w:szCs w:val="18"/>
                <w:u w:val="none"/>
                <w:rtl w:val="0"/>
                <w:lang w:bidi="es-ES"/>
              </w:rPr>
              <w:t>de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Rozamiento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Transversal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(CRT)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NLT-336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 w:val="0"/>
            <w:tcMar>
              <w:left w:w="270" w:type="dxa"/>
              <w:right w:w="122" w:type="dxa"/>
            </w:tcMar>
            <w:tcFitText w:val="0"/>
            <w:vAlign w:val="center"/>
          </w:tcPr>
          <w:p>
            <w:pPr>
              <w:bidi w:val="0"/>
              <w:spacing w:before="0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2,00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4F81BD"/>
            </w:tcBorders>
            <w:shd w:val="clear" w:color="auto" w:fill="4F81BD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760" w:type="dxa"/>
            <w:tcBorders>
              <w:top w:val="single" w:sz="4" w:space="0" w:color="000000"/>
              <w:left w:val="single" w:sz="4" w:space="0" w:color="4F81BD"/>
              <w:bottom w:val="single" w:sz="4" w:space="0" w:color="000000"/>
              <w:right w:val="single" w:sz="4" w:space="0" w:color="4F81BD"/>
            </w:tcBorders>
            <w:shd w:val="clear" w:color="auto" w:fill="4F81BD"/>
            <w:noWrap w:val="0"/>
            <w:tcMar>
              <w:left w:w="55" w:type="dxa"/>
              <w:right w:w="148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1"/>
                <w:sz w:val="16"/>
                <w:szCs w:val="16"/>
                <w:u w:val="none"/>
                <w:shd w:val="clear" w:color="auto" w:fill="4F81BD"/>
                <w:rtl w:val="0"/>
                <w:lang w:bidi="es-ES"/>
              </w:rPr>
              <w:t>100%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sz w:val="16"/>
                <w:szCs w:val="16"/>
                <w:u w:val="none"/>
                <w:shd w:val="clear" w:color="auto" w:fill="4F81BD"/>
                <w:rtl w:val="0"/>
              </w:rPr>
              <w:t xml:space="preserve"> 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4F81BD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90" w:type="dxa"/>
              <w:right w:w="0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Km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CC"/>
            </w:tcBorders>
            <w:shd w:val="clear" w:color="auto" w:fill="FFFFCC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355" w:type="dxa"/>
            <w:tcBorders>
              <w:top w:val="single" w:sz="4" w:space="0" w:color="000000"/>
              <w:left w:val="single" w:sz="4" w:space="0" w:color="FFFFCC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27" w:type="dxa"/>
              <w:right w:w="94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  <w:lang w:bidi="es-ES"/>
              </w:rPr>
              <w:t>2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shd w:val="clear" w:color="auto" w:fill="FFFFCC"/>
                <w:rtl w:val="0"/>
              </w:rPr>
              <w:t xml:space="preserve"> </w:t>
            </w:r>
          </w:p>
        </w:tc>
        <w:tc>
          <w:tcPr>
            <w:tcW w:w="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FF"/>
            </w:tcBorders>
            <w:shd w:val="clear" w:color="auto" w:fill="auto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465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65" w:type="dxa"/>
              <w:right w:w="167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1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227" w:type="dxa"/>
              <w:right w:w="78" w:type="dxa"/>
            </w:tcMar>
            <w:tcFitText w:val="0"/>
            <w:vAlign w:val="center"/>
          </w:tcPr>
          <w:p>
            <w:pPr>
              <w:bidi w:val="0"/>
              <w:spacing w:before="1" w:after="0" w:line="178" w:lineRule="atLeast"/>
              <w:ind w:left="0" w:right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  <w:lang w:bidi="es-ES"/>
              </w:rPr>
              <w:t>22,00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6"/>
                <w:szCs w:val="16"/>
                <w:u w:val="none"/>
                <w:rtl w:val="0"/>
              </w:rPr>
              <w:t xml:space="preserve"> 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CC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</w:tr>
      <w:tr>
        <w:tblPrEx>
          <w:tblW w:w="0" w:type="auto"/>
          <w:tblInd w:w="69" w:type="dxa"/>
          <w:tblLayout w:type="fixed"/>
          <w:tblCellMar>
            <w:left w:w="108" w:type="dxa"/>
            <w:right w:w="108" w:type="dxa"/>
          </w:tblCellMar>
        </w:tblPrEx>
        <w:trPr>
          <w:trHeight w:hRule="exact" w:val="256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C000"/>
            </w:tcBorders>
            <w:shd w:val="clear" w:color="auto" w:fill="FFC000"/>
            <w:noWrap w:val="0"/>
            <w:tcMar>
              <w:left w:w="69" w:type="dxa"/>
              <w:right w:w="2663" w:type="dxa"/>
            </w:tcMar>
            <w:tcFitText w:val="0"/>
            <w:vAlign w:val="center"/>
          </w:tcPr>
          <w:p>
            <w:pPr>
              <w:bidi w:val="0"/>
              <w:spacing w:before="1" w:after="0" w:line="201" w:lineRule="atLeast"/>
              <w:ind w:left="0" w:right="0" w:firstLine="0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shd w:val="clear" w:color="auto" w:fill="FFC000"/>
                <w:rtl w:val="0"/>
                <w:lang w:bidi="es-ES"/>
              </w:rPr>
              <w:t>2.9.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shd w:val="clear" w:color="auto" w:fill="FFC000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1"/>
                <w:sz w:val="18"/>
                <w:szCs w:val="18"/>
                <w:u w:val="none"/>
                <w:shd w:val="clear" w:color="auto" w:fill="FFC000"/>
                <w:rtl w:val="0"/>
                <w:lang w:bidi="es-ES"/>
              </w:rPr>
              <w:t>BETÚN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shd w:val="clear" w:color="auto" w:fill="FFC000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shd w:val="clear" w:color="auto" w:fill="FFC000"/>
                <w:rtl w:val="0"/>
                <w:lang w:bidi="es-ES"/>
              </w:rPr>
              <w:t>B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shd w:val="clear" w:color="auto" w:fill="FFC000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shd w:val="clear" w:color="auto" w:fill="FFC000"/>
                <w:rtl w:val="0"/>
                <w:lang w:bidi="es-ES"/>
              </w:rPr>
              <w:t>50/70</w:t>
            </w: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shd w:val="clear" w:color="auto" w:fill="FFC000"/>
                <w:rtl w:val="0"/>
              </w:rPr>
              <w:t xml:space="preserve">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FFC000"/>
              <w:bottom w:val="single" w:sz="4" w:space="0" w:color="000000"/>
              <w:right w:val="single" w:sz="4" w:space="0" w:color="FFC000"/>
            </w:tcBorders>
            <w:shd w:val="clear" w:color="auto" w:fill="FFC000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236" w:type="dxa"/>
            <w:tcBorders>
              <w:top w:val="single" w:sz="4" w:space="0" w:color="000000"/>
              <w:left w:val="single" w:sz="4" w:space="0" w:color="FFC000"/>
              <w:bottom w:val="single" w:sz="4" w:space="0" w:color="000000"/>
              <w:right w:val="single" w:sz="4" w:space="0" w:color="FFC000"/>
            </w:tcBorders>
            <w:shd w:val="clear" w:color="auto" w:fill="FFC000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760" w:type="dxa"/>
            <w:tcBorders>
              <w:top w:val="single" w:sz="4" w:space="0" w:color="000000"/>
              <w:left w:val="single" w:sz="4" w:space="0" w:color="FFC000"/>
              <w:bottom w:val="single" w:sz="4" w:space="0" w:color="000000"/>
              <w:right w:val="single" w:sz="4" w:space="0" w:color="FFC000"/>
            </w:tcBorders>
            <w:shd w:val="clear" w:color="auto" w:fill="FFC000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423" w:type="dxa"/>
            <w:tcBorders>
              <w:top w:val="single" w:sz="4" w:space="0" w:color="000000"/>
              <w:left w:val="single" w:sz="4" w:space="0" w:color="FFC000"/>
              <w:bottom w:val="single" w:sz="4" w:space="0" w:color="000000"/>
              <w:right w:val="single" w:sz="4" w:space="0" w:color="FFC000"/>
            </w:tcBorders>
            <w:shd w:val="clear" w:color="auto" w:fill="FFC000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210" w:type="dxa"/>
            <w:tcBorders>
              <w:top w:val="single" w:sz="4" w:space="0" w:color="000000"/>
              <w:left w:val="single" w:sz="4" w:space="0" w:color="FFC000"/>
              <w:bottom w:val="single" w:sz="4" w:space="0" w:color="000000"/>
              <w:right w:val="single" w:sz="4" w:space="0" w:color="FFC000"/>
            </w:tcBorders>
            <w:shd w:val="clear" w:color="auto" w:fill="FFC000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355" w:type="dxa"/>
            <w:tcBorders>
              <w:top w:val="single" w:sz="4" w:space="0" w:color="000000"/>
              <w:left w:val="single" w:sz="4" w:space="0" w:color="FFC000"/>
              <w:bottom w:val="single" w:sz="4" w:space="0" w:color="000000"/>
              <w:right w:val="single" w:sz="4" w:space="0" w:color="FFC000"/>
            </w:tcBorders>
            <w:shd w:val="clear" w:color="auto" w:fill="FFC000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248" w:type="dxa"/>
            <w:tcBorders>
              <w:top w:val="single" w:sz="4" w:space="0" w:color="000000"/>
              <w:left w:val="single" w:sz="4" w:space="0" w:color="FFC000"/>
              <w:bottom w:val="single" w:sz="4" w:space="0" w:color="000000"/>
              <w:right w:val="single" w:sz="4" w:space="0" w:color="FFC000"/>
            </w:tcBorders>
            <w:shd w:val="clear" w:color="auto" w:fill="FFC000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465" w:type="dxa"/>
            <w:tcBorders>
              <w:top w:val="single" w:sz="4" w:space="0" w:color="000000"/>
              <w:left w:val="single" w:sz="4" w:space="0" w:color="FFC000"/>
              <w:bottom w:val="single" w:sz="4" w:space="0" w:color="000000"/>
              <w:right w:val="single" w:sz="4" w:space="0" w:color="FFC000"/>
            </w:tcBorders>
            <w:shd w:val="clear" w:color="auto" w:fill="FFC000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423" w:type="dxa"/>
            <w:tcBorders>
              <w:top w:val="single" w:sz="4" w:space="0" w:color="000000"/>
              <w:left w:val="single" w:sz="4" w:space="0" w:color="FFC000"/>
              <w:bottom w:val="single" w:sz="4" w:space="0" w:color="000000"/>
              <w:right w:val="single" w:sz="4" w:space="0" w:color="FFC000"/>
            </w:tcBorders>
            <w:shd w:val="clear" w:color="auto" w:fill="FFC000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853" w:type="dxa"/>
            <w:tcBorders>
              <w:top w:val="single" w:sz="4" w:space="0" w:color="000000"/>
              <w:left w:val="single" w:sz="4" w:space="0" w:color="FFC000"/>
              <w:bottom w:val="single" w:sz="4" w:space="0" w:color="000000"/>
              <w:right w:val="single" w:sz="4" w:space="0" w:color="FFC000"/>
            </w:tcBorders>
            <w:shd w:val="clear" w:color="auto" w:fill="FFC000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846" w:type="dxa"/>
            <w:tcBorders>
              <w:top w:val="single" w:sz="4" w:space="0" w:color="000000"/>
              <w:left w:val="single" w:sz="4" w:space="0" w:color="FFC000"/>
              <w:bottom w:val="single" w:sz="4" w:space="0" w:color="000000"/>
              <w:right w:val="single" w:sz="4" w:space="0" w:color="000000"/>
            </w:tcBorders>
            <w:shd w:val="clear" w:color="auto" w:fill="FFC000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</w:tr>
    </w:tbl>
    <w:p>
      <w:pPr>
        <w:bidi w:val="0"/>
        <w:spacing w:before="471" w:after="0" w:line="201" w:lineRule="atLeast"/>
        <w:ind w:left="80" w:right="-200" w:firstLine="0"/>
        <w:jc w:val="both"/>
        <w:outlineLvl w:val="9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8"/>
          <w:szCs w:val="18"/>
          <w:u w:val="none"/>
          <w:rtl w:val="0"/>
          <w:lang w:bidi="es-ES"/>
        </w:rPr>
        <w:t>Penetración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8"/>
          <w:szCs w:val="18"/>
          <w:u w:val="none"/>
          <w:rtl w:val="0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8"/>
          <w:szCs w:val="18"/>
          <w:u w:val="none"/>
          <w:rtl w:val="0"/>
          <w:lang w:bidi="es-ES"/>
        </w:rPr>
        <w:t>de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8"/>
          <w:szCs w:val="18"/>
          <w:u w:val="none"/>
          <w:rtl w:val="0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8"/>
          <w:szCs w:val="18"/>
          <w:u w:val="none"/>
          <w:rtl w:val="0"/>
          <w:lang w:bidi="es-ES"/>
        </w:rPr>
        <w:t>betún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8"/>
          <w:szCs w:val="18"/>
          <w:u w:val="none"/>
          <w:rtl w:val="0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8"/>
          <w:szCs w:val="18"/>
          <w:u w:val="none"/>
          <w:rtl w:val="0"/>
          <w:lang w:bidi="es-ES"/>
        </w:rPr>
        <w:t>asfáltico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8"/>
          <w:szCs w:val="18"/>
          <w:u w:val="none"/>
          <w:rtl w:val="0"/>
        </w:rPr>
        <w:t xml:space="preserve">  </w:t>
      </w:r>
      <w:r>
        <w:pict>
          <v:shape id="PathGroup" o:spid="_x0000_s1163" type="#_x0000_t75" style="width:514pt;height:683pt;margin-top:21pt;margin-left:55pt;mso-position-horizontal-relative:page;position:absolute;z-index:-251583488" o:allowincell="f">
            <v:imagedata r:id="rId127" o:title=""/>
            <w10:anchorlock/>
          </v:shape>
        </w:pict>
      </w:r>
    </w:p>
    <w:p>
      <w:pPr>
        <w:bidi w:val="0"/>
        <w:spacing w:before="0" w:after="0" w:line="216" w:lineRule="atLeast"/>
        <w:ind w:left="80" w:right="-23" w:firstLine="0"/>
        <w:jc w:val="left"/>
        <w:outlineLvl w:val="9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8"/>
          <w:szCs w:val="18"/>
          <w:u w:val="single"/>
          <w:rtl w:val="0"/>
          <w:lang w:bidi="es-ES"/>
        </w:rPr>
        <w:t>UNE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8"/>
          <w:szCs w:val="18"/>
          <w:u w:val="single"/>
          <w:rtl w:val="0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8"/>
          <w:szCs w:val="18"/>
          <w:u w:val="single"/>
          <w:rtl w:val="0"/>
          <w:lang w:bidi="es-ES"/>
        </w:rPr>
        <w:t>EN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8"/>
          <w:szCs w:val="18"/>
          <w:u w:val="single"/>
          <w:rtl w:val="0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8"/>
          <w:szCs w:val="18"/>
          <w:u w:val="single"/>
          <w:rtl w:val="0"/>
          <w:lang w:bidi="es-ES"/>
        </w:rPr>
        <w:t>1426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8"/>
          <w:szCs w:val="18"/>
          <w:u w:val="single"/>
          <w:rtl w:val="0"/>
        </w:rPr>
        <w:t xml:space="preserve"> 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000000"/>
          <w:spacing w:val="3532"/>
          <w:sz w:val="16"/>
          <w:szCs w:val="16"/>
          <w:u w:val="none"/>
          <w:rtl w:val="0"/>
        </w:rPr>
        <w:t xml:space="preserve"> 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000000"/>
          <w:spacing w:val="1"/>
          <w:sz w:val="16"/>
          <w:szCs w:val="16"/>
          <w:u w:val="none"/>
          <w:rtl w:val="0"/>
          <w:lang w:bidi="es-ES"/>
        </w:rPr>
        <w:t>471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000000"/>
          <w:spacing w:val="0"/>
          <w:sz w:val="16"/>
          <w:szCs w:val="16"/>
          <w:u w:val="none"/>
          <w:rtl w:val="0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auto"/>
          <w:spacing w:val="446"/>
          <w:sz w:val="16"/>
          <w:szCs w:val="16"/>
          <w:u w:val="none"/>
          <w:rtl w:val="0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FFFFFF"/>
          <w:spacing w:val="0"/>
          <w:sz w:val="16"/>
          <w:szCs w:val="16"/>
          <w:u w:val="none"/>
          <w:shd w:val="clear" w:color="auto" w:fill="4F81BD"/>
          <w:rtl w:val="0"/>
          <w:lang w:bidi="es-ES"/>
        </w:rPr>
        <w:t>Mezcla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FFFFFF"/>
          <w:spacing w:val="0"/>
          <w:sz w:val="16"/>
          <w:szCs w:val="16"/>
          <w:u w:val="none"/>
          <w:shd w:val="clear" w:color="auto" w:fill="4F81BD"/>
          <w:rtl w:val="0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auto"/>
          <w:spacing w:val="281"/>
          <w:sz w:val="16"/>
          <w:szCs w:val="16"/>
          <w:u w:val="none"/>
          <w:shd w:val="clear" w:color="auto" w:fill="4F81BD"/>
          <w:rtl w:val="0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2"/>
          <w:sz w:val="16"/>
          <w:szCs w:val="16"/>
          <w:u w:val="none"/>
          <w:rtl w:val="0"/>
          <w:lang w:bidi="es-ES"/>
        </w:rPr>
        <w:t>Tn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6"/>
          <w:szCs w:val="16"/>
          <w:u w:val="none"/>
          <w:rtl w:val="0"/>
        </w:rPr>
        <w:t xml:space="preserve"> 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000000"/>
          <w:spacing w:val="266"/>
          <w:sz w:val="16"/>
          <w:szCs w:val="16"/>
          <w:u w:val="none"/>
          <w:shd w:val="clear" w:color="auto" w:fill="FFFFCC"/>
          <w:rtl w:val="0"/>
        </w:rPr>
        <w:t xml:space="preserve"> 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000000"/>
          <w:spacing w:val="0"/>
          <w:sz w:val="16"/>
          <w:szCs w:val="16"/>
          <w:u w:val="none"/>
          <w:shd w:val="clear" w:color="auto" w:fill="FFFFCC"/>
          <w:rtl w:val="0"/>
          <w:lang w:bidi="es-ES"/>
        </w:rPr>
        <w:t>1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000000"/>
          <w:spacing w:val="0"/>
          <w:sz w:val="16"/>
          <w:szCs w:val="16"/>
          <w:u w:val="none"/>
          <w:shd w:val="clear" w:color="auto" w:fill="FFFFCC"/>
          <w:rtl w:val="0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462"/>
          <w:sz w:val="16"/>
          <w:szCs w:val="16"/>
          <w:u w:val="none"/>
          <w:rtl w:val="0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6"/>
          <w:szCs w:val="16"/>
          <w:u w:val="none"/>
          <w:rtl w:val="0"/>
          <w:lang w:bidi="es-ES"/>
        </w:rPr>
        <w:t>1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6"/>
          <w:szCs w:val="16"/>
          <w:u w:val="none"/>
          <w:rtl w:val="0"/>
        </w:rPr>
        <w:t xml:space="preserve"> 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000000"/>
          <w:spacing w:val="386"/>
          <w:sz w:val="16"/>
          <w:szCs w:val="16"/>
          <w:u w:val="none"/>
          <w:rtl w:val="0"/>
        </w:rPr>
        <w:t xml:space="preserve"> 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000000"/>
          <w:spacing w:val="0"/>
          <w:sz w:val="16"/>
          <w:szCs w:val="16"/>
          <w:u w:val="none"/>
          <w:shd w:val="clear" w:color="auto" w:fill="FFFFCC"/>
          <w:rtl w:val="0"/>
          <w:lang w:bidi="es-ES"/>
        </w:rPr>
        <w:t>1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000000"/>
          <w:spacing w:val="0"/>
          <w:sz w:val="16"/>
          <w:szCs w:val="16"/>
          <w:u w:val="none"/>
          <w:shd w:val="clear" w:color="auto" w:fill="FFFFCC"/>
          <w:rtl w:val="0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306"/>
          <w:sz w:val="16"/>
          <w:szCs w:val="16"/>
          <w:u w:val="none"/>
          <w:rtl w:val="0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6"/>
          <w:szCs w:val="16"/>
          <w:u w:val="none"/>
          <w:rtl w:val="0"/>
          <w:lang w:bidi="es-ES"/>
        </w:rPr>
        <w:t>48,00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6"/>
          <w:szCs w:val="16"/>
          <w:u w:val="none"/>
          <w:rtl w:val="0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361"/>
          <w:sz w:val="16"/>
          <w:szCs w:val="16"/>
          <w:u w:val="none"/>
          <w:shd w:val="clear" w:color="auto" w:fill="FFFFCC"/>
          <w:rtl w:val="0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6"/>
          <w:szCs w:val="16"/>
          <w:u w:val="none"/>
          <w:shd w:val="clear" w:color="auto" w:fill="FFFFCC"/>
          <w:rtl w:val="0"/>
          <w:lang w:bidi="es-ES"/>
        </w:rPr>
        <w:t>48,00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6"/>
          <w:szCs w:val="16"/>
          <w:u w:val="none"/>
          <w:shd w:val="clear" w:color="auto" w:fill="FFFFCC"/>
          <w:rtl w:val="0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8"/>
          <w:szCs w:val="18"/>
          <w:u w:val="none"/>
          <w:rtl w:val="0"/>
          <w:lang w:bidi="es-ES"/>
        </w:rPr>
        <w:t>Punto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8"/>
          <w:szCs w:val="18"/>
          <w:u w:val="none"/>
          <w:rtl w:val="0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8"/>
          <w:szCs w:val="18"/>
          <w:u w:val="none"/>
          <w:rtl w:val="0"/>
          <w:lang w:bidi="es-ES"/>
        </w:rPr>
        <w:t>de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8"/>
          <w:szCs w:val="18"/>
          <w:u w:val="none"/>
          <w:rtl w:val="0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8"/>
          <w:szCs w:val="18"/>
          <w:u w:val="none"/>
          <w:rtl w:val="0"/>
          <w:lang w:bidi="es-ES"/>
        </w:rPr>
        <w:t>reblandecimiento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8"/>
          <w:szCs w:val="18"/>
          <w:u w:val="none"/>
          <w:rtl w:val="0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8"/>
          <w:szCs w:val="18"/>
          <w:u w:val="none"/>
          <w:rtl w:val="0"/>
          <w:lang w:bidi="es-ES"/>
        </w:rPr>
        <w:t>(anillo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8"/>
          <w:szCs w:val="18"/>
          <w:u w:val="none"/>
          <w:rtl w:val="0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8"/>
          <w:szCs w:val="18"/>
          <w:u w:val="none"/>
          <w:rtl w:val="0"/>
          <w:lang w:bidi="es-ES"/>
        </w:rPr>
        <w:t>y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8"/>
          <w:szCs w:val="18"/>
          <w:u w:val="none"/>
          <w:rtl w:val="0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8"/>
          <w:szCs w:val="18"/>
          <w:u w:val="none"/>
          <w:rtl w:val="0"/>
          <w:lang w:bidi="es-ES"/>
        </w:rPr>
        <w:t>bola)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8"/>
          <w:szCs w:val="18"/>
          <w:u w:val="none"/>
          <w:rtl w:val="0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8"/>
          <w:szCs w:val="18"/>
          <w:u w:val="none"/>
          <w:rtl w:val="0"/>
          <w:lang w:bidi="es-ES"/>
        </w:rPr>
        <w:t>de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8"/>
          <w:szCs w:val="18"/>
          <w:u w:val="none"/>
          <w:rtl w:val="0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8"/>
          <w:szCs w:val="18"/>
          <w:u w:val="none"/>
          <w:rtl w:val="0"/>
          <w:lang w:bidi="es-ES"/>
        </w:rPr>
        <w:t>betún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8"/>
          <w:szCs w:val="18"/>
          <w:u w:val="none"/>
          <w:rtl w:val="0"/>
        </w:rPr>
        <w:t xml:space="preserve"> </w:t>
      </w:r>
    </w:p>
    <w:p>
      <w:pPr>
        <w:bidi w:val="0"/>
        <w:spacing w:before="0" w:after="0" w:line="77" w:lineRule="atLeast"/>
        <w:ind w:left="80" w:right="-23" w:firstLine="4757"/>
        <w:jc w:val="left"/>
        <w:outlineLvl w:val="9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b/>
          <w:bCs/>
          <w:i w:val="0"/>
          <w:iCs w:val="0"/>
          <w:strike w:val="0"/>
          <w:color w:val="000000"/>
          <w:spacing w:val="1"/>
          <w:sz w:val="16"/>
          <w:szCs w:val="16"/>
          <w:u w:val="none"/>
          <w:rtl w:val="0"/>
          <w:lang w:bidi="es-ES"/>
        </w:rPr>
        <w:t>471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000000"/>
          <w:spacing w:val="0"/>
          <w:sz w:val="16"/>
          <w:szCs w:val="16"/>
          <w:u w:val="none"/>
          <w:rtl w:val="0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auto"/>
          <w:spacing w:val="446"/>
          <w:sz w:val="16"/>
          <w:szCs w:val="16"/>
          <w:u w:val="none"/>
          <w:rtl w:val="0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FFFFFF"/>
          <w:spacing w:val="0"/>
          <w:sz w:val="16"/>
          <w:szCs w:val="16"/>
          <w:u w:val="none"/>
          <w:shd w:val="clear" w:color="auto" w:fill="4F81BD"/>
          <w:rtl w:val="0"/>
          <w:lang w:bidi="es-ES"/>
        </w:rPr>
        <w:t>Mezcla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FFFFFF"/>
          <w:spacing w:val="0"/>
          <w:sz w:val="16"/>
          <w:szCs w:val="16"/>
          <w:u w:val="none"/>
          <w:shd w:val="clear" w:color="auto" w:fill="4F81BD"/>
          <w:rtl w:val="0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auto"/>
          <w:spacing w:val="281"/>
          <w:sz w:val="16"/>
          <w:szCs w:val="16"/>
          <w:u w:val="none"/>
          <w:shd w:val="clear" w:color="auto" w:fill="4F81BD"/>
          <w:rtl w:val="0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2"/>
          <w:sz w:val="16"/>
          <w:szCs w:val="16"/>
          <w:u w:val="none"/>
          <w:rtl w:val="0"/>
          <w:lang w:bidi="es-ES"/>
        </w:rPr>
        <w:t>Tn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6"/>
          <w:szCs w:val="16"/>
          <w:u w:val="none"/>
          <w:rtl w:val="0"/>
        </w:rPr>
        <w:t xml:space="preserve"> 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000000"/>
          <w:spacing w:val="266"/>
          <w:sz w:val="16"/>
          <w:szCs w:val="16"/>
          <w:u w:val="none"/>
          <w:shd w:val="clear" w:color="auto" w:fill="FFFFCC"/>
          <w:rtl w:val="0"/>
        </w:rPr>
        <w:t xml:space="preserve"> 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000000"/>
          <w:spacing w:val="0"/>
          <w:sz w:val="16"/>
          <w:szCs w:val="16"/>
          <w:u w:val="none"/>
          <w:shd w:val="clear" w:color="auto" w:fill="FFFFCC"/>
          <w:rtl w:val="0"/>
          <w:lang w:bidi="es-ES"/>
        </w:rPr>
        <w:t>1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000000"/>
          <w:spacing w:val="0"/>
          <w:sz w:val="16"/>
          <w:szCs w:val="16"/>
          <w:u w:val="none"/>
          <w:shd w:val="clear" w:color="auto" w:fill="FFFFCC"/>
          <w:rtl w:val="0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462"/>
          <w:sz w:val="16"/>
          <w:szCs w:val="16"/>
          <w:u w:val="none"/>
          <w:rtl w:val="0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6"/>
          <w:szCs w:val="16"/>
          <w:u w:val="none"/>
          <w:rtl w:val="0"/>
          <w:lang w:bidi="es-ES"/>
        </w:rPr>
        <w:t>1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6"/>
          <w:szCs w:val="16"/>
          <w:u w:val="none"/>
          <w:rtl w:val="0"/>
        </w:rPr>
        <w:t xml:space="preserve"> 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000000"/>
          <w:spacing w:val="386"/>
          <w:sz w:val="16"/>
          <w:szCs w:val="16"/>
          <w:u w:val="none"/>
          <w:rtl w:val="0"/>
        </w:rPr>
        <w:t xml:space="preserve"> 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000000"/>
          <w:spacing w:val="0"/>
          <w:sz w:val="16"/>
          <w:szCs w:val="16"/>
          <w:u w:val="none"/>
          <w:shd w:val="clear" w:color="auto" w:fill="FFFFCC"/>
          <w:rtl w:val="0"/>
          <w:lang w:bidi="es-ES"/>
        </w:rPr>
        <w:t>1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000000"/>
          <w:spacing w:val="0"/>
          <w:sz w:val="16"/>
          <w:szCs w:val="16"/>
          <w:u w:val="none"/>
          <w:shd w:val="clear" w:color="auto" w:fill="FFFFCC"/>
          <w:rtl w:val="0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306"/>
          <w:sz w:val="16"/>
          <w:szCs w:val="16"/>
          <w:u w:val="none"/>
          <w:rtl w:val="0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6"/>
          <w:szCs w:val="16"/>
          <w:u w:val="none"/>
          <w:rtl w:val="0"/>
          <w:lang w:bidi="es-ES"/>
        </w:rPr>
        <w:t>47,00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6"/>
          <w:szCs w:val="16"/>
          <w:u w:val="none"/>
          <w:rtl w:val="0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361"/>
          <w:sz w:val="16"/>
          <w:szCs w:val="16"/>
          <w:u w:val="none"/>
          <w:shd w:val="clear" w:color="auto" w:fill="FFFFCC"/>
          <w:rtl w:val="0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6"/>
          <w:szCs w:val="16"/>
          <w:u w:val="none"/>
          <w:shd w:val="clear" w:color="auto" w:fill="FFFFCC"/>
          <w:rtl w:val="0"/>
          <w:lang w:bidi="es-ES"/>
        </w:rPr>
        <w:t>47,00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6"/>
          <w:szCs w:val="16"/>
          <w:u w:val="none"/>
          <w:shd w:val="clear" w:color="auto" w:fill="FFFFCC"/>
          <w:rtl w:val="0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8"/>
          <w:szCs w:val="18"/>
          <w:u w:val="none"/>
          <w:rtl w:val="0"/>
          <w:lang w:bidi="es-ES"/>
        </w:rPr>
        <w:t>asfáltico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8"/>
          <w:szCs w:val="18"/>
          <w:u w:val="none"/>
          <w:rtl w:val="0"/>
        </w:rPr>
        <w:t xml:space="preserve"> 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8"/>
          <w:szCs w:val="18"/>
          <w:u w:val="none"/>
          <w:rtl w:val="0"/>
          <w:lang w:bidi="es-ES"/>
        </w:rPr>
        <w:t>UNE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8"/>
          <w:szCs w:val="18"/>
          <w:u w:val="none"/>
          <w:rtl w:val="0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8"/>
          <w:szCs w:val="18"/>
          <w:u w:val="none"/>
          <w:rtl w:val="0"/>
          <w:lang w:bidi="es-ES"/>
        </w:rPr>
        <w:t>EN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8"/>
          <w:szCs w:val="18"/>
          <w:u w:val="none"/>
          <w:rtl w:val="0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8"/>
          <w:szCs w:val="18"/>
          <w:u w:val="none"/>
          <w:rtl w:val="0"/>
          <w:lang w:bidi="es-ES"/>
        </w:rPr>
        <w:t>1427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8"/>
          <w:szCs w:val="18"/>
          <w:u w:val="none"/>
          <w:rtl w:val="0"/>
        </w:rPr>
        <w:t xml:space="preserve"> </w:t>
      </w:r>
    </w:p>
    <w:p>
      <w:pPr>
        <w:numPr>
          <w:ilvl w:val="0"/>
          <w:numId w:val="36"/>
        </w:numPr>
        <w:bidi w:val="0"/>
        <w:spacing w:before="74" w:after="0" w:line="201" w:lineRule="atLeast"/>
        <w:ind w:right="-200"/>
        <w:jc w:val="both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b/>
          <w:bCs/>
          <w:i w:val="0"/>
          <w:iCs w:val="0"/>
          <w:strike w:val="0"/>
          <w:color w:val="000000"/>
          <w:spacing w:val="1"/>
          <w:sz w:val="18"/>
          <w:szCs w:val="18"/>
          <w:u w:val="none"/>
          <w:shd w:val="clear" w:color="auto" w:fill="FFC000"/>
          <w:rtl w:val="0"/>
          <w:lang w:bidi="es-ES"/>
        </w:rPr>
        <w:t>BETÚN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000000"/>
          <w:spacing w:val="0"/>
          <w:sz w:val="18"/>
          <w:szCs w:val="18"/>
          <w:u w:val="none"/>
          <w:shd w:val="clear" w:color="auto" w:fill="FFC000"/>
          <w:rtl w:val="0"/>
        </w:rPr>
        <w:t xml:space="preserve"> 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000000"/>
          <w:spacing w:val="0"/>
          <w:sz w:val="18"/>
          <w:szCs w:val="18"/>
          <w:u w:val="none"/>
          <w:shd w:val="clear" w:color="auto" w:fill="FFC000"/>
          <w:rtl w:val="0"/>
          <w:lang w:bidi="es-ES"/>
        </w:rPr>
        <w:t>BM-3c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000000"/>
          <w:spacing w:val="0"/>
          <w:sz w:val="18"/>
          <w:szCs w:val="18"/>
          <w:u w:val="none"/>
          <w:shd w:val="clear" w:color="auto" w:fill="FFC000"/>
          <w:rtl w:val="0"/>
        </w:rPr>
        <w:t xml:space="preserve"> </w:t>
      </w:r>
    </w:p>
    <w:p>
      <w:pPr>
        <w:bidi w:val="0"/>
        <w:spacing w:before="59" w:after="0" w:line="201" w:lineRule="atLeast"/>
        <w:ind w:left="80" w:right="-200" w:firstLine="0"/>
        <w:jc w:val="both"/>
        <w:outlineLvl w:val="9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8"/>
          <w:szCs w:val="18"/>
          <w:u w:val="none"/>
          <w:rtl w:val="0"/>
          <w:lang w:bidi="es-ES"/>
        </w:rPr>
        <w:t>Penetración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8"/>
          <w:szCs w:val="18"/>
          <w:u w:val="none"/>
          <w:rtl w:val="0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8"/>
          <w:szCs w:val="18"/>
          <w:u w:val="none"/>
          <w:rtl w:val="0"/>
          <w:lang w:bidi="es-ES"/>
        </w:rPr>
        <w:t>de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8"/>
          <w:szCs w:val="18"/>
          <w:u w:val="none"/>
          <w:rtl w:val="0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8"/>
          <w:szCs w:val="18"/>
          <w:u w:val="none"/>
          <w:rtl w:val="0"/>
          <w:lang w:bidi="es-ES"/>
        </w:rPr>
        <w:t>betún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8"/>
          <w:szCs w:val="18"/>
          <w:u w:val="none"/>
          <w:rtl w:val="0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8"/>
          <w:szCs w:val="18"/>
          <w:u w:val="none"/>
          <w:rtl w:val="0"/>
          <w:lang w:bidi="es-ES"/>
        </w:rPr>
        <w:t>asfáltico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8"/>
          <w:szCs w:val="18"/>
          <w:u w:val="none"/>
          <w:rtl w:val="0"/>
        </w:rPr>
        <w:t xml:space="preserve">  </w:t>
      </w:r>
    </w:p>
    <w:p>
      <w:pPr>
        <w:bidi w:val="0"/>
        <w:spacing w:before="0" w:after="0" w:line="206" w:lineRule="atLeast"/>
        <w:ind w:left="80" w:right="-23" w:firstLine="0"/>
        <w:jc w:val="left"/>
        <w:outlineLvl w:val="9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8"/>
          <w:szCs w:val="18"/>
          <w:u w:val="single"/>
          <w:rtl w:val="0"/>
          <w:lang w:bidi="es-ES"/>
        </w:rPr>
        <w:t>UNE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8"/>
          <w:szCs w:val="18"/>
          <w:u w:val="single"/>
          <w:rtl w:val="0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8"/>
          <w:szCs w:val="18"/>
          <w:u w:val="single"/>
          <w:rtl w:val="0"/>
          <w:lang w:bidi="es-ES"/>
        </w:rPr>
        <w:t>EN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8"/>
          <w:szCs w:val="18"/>
          <w:u w:val="single"/>
          <w:rtl w:val="0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8"/>
          <w:szCs w:val="18"/>
          <w:u w:val="single"/>
          <w:rtl w:val="0"/>
          <w:lang w:bidi="es-ES"/>
        </w:rPr>
        <w:t>1426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8"/>
          <w:szCs w:val="18"/>
          <w:u w:val="single"/>
          <w:rtl w:val="0"/>
        </w:rPr>
        <w:t xml:space="preserve"> 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000000"/>
          <w:spacing w:val="3512"/>
          <w:sz w:val="16"/>
          <w:szCs w:val="16"/>
          <w:u w:val="none"/>
          <w:rtl w:val="0"/>
        </w:rPr>
        <w:t xml:space="preserve"> 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000000"/>
          <w:spacing w:val="0"/>
          <w:sz w:val="16"/>
          <w:szCs w:val="16"/>
          <w:u w:val="none"/>
          <w:rtl w:val="0"/>
          <w:lang w:bidi="es-ES"/>
        </w:rPr>
        <w:t>12,4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000000"/>
          <w:spacing w:val="0"/>
          <w:sz w:val="16"/>
          <w:szCs w:val="16"/>
          <w:u w:val="none"/>
          <w:rtl w:val="0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auto"/>
          <w:spacing w:val="421"/>
          <w:sz w:val="16"/>
          <w:szCs w:val="16"/>
          <w:u w:val="none"/>
          <w:rtl w:val="0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FFFFFF"/>
          <w:spacing w:val="0"/>
          <w:sz w:val="16"/>
          <w:szCs w:val="16"/>
          <w:u w:val="none"/>
          <w:shd w:val="clear" w:color="auto" w:fill="4F81BD"/>
          <w:rtl w:val="0"/>
          <w:lang w:bidi="es-ES"/>
        </w:rPr>
        <w:t>Mezcla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FFFFFF"/>
          <w:spacing w:val="0"/>
          <w:sz w:val="16"/>
          <w:szCs w:val="16"/>
          <w:u w:val="none"/>
          <w:shd w:val="clear" w:color="auto" w:fill="4F81BD"/>
          <w:rtl w:val="0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auto"/>
          <w:spacing w:val="281"/>
          <w:sz w:val="16"/>
          <w:szCs w:val="16"/>
          <w:u w:val="none"/>
          <w:shd w:val="clear" w:color="auto" w:fill="4F81BD"/>
          <w:rtl w:val="0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2"/>
          <w:sz w:val="16"/>
          <w:szCs w:val="16"/>
          <w:u w:val="none"/>
          <w:rtl w:val="0"/>
          <w:lang w:bidi="es-ES"/>
        </w:rPr>
        <w:t>Tn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6"/>
          <w:szCs w:val="16"/>
          <w:u w:val="none"/>
          <w:rtl w:val="0"/>
        </w:rPr>
        <w:t xml:space="preserve"> 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000000"/>
          <w:spacing w:val="266"/>
          <w:sz w:val="16"/>
          <w:szCs w:val="16"/>
          <w:u w:val="none"/>
          <w:shd w:val="clear" w:color="auto" w:fill="FFFFCC"/>
          <w:rtl w:val="0"/>
        </w:rPr>
        <w:t xml:space="preserve"> 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000000"/>
          <w:spacing w:val="0"/>
          <w:sz w:val="16"/>
          <w:szCs w:val="16"/>
          <w:u w:val="none"/>
          <w:shd w:val="clear" w:color="auto" w:fill="FFFFCC"/>
          <w:rtl w:val="0"/>
          <w:lang w:bidi="es-ES"/>
        </w:rPr>
        <w:t>1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000000"/>
          <w:spacing w:val="0"/>
          <w:sz w:val="16"/>
          <w:szCs w:val="16"/>
          <w:u w:val="none"/>
          <w:shd w:val="clear" w:color="auto" w:fill="FFFFCC"/>
          <w:rtl w:val="0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462"/>
          <w:sz w:val="16"/>
          <w:szCs w:val="16"/>
          <w:u w:val="none"/>
          <w:rtl w:val="0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6"/>
          <w:szCs w:val="16"/>
          <w:u w:val="none"/>
          <w:rtl w:val="0"/>
          <w:lang w:bidi="es-ES"/>
        </w:rPr>
        <w:t>1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6"/>
          <w:szCs w:val="16"/>
          <w:u w:val="none"/>
          <w:rtl w:val="0"/>
        </w:rPr>
        <w:t xml:space="preserve"> 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000000"/>
          <w:spacing w:val="386"/>
          <w:sz w:val="16"/>
          <w:szCs w:val="16"/>
          <w:u w:val="none"/>
          <w:rtl w:val="0"/>
        </w:rPr>
        <w:t xml:space="preserve"> 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000000"/>
          <w:spacing w:val="0"/>
          <w:sz w:val="16"/>
          <w:szCs w:val="16"/>
          <w:u w:val="none"/>
          <w:shd w:val="clear" w:color="auto" w:fill="FFFFCC"/>
          <w:rtl w:val="0"/>
          <w:lang w:bidi="es-ES"/>
        </w:rPr>
        <w:t>1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000000"/>
          <w:spacing w:val="0"/>
          <w:sz w:val="16"/>
          <w:szCs w:val="16"/>
          <w:u w:val="none"/>
          <w:shd w:val="clear" w:color="auto" w:fill="FFFFCC"/>
          <w:rtl w:val="0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306"/>
          <w:sz w:val="16"/>
          <w:szCs w:val="16"/>
          <w:u w:val="none"/>
          <w:rtl w:val="0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6"/>
          <w:szCs w:val="16"/>
          <w:u w:val="none"/>
          <w:rtl w:val="0"/>
          <w:lang w:bidi="es-ES"/>
        </w:rPr>
        <w:t>48,00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6"/>
          <w:szCs w:val="16"/>
          <w:u w:val="none"/>
          <w:rtl w:val="0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361"/>
          <w:sz w:val="16"/>
          <w:szCs w:val="16"/>
          <w:u w:val="none"/>
          <w:shd w:val="clear" w:color="auto" w:fill="FFFFCC"/>
          <w:rtl w:val="0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6"/>
          <w:szCs w:val="16"/>
          <w:u w:val="none"/>
          <w:shd w:val="clear" w:color="auto" w:fill="FFFFCC"/>
          <w:rtl w:val="0"/>
          <w:lang w:bidi="es-ES"/>
        </w:rPr>
        <w:t>48,00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6"/>
          <w:szCs w:val="16"/>
          <w:u w:val="none"/>
          <w:shd w:val="clear" w:color="auto" w:fill="FFFFCC"/>
          <w:rtl w:val="0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8"/>
          <w:szCs w:val="18"/>
          <w:u w:val="none"/>
          <w:rtl w:val="0"/>
          <w:lang w:bidi="es-ES"/>
        </w:rPr>
        <w:t>Punto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8"/>
          <w:szCs w:val="18"/>
          <w:u w:val="none"/>
          <w:rtl w:val="0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8"/>
          <w:szCs w:val="18"/>
          <w:u w:val="none"/>
          <w:rtl w:val="0"/>
          <w:lang w:bidi="es-ES"/>
        </w:rPr>
        <w:t>de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8"/>
          <w:szCs w:val="18"/>
          <w:u w:val="none"/>
          <w:rtl w:val="0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8"/>
          <w:szCs w:val="18"/>
          <w:u w:val="none"/>
          <w:rtl w:val="0"/>
          <w:lang w:bidi="es-ES"/>
        </w:rPr>
        <w:t>reblandecimiento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8"/>
          <w:szCs w:val="18"/>
          <w:u w:val="none"/>
          <w:rtl w:val="0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8"/>
          <w:szCs w:val="18"/>
          <w:u w:val="none"/>
          <w:rtl w:val="0"/>
          <w:lang w:bidi="es-ES"/>
        </w:rPr>
        <w:t>(anillo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8"/>
          <w:szCs w:val="18"/>
          <w:u w:val="none"/>
          <w:rtl w:val="0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8"/>
          <w:szCs w:val="18"/>
          <w:u w:val="none"/>
          <w:rtl w:val="0"/>
          <w:lang w:bidi="es-ES"/>
        </w:rPr>
        <w:t>y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8"/>
          <w:szCs w:val="18"/>
          <w:u w:val="none"/>
          <w:rtl w:val="0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8"/>
          <w:szCs w:val="18"/>
          <w:u w:val="none"/>
          <w:rtl w:val="0"/>
          <w:lang w:bidi="es-ES"/>
        </w:rPr>
        <w:t>bola)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8"/>
          <w:szCs w:val="18"/>
          <w:u w:val="none"/>
          <w:rtl w:val="0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8"/>
          <w:szCs w:val="18"/>
          <w:u w:val="none"/>
          <w:rtl w:val="0"/>
          <w:lang w:bidi="es-ES"/>
        </w:rPr>
        <w:t>de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8"/>
          <w:szCs w:val="18"/>
          <w:u w:val="none"/>
          <w:rtl w:val="0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8"/>
          <w:szCs w:val="18"/>
          <w:u w:val="none"/>
          <w:rtl w:val="0"/>
          <w:lang w:bidi="es-ES"/>
        </w:rPr>
        <w:t>betún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8"/>
          <w:szCs w:val="18"/>
          <w:u w:val="none"/>
          <w:rtl w:val="0"/>
        </w:rPr>
        <w:t xml:space="preserve"> </w:t>
      </w:r>
    </w:p>
    <w:p>
      <w:pPr>
        <w:bidi w:val="0"/>
        <w:spacing w:before="0" w:after="0" w:line="77" w:lineRule="atLeast"/>
        <w:ind w:left="80" w:right="-23" w:firstLine="4737"/>
        <w:jc w:val="left"/>
        <w:outlineLvl w:val="9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b/>
          <w:bCs/>
          <w:i w:val="0"/>
          <w:iCs w:val="0"/>
          <w:strike w:val="0"/>
          <w:color w:val="000000"/>
          <w:spacing w:val="0"/>
          <w:sz w:val="16"/>
          <w:szCs w:val="16"/>
          <w:u w:val="none"/>
          <w:rtl w:val="0"/>
          <w:lang w:bidi="es-ES"/>
        </w:rPr>
        <w:t>12,4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000000"/>
          <w:spacing w:val="0"/>
          <w:sz w:val="16"/>
          <w:szCs w:val="16"/>
          <w:u w:val="none"/>
          <w:rtl w:val="0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auto"/>
          <w:spacing w:val="421"/>
          <w:sz w:val="16"/>
          <w:szCs w:val="16"/>
          <w:u w:val="none"/>
          <w:rtl w:val="0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FFFFFF"/>
          <w:spacing w:val="0"/>
          <w:sz w:val="16"/>
          <w:szCs w:val="16"/>
          <w:u w:val="none"/>
          <w:shd w:val="clear" w:color="auto" w:fill="4F81BD"/>
          <w:rtl w:val="0"/>
          <w:lang w:bidi="es-ES"/>
        </w:rPr>
        <w:t>Mezcla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FFFFFF"/>
          <w:spacing w:val="0"/>
          <w:sz w:val="16"/>
          <w:szCs w:val="16"/>
          <w:u w:val="none"/>
          <w:shd w:val="clear" w:color="auto" w:fill="4F81BD"/>
          <w:rtl w:val="0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auto"/>
          <w:spacing w:val="281"/>
          <w:sz w:val="16"/>
          <w:szCs w:val="16"/>
          <w:u w:val="none"/>
          <w:shd w:val="clear" w:color="auto" w:fill="4F81BD"/>
          <w:rtl w:val="0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2"/>
          <w:sz w:val="16"/>
          <w:szCs w:val="16"/>
          <w:u w:val="none"/>
          <w:rtl w:val="0"/>
          <w:lang w:bidi="es-ES"/>
        </w:rPr>
        <w:t>Tn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6"/>
          <w:szCs w:val="16"/>
          <w:u w:val="none"/>
          <w:rtl w:val="0"/>
        </w:rPr>
        <w:t xml:space="preserve"> 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000000"/>
          <w:spacing w:val="266"/>
          <w:sz w:val="16"/>
          <w:szCs w:val="16"/>
          <w:u w:val="none"/>
          <w:shd w:val="clear" w:color="auto" w:fill="FFFFCC"/>
          <w:rtl w:val="0"/>
        </w:rPr>
        <w:t xml:space="preserve"> 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000000"/>
          <w:spacing w:val="0"/>
          <w:sz w:val="16"/>
          <w:szCs w:val="16"/>
          <w:u w:val="none"/>
          <w:shd w:val="clear" w:color="auto" w:fill="FFFFCC"/>
          <w:rtl w:val="0"/>
          <w:lang w:bidi="es-ES"/>
        </w:rPr>
        <w:t>1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000000"/>
          <w:spacing w:val="0"/>
          <w:sz w:val="16"/>
          <w:szCs w:val="16"/>
          <w:u w:val="none"/>
          <w:shd w:val="clear" w:color="auto" w:fill="FFFFCC"/>
          <w:rtl w:val="0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462"/>
          <w:sz w:val="16"/>
          <w:szCs w:val="16"/>
          <w:u w:val="none"/>
          <w:rtl w:val="0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6"/>
          <w:szCs w:val="16"/>
          <w:u w:val="none"/>
          <w:rtl w:val="0"/>
          <w:lang w:bidi="es-ES"/>
        </w:rPr>
        <w:t>1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6"/>
          <w:szCs w:val="16"/>
          <w:u w:val="none"/>
          <w:rtl w:val="0"/>
        </w:rPr>
        <w:t xml:space="preserve"> 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000000"/>
          <w:spacing w:val="386"/>
          <w:sz w:val="16"/>
          <w:szCs w:val="16"/>
          <w:u w:val="none"/>
          <w:rtl w:val="0"/>
        </w:rPr>
        <w:t xml:space="preserve"> 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000000"/>
          <w:spacing w:val="0"/>
          <w:sz w:val="16"/>
          <w:szCs w:val="16"/>
          <w:u w:val="none"/>
          <w:shd w:val="clear" w:color="auto" w:fill="FFFFCC"/>
          <w:rtl w:val="0"/>
          <w:lang w:bidi="es-ES"/>
        </w:rPr>
        <w:t>1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000000"/>
          <w:spacing w:val="0"/>
          <w:sz w:val="16"/>
          <w:szCs w:val="16"/>
          <w:u w:val="none"/>
          <w:shd w:val="clear" w:color="auto" w:fill="FFFFCC"/>
          <w:rtl w:val="0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306"/>
          <w:sz w:val="16"/>
          <w:szCs w:val="16"/>
          <w:u w:val="none"/>
          <w:rtl w:val="0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6"/>
          <w:szCs w:val="16"/>
          <w:u w:val="none"/>
          <w:rtl w:val="0"/>
          <w:lang w:bidi="es-ES"/>
        </w:rPr>
        <w:t>47,00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6"/>
          <w:szCs w:val="16"/>
          <w:u w:val="none"/>
          <w:rtl w:val="0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361"/>
          <w:sz w:val="16"/>
          <w:szCs w:val="16"/>
          <w:u w:val="none"/>
          <w:shd w:val="clear" w:color="auto" w:fill="FFFFCC"/>
          <w:rtl w:val="0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6"/>
          <w:szCs w:val="16"/>
          <w:u w:val="none"/>
          <w:shd w:val="clear" w:color="auto" w:fill="FFFFCC"/>
          <w:rtl w:val="0"/>
          <w:lang w:bidi="es-ES"/>
        </w:rPr>
        <w:t>47,00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6"/>
          <w:szCs w:val="16"/>
          <w:u w:val="none"/>
          <w:shd w:val="clear" w:color="auto" w:fill="FFFFCC"/>
          <w:rtl w:val="0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8"/>
          <w:szCs w:val="18"/>
          <w:u w:val="single"/>
          <w:rtl w:val="0"/>
          <w:lang w:bidi="es-ES"/>
        </w:rPr>
        <w:t>asfáltico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8"/>
          <w:szCs w:val="18"/>
          <w:u w:val="single"/>
          <w:rtl w:val="0"/>
        </w:rPr>
        <w:t xml:space="preserve"> 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8"/>
          <w:szCs w:val="18"/>
          <w:u w:val="single"/>
          <w:rtl w:val="0"/>
          <w:lang w:bidi="es-ES"/>
        </w:rPr>
        <w:t>UNE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8"/>
          <w:szCs w:val="18"/>
          <w:u w:val="single"/>
          <w:rtl w:val="0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8"/>
          <w:szCs w:val="18"/>
          <w:u w:val="single"/>
          <w:rtl w:val="0"/>
          <w:lang w:bidi="es-ES"/>
        </w:rPr>
        <w:t>EN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8"/>
          <w:szCs w:val="18"/>
          <w:u w:val="single"/>
          <w:rtl w:val="0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8"/>
          <w:szCs w:val="18"/>
          <w:u w:val="single"/>
          <w:rtl w:val="0"/>
          <w:lang w:bidi="es-ES"/>
        </w:rPr>
        <w:t>1427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8"/>
          <w:szCs w:val="18"/>
          <w:u w:val="single"/>
          <w:rtl w:val="0"/>
        </w:rPr>
        <w:t xml:space="preserve"> </w:t>
      </w:r>
    </w:p>
    <w:p>
      <w:pPr>
        <w:bidi w:val="0"/>
        <w:spacing w:before="60" w:after="0" w:line="201" w:lineRule="atLeast"/>
        <w:ind w:left="80" w:right="-200" w:firstLine="0"/>
        <w:jc w:val="both"/>
        <w:outlineLvl w:val="9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8"/>
          <w:szCs w:val="18"/>
          <w:u w:val="none"/>
          <w:rtl w:val="0"/>
          <w:lang w:bidi="es-ES"/>
        </w:rPr>
        <w:t>Recuperación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8"/>
          <w:szCs w:val="18"/>
          <w:u w:val="none"/>
          <w:rtl w:val="0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8"/>
          <w:szCs w:val="18"/>
          <w:u w:val="none"/>
          <w:rtl w:val="0"/>
          <w:lang w:bidi="es-ES"/>
        </w:rPr>
        <w:t>elástica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8"/>
          <w:szCs w:val="18"/>
          <w:u w:val="none"/>
          <w:rtl w:val="0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8"/>
          <w:szCs w:val="18"/>
          <w:u w:val="none"/>
          <w:rtl w:val="0"/>
          <w:lang w:bidi="es-ES"/>
        </w:rPr>
        <w:t>de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8"/>
          <w:szCs w:val="18"/>
          <w:u w:val="none"/>
          <w:rtl w:val="0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8"/>
          <w:szCs w:val="18"/>
          <w:u w:val="none"/>
          <w:rtl w:val="0"/>
          <w:lang w:bidi="es-ES"/>
        </w:rPr>
        <w:t>betún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8"/>
          <w:szCs w:val="18"/>
          <w:u w:val="none"/>
          <w:rtl w:val="0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8"/>
          <w:szCs w:val="18"/>
          <w:u w:val="none"/>
          <w:rtl w:val="0"/>
          <w:lang w:bidi="es-ES"/>
        </w:rPr>
        <w:t>modificado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8"/>
          <w:szCs w:val="18"/>
          <w:u w:val="none"/>
          <w:rtl w:val="0"/>
        </w:rPr>
        <w:t xml:space="preserve"> </w:t>
      </w:r>
    </w:p>
    <w:p>
      <w:pPr>
        <w:bidi w:val="0"/>
        <w:spacing w:before="0" w:after="0" w:line="77" w:lineRule="atLeast"/>
        <w:ind w:left="80" w:right="-68" w:firstLine="4737"/>
        <w:jc w:val="left"/>
        <w:outlineLvl w:val="9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b/>
          <w:bCs/>
          <w:i w:val="0"/>
          <w:iCs w:val="0"/>
          <w:strike w:val="0"/>
          <w:color w:val="000000"/>
          <w:spacing w:val="0"/>
          <w:sz w:val="16"/>
          <w:szCs w:val="16"/>
          <w:u w:val="none"/>
          <w:rtl w:val="0"/>
          <w:lang w:bidi="es-ES"/>
        </w:rPr>
        <w:t>12,4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000000"/>
          <w:spacing w:val="0"/>
          <w:sz w:val="16"/>
          <w:szCs w:val="16"/>
          <w:u w:val="none"/>
          <w:rtl w:val="0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auto"/>
          <w:spacing w:val="421"/>
          <w:sz w:val="16"/>
          <w:szCs w:val="16"/>
          <w:u w:val="none"/>
          <w:rtl w:val="0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FFFFFF"/>
          <w:spacing w:val="0"/>
          <w:sz w:val="16"/>
          <w:szCs w:val="16"/>
          <w:u w:val="none"/>
          <w:shd w:val="clear" w:color="auto" w:fill="4F81BD"/>
          <w:rtl w:val="0"/>
          <w:lang w:bidi="es-ES"/>
        </w:rPr>
        <w:t>Mezcla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FFFFFF"/>
          <w:spacing w:val="0"/>
          <w:sz w:val="16"/>
          <w:szCs w:val="16"/>
          <w:u w:val="none"/>
          <w:shd w:val="clear" w:color="auto" w:fill="4F81BD"/>
          <w:rtl w:val="0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auto"/>
          <w:spacing w:val="281"/>
          <w:sz w:val="16"/>
          <w:szCs w:val="16"/>
          <w:u w:val="none"/>
          <w:shd w:val="clear" w:color="auto" w:fill="4F81BD"/>
          <w:rtl w:val="0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2"/>
          <w:sz w:val="16"/>
          <w:szCs w:val="16"/>
          <w:u w:val="none"/>
          <w:rtl w:val="0"/>
          <w:lang w:bidi="es-ES"/>
        </w:rPr>
        <w:t>Tn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6"/>
          <w:szCs w:val="16"/>
          <w:u w:val="none"/>
          <w:rtl w:val="0"/>
        </w:rPr>
        <w:t xml:space="preserve"> 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000000"/>
          <w:spacing w:val="266"/>
          <w:sz w:val="16"/>
          <w:szCs w:val="16"/>
          <w:u w:val="none"/>
          <w:shd w:val="clear" w:color="auto" w:fill="FFFFCC"/>
          <w:rtl w:val="0"/>
        </w:rPr>
        <w:t xml:space="preserve"> 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000000"/>
          <w:spacing w:val="0"/>
          <w:sz w:val="16"/>
          <w:szCs w:val="16"/>
          <w:u w:val="none"/>
          <w:shd w:val="clear" w:color="auto" w:fill="FFFFCC"/>
          <w:rtl w:val="0"/>
          <w:lang w:bidi="es-ES"/>
        </w:rPr>
        <w:t>1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000000"/>
          <w:spacing w:val="0"/>
          <w:sz w:val="16"/>
          <w:szCs w:val="16"/>
          <w:u w:val="none"/>
          <w:shd w:val="clear" w:color="auto" w:fill="FFFFCC"/>
          <w:rtl w:val="0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462"/>
          <w:sz w:val="16"/>
          <w:szCs w:val="16"/>
          <w:u w:val="none"/>
          <w:rtl w:val="0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6"/>
          <w:szCs w:val="16"/>
          <w:u w:val="none"/>
          <w:rtl w:val="0"/>
          <w:lang w:bidi="es-ES"/>
        </w:rPr>
        <w:t>1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6"/>
          <w:szCs w:val="16"/>
          <w:u w:val="none"/>
          <w:rtl w:val="0"/>
        </w:rPr>
        <w:t xml:space="preserve"> 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000000"/>
          <w:spacing w:val="386"/>
          <w:sz w:val="16"/>
          <w:szCs w:val="16"/>
          <w:u w:val="none"/>
          <w:rtl w:val="0"/>
        </w:rPr>
        <w:t xml:space="preserve"> 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000000"/>
          <w:spacing w:val="0"/>
          <w:sz w:val="16"/>
          <w:szCs w:val="16"/>
          <w:u w:val="none"/>
          <w:shd w:val="clear" w:color="auto" w:fill="FFFFCC"/>
          <w:rtl w:val="0"/>
          <w:lang w:bidi="es-ES"/>
        </w:rPr>
        <w:t>1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000000"/>
          <w:spacing w:val="0"/>
          <w:sz w:val="16"/>
          <w:szCs w:val="16"/>
          <w:u w:val="none"/>
          <w:shd w:val="clear" w:color="auto" w:fill="FFFFCC"/>
          <w:rtl w:val="0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261"/>
          <w:sz w:val="16"/>
          <w:szCs w:val="16"/>
          <w:u w:val="none"/>
          <w:rtl w:val="0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6"/>
          <w:szCs w:val="16"/>
          <w:u w:val="none"/>
          <w:rtl w:val="0"/>
          <w:lang w:bidi="es-ES"/>
        </w:rPr>
        <w:t>120,00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6"/>
          <w:szCs w:val="16"/>
          <w:u w:val="none"/>
          <w:rtl w:val="0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271"/>
          <w:sz w:val="16"/>
          <w:szCs w:val="16"/>
          <w:u w:val="none"/>
          <w:shd w:val="clear" w:color="auto" w:fill="FFFFCC"/>
          <w:rtl w:val="0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6"/>
          <w:szCs w:val="16"/>
          <w:u w:val="none"/>
          <w:shd w:val="clear" w:color="auto" w:fill="FFFFCC"/>
          <w:rtl w:val="0"/>
          <w:lang w:bidi="es-ES"/>
        </w:rPr>
        <w:t>120,00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6"/>
          <w:szCs w:val="16"/>
          <w:u w:val="none"/>
          <w:shd w:val="clear" w:color="auto" w:fill="FFFFCC"/>
          <w:rtl w:val="0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8"/>
          <w:szCs w:val="18"/>
          <w:u w:val="none"/>
          <w:rtl w:val="0"/>
          <w:lang w:bidi="es-ES"/>
        </w:rPr>
        <w:t xml:space="preserve"> NLT-329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8"/>
          <w:szCs w:val="18"/>
          <w:u w:val="none"/>
          <w:rtl w:val="0"/>
        </w:rPr>
        <w:t xml:space="preserve"> </w:t>
      </w:r>
    </w:p>
    <w:p>
      <w:pPr>
        <w:numPr>
          <w:ilvl w:val="0"/>
          <w:numId w:val="37"/>
        </w:numPr>
        <w:bidi w:val="0"/>
        <w:spacing w:before="74" w:after="0" w:line="201" w:lineRule="atLeast"/>
        <w:ind w:right="-200"/>
        <w:jc w:val="both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b/>
          <w:bCs/>
          <w:i w:val="0"/>
          <w:iCs w:val="0"/>
          <w:strike w:val="0"/>
          <w:color w:val="000000"/>
          <w:spacing w:val="0"/>
          <w:sz w:val="18"/>
          <w:szCs w:val="18"/>
          <w:u w:val="none"/>
          <w:shd w:val="clear" w:color="auto" w:fill="FFC000"/>
          <w:rtl w:val="0"/>
          <w:lang w:bidi="es-ES"/>
        </w:rPr>
        <w:t>RIEGOS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000000"/>
          <w:spacing w:val="0"/>
          <w:sz w:val="18"/>
          <w:szCs w:val="18"/>
          <w:u w:val="none"/>
          <w:shd w:val="clear" w:color="auto" w:fill="FFC000"/>
          <w:rtl w:val="0"/>
        </w:rPr>
        <w:t xml:space="preserve"> 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000000"/>
          <w:spacing w:val="0"/>
          <w:sz w:val="18"/>
          <w:szCs w:val="18"/>
          <w:u w:val="none"/>
          <w:shd w:val="clear" w:color="auto" w:fill="FFC000"/>
          <w:rtl w:val="0"/>
          <w:lang w:bidi="es-ES"/>
        </w:rPr>
        <w:t>DE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000000"/>
          <w:spacing w:val="0"/>
          <w:sz w:val="18"/>
          <w:szCs w:val="18"/>
          <w:u w:val="none"/>
          <w:shd w:val="clear" w:color="auto" w:fill="FFC000"/>
          <w:rtl w:val="0"/>
        </w:rPr>
        <w:t xml:space="preserve"> 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000000"/>
          <w:spacing w:val="0"/>
          <w:sz w:val="18"/>
          <w:szCs w:val="18"/>
          <w:u w:val="none"/>
          <w:shd w:val="clear" w:color="auto" w:fill="FFC000"/>
          <w:rtl w:val="0"/>
          <w:lang w:bidi="es-ES"/>
        </w:rPr>
        <w:t>ADHERENCIA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000000"/>
          <w:spacing w:val="0"/>
          <w:sz w:val="18"/>
          <w:szCs w:val="18"/>
          <w:u w:val="none"/>
          <w:shd w:val="clear" w:color="auto" w:fill="FFC000"/>
          <w:rtl w:val="0"/>
        </w:rPr>
        <w:t xml:space="preserve"> </w:t>
      </w:r>
    </w:p>
    <w:p>
      <w:pPr>
        <w:bidi w:val="0"/>
        <w:spacing w:before="59" w:after="0" w:line="201" w:lineRule="atLeast"/>
        <w:ind w:left="80" w:right="-200" w:firstLine="0"/>
        <w:jc w:val="both"/>
        <w:outlineLvl w:val="9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8"/>
          <w:szCs w:val="18"/>
          <w:u w:val="none"/>
          <w:rtl w:val="0"/>
          <w:lang w:bidi="es-ES"/>
        </w:rPr>
        <w:t>Penetración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8"/>
          <w:szCs w:val="18"/>
          <w:u w:val="none"/>
          <w:rtl w:val="0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8"/>
          <w:szCs w:val="18"/>
          <w:u w:val="none"/>
          <w:rtl w:val="0"/>
          <w:lang w:bidi="es-ES"/>
        </w:rPr>
        <w:t>de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8"/>
          <w:szCs w:val="18"/>
          <w:u w:val="none"/>
          <w:rtl w:val="0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8"/>
          <w:szCs w:val="18"/>
          <w:u w:val="none"/>
          <w:rtl w:val="0"/>
          <w:lang w:bidi="es-ES"/>
        </w:rPr>
        <w:t>materiales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8"/>
          <w:szCs w:val="18"/>
          <w:u w:val="none"/>
          <w:rtl w:val="0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8"/>
          <w:szCs w:val="18"/>
          <w:u w:val="none"/>
          <w:rtl w:val="0"/>
          <w:lang w:bidi="es-ES"/>
        </w:rPr>
        <w:t>bituminosos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8"/>
          <w:szCs w:val="18"/>
          <w:u w:val="none"/>
          <w:rtl w:val="0"/>
        </w:rPr>
        <w:t xml:space="preserve">  </w:t>
      </w:r>
    </w:p>
    <w:p>
      <w:pPr>
        <w:bidi w:val="0"/>
        <w:spacing w:before="0" w:after="0" w:line="205" w:lineRule="atLeast"/>
        <w:ind w:left="80" w:right="-23" w:firstLine="0"/>
        <w:jc w:val="left"/>
        <w:outlineLvl w:val="9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8"/>
          <w:szCs w:val="18"/>
          <w:u w:val="single"/>
          <w:rtl w:val="0"/>
          <w:lang w:bidi="es-ES"/>
        </w:rPr>
        <w:t>UNE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8"/>
          <w:szCs w:val="18"/>
          <w:u w:val="single"/>
          <w:rtl w:val="0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8"/>
          <w:szCs w:val="18"/>
          <w:u w:val="single"/>
          <w:rtl w:val="0"/>
          <w:lang w:bidi="es-ES"/>
        </w:rPr>
        <w:t>EN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8"/>
          <w:szCs w:val="18"/>
          <w:u w:val="single"/>
          <w:rtl w:val="0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8"/>
          <w:szCs w:val="18"/>
          <w:u w:val="single"/>
          <w:rtl w:val="0"/>
          <w:lang w:bidi="es-ES"/>
        </w:rPr>
        <w:t>1426-00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8"/>
          <w:szCs w:val="18"/>
          <w:u w:val="single"/>
          <w:rtl w:val="0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auto"/>
          <w:spacing w:val="4073"/>
          <w:sz w:val="16"/>
          <w:szCs w:val="16"/>
          <w:u w:val="none"/>
          <w:rtl w:val="0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FFFFFF"/>
          <w:spacing w:val="0"/>
          <w:sz w:val="16"/>
          <w:szCs w:val="16"/>
          <w:u w:val="none"/>
          <w:shd w:val="clear" w:color="auto" w:fill="4F81BD"/>
          <w:rtl w:val="0"/>
          <w:lang w:bidi="es-ES"/>
        </w:rPr>
        <w:t>Mezcla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FFFFFF"/>
          <w:spacing w:val="0"/>
          <w:sz w:val="16"/>
          <w:szCs w:val="16"/>
          <w:u w:val="none"/>
          <w:shd w:val="clear" w:color="auto" w:fill="4F81BD"/>
          <w:rtl w:val="0"/>
        </w:rPr>
        <w:t xml:space="preserve"> 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auto"/>
          <w:spacing w:val="821"/>
          <w:sz w:val="16"/>
          <w:szCs w:val="16"/>
          <w:u w:val="none"/>
          <w:rtl w:val="0"/>
        </w:rPr>
        <w:t xml:space="preserve"> 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000000"/>
          <w:spacing w:val="0"/>
          <w:sz w:val="16"/>
          <w:szCs w:val="16"/>
          <w:u w:val="none"/>
          <w:shd w:val="clear" w:color="auto" w:fill="FFFFCC"/>
          <w:rtl w:val="0"/>
          <w:lang w:bidi="es-ES"/>
        </w:rPr>
        <w:t>1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000000"/>
          <w:spacing w:val="0"/>
          <w:sz w:val="16"/>
          <w:szCs w:val="16"/>
          <w:u w:val="none"/>
          <w:shd w:val="clear" w:color="auto" w:fill="FFFFCC"/>
          <w:rtl w:val="0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462"/>
          <w:sz w:val="16"/>
          <w:szCs w:val="16"/>
          <w:u w:val="none"/>
          <w:rtl w:val="0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6"/>
          <w:szCs w:val="16"/>
          <w:u w:val="none"/>
          <w:rtl w:val="0"/>
          <w:lang w:bidi="es-ES"/>
        </w:rPr>
        <w:t>1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6"/>
          <w:szCs w:val="16"/>
          <w:u w:val="none"/>
          <w:rtl w:val="0"/>
        </w:rPr>
        <w:t xml:space="preserve"> 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000000"/>
          <w:spacing w:val="386"/>
          <w:sz w:val="16"/>
          <w:szCs w:val="16"/>
          <w:u w:val="none"/>
          <w:rtl w:val="0"/>
        </w:rPr>
        <w:t xml:space="preserve"> 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000000"/>
          <w:spacing w:val="0"/>
          <w:sz w:val="16"/>
          <w:szCs w:val="16"/>
          <w:u w:val="none"/>
          <w:shd w:val="clear" w:color="auto" w:fill="FFFFCC"/>
          <w:rtl w:val="0"/>
          <w:lang w:bidi="es-ES"/>
        </w:rPr>
        <w:t>1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000000"/>
          <w:spacing w:val="0"/>
          <w:sz w:val="16"/>
          <w:szCs w:val="16"/>
          <w:u w:val="none"/>
          <w:shd w:val="clear" w:color="auto" w:fill="FFFFCC"/>
          <w:rtl w:val="0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306"/>
          <w:sz w:val="16"/>
          <w:szCs w:val="16"/>
          <w:u w:val="none"/>
          <w:rtl w:val="0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6"/>
          <w:szCs w:val="16"/>
          <w:u w:val="none"/>
          <w:rtl w:val="0"/>
          <w:lang w:bidi="es-ES"/>
        </w:rPr>
        <w:t>35,00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6"/>
          <w:szCs w:val="16"/>
          <w:u w:val="none"/>
          <w:rtl w:val="0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361"/>
          <w:sz w:val="16"/>
          <w:szCs w:val="16"/>
          <w:u w:val="none"/>
          <w:shd w:val="clear" w:color="auto" w:fill="FFFFCC"/>
          <w:rtl w:val="0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6"/>
          <w:szCs w:val="16"/>
          <w:u w:val="none"/>
          <w:shd w:val="clear" w:color="auto" w:fill="FFFFCC"/>
          <w:rtl w:val="0"/>
          <w:lang w:bidi="es-ES"/>
        </w:rPr>
        <w:t>35,00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6"/>
          <w:szCs w:val="16"/>
          <w:u w:val="none"/>
          <w:shd w:val="clear" w:color="auto" w:fill="FFFFCC"/>
          <w:rtl w:val="0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8"/>
          <w:szCs w:val="18"/>
          <w:u w:val="none"/>
          <w:rtl w:val="0"/>
          <w:lang w:bidi="es-ES"/>
        </w:rPr>
        <w:t>Agua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8"/>
          <w:szCs w:val="18"/>
          <w:u w:val="none"/>
          <w:rtl w:val="0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8"/>
          <w:szCs w:val="18"/>
          <w:u w:val="none"/>
          <w:rtl w:val="0"/>
          <w:lang w:bidi="es-ES"/>
        </w:rPr>
        <w:t>en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8"/>
          <w:szCs w:val="18"/>
          <w:u w:val="none"/>
          <w:rtl w:val="0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8"/>
          <w:szCs w:val="18"/>
          <w:u w:val="none"/>
          <w:rtl w:val="0"/>
          <w:lang w:bidi="es-ES"/>
        </w:rPr>
        <w:t>emulsiones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8"/>
          <w:szCs w:val="18"/>
          <w:u w:val="none"/>
          <w:rtl w:val="0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8"/>
          <w:szCs w:val="18"/>
          <w:u w:val="none"/>
          <w:rtl w:val="0"/>
          <w:lang w:bidi="es-ES"/>
        </w:rPr>
        <w:t>bituminosas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8"/>
          <w:szCs w:val="18"/>
          <w:u w:val="none"/>
          <w:rtl w:val="0"/>
        </w:rPr>
        <w:t xml:space="preserve">  </w:t>
      </w:r>
    </w:p>
    <w:p>
      <w:pPr>
        <w:bidi w:val="0"/>
        <w:spacing w:before="1" w:after="0" w:line="77" w:lineRule="atLeast"/>
        <w:ind w:left="80" w:right="-23" w:firstLine="5558"/>
        <w:jc w:val="left"/>
        <w:outlineLvl w:val="9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FFFFFF"/>
          <w:spacing w:val="0"/>
          <w:sz w:val="16"/>
          <w:szCs w:val="16"/>
          <w:u w:val="none"/>
          <w:shd w:val="clear" w:color="auto" w:fill="4F81BD"/>
          <w:rtl w:val="0"/>
          <w:lang w:bidi="es-ES"/>
        </w:rPr>
        <w:t>Mezcla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FFFFFF"/>
          <w:spacing w:val="0"/>
          <w:sz w:val="16"/>
          <w:szCs w:val="16"/>
          <w:u w:val="none"/>
          <w:shd w:val="clear" w:color="auto" w:fill="4F81BD"/>
          <w:rtl w:val="0"/>
        </w:rPr>
        <w:t xml:space="preserve"> 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auto"/>
          <w:spacing w:val="821"/>
          <w:sz w:val="16"/>
          <w:szCs w:val="16"/>
          <w:u w:val="none"/>
          <w:rtl w:val="0"/>
        </w:rPr>
        <w:t xml:space="preserve"> 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000000"/>
          <w:spacing w:val="0"/>
          <w:sz w:val="16"/>
          <w:szCs w:val="16"/>
          <w:u w:val="none"/>
          <w:shd w:val="clear" w:color="auto" w:fill="FFFFCC"/>
          <w:rtl w:val="0"/>
          <w:lang w:bidi="es-ES"/>
        </w:rPr>
        <w:t>1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000000"/>
          <w:spacing w:val="0"/>
          <w:sz w:val="16"/>
          <w:szCs w:val="16"/>
          <w:u w:val="none"/>
          <w:shd w:val="clear" w:color="auto" w:fill="FFFFCC"/>
          <w:rtl w:val="0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462"/>
          <w:sz w:val="16"/>
          <w:szCs w:val="16"/>
          <w:u w:val="none"/>
          <w:rtl w:val="0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6"/>
          <w:szCs w:val="16"/>
          <w:u w:val="none"/>
          <w:rtl w:val="0"/>
          <w:lang w:bidi="es-ES"/>
        </w:rPr>
        <w:t>1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6"/>
          <w:szCs w:val="16"/>
          <w:u w:val="none"/>
          <w:rtl w:val="0"/>
        </w:rPr>
        <w:t xml:space="preserve"> 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000000"/>
          <w:spacing w:val="386"/>
          <w:sz w:val="16"/>
          <w:szCs w:val="16"/>
          <w:u w:val="none"/>
          <w:rtl w:val="0"/>
        </w:rPr>
        <w:t xml:space="preserve"> 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000000"/>
          <w:spacing w:val="0"/>
          <w:sz w:val="16"/>
          <w:szCs w:val="16"/>
          <w:u w:val="none"/>
          <w:shd w:val="clear" w:color="auto" w:fill="FFFFCC"/>
          <w:rtl w:val="0"/>
          <w:lang w:bidi="es-ES"/>
        </w:rPr>
        <w:t>1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000000"/>
          <w:spacing w:val="0"/>
          <w:sz w:val="16"/>
          <w:szCs w:val="16"/>
          <w:u w:val="none"/>
          <w:shd w:val="clear" w:color="auto" w:fill="FFFFCC"/>
          <w:rtl w:val="0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306"/>
          <w:sz w:val="16"/>
          <w:szCs w:val="16"/>
          <w:u w:val="none"/>
          <w:rtl w:val="0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6"/>
          <w:szCs w:val="16"/>
          <w:u w:val="none"/>
          <w:rtl w:val="0"/>
          <w:lang w:bidi="es-ES"/>
        </w:rPr>
        <w:t>33,00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6"/>
          <w:szCs w:val="16"/>
          <w:u w:val="none"/>
          <w:rtl w:val="0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361"/>
          <w:sz w:val="16"/>
          <w:szCs w:val="16"/>
          <w:u w:val="none"/>
          <w:shd w:val="clear" w:color="auto" w:fill="FFFFCC"/>
          <w:rtl w:val="0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6"/>
          <w:szCs w:val="16"/>
          <w:u w:val="none"/>
          <w:shd w:val="clear" w:color="auto" w:fill="FFFFCC"/>
          <w:rtl w:val="0"/>
          <w:lang w:bidi="es-ES"/>
        </w:rPr>
        <w:t>33,00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6"/>
          <w:szCs w:val="16"/>
          <w:u w:val="none"/>
          <w:shd w:val="clear" w:color="auto" w:fill="FFFFCC"/>
          <w:rtl w:val="0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8"/>
          <w:szCs w:val="18"/>
          <w:u w:val="single"/>
          <w:rtl w:val="0"/>
          <w:lang w:bidi="es-ES"/>
        </w:rPr>
        <w:t>UNE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8"/>
          <w:szCs w:val="18"/>
          <w:u w:val="single"/>
          <w:rtl w:val="0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8"/>
          <w:szCs w:val="18"/>
          <w:u w:val="single"/>
          <w:rtl w:val="0"/>
          <w:lang w:bidi="es-ES"/>
        </w:rPr>
        <w:t>EN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8"/>
          <w:szCs w:val="18"/>
          <w:u w:val="single"/>
          <w:rtl w:val="0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8"/>
          <w:szCs w:val="18"/>
          <w:u w:val="single"/>
          <w:rtl w:val="0"/>
          <w:lang w:bidi="es-ES"/>
        </w:rPr>
        <w:t>1428-00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8"/>
          <w:szCs w:val="18"/>
          <w:u w:val="single"/>
          <w:rtl w:val="0"/>
        </w:rPr>
        <w:t xml:space="preserve"> </w:t>
      </w:r>
    </w:p>
    <w:p>
      <w:pPr>
        <w:bidi w:val="0"/>
        <w:spacing w:before="50" w:after="0" w:line="201" w:lineRule="atLeast"/>
        <w:ind w:left="80" w:right="-200" w:firstLine="0"/>
        <w:jc w:val="both"/>
        <w:outlineLvl w:val="9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8"/>
          <w:szCs w:val="18"/>
          <w:u w:val="none"/>
          <w:rtl w:val="0"/>
          <w:lang w:bidi="es-ES"/>
        </w:rPr>
        <w:t>Residuo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8"/>
          <w:szCs w:val="18"/>
          <w:u w:val="none"/>
          <w:rtl w:val="0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8"/>
          <w:szCs w:val="18"/>
          <w:u w:val="none"/>
          <w:rtl w:val="0"/>
          <w:lang w:bidi="es-ES"/>
        </w:rPr>
        <w:t>por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8"/>
          <w:szCs w:val="18"/>
          <w:u w:val="none"/>
          <w:rtl w:val="0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8"/>
          <w:szCs w:val="18"/>
          <w:u w:val="none"/>
          <w:rtl w:val="0"/>
          <w:lang w:bidi="es-ES"/>
        </w:rPr>
        <w:t>destilación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8"/>
          <w:szCs w:val="18"/>
          <w:u w:val="none"/>
          <w:rtl w:val="0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8"/>
          <w:szCs w:val="18"/>
          <w:u w:val="none"/>
          <w:rtl w:val="0"/>
          <w:lang w:bidi="es-ES"/>
        </w:rPr>
        <w:t>de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8"/>
          <w:szCs w:val="18"/>
          <w:u w:val="none"/>
          <w:rtl w:val="0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8"/>
          <w:szCs w:val="18"/>
          <w:u w:val="none"/>
          <w:rtl w:val="0"/>
          <w:lang w:bidi="es-ES"/>
        </w:rPr>
        <w:t>las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8"/>
          <w:szCs w:val="18"/>
          <w:u w:val="none"/>
          <w:rtl w:val="0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8"/>
          <w:szCs w:val="18"/>
          <w:u w:val="none"/>
          <w:rtl w:val="0"/>
          <w:lang w:bidi="es-ES"/>
        </w:rPr>
        <w:t>emulsiones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8"/>
          <w:szCs w:val="18"/>
          <w:u w:val="none"/>
          <w:rtl w:val="0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8"/>
          <w:szCs w:val="18"/>
          <w:u w:val="none"/>
          <w:rtl w:val="0"/>
          <w:lang w:bidi="es-ES"/>
        </w:rPr>
        <w:t>bituminosas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8"/>
          <w:szCs w:val="18"/>
          <w:u w:val="none"/>
          <w:rtl w:val="0"/>
        </w:rPr>
        <w:t xml:space="preserve">  </w:t>
      </w:r>
    </w:p>
    <w:p>
      <w:pPr>
        <w:bidi w:val="0"/>
        <w:spacing w:before="0" w:after="0" w:line="77" w:lineRule="atLeast"/>
        <w:ind w:left="80" w:right="-23" w:firstLine="5558"/>
        <w:jc w:val="left"/>
        <w:outlineLvl w:val="9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FFFFFF"/>
          <w:spacing w:val="0"/>
          <w:sz w:val="16"/>
          <w:szCs w:val="16"/>
          <w:u w:val="none"/>
          <w:shd w:val="clear" w:color="auto" w:fill="4F81BD"/>
          <w:rtl w:val="0"/>
          <w:lang w:bidi="es-ES"/>
        </w:rPr>
        <w:t>Mezcla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FFFFFF"/>
          <w:spacing w:val="0"/>
          <w:sz w:val="16"/>
          <w:szCs w:val="16"/>
          <w:u w:val="none"/>
          <w:shd w:val="clear" w:color="auto" w:fill="4F81BD"/>
          <w:rtl w:val="0"/>
        </w:rPr>
        <w:t xml:space="preserve"> 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auto"/>
          <w:spacing w:val="821"/>
          <w:sz w:val="16"/>
          <w:szCs w:val="16"/>
          <w:u w:val="none"/>
          <w:rtl w:val="0"/>
        </w:rPr>
        <w:t xml:space="preserve"> 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000000"/>
          <w:spacing w:val="0"/>
          <w:sz w:val="16"/>
          <w:szCs w:val="16"/>
          <w:u w:val="none"/>
          <w:shd w:val="clear" w:color="auto" w:fill="FFFFCC"/>
          <w:rtl w:val="0"/>
          <w:lang w:bidi="es-ES"/>
        </w:rPr>
        <w:t>1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000000"/>
          <w:spacing w:val="0"/>
          <w:sz w:val="16"/>
          <w:szCs w:val="16"/>
          <w:u w:val="none"/>
          <w:shd w:val="clear" w:color="auto" w:fill="FFFFCC"/>
          <w:rtl w:val="0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462"/>
          <w:sz w:val="16"/>
          <w:szCs w:val="16"/>
          <w:u w:val="none"/>
          <w:rtl w:val="0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6"/>
          <w:szCs w:val="16"/>
          <w:u w:val="none"/>
          <w:rtl w:val="0"/>
          <w:lang w:bidi="es-ES"/>
        </w:rPr>
        <w:t>1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6"/>
          <w:szCs w:val="16"/>
          <w:u w:val="none"/>
          <w:rtl w:val="0"/>
        </w:rPr>
        <w:t xml:space="preserve"> 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000000"/>
          <w:spacing w:val="386"/>
          <w:sz w:val="16"/>
          <w:szCs w:val="16"/>
          <w:u w:val="none"/>
          <w:rtl w:val="0"/>
        </w:rPr>
        <w:t xml:space="preserve"> 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000000"/>
          <w:spacing w:val="0"/>
          <w:sz w:val="16"/>
          <w:szCs w:val="16"/>
          <w:u w:val="none"/>
          <w:shd w:val="clear" w:color="auto" w:fill="FFFFCC"/>
          <w:rtl w:val="0"/>
          <w:lang w:bidi="es-ES"/>
        </w:rPr>
        <w:t>1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000000"/>
          <w:spacing w:val="0"/>
          <w:sz w:val="16"/>
          <w:szCs w:val="16"/>
          <w:u w:val="none"/>
          <w:shd w:val="clear" w:color="auto" w:fill="FFFFCC"/>
          <w:rtl w:val="0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306"/>
          <w:sz w:val="16"/>
          <w:szCs w:val="16"/>
          <w:u w:val="none"/>
          <w:rtl w:val="0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6"/>
          <w:szCs w:val="16"/>
          <w:u w:val="none"/>
          <w:rtl w:val="0"/>
          <w:lang w:bidi="es-ES"/>
        </w:rPr>
        <w:t>55,00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6"/>
          <w:szCs w:val="16"/>
          <w:u w:val="none"/>
          <w:rtl w:val="0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361"/>
          <w:sz w:val="16"/>
          <w:szCs w:val="16"/>
          <w:u w:val="none"/>
          <w:shd w:val="clear" w:color="auto" w:fill="FFFFCC"/>
          <w:rtl w:val="0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6"/>
          <w:szCs w:val="16"/>
          <w:u w:val="none"/>
          <w:shd w:val="clear" w:color="auto" w:fill="FFFFCC"/>
          <w:rtl w:val="0"/>
          <w:lang w:bidi="es-ES"/>
        </w:rPr>
        <w:t>55,00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6"/>
          <w:szCs w:val="16"/>
          <w:u w:val="none"/>
          <w:shd w:val="clear" w:color="auto" w:fill="FFFFCC"/>
          <w:rtl w:val="0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8"/>
          <w:szCs w:val="18"/>
          <w:u w:val="single"/>
          <w:rtl w:val="0"/>
          <w:lang w:bidi="es-ES"/>
        </w:rPr>
        <w:t>UNE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8"/>
          <w:szCs w:val="18"/>
          <w:u w:val="single"/>
          <w:rtl w:val="0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8"/>
          <w:szCs w:val="18"/>
          <w:u w:val="single"/>
          <w:rtl w:val="0"/>
          <w:lang w:bidi="es-ES"/>
        </w:rPr>
        <w:t>EN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8"/>
          <w:szCs w:val="18"/>
          <w:u w:val="single"/>
          <w:rtl w:val="0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8"/>
          <w:szCs w:val="18"/>
          <w:u w:val="single"/>
          <w:rtl w:val="0"/>
          <w:lang w:bidi="es-ES"/>
        </w:rPr>
        <w:t>1431-00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8"/>
          <w:szCs w:val="18"/>
          <w:u w:val="single"/>
          <w:rtl w:val="0"/>
        </w:rPr>
        <w:t xml:space="preserve"> </w:t>
      </w:r>
    </w:p>
    <w:p>
      <w:pPr>
        <w:bidi w:val="0"/>
        <w:spacing w:before="59" w:after="0" w:line="201" w:lineRule="atLeast"/>
        <w:ind w:left="80" w:right="-200" w:firstLine="0"/>
        <w:jc w:val="both"/>
        <w:outlineLvl w:val="9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8"/>
          <w:szCs w:val="18"/>
          <w:u w:val="none"/>
          <w:rtl w:val="0"/>
          <w:lang w:bidi="es-ES"/>
        </w:rPr>
        <w:t>Determinación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8"/>
          <w:szCs w:val="18"/>
          <w:u w:val="none"/>
          <w:rtl w:val="0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8"/>
          <w:szCs w:val="18"/>
          <w:u w:val="none"/>
          <w:rtl w:val="0"/>
          <w:lang w:bidi="es-ES"/>
        </w:rPr>
        <w:t>de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8"/>
          <w:szCs w:val="18"/>
          <w:u w:val="none"/>
          <w:rtl w:val="0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8"/>
          <w:szCs w:val="18"/>
          <w:u w:val="none"/>
          <w:rtl w:val="0"/>
          <w:lang w:bidi="es-ES"/>
        </w:rPr>
        <w:t>la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8"/>
          <w:szCs w:val="18"/>
          <w:u w:val="none"/>
          <w:rtl w:val="0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8"/>
          <w:szCs w:val="18"/>
          <w:u w:val="none"/>
          <w:rtl w:val="0"/>
          <w:lang w:bidi="es-ES"/>
        </w:rPr>
        <w:t>dotación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8"/>
          <w:szCs w:val="18"/>
          <w:u w:val="none"/>
          <w:rtl w:val="0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8"/>
          <w:szCs w:val="18"/>
          <w:u w:val="none"/>
          <w:rtl w:val="0"/>
          <w:lang w:bidi="es-ES"/>
        </w:rPr>
        <w:t>de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8"/>
          <w:szCs w:val="18"/>
          <w:u w:val="none"/>
          <w:rtl w:val="0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8"/>
          <w:szCs w:val="18"/>
          <w:u w:val="none"/>
          <w:rtl w:val="0"/>
          <w:lang w:bidi="es-ES"/>
        </w:rPr>
        <w:t>ligante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8"/>
          <w:szCs w:val="18"/>
          <w:u w:val="none"/>
          <w:rtl w:val="0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8"/>
          <w:szCs w:val="18"/>
          <w:u w:val="none"/>
          <w:rtl w:val="0"/>
          <w:lang w:bidi="es-ES"/>
        </w:rPr>
        <w:t>residual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8"/>
          <w:szCs w:val="18"/>
          <w:u w:val="none"/>
          <w:rtl w:val="0"/>
        </w:rPr>
        <w:t xml:space="preserve">  </w:t>
      </w:r>
    </w:p>
    <w:p>
      <w:pPr>
        <w:bidi w:val="0"/>
        <w:spacing w:before="0" w:after="0" w:line="178" w:lineRule="atLeast"/>
        <w:ind w:left="5692" w:right="-200" w:firstLine="0"/>
        <w:jc w:val="both"/>
        <w:outlineLvl w:val="9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FFFFFF"/>
          <w:spacing w:val="0"/>
          <w:sz w:val="16"/>
          <w:szCs w:val="16"/>
          <w:u w:val="none"/>
          <w:shd w:val="clear" w:color="auto" w:fill="4F81BD"/>
          <w:rtl w:val="0"/>
          <w:lang w:bidi="es-ES"/>
        </w:rPr>
        <w:t>5.000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FFFFFF"/>
          <w:spacing w:val="0"/>
          <w:sz w:val="16"/>
          <w:szCs w:val="16"/>
          <w:u w:val="none"/>
          <w:shd w:val="clear" w:color="auto" w:fill="4F81BD"/>
          <w:rtl w:val="0"/>
        </w:rPr>
        <w:t xml:space="preserve"> 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auto"/>
          <w:spacing w:val="871"/>
          <w:sz w:val="16"/>
          <w:szCs w:val="16"/>
          <w:u w:val="none"/>
          <w:rtl w:val="0"/>
        </w:rPr>
        <w:t xml:space="preserve"> 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000000"/>
          <w:spacing w:val="0"/>
          <w:sz w:val="16"/>
          <w:szCs w:val="16"/>
          <w:u w:val="none"/>
          <w:shd w:val="clear" w:color="auto" w:fill="FFFFCC"/>
          <w:rtl w:val="0"/>
          <w:lang w:bidi="es-ES"/>
        </w:rPr>
        <w:t>0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000000"/>
          <w:spacing w:val="0"/>
          <w:sz w:val="16"/>
          <w:szCs w:val="16"/>
          <w:u w:val="none"/>
          <w:shd w:val="clear" w:color="auto" w:fill="FFFFCC"/>
          <w:rtl w:val="0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462"/>
          <w:sz w:val="16"/>
          <w:szCs w:val="16"/>
          <w:u w:val="none"/>
          <w:rtl w:val="0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6"/>
          <w:szCs w:val="16"/>
          <w:u w:val="none"/>
          <w:rtl w:val="0"/>
          <w:lang w:bidi="es-ES"/>
        </w:rPr>
        <w:t>1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6"/>
          <w:szCs w:val="16"/>
          <w:u w:val="none"/>
          <w:rtl w:val="0"/>
        </w:rPr>
        <w:t xml:space="preserve"> 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000000"/>
          <w:spacing w:val="386"/>
          <w:sz w:val="16"/>
          <w:szCs w:val="16"/>
          <w:u w:val="none"/>
          <w:rtl w:val="0"/>
        </w:rPr>
        <w:t xml:space="preserve"> 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000000"/>
          <w:spacing w:val="0"/>
          <w:sz w:val="16"/>
          <w:szCs w:val="16"/>
          <w:u w:val="none"/>
          <w:shd w:val="clear" w:color="auto" w:fill="FFFFCC"/>
          <w:rtl w:val="0"/>
          <w:lang w:bidi="es-ES"/>
        </w:rPr>
        <w:t>8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000000"/>
          <w:spacing w:val="0"/>
          <w:sz w:val="16"/>
          <w:szCs w:val="16"/>
          <w:u w:val="none"/>
          <w:shd w:val="clear" w:color="auto" w:fill="FFFFCC"/>
          <w:rtl w:val="0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306"/>
          <w:sz w:val="16"/>
          <w:szCs w:val="16"/>
          <w:u w:val="none"/>
          <w:rtl w:val="0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6"/>
          <w:szCs w:val="16"/>
          <w:u w:val="none"/>
          <w:rtl w:val="0"/>
          <w:lang w:bidi="es-ES"/>
        </w:rPr>
        <w:t>20,00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6"/>
          <w:szCs w:val="16"/>
          <w:u w:val="none"/>
          <w:rtl w:val="0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316"/>
          <w:sz w:val="16"/>
          <w:szCs w:val="16"/>
          <w:u w:val="none"/>
          <w:rtl w:val="0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6"/>
          <w:szCs w:val="16"/>
          <w:u w:val="none"/>
          <w:shd w:val="clear" w:color="auto" w:fill="FFFFCC"/>
          <w:rtl w:val="0"/>
          <w:lang w:bidi="es-ES"/>
        </w:rPr>
        <w:t>160,00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6"/>
          <w:szCs w:val="16"/>
          <w:u w:val="none"/>
          <w:shd w:val="clear" w:color="auto" w:fill="FFFFCC"/>
          <w:rtl w:val="0"/>
        </w:rPr>
        <w:t xml:space="preserve"> </w:t>
      </w:r>
    </w:p>
    <w:p>
      <w:pPr>
        <w:bidi w:val="0"/>
        <w:spacing w:before="1" w:after="0" w:line="201" w:lineRule="atLeast"/>
        <w:ind w:left="80" w:right="-200" w:firstLine="0"/>
        <w:jc w:val="both"/>
        <w:outlineLvl w:val="9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8"/>
          <w:szCs w:val="18"/>
          <w:u w:val="none"/>
          <w:rtl w:val="0"/>
          <w:lang w:bidi="es-ES"/>
        </w:rPr>
        <w:t>UNE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8"/>
          <w:szCs w:val="18"/>
          <w:u w:val="none"/>
          <w:rtl w:val="0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8"/>
          <w:szCs w:val="18"/>
          <w:u w:val="none"/>
          <w:rtl w:val="0"/>
          <w:lang w:bidi="es-ES"/>
        </w:rPr>
        <w:t>EN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8"/>
          <w:szCs w:val="18"/>
          <w:u w:val="none"/>
          <w:rtl w:val="0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8"/>
          <w:szCs w:val="18"/>
          <w:u w:val="none"/>
          <w:rtl w:val="0"/>
          <w:lang w:bidi="es-ES"/>
        </w:rPr>
        <w:t>12697-3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8"/>
          <w:szCs w:val="18"/>
          <w:u w:val="none"/>
          <w:rtl w:val="0"/>
        </w:rPr>
        <w:t xml:space="preserve"> </w:t>
      </w:r>
    </w:p>
    <w:p>
      <w:pPr>
        <w:numPr>
          <w:ilvl w:val="0"/>
          <w:numId w:val="38"/>
        </w:numPr>
        <w:bidi w:val="0"/>
        <w:spacing w:before="114" w:after="0" w:line="201" w:lineRule="atLeast"/>
        <w:ind w:right="-200"/>
        <w:jc w:val="both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b/>
          <w:bCs/>
          <w:i w:val="0"/>
          <w:iCs w:val="0"/>
          <w:strike w:val="0"/>
          <w:color w:val="000000"/>
          <w:spacing w:val="0"/>
          <w:sz w:val="18"/>
          <w:szCs w:val="18"/>
          <w:u w:val="none"/>
          <w:shd w:val="clear" w:color="auto" w:fill="C5D9F1"/>
          <w:rtl w:val="0"/>
          <w:lang w:bidi="es-ES"/>
        </w:rPr>
        <w:t>ESTRUCTURAS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000000"/>
          <w:spacing w:val="0"/>
          <w:sz w:val="18"/>
          <w:szCs w:val="18"/>
          <w:u w:val="none"/>
          <w:shd w:val="clear" w:color="auto" w:fill="C5D9F1"/>
          <w:rtl w:val="0"/>
        </w:rPr>
        <w:t xml:space="preserve"> </w:t>
      </w:r>
    </w:p>
    <w:p>
      <w:pPr>
        <w:bidi w:val="0"/>
        <w:spacing w:before="85" w:after="0" w:line="205" w:lineRule="atLeast"/>
        <w:ind w:left="80" w:right="6769" w:firstLine="0"/>
        <w:jc w:val="left"/>
        <w:outlineLvl w:val="9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b/>
          <w:bCs/>
          <w:i w:val="0"/>
          <w:iCs w:val="0"/>
          <w:strike w:val="0"/>
          <w:color w:val="000000"/>
          <w:spacing w:val="0"/>
          <w:sz w:val="18"/>
          <w:szCs w:val="18"/>
          <w:u w:val="none"/>
          <w:shd w:val="clear" w:color="auto" w:fill="FFC000"/>
          <w:rtl w:val="0"/>
          <w:lang w:bidi="es-ES"/>
        </w:rPr>
        <w:t>3.1.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000000"/>
          <w:spacing w:val="0"/>
          <w:sz w:val="18"/>
          <w:szCs w:val="18"/>
          <w:u w:val="none"/>
          <w:shd w:val="clear" w:color="auto" w:fill="FFC000"/>
          <w:rtl w:val="0"/>
        </w:rPr>
        <w:t xml:space="preserve"> 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000000"/>
          <w:spacing w:val="0"/>
          <w:sz w:val="18"/>
          <w:szCs w:val="18"/>
          <w:u w:val="none"/>
          <w:shd w:val="clear" w:color="auto" w:fill="FFC000"/>
          <w:rtl w:val="0"/>
          <w:lang w:bidi="es-ES"/>
        </w:rPr>
        <w:t>MURO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000000"/>
          <w:spacing w:val="0"/>
          <w:sz w:val="18"/>
          <w:szCs w:val="18"/>
          <w:u w:val="none"/>
          <w:shd w:val="clear" w:color="auto" w:fill="FFC000"/>
          <w:rtl w:val="0"/>
        </w:rPr>
        <w:t xml:space="preserve"> 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000000"/>
          <w:spacing w:val="0"/>
          <w:sz w:val="18"/>
          <w:szCs w:val="18"/>
          <w:u w:val="none"/>
          <w:shd w:val="clear" w:color="auto" w:fill="FFC000"/>
          <w:rtl w:val="0"/>
          <w:lang w:bidi="es-ES"/>
        </w:rPr>
        <w:t>DE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000000"/>
          <w:spacing w:val="0"/>
          <w:sz w:val="18"/>
          <w:szCs w:val="18"/>
          <w:u w:val="none"/>
          <w:shd w:val="clear" w:color="auto" w:fill="FFC000"/>
          <w:rtl w:val="0"/>
        </w:rPr>
        <w:t xml:space="preserve"> 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000000"/>
          <w:spacing w:val="0"/>
          <w:sz w:val="18"/>
          <w:szCs w:val="18"/>
          <w:u w:val="none"/>
          <w:shd w:val="clear" w:color="auto" w:fill="FFC000"/>
          <w:rtl w:val="0"/>
          <w:lang w:bidi="es-ES"/>
        </w:rPr>
        <w:t>HORMIGÓN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000000"/>
          <w:spacing w:val="0"/>
          <w:sz w:val="18"/>
          <w:szCs w:val="18"/>
          <w:u w:val="none"/>
          <w:shd w:val="clear" w:color="auto" w:fill="FFC000"/>
          <w:rtl w:val="0"/>
        </w:rPr>
        <w:t xml:space="preserve"> 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000000"/>
          <w:spacing w:val="0"/>
          <w:sz w:val="18"/>
          <w:szCs w:val="18"/>
          <w:u w:val="none"/>
          <w:shd w:val="clear" w:color="auto" w:fill="FFC000"/>
          <w:rtl w:val="0"/>
          <w:lang w:bidi="es-ES"/>
        </w:rPr>
        <w:t>ARMADO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000000"/>
          <w:spacing w:val="0"/>
          <w:sz w:val="18"/>
          <w:szCs w:val="18"/>
          <w:u w:val="none"/>
          <w:shd w:val="clear" w:color="auto" w:fill="FFC000"/>
          <w:rtl w:val="0"/>
        </w:rPr>
        <w:t xml:space="preserve"> 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000000"/>
          <w:spacing w:val="0"/>
          <w:sz w:val="18"/>
          <w:szCs w:val="18"/>
          <w:u w:val="single"/>
          <w:shd w:val="clear" w:color="auto" w:fill="FFC000"/>
          <w:rtl w:val="0"/>
          <w:lang w:bidi="es-ES"/>
        </w:rPr>
        <w:t>PREFABRICADO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000000"/>
          <w:spacing w:val="0"/>
          <w:sz w:val="18"/>
          <w:szCs w:val="18"/>
          <w:u w:val="single"/>
          <w:shd w:val="clear" w:color="auto" w:fill="FFC000"/>
          <w:rtl w:val="0"/>
        </w:rPr>
        <w:t xml:space="preserve"> </w:t>
      </w:r>
    </w:p>
    <w:p>
      <w:pPr>
        <w:bidi w:val="0"/>
        <w:spacing w:before="14" w:after="0" w:line="201" w:lineRule="atLeast"/>
        <w:ind w:left="80" w:right="-200" w:firstLine="0"/>
        <w:jc w:val="both"/>
        <w:outlineLvl w:val="9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8"/>
          <w:szCs w:val="18"/>
          <w:u w:val="none"/>
          <w:rtl w:val="0"/>
          <w:lang w:bidi="es-ES"/>
        </w:rPr>
        <w:t>Toma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8"/>
          <w:szCs w:val="18"/>
          <w:u w:val="none"/>
          <w:rtl w:val="0"/>
        </w:rPr>
        <w:t xml:space="preserve"> 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8"/>
          <w:szCs w:val="18"/>
          <w:u w:val="none"/>
          <w:rtl w:val="0"/>
          <w:lang w:bidi="es-ES"/>
        </w:rPr>
        <w:t>de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8"/>
          <w:szCs w:val="18"/>
          <w:u w:val="none"/>
          <w:rtl w:val="0"/>
        </w:rPr>
        <w:t xml:space="preserve"> 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8"/>
          <w:szCs w:val="18"/>
          <w:u w:val="none"/>
          <w:rtl w:val="0"/>
          <w:lang w:bidi="es-ES"/>
        </w:rPr>
        <w:t>muestra,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8"/>
          <w:szCs w:val="18"/>
          <w:u w:val="none"/>
          <w:rtl w:val="0"/>
        </w:rPr>
        <w:t xml:space="preserve"> 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8"/>
          <w:szCs w:val="18"/>
          <w:u w:val="none"/>
          <w:rtl w:val="0"/>
          <w:lang w:bidi="es-ES"/>
        </w:rPr>
        <w:t>medida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8"/>
          <w:szCs w:val="18"/>
          <w:u w:val="none"/>
          <w:rtl w:val="0"/>
        </w:rPr>
        <w:t xml:space="preserve"> 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8"/>
          <w:szCs w:val="18"/>
          <w:u w:val="none"/>
          <w:rtl w:val="0"/>
          <w:lang w:bidi="es-ES"/>
        </w:rPr>
        <w:t>de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8"/>
          <w:szCs w:val="18"/>
          <w:u w:val="none"/>
          <w:rtl w:val="0"/>
        </w:rPr>
        <w:t xml:space="preserve"> 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8"/>
          <w:szCs w:val="18"/>
          <w:u w:val="none"/>
          <w:rtl w:val="0"/>
          <w:lang w:bidi="es-ES"/>
        </w:rPr>
        <w:t>Cono,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8"/>
          <w:szCs w:val="18"/>
          <w:u w:val="none"/>
          <w:rtl w:val="0"/>
        </w:rPr>
        <w:t xml:space="preserve"> 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8"/>
          <w:szCs w:val="18"/>
          <w:u w:val="none"/>
          <w:rtl w:val="0"/>
          <w:lang w:bidi="es-ES"/>
        </w:rPr>
        <w:t>fabricación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8"/>
          <w:szCs w:val="18"/>
          <w:u w:val="none"/>
          <w:rtl w:val="0"/>
        </w:rPr>
        <w:t xml:space="preserve"> 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8"/>
          <w:szCs w:val="18"/>
          <w:u w:val="none"/>
          <w:rtl w:val="0"/>
          <w:lang w:bidi="es-ES"/>
        </w:rPr>
        <w:t>de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8"/>
          <w:szCs w:val="18"/>
          <w:u w:val="none"/>
          <w:rtl w:val="0"/>
        </w:rPr>
        <w:t xml:space="preserve"> </w:t>
      </w:r>
    </w:p>
    <w:p>
      <w:pPr>
        <w:bidi w:val="0"/>
        <w:spacing w:before="9" w:after="0" w:line="201" w:lineRule="atLeast"/>
        <w:ind w:left="80" w:right="-200" w:firstLine="0"/>
        <w:jc w:val="both"/>
        <w:outlineLvl w:val="9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8"/>
          <w:szCs w:val="18"/>
          <w:u w:val="none"/>
          <w:rtl w:val="0"/>
          <w:lang w:bidi="es-ES"/>
        </w:rPr>
        <w:t>cuatro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8"/>
          <w:szCs w:val="18"/>
          <w:u w:val="none"/>
          <w:rtl w:val="0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300"/>
          <w:sz w:val="18"/>
          <w:szCs w:val="18"/>
          <w:u w:val="none"/>
          <w:rtl w:val="0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8"/>
          <w:szCs w:val="18"/>
          <w:u w:val="none"/>
          <w:rtl w:val="0"/>
          <w:lang w:bidi="es-ES"/>
        </w:rPr>
        <w:t>(4)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8"/>
          <w:szCs w:val="18"/>
          <w:u w:val="none"/>
          <w:rtl w:val="0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300"/>
          <w:sz w:val="18"/>
          <w:szCs w:val="18"/>
          <w:u w:val="none"/>
          <w:rtl w:val="0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8"/>
          <w:szCs w:val="18"/>
          <w:u w:val="none"/>
          <w:rtl w:val="0"/>
          <w:lang w:bidi="es-ES"/>
        </w:rPr>
        <w:t>probetas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8"/>
          <w:szCs w:val="18"/>
          <w:u w:val="none"/>
          <w:rtl w:val="0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299"/>
          <w:sz w:val="18"/>
          <w:szCs w:val="18"/>
          <w:u w:val="none"/>
          <w:rtl w:val="0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8"/>
          <w:szCs w:val="18"/>
          <w:u w:val="none"/>
          <w:rtl w:val="0"/>
          <w:lang w:bidi="es-ES"/>
        </w:rPr>
        <w:t>de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8"/>
          <w:szCs w:val="18"/>
          <w:u w:val="none"/>
          <w:rtl w:val="0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300"/>
          <w:sz w:val="18"/>
          <w:szCs w:val="18"/>
          <w:u w:val="none"/>
          <w:rtl w:val="0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8"/>
          <w:szCs w:val="18"/>
          <w:u w:val="none"/>
          <w:rtl w:val="0"/>
          <w:lang w:bidi="es-ES"/>
        </w:rPr>
        <w:t>15x30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8"/>
          <w:szCs w:val="18"/>
          <w:u w:val="none"/>
          <w:rtl w:val="0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301"/>
          <w:sz w:val="18"/>
          <w:szCs w:val="18"/>
          <w:u w:val="none"/>
          <w:rtl w:val="0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8"/>
          <w:szCs w:val="18"/>
          <w:u w:val="none"/>
          <w:rtl w:val="0"/>
          <w:lang w:bidi="es-ES"/>
        </w:rPr>
        <w:t>cm,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8"/>
          <w:szCs w:val="18"/>
          <w:u w:val="none"/>
          <w:rtl w:val="0"/>
        </w:rPr>
        <w:t xml:space="preserve">  </w:t>
      </w:r>
    </w:p>
    <w:p>
      <w:pPr>
        <w:bidi w:val="0"/>
        <w:spacing w:before="4" w:after="0" w:line="201" w:lineRule="atLeast"/>
        <w:ind w:left="80" w:right="-200" w:firstLine="0"/>
        <w:jc w:val="both"/>
        <w:outlineLvl w:val="9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8"/>
          <w:szCs w:val="18"/>
          <w:u w:val="none"/>
          <w:rtl w:val="0"/>
          <w:lang w:bidi="es-ES"/>
        </w:rPr>
        <w:t>curado,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8"/>
          <w:szCs w:val="18"/>
          <w:u w:val="none"/>
          <w:rtl w:val="0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25"/>
          <w:sz w:val="18"/>
          <w:szCs w:val="18"/>
          <w:u w:val="none"/>
          <w:rtl w:val="0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8"/>
          <w:szCs w:val="18"/>
          <w:u w:val="none"/>
          <w:rtl w:val="0"/>
          <w:lang w:bidi="es-ES"/>
        </w:rPr>
        <w:t>refrentado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8"/>
          <w:szCs w:val="18"/>
          <w:u w:val="none"/>
          <w:rtl w:val="0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24"/>
          <w:sz w:val="18"/>
          <w:szCs w:val="18"/>
          <w:u w:val="none"/>
          <w:rtl w:val="0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8"/>
          <w:szCs w:val="18"/>
          <w:u w:val="none"/>
          <w:rtl w:val="0"/>
          <w:lang w:bidi="es-ES"/>
        </w:rPr>
        <w:t>y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8"/>
          <w:szCs w:val="18"/>
          <w:u w:val="none"/>
          <w:rtl w:val="0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25"/>
          <w:sz w:val="18"/>
          <w:szCs w:val="18"/>
          <w:u w:val="none"/>
          <w:rtl w:val="0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8"/>
          <w:szCs w:val="18"/>
          <w:u w:val="none"/>
          <w:rtl w:val="0"/>
          <w:lang w:bidi="es-ES"/>
        </w:rPr>
        <w:t>ensayo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8"/>
          <w:szCs w:val="18"/>
          <w:u w:val="none"/>
          <w:rtl w:val="0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25"/>
          <w:sz w:val="18"/>
          <w:szCs w:val="18"/>
          <w:u w:val="none"/>
          <w:rtl w:val="0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8"/>
          <w:szCs w:val="18"/>
          <w:u w:val="none"/>
          <w:rtl w:val="0"/>
          <w:lang w:bidi="es-ES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8"/>
          <w:szCs w:val="18"/>
          <w:u w:val="none"/>
          <w:rtl w:val="0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25"/>
          <w:sz w:val="18"/>
          <w:szCs w:val="18"/>
          <w:u w:val="none"/>
          <w:rtl w:val="0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8"/>
          <w:szCs w:val="18"/>
          <w:u w:val="none"/>
          <w:rtl w:val="0"/>
          <w:lang w:bidi="es-ES"/>
        </w:rPr>
        <w:t>compresión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8"/>
          <w:szCs w:val="18"/>
          <w:u w:val="none"/>
          <w:rtl w:val="0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25"/>
          <w:sz w:val="18"/>
          <w:szCs w:val="18"/>
          <w:u w:val="none"/>
          <w:rtl w:val="0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8"/>
          <w:szCs w:val="18"/>
          <w:u w:val="none"/>
          <w:rtl w:val="0"/>
          <w:lang w:bidi="es-ES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8"/>
          <w:szCs w:val="18"/>
          <w:u w:val="none"/>
          <w:rtl w:val="0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25"/>
          <w:sz w:val="18"/>
          <w:szCs w:val="18"/>
          <w:u w:val="none"/>
          <w:rtl w:val="0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8"/>
          <w:szCs w:val="18"/>
          <w:u w:val="none"/>
          <w:rtl w:val="0"/>
          <w:lang w:bidi="es-ES"/>
        </w:rPr>
        <w:t>dos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8"/>
          <w:szCs w:val="18"/>
          <w:u w:val="none"/>
          <w:rtl w:val="0"/>
        </w:rPr>
        <w:t xml:space="preserve"> </w:t>
      </w:r>
    </w:p>
    <w:p>
      <w:pPr>
        <w:bidi w:val="0"/>
        <w:spacing w:before="0" w:after="0" w:line="164" w:lineRule="atLeast"/>
        <w:ind w:left="80" w:right="-68" w:firstLine="0"/>
        <w:jc w:val="left"/>
        <w:outlineLvl w:val="9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8"/>
          <w:szCs w:val="18"/>
          <w:u w:val="none"/>
          <w:rtl w:val="0"/>
          <w:lang w:bidi="es-ES"/>
        </w:rPr>
        <w:t>edades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8"/>
          <w:szCs w:val="18"/>
          <w:u w:val="none"/>
          <w:rtl w:val="0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25"/>
          <w:sz w:val="18"/>
          <w:szCs w:val="18"/>
          <w:u w:val="none"/>
          <w:rtl w:val="0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8"/>
          <w:szCs w:val="18"/>
          <w:u w:val="none"/>
          <w:rtl w:val="0"/>
          <w:lang w:bidi="es-ES"/>
        </w:rPr>
        <w:t>UNE-EN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8"/>
          <w:szCs w:val="18"/>
          <w:u w:val="none"/>
          <w:rtl w:val="0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25"/>
          <w:sz w:val="18"/>
          <w:szCs w:val="18"/>
          <w:u w:val="none"/>
          <w:rtl w:val="0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8"/>
          <w:szCs w:val="18"/>
          <w:u w:val="none"/>
          <w:rtl w:val="0"/>
          <w:lang w:bidi="es-ES"/>
        </w:rPr>
        <w:t>12350-1:06,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8"/>
          <w:szCs w:val="18"/>
          <w:u w:val="none"/>
          <w:rtl w:val="0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25"/>
          <w:sz w:val="18"/>
          <w:szCs w:val="18"/>
          <w:u w:val="none"/>
          <w:rtl w:val="0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8"/>
          <w:szCs w:val="18"/>
          <w:u w:val="none"/>
          <w:rtl w:val="0"/>
          <w:lang w:bidi="es-ES"/>
        </w:rPr>
        <w:t>UNE-EN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8"/>
          <w:szCs w:val="18"/>
          <w:u w:val="none"/>
          <w:rtl w:val="0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25"/>
          <w:sz w:val="18"/>
          <w:szCs w:val="18"/>
          <w:u w:val="none"/>
          <w:rtl w:val="0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8"/>
          <w:szCs w:val="18"/>
          <w:u w:val="none"/>
          <w:rtl w:val="0"/>
          <w:lang w:bidi="es-ES"/>
        </w:rPr>
        <w:t>12350-2:06,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8"/>
          <w:szCs w:val="18"/>
          <w:u w:val="none"/>
          <w:rtl w:val="0"/>
        </w:rPr>
        <w:t xml:space="preserve"> 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000000"/>
          <w:spacing w:val="171"/>
          <w:sz w:val="16"/>
          <w:szCs w:val="16"/>
          <w:u w:val="none"/>
          <w:rtl w:val="0"/>
        </w:rPr>
        <w:t xml:space="preserve"> 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000000"/>
          <w:spacing w:val="0"/>
          <w:sz w:val="16"/>
          <w:szCs w:val="16"/>
          <w:u w:val="none"/>
          <w:rtl w:val="0"/>
          <w:lang w:bidi="es-ES"/>
        </w:rPr>
        <w:t>60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000000"/>
          <w:spacing w:val="0"/>
          <w:sz w:val="16"/>
          <w:szCs w:val="16"/>
          <w:u w:val="none"/>
          <w:rtl w:val="0"/>
        </w:rPr>
        <w:t xml:space="preserve"> 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000000"/>
          <w:spacing w:val="0"/>
          <w:sz w:val="16"/>
          <w:szCs w:val="16"/>
          <w:u w:val="none"/>
          <w:rtl w:val="0"/>
          <w:lang w:bidi="es-ES"/>
        </w:rPr>
        <w:t>m2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000000"/>
          <w:spacing w:val="0"/>
          <w:sz w:val="16"/>
          <w:szCs w:val="16"/>
          <w:u w:val="none"/>
          <w:rtl w:val="0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auto"/>
          <w:spacing w:val="471"/>
          <w:sz w:val="16"/>
          <w:szCs w:val="16"/>
          <w:u w:val="none"/>
          <w:shd w:val="clear" w:color="auto" w:fill="4F81BD"/>
          <w:rtl w:val="0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FFFFFF"/>
          <w:spacing w:val="1"/>
          <w:sz w:val="16"/>
          <w:szCs w:val="16"/>
          <w:u w:val="none"/>
          <w:shd w:val="clear" w:color="auto" w:fill="4F81BD"/>
          <w:rtl w:val="0"/>
          <w:lang w:bidi="es-ES"/>
        </w:rPr>
        <w:t>100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FFFFFF"/>
          <w:spacing w:val="0"/>
          <w:sz w:val="16"/>
          <w:szCs w:val="16"/>
          <w:u w:val="none"/>
          <w:shd w:val="clear" w:color="auto" w:fill="4F81BD"/>
          <w:rtl w:val="0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auto"/>
          <w:spacing w:val="382"/>
          <w:sz w:val="16"/>
          <w:szCs w:val="16"/>
          <w:u w:val="none"/>
          <w:shd w:val="clear" w:color="auto" w:fill="4F81BD"/>
          <w:rtl w:val="0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1"/>
          <w:sz w:val="16"/>
          <w:szCs w:val="16"/>
          <w:u w:val="none"/>
          <w:rtl w:val="0"/>
          <w:lang w:bidi="es-ES"/>
        </w:rPr>
        <w:t>M3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6"/>
          <w:szCs w:val="16"/>
          <w:u w:val="none"/>
          <w:rtl w:val="0"/>
        </w:rPr>
        <w:t xml:space="preserve"> 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000000"/>
          <w:spacing w:val="251"/>
          <w:sz w:val="16"/>
          <w:szCs w:val="16"/>
          <w:u w:val="none"/>
          <w:shd w:val="clear" w:color="auto" w:fill="FFFFCC"/>
          <w:rtl w:val="0"/>
        </w:rPr>
        <w:t xml:space="preserve"> 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000000"/>
          <w:spacing w:val="0"/>
          <w:sz w:val="16"/>
          <w:szCs w:val="16"/>
          <w:u w:val="none"/>
          <w:shd w:val="clear" w:color="auto" w:fill="FFFFCC"/>
          <w:rtl w:val="0"/>
          <w:lang w:bidi="es-ES"/>
        </w:rPr>
        <w:t>1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000000"/>
          <w:spacing w:val="0"/>
          <w:sz w:val="16"/>
          <w:szCs w:val="16"/>
          <w:u w:val="none"/>
          <w:shd w:val="clear" w:color="auto" w:fill="FFFFCC"/>
          <w:rtl w:val="0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462"/>
          <w:sz w:val="16"/>
          <w:szCs w:val="16"/>
          <w:u w:val="none"/>
          <w:rtl w:val="0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6"/>
          <w:szCs w:val="16"/>
          <w:u w:val="none"/>
          <w:rtl w:val="0"/>
          <w:lang w:bidi="es-ES"/>
        </w:rPr>
        <w:t>3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6"/>
          <w:szCs w:val="16"/>
          <w:u w:val="none"/>
          <w:rtl w:val="0"/>
        </w:rPr>
        <w:t xml:space="preserve"> 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000000"/>
          <w:spacing w:val="386"/>
          <w:sz w:val="16"/>
          <w:szCs w:val="16"/>
          <w:u w:val="none"/>
          <w:rtl w:val="0"/>
        </w:rPr>
        <w:t xml:space="preserve"> 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000000"/>
          <w:spacing w:val="0"/>
          <w:sz w:val="16"/>
          <w:szCs w:val="16"/>
          <w:u w:val="none"/>
          <w:shd w:val="clear" w:color="auto" w:fill="FFFFCC"/>
          <w:rtl w:val="0"/>
          <w:lang w:bidi="es-ES"/>
        </w:rPr>
        <w:t>3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000000"/>
          <w:spacing w:val="0"/>
          <w:sz w:val="16"/>
          <w:szCs w:val="16"/>
          <w:u w:val="none"/>
          <w:shd w:val="clear" w:color="auto" w:fill="FFFFCC"/>
          <w:rtl w:val="0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306"/>
          <w:sz w:val="16"/>
          <w:szCs w:val="16"/>
          <w:u w:val="none"/>
          <w:rtl w:val="0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6"/>
          <w:szCs w:val="16"/>
          <w:u w:val="none"/>
          <w:rtl w:val="0"/>
          <w:lang w:bidi="es-ES"/>
        </w:rPr>
        <w:t>50,00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6"/>
          <w:szCs w:val="16"/>
          <w:u w:val="none"/>
          <w:rtl w:val="0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316"/>
          <w:sz w:val="16"/>
          <w:szCs w:val="16"/>
          <w:u w:val="none"/>
          <w:rtl w:val="0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6"/>
          <w:szCs w:val="16"/>
          <w:u w:val="none"/>
          <w:shd w:val="clear" w:color="auto" w:fill="FFFFCC"/>
          <w:rtl w:val="0"/>
          <w:lang w:bidi="es-ES"/>
        </w:rPr>
        <w:t>150,00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6"/>
          <w:szCs w:val="16"/>
          <w:u w:val="none"/>
          <w:shd w:val="clear" w:color="auto" w:fill="FFFFCC"/>
          <w:rtl w:val="0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8"/>
          <w:szCs w:val="18"/>
          <w:u w:val="none"/>
          <w:rtl w:val="0"/>
          <w:lang w:bidi="es-ES"/>
        </w:rPr>
        <w:t>UNE-EN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8"/>
          <w:szCs w:val="18"/>
          <w:u w:val="none"/>
          <w:rtl w:val="0"/>
        </w:rPr>
        <w:t xml:space="preserve"> 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8"/>
          <w:szCs w:val="18"/>
          <w:u w:val="none"/>
          <w:rtl w:val="0"/>
          <w:lang w:bidi="es-ES"/>
        </w:rPr>
        <w:t>12390-1:01,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8"/>
          <w:szCs w:val="18"/>
          <w:u w:val="none"/>
          <w:rtl w:val="0"/>
        </w:rPr>
        <w:t xml:space="preserve"> 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8"/>
          <w:szCs w:val="18"/>
          <w:u w:val="none"/>
          <w:rtl w:val="0"/>
          <w:lang w:bidi="es-ES"/>
        </w:rPr>
        <w:t>UNE-EN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8"/>
          <w:szCs w:val="18"/>
          <w:u w:val="none"/>
          <w:rtl w:val="0"/>
        </w:rPr>
        <w:t xml:space="preserve"> 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8"/>
          <w:szCs w:val="18"/>
          <w:u w:val="none"/>
          <w:rtl w:val="0"/>
          <w:lang w:bidi="es-ES"/>
        </w:rPr>
        <w:t>12390-2:01,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8"/>
          <w:szCs w:val="18"/>
          <w:u w:val="none"/>
          <w:rtl w:val="0"/>
        </w:rPr>
        <w:t xml:space="preserve"> 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8"/>
          <w:szCs w:val="18"/>
          <w:u w:val="none"/>
          <w:rtl w:val="0"/>
          <w:lang w:bidi="es-ES"/>
        </w:rPr>
        <w:t>UNE-EN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8"/>
          <w:szCs w:val="18"/>
          <w:u w:val="none"/>
          <w:rtl w:val="0"/>
        </w:rPr>
        <w:t xml:space="preserve"> </w:t>
      </w:r>
    </w:p>
    <w:p>
      <w:pPr>
        <w:bidi w:val="0"/>
        <w:spacing w:before="4" w:after="0" w:line="201" w:lineRule="atLeast"/>
        <w:ind w:left="80" w:right="-200" w:firstLine="0"/>
        <w:jc w:val="both"/>
        <w:outlineLvl w:val="9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8"/>
          <w:szCs w:val="18"/>
          <w:u w:val="none"/>
          <w:rtl w:val="0"/>
          <w:lang w:bidi="es-ES"/>
        </w:rPr>
        <w:t>12390-3:03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8"/>
          <w:szCs w:val="18"/>
          <w:u w:val="none"/>
          <w:rtl w:val="0"/>
        </w:rPr>
        <w:t xml:space="preserve"> </w:t>
      </w:r>
    </w:p>
    <w:p>
      <w:pPr>
        <w:bidi w:val="0"/>
        <w:spacing w:before="44" w:after="0" w:line="201" w:lineRule="atLeast"/>
        <w:ind w:left="80" w:right="-200" w:firstLine="0"/>
        <w:jc w:val="both"/>
        <w:outlineLvl w:val="9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b/>
          <w:bCs/>
          <w:i w:val="0"/>
          <w:iCs w:val="0"/>
          <w:strike w:val="0"/>
          <w:color w:val="000000"/>
          <w:spacing w:val="0"/>
          <w:sz w:val="18"/>
          <w:szCs w:val="18"/>
          <w:u w:val="single"/>
          <w:rtl w:val="0"/>
          <w:lang w:bidi="es-ES"/>
        </w:rPr>
        <w:t>ACERO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000000"/>
          <w:spacing w:val="0"/>
          <w:sz w:val="18"/>
          <w:szCs w:val="18"/>
          <w:u w:val="single"/>
          <w:rtl w:val="0"/>
        </w:rPr>
        <w:t xml:space="preserve"> 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000000"/>
          <w:spacing w:val="0"/>
          <w:sz w:val="18"/>
          <w:szCs w:val="18"/>
          <w:u w:val="single"/>
          <w:rtl w:val="0"/>
          <w:lang w:bidi="es-ES"/>
        </w:rPr>
        <w:t>B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000000"/>
          <w:spacing w:val="0"/>
          <w:sz w:val="18"/>
          <w:szCs w:val="18"/>
          <w:u w:val="single"/>
          <w:rtl w:val="0"/>
        </w:rPr>
        <w:t xml:space="preserve"> 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000000"/>
          <w:spacing w:val="0"/>
          <w:sz w:val="18"/>
          <w:szCs w:val="18"/>
          <w:u w:val="single"/>
          <w:rtl w:val="0"/>
          <w:lang w:bidi="es-ES"/>
        </w:rPr>
        <w:t>500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000000"/>
          <w:spacing w:val="0"/>
          <w:sz w:val="18"/>
          <w:szCs w:val="18"/>
          <w:u w:val="single"/>
          <w:rtl w:val="0"/>
        </w:rPr>
        <w:t xml:space="preserve"> 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000000"/>
          <w:spacing w:val="0"/>
          <w:sz w:val="18"/>
          <w:szCs w:val="18"/>
          <w:u w:val="single"/>
          <w:rtl w:val="0"/>
          <w:lang w:bidi="es-ES"/>
        </w:rPr>
        <w:t>S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000000"/>
          <w:spacing w:val="0"/>
          <w:sz w:val="18"/>
          <w:szCs w:val="18"/>
          <w:u w:val="single"/>
          <w:rtl w:val="0"/>
        </w:rPr>
        <w:t xml:space="preserve"> </w:t>
      </w:r>
    </w:p>
    <w:p>
      <w:pPr>
        <w:bidi w:val="0"/>
        <w:spacing w:before="39" w:after="0" w:line="201" w:lineRule="atLeast"/>
        <w:ind w:left="80" w:right="-200" w:firstLine="0"/>
        <w:jc w:val="both"/>
        <w:outlineLvl w:val="9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8"/>
          <w:szCs w:val="18"/>
          <w:u w:val="none"/>
          <w:rtl w:val="0"/>
          <w:lang w:bidi="es-ES"/>
        </w:rPr>
        <w:t>Determinación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8"/>
          <w:szCs w:val="18"/>
          <w:u w:val="none"/>
          <w:rtl w:val="0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8"/>
          <w:szCs w:val="18"/>
          <w:u w:val="none"/>
          <w:rtl w:val="0"/>
          <w:lang w:bidi="es-ES"/>
        </w:rPr>
        <w:t>de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8"/>
          <w:szCs w:val="18"/>
          <w:u w:val="none"/>
          <w:rtl w:val="0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8"/>
          <w:szCs w:val="18"/>
          <w:u w:val="none"/>
          <w:rtl w:val="0"/>
          <w:lang w:bidi="es-ES"/>
        </w:rPr>
        <w:t>características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8"/>
          <w:szCs w:val="18"/>
          <w:u w:val="none"/>
          <w:rtl w:val="0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8"/>
          <w:szCs w:val="18"/>
          <w:u w:val="none"/>
          <w:rtl w:val="0"/>
          <w:lang w:bidi="es-ES"/>
        </w:rPr>
        <w:t>geométricas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8"/>
          <w:szCs w:val="18"/>
          <w:u w:val="none"/>
          <w:rtl w:val="0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8"/>
          <w:szCs w:val="18"/>
          <w:u w:val="none"/>
          <w:rtl w:val="0"/>
          <w:lang w:bidi="es-ES"/>
        </w:rPr>
        <w:t>y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8"/>
          <w:szCs w:val="18"/>
          <w:u w:val="none"/>
          <w:rtl w:val="0"/>
        </w:rPr>
        <w:t xml:space="preserve"> </w:t>
      </w:r>
    </w:p>
    <w:p>
      <w:pPr>
        <w:bidi w:val="0"/>
        <w:spacing w:before="5" w:after="0" w:line="201" w:lineRule="atLeast"/>
        <w:ind w:left="80" w:right="-200" w:firstLine="0"/>
        <w:jc w:val="both"/>
        <w:outlineLvl w:val="9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8"/>
          <w:szCs w:val="18"/>
          <w:u w:val="none"/>
          <w:rtl w:val="0"/>
          <w:lang w:bidi="es-ES"/>
        </w:rPr>
        <w:t>mecánicas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8"/>
          <w:szCs w:val="18"/>
          <w:u w:val="none"/>
          <w:rtl w:val="0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8"/>
          <w:szCs w:val="18"/>
          <w:u w:val="none"/>
          <w:rtl w:val="0"/>
          <w:lang w:bidi="es-ES"/>
        </w:rPr>
        <w:t>de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8"/>
          <w:szCs w:val="18"/>
          <w:u w:val="none"/>
          <w:rtl w:val="0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8"/>
          <w:szCs w:val="18"/>
          <w:u w:val="none"/>
          <w:rtl w:val="0"/>
          <w:lang w:bidi="es-ES"/>
        </w:rPr>
        <w:t>acero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8"/>
          <w:szCs w:val="18"/>
          <w:u w:val="none"/>
          <w:rtl w:val="0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8"/>
          <w:szCs w:val="18"/>
          <w:u w:val="none"/>
          <w:rtl w:val="0"/>
          <w:lang w:bidi="es-ES"/>
        </w:rPr>
        <w:t>corrugado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8"/>
          <w:szCs w:val="18"/>
          <w:u w:val="none"/>
          <w:rtl w:val="0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8"/>
          <w:szCs w:val="18"/>
          <w:u w:val="none"/>
          <w:rtl w:val="0"/>
          <w:lang w:bidi="es-ES"/>
        </w:rPr>
        <w:t>(doblado-desdoblado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8"/>
          <w:szCs w:val="18"/>
          <w:u w:val="none"/>
          <w:rtl w:val="0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8"/>
          <w:szCs w:val="18"/>
          <w:u w:val="none"/>
          <w:rtl w:val="0"/>
          <w:lang w:bidi="es-ES"/>
        </w:rPr>
        <w:t>y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8"/>
          <w:szCs w:val="18"/>
          <w:u w:val="none"/>
          <w:rtl w:val="0"/>
        </w:rPr>
        <w:t xml:space="preserve"> </w:t>
      </w:r>
    </w:p>
    <w:p>
      <w:pPr>
        <w:bidi w:val="0"/>
        <w:spacing w:before="0" w:after="0" w:line="164" w:lineRule="atLeast"/>
        <w:ind w:left="80" w:right="827" w:firstLine="0"/>
        <w:jc w:val="left"/>
        <w:outlineLvl w:val="9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8"/>
          <w:szCs w:val="18"/>
          <w:u w:val="none"/>
          <w:rtl w:val="0"/>
          <w:lang w:bidi="es-ES"/>
        </w:rPr>
        <w:t>tracción)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8"/>
          <w:szCs w:val="18"/>
          <w:u w:val="none"/>
          <w:rtl w:val="0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8"/>
          <w:szCs w:val="18"/>
          <w:u w:val="none"/>
          <w:rtl w:val="0"/>
          <w:lang w:bidi="es-ES"/>
        </w:rPr>
        <w:t>UNE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8"/>
          <w:szCs w:val="18"/>
          <w:u w:val="none"/>
          <w:rtl w:val="0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8"/>
          <w:szCs w:val="18"/>
          <w:u w:val="none"/>
          <w:rtl w:val="0"/>
          <w:lang w:bidi="es-ES"/>
        </w:rPr>
        <w:t>EN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8"/>
          <w:szCs w:val="18"/>
          <w:u w:val="none"/>
          <w:rtl w:val="0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8"/>
          <w:szCs w:val="18"/>
          <w:u w:val="none"/>
          <w:rtl w:val="0"/>
          <w:lang w:bidi="es-ES"/>
        </w:rPr>
        <w:t>ISO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8"/>
          <w:szCs w:val="18"/>
          <w:u w:val="none"/>
          <w:rtl w:val="0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8"/>
          <w:szCs w:val="18"/>
          <w:u w:val="none"/>
          <w:rtl w:val="0"/>
          <w:lang w:bidi="es-ES"/>
        </w:rPr>
        <w:t>15630-1,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8"/>
          <w:szCs w:val="18"/>
          <w:u w:val="none"/>
          <w:rtl w:val="0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8"/>
          <w:szCs w:val="18"/>
          <w:u w:val="none"/>
          <w:rtl w:val="0"/>
          <w:lang w:bidi="es-ES"/>
        </w:rPr>
        <w:t>ISO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8"/>
          <w:szCs w:val="18"/>
          <w:u w:val="none"/>
          <w:rtl w:val="0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8"/>
          <w:szCs w:val="18"/>
          <w:u w:val="none"/>
          <w:rtl w:val="0"/>
          <w:lang w:bidi="es-ES"/>
        </w:rPr>
        <w:t>6892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8"/>
          <w:szCs w:val="18"/>
          <w:u w:val="none"/>
          <w:rtl w:val="0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8"/>
          <w:szCs w:val="18"/>
          <w:u w:val="none"/>
          <w:rtl w:val="0"/>
          <w:lang w:bidi="es-ES"/>
        </w:rPr>
        <w:t>y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8"/>
          <w:szCs w:val="18"/>
          <w:u w:val="none"/>
          <w:rtl w:val="0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8"/>
          <w:szCs w:val="18"/>
          <w:u w:val="none"/>
          <w:rtl w:val="0"/>
          <w:lang w:bidi="es-ES"/>
        </w:rPr>
        <w:t>UNE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8"/>
          <w:szCs w:val="18"/>
          <w:u w:val="none"/>
          <w:rtl w:val="0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8"/>
          <w:szCs w:val="18"/>
          <w:u w:val="none"/>
          <w:rtl w:val="0"/>
          <w:lang w:bidi="es-ES"/>
        </w:rPr>
        <w:t>EN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8"/>
          <w:szCs w:val="18"/>
          <w:u w:val="none"/>
          <w:rtl w:val="0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auto"/>
          <w:spacing w:val="1407"/>
          <w:sz w:val="16"/>
          <w:szCs w:val="16"/>
          <w:u w:val="none"/>
          <w:rtl w:val="0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FFFFFF"/>
          <w:spacing w:val="1"/>
          <w:sz w:val="16"/>
          <w:szCs w:val="16"/>
          <w:u w:val="none"/>
          <w:shd w:val="clear" w:color="auto" w:fill="4F81BD"/>
          <w:rtl w:val="0"/>
          <w:lang w:bidi="es-ES"/>
        </w:rPr>
        <w:t>40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FFFFFF"/>
          <w:spacing w:val="0"/>
          <w:sz w:val="16"/>
          <w:szCs w:val="16"/>
          <w:u w:val="none"/>
          <w:shd w:val="clear" w:color="auto" w:fill="4F81BD"/>
          <w:rtl w:val="0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auto"/>
          <w:spacing w:val="441"/>
          <w:sz w:val="16"/>
          <w:szCs w:val="16"/>
          <w:u w:val="none"/>
          <w:shd w:val="clear" w:color="auto" w:fill="4F81BD"/>
          <w:rtl w:val="0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2"/>
          <w:sz w:val="16"/>
          <w:szCs w:val="16"/>
          <w:u w:val="none"/>
          <w:rtl w:val="0"/>
          <w:lang w:bidi="es-ES"/>
        </w:rPr>
        <w:t>Tn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6"/>
          <w:szCs w:val="16"/>
          <w:u w:val="none"/>
          <w:rtl w:val="0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906"/>
          <w:sz w:val="16"/>
          <w:szCs w:val="16"/>
          <w:u w:val="none"/>
          <w:rtl w:val="0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6"/>
          <w:szCs w:val="16"/>
          <w:u w:val="none"/>
          <w:rtl w:val="0"/>
          <w:lang w:bidi="es-ES"/>
        </w:rPr>
        <w:t>1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6"/>
          <w:szCs w:val="16"/>
          <w:u w:val="none"/>
          <w:rtl w:val="0"/>
        </w:rPr>
        <w:t xml:space="preserve"> 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000000"/>
          <w:spacing w:val="386"/>
          <w:sz w:val="16"/>
          <w:szCs w:val="16"/>
          <w:u w:val="none"/>
          <w:rtl w:val="0"/>
        </w:rPr>
        <w:t xml:space="preserve"> 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000000"/>
          <w:spacing w:val="0"/>
          <w:sz w:val="16"/>
          <w:szCs w:val="16"/>
          <w:u w:val="none"/>
          <w:shd w:val="clear" w:color="auto" w:fill="FFFFCC"/>
          <w:rtl w:val="0"/>
          <w:lang w:bidi="es-ES"/>
        </w:rPr>
        <w:t>0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000000"/>
          <w:spacing w:val="0"/>
          <w:sz w:val="16"/>
          <w:szCs w:val="16"/>
          <w:u w:val="none"/>
          <w:shd w:val="clear" w:color="auto" w:fill="FFFFCC"/>
          <w:rtl w:val="0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306"/>
          <w:sz w:val="16"/>
          <w:szCs w:val="16"/>
          <w:u w:val="none"/>
          <w:rtl w:val="0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6"/>
          <w:szCs w:val="16"/>
          <w:u w:val="none"/>
          <w:rtl w:val="0"/>
          <w:lang w:bidi="es-ES"/>
        </w:rPr>
        <w:t>75,00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6"/>
          <w:szCs w:val="16"/>
          <w:u w:val="none"/>
          <w:rtl w:val="0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8"/>
          <w:szCs w:val="18"/>
          <w:u w:val="single"/>
          <w:rtl w:val="0"/>
          <w:lang w:bidi="es-ES"/>
        </w:rPr>
        <w:t>10080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8"/>
          <w:szCs w:val="18"/>
          <w:u w:val="single"/>
          <w:rtl w:val="0"/>
        </w:rPr>
        <w:t xml:space="preserve"> </w:t>
      </w:r>
    </w:p>
    <w:p>
      <w:pPr>
        <w:numPr>
          <w:ilvl w:val="0"/>
          <w:numId w:val="39"/>
        </w:numPr>
        <w:bidi w:val="0"/>
        <w:spacing w:before="89" w:after="0" w:line="201" w:lineRule="atLeast"/>
        <w:ind w:right="-200"/>
        <w:jc w:val="both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b/>
          <w:bCs/>
          <w:i w:val="0"/>
          <w:iCs w:val="0"/>
          <w:strike w:val="0"/>
          <w:color w:val="000000"/>
          <w:spacing w:val="0"/>
          <w:sz w:val="18"/>
          <w:szCs w:val="18"/>
          <w:u w:val="none"/>
          <w:shd w:val="clear" w:color="auto" w:fill="C5D9F1"/>
          <w:rtl w:val="0"/>
          <w:lang w:bidi="es-ES"/>
        </w:rPr>
        <w:t>SEÑALIZACIÓN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000000"/>
          <w:spacing w:val="0"/>
          <w:sz w:val="18"/>
          <w:szCs w:val="18"/>
          <w:u w:val="none"/>
          <w:shd w:val="clear" w:color="auto" w:fill="C5D9F1"/>
          <w:rtl w:val="0"/>
        </w:rPr>
        <w:t xml:space="preserve"> 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000000"/>
          <w:spacing w:val="0"/>
          <w:sz w:val="18"/>
          <w:szCs w:val="18"/>
          <w:u w:val="none"/>
          <w:shd w:val="clear" w:color="auto" w:fill="C5D9F1"/>
          <w:rtl w:val="0"/>
          <w:lang w:bidi="es-ES"/>
        </w:rPr>
        <w:t>HORIZONTAL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000000"/>
          <w:spacing w:val="0"/>
          <w:sz w:val="18"/>
          <w:szCs w:val="18"/>
          <w:u w:val="none"/>
          <w:shd w:val="clear" w:color="auto" w:fill="C5D9F1"/>
          <w:rtl w:val="0"/>
        </w:rPr>
        <w:t xml:space="preserve"> </w:t>
      </w:r>
    </w:p>
    <w:p>
      <w:pPr>
        <w:bidi w:val="0"/>
        <w:spacing w:before="45" w:after="0" w:line="265" w:lineRule="atLeast"/>
        <w:ind w:left="80" w:right="6449" w:firstLine="0"/>
        <w:jc w:val="left"/>
        <w:outlineLvl w:val="9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b/>
          <w:bCs/>
          <w:i w:val="0"/>
          <w:iCs w:val="0"/>
          <w:strike w:val="0"/>
          <w:color w:val="000000"/>
          <w:spacing w:val="0"/>
          <w:sz w:val="18"/>
          <w:szCs w:val="18"/>
          <w:u w:val="none"/>
          <w:shd w:val="clear" w:color="auto" w:fill="FFC000"/>
          <w:rtl w:val="0"/>
          <w:lang w:bidi="es-ES"/>
        </w:rPr>
        <w:t>4.1.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000000"/>
          <w:spacing w:val="0"/>
          <w:sz w:val="18"/>
          <w:szCs w:val="18"/>
          <w:u w:val="none"/>
          <w:shd w:val="clear" w:color="auto" w:fill="FFC000"/>
          <w:rtl w:val="0"/>
        </w:rPr>
        <w:t xml:space="preserve"> 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000000"/>
          <w:spacing w:val="0"/>
          <w:sz w:val="18"/>
          <w:szCs w:val="18"/>
          <w:u w:val="none"/>
          <w:shd w:val="clear" w:color="auto" w:fill="FFC000"/>
          <w:rtl w:val="0"/>
          <w:lang w:bidi="es-ES"/>
        </w:rPr>
        <w:t>MARCAS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000000"/>
          <w:spacing w:val="0"/>
          <w:sz w:val="18"/>
          <w:szCs w:val="18"/>
          <w:u w:val="none"/>
          <w:shd w:val="clear" w:color="auto" w:fill="FFC000"/>
          <w:rtl w:val="0"/>
        </w:rPr>
        <w:t xml:space="preserve"> 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000000"/>
          <w:spacing w:val="0"/>
          <w:sz w:val="18"/>
          <w:szCs w:val="18"/>
          <w:u w:val="none"/>
          <w:shd w:val="clear" w:color="auto" w:fill="FFC000"/>
          <w:rtl w:val="0"/>
          <w:lang w:bidi="es-ES"/>
        </w:rPr>
        <w:t>VIALES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000000"/>
          <w:spacing w:val="0"/>
          <w:sz w:val="18"/>
          <w:szCs w:val="18"/>
          <w:u w:val="none"/>
          <w:shd w:val="clear" w:color="auto" w:fill="FFC000"/>
          <w:rtl w:val="0"/>
        </w:rPr>
        <w:t xml:space="preserve"> 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000000"/>
          <w:spacing w:val="0"/>
          <w:sz w:val="18"/>
          <w:szCs w:val="18"/>
          <w:u w:val="none"/>
          <w:shd w:val="clear" w:color="auto" w:fill="FFC000"/>
          <w:rtl w:val="0"/>
          <w:lang w:bidi="es-ES"/>
        </w:rPr>
        <w:t>10,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000000"/>
          <w:spacing w:val="0"/>
          <w:sz w:val="18"/>
          <w:szCs w:val="18"/>
          <w:u w:val="none"/>
          <w:shd w:val="clear" w:color="auto" w:fill="FFC000"/>
          <w:rtl w:val="0"/>
        </w:rPr>
        <w:t xml:space="preserve"> 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000000"/>
          <w:spacing w:val="0"/>
          <w:sz w:val="18"/>
          <w:szCs w:val="18"/>
          <w:u w:val="none"/>
          <w:shd w:val="clear" w:color="auto" w:fill="FFC000"/>
          <w:rtl w:val="0"/>
          <w:lang w:bidi="es-ES"/>
        </w:rPr>
        <w:t>15,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000000"/>
          <w:spacing w:val="0"/>
          <w:sz w:val="18"/>
          <w:szCs w:val="18"/>
          <w:u w:val="none"/>
          <w:shd w:val="clear" w:color="auto" w:fill="FFC000"/>
          <w:rtl w:val="0"/>
        </w:rPr>
        <w:t xml:space="preserve"> 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000000"/>
          <w:spacing w:val="0"/>
          <w:sz w:val="18"/>
          <w:szCs w:val="18"/>
          <w:u w:val="none"/>
          <w:shd w:val="clear" w:color="auto" w:fill="FFC000"/>
          <w:rtl w:val="0"/>
          <w:lang w:bidi="es-ES"/>
        </w:rPr>
        <w:t>20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000000"/>
          <w:spacing w:val="0"/>
          <w:sz w:val="18"/>
          <w:szCs w:val="18"/>
          <w:u w:val="none"/>
          <w:shd w:val="clear" w:color="auto" w:fill="FFC000"/>
          <w:rtl w:val="0"/>
        </w:rPr>
        <w:t xml:space="preserve"> 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000000"/>
          <w:spacing w:val="0"/>
          <w:sz w:val="18"/>
          <w:szCs w:val="18"/>
          <w:u w:val="none"/>
          <w:shd w:val="clear" w:color="auto" w:fill="FFC000"/>
          <w:rtl w:val="0"/>
          <w:lang w:bidi="es-ES"/>
        </w:rPr>
        <w:t>Y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000000"/>
          <w:spacing w:val="0"/>
          <w:sz w:val="18"/>
          <w:szCs w:val="18"/>
          <w:u w:val="none"/>
          <w:shd w:val="clear" w:color="auto" w:fill="FFC000"/>
          <w:rtl w:val="0"/>
        </w:rPr>
        <w:t xml:space="preserve"> 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000000"/>
          <w:spacing w:val="0"/>
          <w:sz w:val="18"/>
          <w:szCs w:val="18"/>
          <w:u w:val="none"/>
          <w:shd w:val="clear" w:color="auto" w:fill="FFC000"/>
          <w:rtl w:val="0"/>
          <w:lang w:bidi="es-ES"/>
        </w:rPr>
        <w:t>40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000000"/>
          <w:spacing w:val="0"/>
          <w:sz w:val="18"/>
          <w:szCs w:val="18"/>
          <w:u w:val="none"/>
          <w:shd w:val="clear" w:color="auto" w:fill="FFC000"/>
          <w:rtl w:val="0"/>
        </w:rPr>
        <w:t xml:space="preserve"> 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000000"/>
          <w:spacing w:val="0"/>
          <w:sz w:val="18"/>
          <w:szCs w:val="18"/>
          <w:u w:val="none"/>
          <w:shd w:val="clear" w:color="auto" w:fill="FFC000"/>
          <w:rtl w:val="0"/>
          <w:lang w:bidi="es-ES"/>
        </w:rPr>
        <w:t>CM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000000"/>
          <w:spacing w:val="0"/>
          <w:sz w:val="18"/>
          <w:szCs w:val="18"/>
          <w:u w:val="none"/>
          <w:shd w:val="clear" w:color="auto" w:fill="FFC000"/>
          <w:rtl w:val="0"/>
        </w:rPr>
        <w:t xml:space="preserve"> 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000000"/>
          <w:spacing w:val="0"/>
          <w:sz w:val="18"/>
          <w:szCs w:val="18"/>
          <w:u w:val="single"/>
          <w:rtl w:val="0"/>
          <w:lang w:bidi="es-ES"/>
        </w:rPr>
        <w:t>DOTACIÓN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000000"/>
          <w:spacing w:val="0"/>
          <w:sz w:val="18"/>
          <w:szCs w:val="18"/>
          <w:u w:val="single"/>
          <w:rtl w:val="0"/>
        </w:rPr>
        <w:t xml:space="preserve"> </w:t>
      </w:r>
    </w:p>
    <w:p>
      <w:pPr>
        <w:bidi w:val="0"/>
        <w:spacing w:before="39" w:after="0" w:line="201" w:lineRule="atLeast"/>
        <w:ind w:left="80" w:right="-200" w:firstLine="0"/>
        <w:jc w:val="both"/>
        <w:outlineLvl w:val="9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8"/>
          <w:szCs w:val="18"/>
          <w:u w:val="none"/>
          <w:rtl w:val="0"/>
          <w:lang w:bidi="es-ES"/>
        </w:rPr>
        <w:t>Muestreo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8"/>
          <w:szCs w:val="18"/>
          <w:u w:val="none"/>
          <w:rtl w:val="0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8"/>
          <w:szCs w:val="18"/>
          <w:u w:val="none"/>
          <w:rtl w:val="0"/>
          <w:lang w:bidi="es-ES"/>
        </w:rPr>
        <w:t>sobre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8"/>
          <w:szCs w:val="18"/>
          <w:u w:val="none"/>
          <w:rtl w:val="0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8"/>
          <w:szCs w:val="18"/>
          <w:u w:val="none"/>
          <w:rtl w:val="0"/>
          <w:lang w:bidi="es-ES"/>
        </w:rPr>
        <w:t>bandejas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8"/>
          <w:szCs w:val="18"/>
          <w:u w:val="none"/>
          <w:rtl w:val="0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8"/>
          <w:szCs w:val="18"/>
          <w:u w:val="none"/>
          <w:rtl w:val="0"/>
          <w:lang w:bidi="es-ES"/>
        </w:rPr>
        <w:t>taradas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8"/>
          <w:szCs w:val="18"/>
          <w:u w:val="none"/>
          <w:rtl w:val="0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8"/>
          <w:szCs w:val="18"/>
          <w:u w:val="none"/>
          <w:rtl w:val="0"/>
          <w:lang w:bidi="es-ES"/>
        </w:rPr>
        <w:t>y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8"/>
          <w:szCs w:val="18"/>
          <w:u w:val="none"/>
          <w:rtl w:val="0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8"/>
          <w:szCs w:val="18"/>
          <w:u w:val="none"/>
          <w:rtl w:val="0"/>
          <w:lang w:bidi="es-ES"/>
        </w:rPr>
        <w:t>Cálculo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8"/>
          <w:szCs w:val="18"/>
          <w:u w:val="none"/>
          <w:rtl w:val="0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8"/>
          <w:szCs w:val="18"/>
          <w:u w:val="none"/>
          <w:rtl w:val="0"/>
          <w:lang w:bidi="es-ES"/>
        </w:rPr>
        <w:t>global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8"/>
          <w:szCs w:val="18"/>
          <w:u w:val="none"/>
          <w:rtl w:val="0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8"/>
          <w:szCs w:val="18"/>
          <w:u w:val="none"/>
          <w:rtl w:val="0"/>
          <w:lang w:bidi="es-ES"/>
        </w:rPr>
        <w:t>del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8"/>
          <w:szCs w:val="18"/>
          <w:u w:val="none"/>
          <w:rtl w:val="0"/>
        </w:rPr>
        <w:t xml:space="preserve"> </w:t>
      </w:r>
    </w:p>
    <w:p>
      <w:pPr>
        <w:bidi w:val="0"/>
        <w:spacing w:before="5" w:after="0" w:line="205" w:lineRule="atLeast"/>
        <w:ind w:left="80" w:right="827" w:firstLine="0"/>
        <w:jc w:val="left"/>
        <w:outlineLvl w:val="9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8"/>
          <w:szCs w:val="18"/>
          <w:u w:val="none"/>
          <w:rtl w:val="0"/>
          <w:lang w:bidi="es-ES"/>
        </w:rPr>
        <w:t>peso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8"/>
          <w:szCs w:val="18"/>
          <w:u w:val="none"/>
          <w:rtl w:val="0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8"/>
          <w:szCs w:val="18"/>
          <w:u w:val="none"/>
          <w:rtl w:val="0"/>
          <w:lang w:bidi="es-ES"/>
        </w:rPr>
        <w:t>de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8"/>
          <w:szCs w:val="18"/>
          <w:u w:val="none"/>
          <w:rtl w:val="0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8"/>
          <w:szCs w:val="18"/>
          <w:u w:val="none"/>
          <w:rtl w:val="0"/>
          <w:lang w:bidi="es-ES"/>
        </w:rPr>
        <w:t>pintura+microesferas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8"/>
          <w:szCs w:val="18"/>
          <w:u w:val="none"/>
          <w:rtl w:val="0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8"/>
          <w:szCs w:val="18"/>
          <w:u w:val="none"/>
          <w:rtl w:val="0"/>
          <w:lang w:bidi="es-ES"/>
        </w:rPr>
        <w:t>aplicadas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8"/>
          <w:szCs w:val="18"/>
          <w:u w:val="none"/>
          <w:rtl w:val="0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8"/>
          <w:szCs w:val="18"/>
          <w:u w:val="none"/>
          <w:rtl w:val="0"/>
          <w:lang w:bidi="es-ES"/>
        </w:rPr>
        <w:t>por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8"/>
          <w:szCs w:val="18"/>
          <w:u w:val="none"/>
          <w:rtl w:val="0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8"/>
          <w:szCs w:val="18"/>
          <w:u w:val="none"/>
          <w:rtl w:val="0"/>
          <w:lang w:bidi="es-ES"/>
        </w:rPr>
        <w:t>metro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8"/>
          <w:szCs w:val="18"/>
          <w:u w:val="none"/>
          <w:rtl w:val="0"/>
        </w:rPr>
        <w:t xml:space="preserve"> 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000000"/>
          <w:spacing w:val="613"/>
          <w:sz w:val="16"/>
          <w:szCs w:val="16"/>
          <w:u w:val="none"/>
          <w:rtl w:val="0"/>
        </w:rPr>
        <w:t xml:space="preserve"> 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000000"/>
          <w:spacing w:val="1"/>
          <w:sz w:val="16"/>
          <w:szCs w:val="16"/>
          <w:u w:val="none"/>
          <w:rtl w:val="0"/>
          <w:lang w:bidi="es-ES"/>
        </w:rPr>
        <w:t>6703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000000"/>
          <w:spacing w:val="0"/>
          <w:sz w:val="16"/>
          <w:szCs w:val="16"/>
          <w:u w:val="none"/>
          <w:rtl w:val="0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auto"/>
          <w:spacing w:val="456"/>
          <w:sz w:val="16"/>
          <w:szCs w:val="16"/>
          <w:u w:val="none"/>
          <w:shd w:val="clear" w:color="auto" w:fill="4F81BD"/>
          <w:rtl w:val="0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FFFFFF"/>
          <w:spacing w:val="0"/>
          <w:sz w:val="16"/>
          <w:szCs w:val="16"/>
          <w:u w:val="none"/>
          <w:shd w:val="clear" w:color="auto" w:fill="4F81BD"/>
          <w:rtl w:val="0"/>
          <w:lang w:bidi="es-ES"/>
        </w:rPr>
        <w:t>2.000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FFFFFF"/>
          <w:spacing w:val="0"/>
          <w:sz w:val="16"/>
          <w:szCs w:val="16"/>
          <w:u w:val="none"/>
          <w:shd w:val="clear" w:color="auto" w:fill="4F81BD"/>
          <w:rtl w:val="0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auto"/>
          <w:spacing w:val="1512"/>
          <w:sz w:val="16"/>
          <w:szCs w:val="16"/>
          <w:u w:val="none"/>
          <w:rtl w:val="0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6"/>
          <w:szCs w:val="16"/>
          <w:u w:val="none"/>
          <w:rtl w:val="0"/>
          <w:lang w:bidi="es-ES"/>
        </w:rPr>
        <w:t>1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6"/>
          <w:szCs w:val="16"/>
          <w:u w:val="none"/>
          <w:rtl w:val="0"/>
        </w:rPr>
        <w:t xml:space="preserve"> 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000000"/>
          <w:spacing w:val="386"/>
          <w:sz w:val="16"/>
          <w:szCs w:val="16"/>
          <w:u w:val="none"/>
          <w:rtl w:val="0"/>
        </w:rPr>
        <w:t xml:space="preserve"> 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000000"/>
          <w:spacing w:val="0"/>
          <w:sz w:val="16"/>
          <w:szCs w:val="16"/>
          <w:u w:val="none"/>
          <w:shd w:val="clear" w:color="auto" w:fill="FFFFCC"/>
          <w:rtl w:val="0"/>
          <w:lang w:bidi="es-ES"/>
        </w:rPr>
        <w:t>0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000000"/>
          <w:spacing w:val="0"/>
          <w:sz w:val="16"/>
          <w:szCs w:val="16"/>
          <w:u w:val="none"/>
          <w:shd w:val="clear" w:color="auto" w:fill="FFFFCC"/>
          <w:rtl w:val="0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306"/>
          <w:sz w:val="16"/>
          <w:szCs w:val="16"/>
          <w:u w:val="none"/>
          <w:rtl w:val="0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6"/>
          <w:szCs w:val="16"/>
          <w:u w:val="none"/>
          <w:rtl w:val="0"/>
          <w:lang w:bidi="es-ES"/>
        </w:rPr>
        <w:t>15,00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6"/>
          <w:szCs w:val="16"/>
          <w:u w:val="none"/>
          <w:rtl w:val="0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8"/>
          <w:szCs w:val="18"/>
          <w:u w:val="single"/>
          <w:rtl w:val="0"/>
          <w:lang w:bidi="es-ES"/>
        </w:rPr>
        <w:t>cuadrado.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8"/>
          <w:szCs w:val="18"/>
          <w:u w:val="single"/>
          <w:rtl w:val="0"/>
        </w:rPr>
        <w:t xml:space="preserve"> </w:t>
      </w:r>
    </w:p>
    <w:p>
      <w:pPr>
        <w:bidi w:val="0"/>
        <w:spacing w:before="19" w:after="0" w:line="201" w:lineRule="atLeast"/>
        <w:ind w:left="80" w:right="-200" w:firstLine="0"/>
        <w:jc w:val="both"/>
        <w:outlineLvl w:val="9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8"/>
          <w:szCs w:val="18"/>
          <w:u w:val="none"/>
          <w:rtl w:val="0"/>
          <w:lang w:bidi="es-ES"/>
        </w:rPr>
        <w:t>Determinación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8"/>
          <w:szCs w:val="18"/>
          <w:u w:val="none"/>
          <w:rtl w:val="0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8"/>
          <w:szCs w:val="18"/>
          <w:u w:val="none"/>
          <w:rtl w:val="0"/>
          <w:lang w:bidi="es-ES"/>
        </w:rPr>
        <w:t>individual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8"/>
          <w:szCs w:val="18"/>
          <w:u w:val="none"/>
          <w:rtl w:val="0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8"/>
          <w:szCs w:val="18"/>
          <w:u w:val="none"/>
          <w:rtl w:val="0"/>
          <w:lang w:bidi="es-ES"/>
        </w:rPr>
        <w:t>del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8"/>
          <w:szCs w:val="18"/>
          <w:u w:val="none"/>
          <w:rtl w:val="0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8"/>
          <w:szCs w:val="18"/>
          <w:u w:val="none"/>
          <w:rtl w:val="0"/>
          <w:lang w:bidi="es-ES"/>
        </w:rPr>
        <w:t>peso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8"/>
          <w:szCs w:val="18"/>
          <w:u w:val="none"/>
          <w:rtl w:val="0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8"/>
          <w:szCs w:val="18"/>
          <w:u w:val="none"/>
          <w:rtl w:val="0"/>
          <w:lang w:bidi="es-ES"/>
        </w:rPr>
        <w:t>de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8"/>
          <w:szCs w:val="18"/>
          <w:u w:val="none"/>
          <w:rtl w:val="0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8"/>
          <w:szCs w:val="18"/>
          <w:u w:val="none"/>
          <w:rtl w:val="0"/>
          <w:lang w:bidi="es-ES"/>
        </w:rPr>
        <w:t>pintura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8"/>
          <w:szCs w:val="18"/>
          <w:u w:val="none"/>
          <w:rtl w:val="0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8"/>
          <w:szCs w:val="18"/>
          <w:u w:val="none"/>
          <w:rtl w:val="0"/>
          <w:lang w:bidi="es-ES"/>
        </w:rPr>
        <w:t>y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8"/>
          <w:szCs w:val="18"/>
          <w:u w:val="none"/>
          <w:rtl w:val="0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8"/>
          <w:szCs w:val="18"/>
          <w:u w:val="none"/>
          <w:rtl w:val="0"/>
          <w:lang w:bidi="es-ES"/>
        </w:rPr>
        <w:t>del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8"/>
          <w:szCs w:val="18"/>
          <w:u w:val="none"/>
          <w:rtl w:val="0"/>
        </w:rPr>
        <w:t xml:space="preserve"> </w:t>
      </w:r>
    </w:p>
    <w:p>
      <w:pPr>
        <w:bidi w:val="0"/>
        <w:spacing w:before="0" w:after="0" w:line="205" w:lineRule="atLeast"/>
        <w:ind w:left="80" w:right="827" w:firstLine="0"/>
        <w:jc w:val="left"/>
        <w:outlineLvl w:val="9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8"/>
          <w:szCs w:val="18"/>
          <w:u w:val="none"/>
          <w:rtl w:val="0"/>
          <w:lang w:bidi="es-ES"/>
        </w:rPr>
        <w:t>peso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8"/>
          <w:szCs w:val="18"/>
          <w:u w:val="none"/>
          <w:rtl w:val="0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8"/>
          <w:szCs w:val="18"/>
          <w:u w:val="none"/>
          <w:rtl w:val="0"/>
          <w:lang w:bidi="es-ES"/>
        </w:rPr>
        <w:t>microesferas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8"/>
          <w:szCs w:val="18"/>
          <w:u w:val="none"/>
          <w:rtl w:val="0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8"/>
          <w:szCs w:val="18"/>
          <w:u w:val="none"/>
          <w:rtl w:val="0"/>
          <w:lang w:bidi="es-ES"/>
        </w:rPr>
        <w:t>aplicadas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8"/>
          <w:szCs w:val="18"/>
          <w:u w:val="none"/>
          <w:rtl w:val="0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8"/>
          <w:szCs w:val="18"/>
          <w:u w:val="none"/>
          <w:rtl w:val="0"/>
          <w:lang w:bidi="es-ES"/>
        </w:rPr>
        <w:t>por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8"/>
          <w:szCs w:val="18"/>
          <w:u w:val="none"/>
          <w:rtl w:val="0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8"/>
          <w:szCs w:val="18"/>
          <w:u w:val="none"/>
          <w:rtl w:val="0"/>
          <w:lang w:bidi="es-ES"/>
        </w:rPr>
        <w:t>metro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8"/>
          <w:szCs w:val="18"/>
          <w:u w:val="none"/>
          <w:rtl w:val="0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8"/>
          <w:szCs w:val="18"/>
          <w:u w:val="none"/>
          <w:rtl w:val="0"/>
          <w:lang w:bidi="es-ES"/>
        </w:rPr>
        <w:t>cuadrado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8"/>
          <w:szCs w:val="18"/>
          <w:u w:val="none"/>
          <w:rtl w:val="0"/>
        </w:rPr>
        <w:t xml:space="preserve"> 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000000"/>
          <w:spacing w:val="718"/>
          <w:sz w:val="16"/>
          <w:szCs w:val="16"/>
          <w:u w:val="none"/>
          <w:rtl w:val="0"/>
        </w:rPr>
        <w:t xml:space="preserve"> 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000000"/>
          <w:spacing w:val="1"/>
          <w:sz w:val="16"/>
          <w:szCs w:val="16"/>
          <w:u w:val="none"/>
          <w:rtl w:val="0"/>
          <w:lang w:bidi="es-ES"/>
        </w:rPr>
        <w:t>6703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000000"/>
          <w:spacing w:val="0"/>
          <w:sz w:val="16"/>
          <w:szCs w:val="16"/>
          <w:u w:val="none"/>
          <w:rtl w:val="0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auto"/>
          <w:spacing w:val="456"/>
          <w:sz w:val="16"/>
          <w:szCs w:val="16"/>
          <w:u w:val="none"/>
          <w:shd w:val="clear" w:color="auto" w:fill="4F81BD"/>
          <w:rtl w:val="0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FFFFFF"/>
          <w:spacing w:val="0"/>
          <w:sz w:val="16"/>
          <w:szCs w:val="16"/>
          <w:u w:val="none"/>
          <w:shd w:val="clear" w:color="auto" w:fill="4F81BD"/>
          <w:rtl w:val="0"/>
          <w:lang w:bidi="es-ES"/>
        </w:rPr>
        <w:t>2.000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FFFFFF"/>
          <w:spacing w:val="0"/>
          <w:sz w:val="16"/>
          <w:szCs w:val="16"/>
          <w:u w:val="none"/>
          <w:shd w:val="clear" w:color="auto" w:fill="4F81BD"/>
          <w:rtl w:val="0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auto"/>
          <w:spacing w:val="337"/>
          <w:sz w:val="16"/>
          <w:szCs w:val="16"/>
          <w:u w:val="none"/>
          <w:shd w:val="clear" w:color="auto" w:fill="4F81BD"/>
          <w:rtl w:val="0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1"/>
          <w:sz w:val="16"/>
          <w:szCs w:val="16"/>
          <w:u w:val="none"/>
          <w:rtl w:val="0"/>
          <w:lang w:bidi="es-ES"/>
        </w:rPr>
        <w:t>Ml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6"/>
          <w:szCs w:val="16"/>
          <w:u w:val="none"/>
          <w:rtl w:val="0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917"/>
          <w:sz w:val="16"/>
          <w:szCs w:val="16"/>
          <w:u w:val="none"/>
          <w:shd w:val="clear" w:color="auto" w:fill="FFFFCC"/>
          <w:rtl w:val="0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6"/>
          <w:szCs w:val="16"/>
          <w:u w:val="none"/>
          <w:rtl w:val="0"/>
          <w:lang w:bidi="es-ES"/>
        </w:rPr>
        <w:t>1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6"/>
          <w:szCs w:val="16"/>
          <w:u w:val="none"/>
          <w:rtl w:val="0"/>
        </w:rPr>
        <w:t xml:space="preserve"> 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000000"/>
          <w:spacing w:val="386"/>
          <w:sz w:val="16"/>
          <w:szCs w:val="16"/>
          <w:u w:val="none"/>
          <w:rtl w:val="0"/>
        </w:rPr>
        <w:t xml:space="preserve"> 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000000"/>
          <w:spacing w:val="0"/>
          <w:sz w:val="16"/>
          <w:szCs w:val="16"/>
          <w:u w:val="none"/>
          <w:shd w:val="clear" w:color="auto" w:fill="FFFFCC"/>
          <w:rtl w:val="0"/>
          <w:lang w:bidi="es-ES"/>
        </w:rPr>
        <w:t>0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000000"/>
          <w:spacing w:val="0"/>
          <w:sz w:val="16"/>
          <w:szCs w:val="16"/>
          <w:u w:val="none"/>
          <w:shd w:val="clear" w:color="auto" w:fill="FFFFCC"/>
          <w:rtl w:val="0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306"/>
          <w:sz w:val="16"/>
          <w:szCs w:val="16"/>
          <w:u w:val="none"/>
          <w:rtl w:val="0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6"/>
          <w:szCs w:val="16"/>
          <w:u w:val="none"/>
          <w:rtl w:val="0"/>
          <w:lang w:bidi="es-ES"/>
        </w:rPr>
        <w:t>15,00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6"/>
          <w:szCs w:val="16"/>
          <w:u w:val="none"/>
          <w:rtl w:val="0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8"/>
          <w:szCs w:val="18"/>
          <w:u w:val="none"/>
          <w:rtl w:val="0"/>
          <w:lang w:bidi="es-ES"/>
        </w:rPr>
        <w:t>(sobre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8"/>
          <w:szCs w:val="18"/>
          <w:u w:val="none"/>
          <w:rtl w:val="0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8"/>
          <w:szCs w:val="18"/>
          <w:u w:val="none"/>
          <w:rtl w:val="0"/>
          <w:lang w:bidi="es-ES"/>
        </w:rPr>
        <w:t>muestreo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8"/>
          <w:szCs w:val="18"/>
          <w:u w:val="none"/>
          <w:rtl w:val="0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8"/>
          <w:szCs w:val="18"/>
          <w:u w:val="none"/>
          <w:rtl w:val="0"/>
          <w:lang w:bidi="es-ES"/>
        </w:rPr>
        <w:t>para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8"/>
          <w:szCs w:val="18"/>
          <w:u w:val="none"/>
          <w:rtl w:val="0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8"/>
          <w:szCs w:val="18"/>
          <w:u w:val="none"/>
          <w:rtl w:val="0"/>
          <w:lang w:bidi="es-ES"/>
        </w:rPr>
        <w:t>cálculo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8"/>
          <w:szCs w:val="18"/>
          <w:u w:val="none"/>
          <w:rtl w:val="0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8"/>
          <w:szCs w:val="18"/>
          <w:u w:val="none"/>
          <w:rtl w:val="0"/>
          <w:lang w:bidi="es-ES"/>
        </w:rPr>
        <w:t>global).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8"/>
          <w:szCs w:val="18"/>
          <w:u w:val="none"/>
          <w:rtl w:val="0"/>
        </w:rPr>
        <w:t xml:space="preserve"> </w:t>
      </w:r>
    </w:p>
    <w:p>
      <w:pPr>
        <w:bidi w:val="0"/>
        <w:spacing w:before="79" w:after="0" w:line="201" w:lineRule="atLeast"/>
        <w:ind w:left="80" w:right="-200" w:firstLine="0"/>
        <w:jc w:val="both"/>
        <w:outlineLvl w:val="9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b/>
          <w:bCs/>
          <w:i w:val="0"/>
          <w:iCs w:val="0"/>
          <w:strike w:val="0"/>
          <w:color w:val="000000"/>
          <w:spacing w:val="0"/>
          <w:sz w:val="18"/>
          <w:szCs w:val="18"/>
          <w:u w:val="none"/>
          <w:rtl w:val="0"/>
          <w:lang w:bidi="es-ES"/>
        </w:rPr>
        <w:t>RETRORREFLEXIÓN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000000"/>
          <w:spacing w:val="0"/>
          <w:sz w:val="18"/>
          <w:szCs w:val="18"/>
          <w:u w:val="none"/>
          <w:rtl w:val="0"/>
        </w:rPr>
        <w:t xml:space="preserve"> </w:t>
      </w:r>
    </w:p>
    <w:p>
      <w:pPr>
        <w:bidi w:val="0"/>
        <w:spacing w:before="74" w:after="0" w:line="201" w:lineRule="atLeast"/>
        <w:ind w:left="80" w:right="-200" w:firstLine="0"/>
        <w:jc w:val="both"/>
        <w:outlineLvl w:val="9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8"/>
          <w:szCs w:val="18"/>
          <w:u w:val="none"/>
          <w:rtl w:val="0"/>
          <w:lang w:bidi="es-ES"/>
        </w:rPr>
        <w:t>Lote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8"/>
          <w:szCs w:val="18"/>
          <w:u w:val="none"/>
          <w:rtl w:val="0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8"/>
          <w:szCs w:val="18"/>
          <w:u w:val="none"/>
          <w:rtl w:val="0"/>
          <w:lang w:bidi="es-ES"/>
        </w:rPr>
        <w:t>de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8"/>
          <w:szCs w:val="18"/>
          <w:u w:val="none"/>
          <w:rtl w:val="0"/>
        </w:rPr>
        <w:t xml:space="preserve"> 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8"/>
          <w:szCs w:val="18"/>
          <w:u w:val="none"/>
          <w:rtl w:val="0"/>
          <w:lang w:bidi="es-ES"/>
        </w:rPr>
        <w:t>diez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8"/>
          <w:szCs w:val="18"/>
          <w:u w:val="none"/>
          <w:rtl w:val="0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8"/>
          <w:szCs w:val="18"/>
          <w:u w:val="none"/>
          <w:rtl w:val="0"/>
          <w:lang w:bidi="es-ES"/>
        </w:rPr>
        <w:t>determinaciones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8"/>
          <w:szCs w:val="18"/>
          <w:u w:val="none"/>
          <w:rtl w:val="0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8"/>
          <w:szCs w:val="18"/>
          <w:u w:val="none"/>
          <w:rtl w:val="0"/>
          <w:lang w:bidi="es-ES"/>
        </w:rPr>
        <w:t>puntuales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8"/>
          <w:szCs w:val="18"/>
          <w:u w:val="none"/>
          <w:rtl w:val="0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8"/>
          <w:szCs w:val="18"/>
          <w:u w:val="none"/>
          <w:rtl w:val="0"/>
          <w:lang w:bidi="es-ES"/>
        </w:rPr>
        <w:t>de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8"/>
          <w:szCs w:val="18"/>
          <w:u w:val="none"/>
          <w:rtl w:val="0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8"/>
          <w:szCs w:val="18"/>
          <w:u w:val="none"/>
          <w:rtl w:val="0"/>
          <w:lang w:bidi="es-ES"/>
        </w:rPr>
        <w:t>los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8"/>
          <w:szCs w:val="18"/>
          <w:u w:val="none"/>
          <w:rtl w:val="0"/>
        </w:rPr>
        <w:t xml:space="preserve"> </w:t>
      </w:r>
    </w:p>
    <w:p>
      <w:pPr>
        <w:bidi w:val="0"/>
        <w:spacing w:before="5" w:after="0" w:line="201" w:lineRule="atLeast"/>
        <w:ind w:left="80" w:right="-200" w:firstLine="0"/>
        <w:jc w:val="both"/>
        <w:outlineLvl w:val="9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8"/>
          <w:szCs w:val="18"/>
          <w:u w:val="none"/>
          <w:rtl w:val="0"/>
          <w:lang w:bidi="es-ES"/>
        </w:rPr>
        <w:t>coeficientes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8"/>
          <w:szCs w:val="18"/>
          <w:u w:val="none"/>
          <w:rtl w:val="0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8"/>
          <w:szCs w:val="18"/>
          <w:u w:val="none"/>
          <w:rtl w:val="0"/>
          <w:lang w:bidi="es-ES"/>
        </w:rPr>
        <w:t>de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8"/>
          <w:szCs w:val="18"/>
          <w:u w:val="none"/>
          <w:rtl w:val="0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8"/>
          <w:szCs w:val="18"/>
          <w:u w:val="none"/>
          <w:rtl w:val="0"/>
          <w:lang w:bidi="es-ES"/>
        </w:rPr>
        <w:t>luminancia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8"/>
          <w:szCs w:val="18"/>
          <w:u w:val="none"/>
          <w:rtl w:val="0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8"/>
          <w:szCs w:val="18"/>
          <w:u w:val="none"/>
          <w:rtl w:val="0"/>
          <w:lang w:bidi="es-ES"/>
        </w:rPr>
        <w:t>Q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2"/>
          <w:szCs w:val="12"/>
          <w:u w:val="none"/>
          <w:rtl w:val="0"/>
          <w:lang w:bidi="es-ES"/>
        </w:rPr>
        <w:t>D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8"/>
          <w:szCs w:val="18"/>
          <w:u w:val="none"/>
          <w:rtl w:val="0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8"/>
          <w:szCs w:val="18"/>
          <w:u w:val="none"/>
          <w:rtl w:val="0"/>
          <w:lang w:bidi="es-ES"/>
        </w:rPr>
        <w:t>y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8"/>
          <w:szCs w:val="18"/>
          <w:u w:val="none"/>
          <w:rtl w:val="0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8"/>
          <w:szCs w:val="18"/>
          <w:u w:val="none"/>
          <w:rtl w:val="0"/>
          <w:lang w:bidi="es-ES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2"/>
          <w:szCs w:val="12"/>
          <w:u w:val="none"/>
          <w:rtl w:val="0"/>
          <w:lang w:bidi="es-ES"/>
        </w:rPr>
        <w:t>L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8"/>
          <w:szCs w:val="18"/>
          <w:u w:val="none"/>
          <w:rtl w:val="0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8"/>
          <w:szCs w:val="18"/>
          <w:u w:val="none"/>
          <w:rtl w:val="0"/>
          <w:lang w:bidi="es-ES"/>
        </w:rPr>
        <w:t>en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8"/>
          <w:szCs w:val="18"/>
          <w:u w:val="none"/>
          <w:rtl w:val="0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8"/>
          <w:szCs w:val="18"/>
          <w:u w:val="none"/>
          <w:rtl w:val="0"/>
          <w:lang w:bidi="es-ES"/>
        </w:rPr>
        <w:t>marcas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8"/>
          <w:szCs w:val="18"/>
          <w:u w:val="none"/>
          <w:rtl w:val="0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8"/>
          <w:szCs w:val="18"/>
          <w:u w:val="none"/>
          <w:rtl w:val="0"/>
          <w:lang w:bidi="es-ES"/>
        </w:rPr>
        <w:t>viales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8"/>
          <w:szCs w:val="18"/>
          <w:u w:val="none"/>
          <w:rtl w:val="0"/>
        </w:rPr>
        <w:t xml:space="preserve"> </w:t>
      </w:r>
    </w:p>
    <w:p>
      <w:pPr>
        <w:bidi w:val="0"/>
        <w:spacing w:before="0" w:after="0" w:line="164" w:lineRule="atLeast"/>
        <w:ind w:left="80" w:right="-68" w:firstLine="0"/>
        <w:jc w:val="left"/>
        <w:outlineLvl w:val="9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8"/>
          <w:szCs w:val="18"/>
          <w:u w:val="none"/>
          <w:rtl w:val="0"/>
          <w:lang w:bidi="es-ES"/>
        </w:rPr>
        <w:t>horizontales.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8"/>
          <w:szCs w:val="18"/>
          <w:u w:val="none"/>
          <w:rtl w:val="0"/>
        </w:rPr>
        <w:t xml:space="preserve"> 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000000"/>
          <w:spacing w:val="3597"/>
          <w:sz w:val="16"/>
          <w:szCs w:val="16"/>
          <w:u w:val="none"/>
          <w:rtl w:val="0"/>
        </w:rPr>
        <w:t xml:space="preserve"> 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000000"/>
          <w:spacing w:val="1"/>
          <w:sz w:val="16"/>
          <w:szCs w:val="16"/>
          <w:u w:val="none"/>
          <w:rtl w:val="0"/>
          <w:lang w:bidi="es-ES"/>
        </w:rPr>
        <w:t>6703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000000"/>
          <w:spacing w:val="0"/>
          <w:sz w:val="16"/>
          <w:szCs w:val="16"/>
          <w:u w:val="none"/>
          <w:rtl w:val="0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auto"/>
          <w:spacing w:val="521"/>
          <w:sz w:val="16"/>
          <w:szCs w:val="16"/>
          <w:u w:val="none"/>
          <w:shd w:val="clear" w:color="auto" w:fill="4F81BD"/>
          <w:rtl w:val="0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FFFFFF"/>
          <w:spacing w:val="1"/>
          <w:sz w:val="16"/>
          <w:szCs w:val="16"/>
          <w:u w:val="none"/>
          <w:shd w:val="clear" w:color="auto" w:fill="4F81BD"/>
          <w:rtl w:val="0"/>
          <w:lang w:bidi="es-ES"/>
        </w:rPr>
        <w:t>500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FFFFFF"/>
          <w:spacing w:val="0"/>
          <w:sz w:val="16"/>
          <w:szCs w:val="16"/>
          <w:u w:val="none"/>
          <w:shd w:val="clear" w:color="auto" w:fill="4F81BD"/>
          <w:rtl w:val="0"/>
        </w:rPr>
        <w:t xml:space="preserve"> 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auto"/>
          <w:spacing w:val="896"/>
          <w:sz w:val="16"/>
          <w:szCs w:val="16"/>
          <w:u w:val="none"/>
          <w:rtl w:val="0"/>
        </w:rPr>
        <w:t xml:space="preserve"> 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000000"/>
          <w:spacing w:val="1"/>
          <w:sz w:val="16"/>
          <w:szCs w:val="16"/>
          <w:u w:val="none"/>
          <w:shd w:val="clear" w:color="auto" w:fill="FFFFCC"/>
          <w:rtl w:val="0"/>
          <w:lang w:bidi="es-ES"/>
        </w:rPr>
        <w:t>13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000000"/>
          <w:spacing w:val="0"/>
          <w:sz w:val="16"/>
          <w:szCs w:val="16"/>
          <w:u w:val="none"/>
          <w:shd w:val="clear" w:color="auto" w:fill="FFFFCC"/>
          <w:rtl w:val="0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417"/>
          <w:sz w:val="16"/>
          <w:szCs w:val="16"/>
          <w:u w:val="none"/>
          <w:rtl w:val="0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6"/>
          <w:szCs w:val="16"/>
          <w:u w:val="none"/>
          <w:rtl w:val="0"/>
          <w:lang w:bidi="es-ES"/>
        </w:rPr>
        <w:t>1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6"/>
          <w:szCs w:val="16"/>
          <w:u w:val="none"/>
          <w:rtl w:val="0"/>
        </w:rPr>
        <w:t xml:space="preserve"> 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000000"/>
          <w:spacing w:val="341"/>
          <w:sz w:val="16"/>
          <w:szCs w:val="16"/>
          <w:u w:val="none"/>
          <w:rtl w:val="0"/>
        </w:rPr>
        <w:t xml:space="preserve"> 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000000"/>
          <w:spacing w:val="1"/>
          <w:sz w:val="16"/>
          <w:szCs w:val="16"/>
          <w:u w:val="none"/>
          <w:shd w:val="clear" w:color="auto" w:fill="FFFFCC"/>
          <w:rtl w:val="0"/>
          <w:lang w:bidi="es-ES"/>
        </w:rPr>
        <w:t>13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000000"/>
          <w:spacing w:val="0"/>
          <w:sz w:val="16"/>
          <w:szCs w:val="16"/>
          <w:u w:val="none"/>
          <w:shd w:val="clear" w:color="auto" w:fill="FFFFCC"/>
          <w:rtl w:val="0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261"/>
          <w:sz w:val="16"/>
          <w:szCs w:val="16"/>
          <w:u w:val="none"/>
          <w:rtl w:val="0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6"/>
          <w:szCs w:val="16"/>
          <w:u w:val="none"/>
          <w:rtl w:val="0"/>
          <w:lang w:bidi="es-ES"/>
        </w:rPr>
        <w:t>40,00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6"/>
          <w:szCs w:val="16"/>
          <w:u w:val="none"/>
          <w:rtl w:val="0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316"/>
          <w:sz w:val="16"/>
          <w:szCs w:val="16"/>
          <w:u w:val="none"/>
          <w:rtl w:val="0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6"/>
          <w:szCs w:val="16"/>
          <w:u w:val="none"/>
          <w:shd w:val="clear" w:color="auto" w:fill="FFFFCC"/>
          <w:rtl w:val="0"/>
          <w:lang w:bidi="es-ES"/>
        </w:rPr>
        <w:t>520,00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6"/>
          <w:szCs w:val="16"/>
          <w:u w:val="none"/>
          <w:shd w:val="clear" w:color="auto" w:fill="FFFFCC"/>
          <w:rtl w:val="0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8"/>
          <w:szCs w:val="18"/>
          <w:u w:val="single"/>
          <w:rtl w:val="0"/>
          <w:lang w:bidi="es-ES"/>
        </w:rPr>
        <w:t>UNE-EN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8"/>
          <w:szCs w:val="18"/>
          <w:u w:val="single"/>
          <w:rtl w:val="0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8"/>
          <w:szCs w:val="18"/>
          <w:u w:val="single"/>
          <w:rtl w:val="0"/>
          <w:lang w:bidi="es-ES"/>
        </w:rPr>
        <w:t>1436:03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8"/>
          <w:szCs w:val="18"/>
          <w:u w:val="single"/>
          <w:rtl w:val="0"/>
        </w:rPr>
        <w:t xml:space="preserve"> </w:t>
      </w:r>
    </w:p>
    <w:p>
      <w:pPr>
        <w:bidi w:val="0"/>
        <w:spacing w:before="14" w:after="0" w:line="201" w:lineRule="atLeast"/>
        <w:ind w:left="80" w:right="-200" w:firstLine="0"/>
        <w:jc w:val="both"/>
        <w:outlineLvl w:val="9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b/>
          <w:bCs/>
          <w:i w:val="0"/>
          <w:iCs w:val="0"/>
          <w:strike w:val="0"/>
          <w:color w:val="000000"/>
          <w:spacing w:val="0"/>
          <w:sz w:val="18"/>
          <w:szCs w:val="18"/>
          <w:u w:val="none"/>
          <w:rtl w:val="0"/>
          <w:lang w:bidi="es-ES"/>
        </w:rPr>
        <w:t>CONTROL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000000"/>
          <w:spacing w:val="0"/>
          <w:sz w:val="18"/>
          <w:szCs w:val="18"/>
          <w:u w:val="none"/>
          <w:rtl w:val="0"/>
        </w:rPr>
        <w:t xml:space="preserve"> 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000000"/>
          <w:spacing w:val="0"/>
          <w:sz w:val="18"/>
          <w:szCs w:val="18"/>
          <w:u w:val="none"/>
          <w:rtl w:val="0"/>
          <w:lang w:bidi="es-ES"/>
        </w:rPr>
        <w:t>DE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000000"/>
          <w:spacing w:val="0"/>
          <w:sz w:val="18"/>
          <w:szCs w:val="18"/>
          <w:u w:val="none"/>
          <w:rtl w:val="0"/>
        </w:rPr>
        <w:t xml:space="preserve"> 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000000"/>
          <w:spacing w:val="0"/>
          <w:sz w:val="18"/>
          <w:szCs w:val="18"/>
          <w:u w:val="none"/>
          <w:rtl w:val="0"/>
          <w:lang w:bidi="es-ES"/>
        </w:rPr>
        <w:t>LA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000000"/>
          <w:spacing w:val="0"/>
          <w:sz w:val="18"/>
          <w:szCs w:val="18"/>
          <w:u w:val="none"/>
          <w:rtl w:val="0"/>
        </w:rPr>
        <w:t xml:space="preserve"> 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000000"/>
          <w:spacing w:val="0"/>
          <w:sz w:val="18"/>
          <w:szCs w:val="18"/>
          <w:u w:val="none"/>
          <w:rtl w:val="0"/>
          <w:lang w:bidi="es-ES"/>
        </w:rPr>
        <w:t>RESISTENCIA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000000"/>
          <w:spacing w:val="0"/>
          <w:sz w:val="18"/>
          <w:szCs w:val="18"/>
          <w:u w:val="none"/>
          <w:rtl w:val="0"/>
        </w:rPr>
        <w:t xml:space="preserve"> 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000000"/>
          <w:spacing w:val="0"/>
          <w:sz w:val="18"/>
          <w:szCs w:val="18"/>
          <w:u w:val="none"/>
          <w:rtl w:val="0"/>
          <w:lang w:bidi="es-ES"/>
        </w:rPr>
        <w:t>AL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000000"/>
          <w:spacing w:val="0"/>
          <w:sz w:val="18"/>
          <w:szCs w:val="18"/>
          <w:u w:val="none"/>
          <w:rtl w:val="0"/>
        </w:rPr>
        <w:t xml:space="preserve"> </w:t>
      </w:r>
    </w:p>
    <w:p>
      <w:pPr>
        <w:bidi w:val="0"/>
        <w:spacing w:before="9" w:after="0" w:line="201" w:lineRule="atLeast"/>
        <w:ind w:left="80" w:right="-200" w:firstLine="0"/>
        <w:jc w:val="both"/>
        <w:outlineLvl w:val="9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b/>
          <w:bCs/>
          <w:i w:val="0"/>
          <w:iCs w:val="0"/>
          <w:strike w:val="0"/>
          <w:color w:val="000000"/>
          <w:spacing w:val="0"/>
          <w:sz w:val="18"/>
          <w:szCs w:val="18"/>
          <w:u w:val="single"/>
          <w:rtl w:val="0"/>
          <w:lang w:bidi="es-ES"/>
        </w:rPr>
        <w:t>DESLIZAMIENTO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000000"/>
          <w:spacing w:val="0"/>
          <w:sz w:val="18"/>
          <w:szCs w:val="18"/>
          <w:u w:val="single"/>
          <w:rtl w:val="0"/>
        </w:rPr>
        <w:t xml:space="preserve"> 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000000"/>
          <w:spacing w:val="0"/>
          <w:sz w:val="18"/>
          <w:szCs w:val="18"/>
          <w:u w:val="single"/>
          <w:rtl w:val="0"/>
          <w:lang w:bidi="es-ES"/>
        </w:rPr>
        <w:t>MARCA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000000"/>
          <w:spacing w:val="0"/>
          <w:sz w:val="18"/>
          <w:szCs w:val="18"/>
          <w:u w:val="single"/>
          <w:rtl w:val="0"/>
        </w:rPr>
        <w:t xml:space="preserve"> 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000000"/>
          <w:spacing w:val="0"/>
          <w:sz w:val="18"/>
          <w:szCs w:val="18"/>
          <w:u w:val="single"/>
          <w:rtl w:val="0"/>
          <w:lang w:bidi="es-ES"/>
        </w:rPr>
        <w:t>VIAL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000000"/>
          <w:spacing w:val="0"/>
          <w:sz w:val="18"/>
          <w:szCs w:val="18"/>
          <w:u w:val="single"/>
          <w:rtl w:val="0"/>
        </w:rPr>
        <w:t xml:space="preserve"> </w:t>
      </w:r>
    </w:p>
    <w:p>
      <w:pPr>
        <w:bidi w:val="0"/>
        <w:spacing w:before="39" w:after="0" w:line="201" w:lineRule="atLeast"/>
        <w:ind w:left="80" w:right="-200" w:firstLine="0"/>
        <w:jc w:val="both"/>
        <w:outlineLvl w:val="9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8"/>
          <w:szCs w:val="18"/>
          <w:u w:val="none"/>
          <w:rtl w:val="0"/>
          <w:lang w:bidi="es-ES"/>
        </w:rPr>
        <w:t>Ud.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8"/>
          <w:szCs w:val="18"/>
          <w:u w:val="none"/>
          <w:rtl w:val="0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8"/>
          <w:szCs w:val="18"/>
          <w:u w:val="none"/>
          <w:rtl w:val="0"/>
          <w:lang w:bidi="es-ES"/>
        </w:rPr>
        <w:t>Resistencia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8"/>
          <w:szCs w:val="18"/>
          <w:u w:val="none"/>
          <w:rtl w:val="0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8"/>
          <w:szCs w:val="18"/>
          <w:u w:val="none"/>
          <w:rtl w:val="0"/>
          <w:lang w:bidi="es-ES"/>
        </w:rPr>
        <w:t>al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8"/>
          <w:szCs w:val="18"/>
          <w:u w:val="none"/>
          <w:rtl w:val="0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8"/>
          <w:szCs w:val="18"/>
          <w:u w:val="none"/>
          <w:rtl w:val="0"/>
          <w:lang w:bidi="es-ES"/>
        </w:rPr>
        <w:t>deslizamiento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8"/>
          <w:szCs w:val="18"/>
          <w:u w:val="none"/>
          <w:rtl w:val="0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8"/>
          <w:szCs w:val="18"/>
          <w:u w:val="none"/>
          <w:rtl w:val="0"/>
          <w:lang w:bidi="es-ES"/>
        </w:rPr>
        <w:t>SRT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8"/>
          <w:szCs w:val="18"/>
          <w:u w:val="none"/>
          <w:rtl w:val="0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8"/>
          <w:szCs w:val="18"/>
          <w:u w:val="none"/>
          <w:rtl w:val="0"/>
          <w:lang w:bidi="es-ES"/>
        </w:rPr>
        <w:t>"In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8"/>
          <w:szCs w:val="18"/>
          <w:u w:val="none"/>
          <w:rtl w:val="0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8"/>
          <w:szCs w:val="18"/>
          <w:u w:val="none"/>
          <w:rtl w:val="0"/>
          <w:lang w:bidi="es-ES"/>
        </w:rPr>
        <w:t>Situ".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8"/>
          <w:szCs w:val="18"/>
          <w:u w:val="none"/>
          <w:rtl w:val="0"/>
        </w:rPr>
        <w:t xml:space="preserve"> </w:t>
      </w:r>
    </w:p>
    <w:p>
      <w:pPr>
        <w:bidi w:val="0"/>
        <w:spacing w:before="0" w:after="0" w:line="297" w:lineRule="atLeast"/>
        <w:ind w:left="80" w:right="-200" w:firstLine="0"/>
        <w:jc w:val="both"/>
        <w:outlineLvl w:val="9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8"/>
          <w:szCs w:val="18"/>
          <w:u w:val="single"/>
          <w:rtl w:val="0"/>
          <w:lang w:bidi="es-ES"/>
        </w:rPr>
        <w:t>UNE-EN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8"/>
          <w:szCs w:val="18"/>
          <w:u w:val="single"/>
          <w:rtl w:val="0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8"/>
          <w:szCs w:val="18"/>
          <w:u w:val="single"/>
          <w:rtl w:val="0"/>
          <w:lang w:bidi="es-ES"/>
        </w:rPr>
        <w:t>1436:09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8"/>
          <w:szCs w:val="18"/>
          <w:u w:val="single"/>
          <w:rtl w:val="0"/>
        </w:rPr>
        <w:t xml:space="preserve"> 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000000"/>
          <w:spacing w:val="3227"/>
          <w:sz w:val="16"/>
          <w:szCs w:val="16"/>
          <w:u w:val="none"/>
          <w:rtl w:val="0"/>
        </w:rPr>
        <w:t xml:space="preserve"> 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000000"/>
          <w:spacing w:val="1"/>
          <w:sz w:val="16"/>
          <w:szCs w:val="16"/>
          <w:u w:val="none"/>
          <w:rtl w:val="0"/>
          <w:lang w:bidi="es-ES"/>
        </w:rPr>
        <w:t>6703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000000"/>
          <w:spacing w:val="0"/>
          <w:sz w:val="16"/>
          <w:szCs w:val="16"/>
          <w:u w:val="none"/>
          <w:rtl w:val="0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1282"/>
          <w:sz w:val="16"/>
          <w:szCs w:val="16"/>
          <w:u w:val="none"/>
          <w:shd w:val="clear" w:color="auto" w:fill="4F81BD"/>
          <w:rtl w:val="0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1"/>
          <w:sz w:val="16"/>
          <w:szCs w:val="16"/>
          <w:u w:val="none"/>
          <w:rtl w:val="0"/>
          <w:lang w:bidi="es-ES"/>
        </w:rPr>
        <w:t>Ml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6"/>
          <w:szCs w:val="16"/>
          <w:u w:val="none"/>
          <w:rtl w:val="0"/>
        </w:rPr>
        <w:t xml:space="preserve"> 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000000"/>
          <w:spacing w:val="276"/>
          <w:sz w:val="16"/>
          <w:szCs w:val="16"/>
          <w:u w:val="none"/>
          <w:shd w:val="clear" w:color="auto" w:fill="FFFFCC"/>
          <w:rtl w:val="0"/>
        </w:rPr>
        <w:t xml:space="preserve"> 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000000"/>
          <w:spacing w:val="0"/>
          <w:sz w:val="16"/>
          <w:szCs w:val="16"/>
          <w:u w:val="none"/>
          <w:shd w:val="clear" w:color="auto" w:fill="FFFFCC"/>
          <w:rtl w:val="0"/>
          <w:lang w:bidi="es-ES"/>
        </w:rPr>
        <w:t>2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000000"/>
          <w:spacing w:val="0"/>
          <w:sz w:val="16"/>
          <w:szCs w:val="16"/>
          <w:u w:val="none"/>
          <w:shd w:val="clear" w:color="auto" w:fill="FFFFCC"/>
          <w:rtl w:val="0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462"/>
          <w:sz w:val="16"/>
          <w:szCs w:val="16"/>
          <w:u w:val="none"/>
          <w:rtl w:val="0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6"/>
          <w:szCs w:val="16"/>
          <w:u w:val="none"/>
          <w:rtl w:val="0"/>
          <w:lang w:bidi="es-ES"/>
        </w:rPr>
        <w:t>1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6"/>
          <w:szCs w:val="16"/>
          <w:u w:val="none"/>
          <w:rtl w:val="0"/>
        </w:rPr>
        <w:t xml:space="preserve"> 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000000"/>
          <w:spacing w:val="386"/>
          <w:sz w:val="16"/>
          <w:szCs w:val="16"/>
          <w:u w:val="none"/>
          <w:rtl w:val="0"/>
        </w:rPr>
        <w:t xml:space="preserve"> 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000000"/>
          <w:spacing w:val="0"/>
          <w:sz w:val="16"/>
          <w:szCs w:val="16"/>
          <w:u w:val="none"/>
          <w:shd w:val="clear" w:color="auto" w:fill="FFFFCC"/>
          <w:rtl w:val="0"/>
          <w:lang w:bidi="es-ES"/>
        </w:rPr>
        <w:t>2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000000"/>
          <w:spacing w:val="0"/>
          <w:sz w:val="16"/>
          <w:szCs w:val="16"/>
          <w:u w:val="none"/>
          <w:shd w:val="clear" w:color="auto" w:fill="FFFFCC"/>
          <w:rtl w:val="0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306"/>
          <w:sz w:val="16"/>
          <w:szCs w:val="16"/>
          <w:u w:val="none"/>
          <w:rtl w:val="0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6"/>
          <w:szCs w:val="16"/>
          <w:u w:val="none"/>
          <w:rtl w:val="0"/>
          <w:lang w:bidi="es-ES"/>
        </w:rPr>
        <w:t>60,00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6"/>
          <w:szCs w:val="16"/>
          <w:u w:val="none"/>
          <w:rtl w:val="0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316"/>
          <w:sz w:val="16"/>
          <w:szCs w:val="16"/>
          <w:u w:val="none"/>
          <w:rtl w:val="0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6"/>
          <w:szCs w:val="16"/>
          <w:u w:val="none"/>
          <w:shd w:val="clear" w:color="auto" w:fill="FFFFCC"/>
          <w:rtl w:val="0"/>
          <w:lang w:bidi="es-ES"/>
        </w:rPr>
        <w:t>120,00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6"/>
          <w:szCs w:val="16"/>
          <w:u w:val="none"/>
          <w:shd w:val="clear" w:color="auto" w:fill="FFFFCC"/>
          <w:rtl w:val="0"/>
        </w:rPr>
        <w:t xml:space="preserve"> </w:t>
      </w:r>
    </w:p>
    <w:p>
      <w:pPr>
        <w:numPr>
          <w:ilvl w:val="0"/>
          <w:numId w:val="40"/>
        </w:numPr>
        <w:bidi w:val="0"/>
        <w:spacing w:before="110" w:after="0" w:line="201" w:lineRule="atLeast"/>
        <w:ind w:right="-200"/>
        <w:jc w:val="both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b/>
          <w:bCs/>
          <w:i w:val="0"/>
          <w:iCs w:val="0"/>
          <w:strike w:val="0"/>
          <w:color w:val="000000"/>
          <w:spacing w:val="0"/>
          <w:sz w:val="18"/>
          <w:szCs w:val="18"/>
          <w:u w:val="single"/>
          <w:shd w:val="clear" w:color="auto" w:fill="C5D9F1"/>
          <w:rtl w:val="0"/>
          <w:lang w:bidi="es-ES"/>
        </w:rPr>
        <w:t>SANEAMIENTO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000000"/>
          <w:spacing w:val="0"/>
          <w:sz w:val="18"/>
          <w:szCs w:val="18"/>
          <w:u w:val="single"/>
          <w:shd w:val="clear" w:color="auto" w:fill="C5D9F1"/>
          <w:rtl w:val="0"/>
        </w:rPr>
        <w:t xml:space="preserve"> </w:t>
      </w:r>
    </w:p>
    <w:p>
      <w:pPr>
        <w:bidi w:val="0"/>
        <w:spacing w:before="90" w:after="0" w:line="201" w:lineRule="atLeast"/>
        <w:ind w:left="80" w:right="-200" w:firstLine="0"/>
        <w:jc w:val="both"/>
        <w:outlineLvl w:val="9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8"/>
          <w:szCs w:val="18"/>
          <w:u w:val="none"/>
          <w:rtl w:val="0"/>
          <w:lang w:bidi="es-ES"/>
        </w:rPr>
        <w:t>Supervisión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8"/>
          <w:szCs w:val="18"/>
          <w:u w:val="none"/>
          <w:rtl w:val="0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8"/>
          <w:szCs w:val="18"/>
          <w:u w:val="none"/>
          <w:rtl w:val="0"/>
          <w:lang w:bidi="es-ES"/>
        </w:rPr>
        <w:t>de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8"/>
          <w:szCs w:val="18"/>
          <w:u w:val="none"/>
          <w:rtl w:val="0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8"/>
          <w:szCs w:val="18"/>
          <w:u w:val="none"/>
          <w:rtl w:val="0"/>
          <w:lang w:bidi="es-ES"/>
        </w:rPr>
        <w:t>prueba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8"/>
          <w:szCs w:val="18"/>
          <w:u w:val="none"/>
          <w:rtl w:val="0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8"/>
          <w:szCs w:val="18"/>
          <w:u w:val="none"/>
          <w:rtl w:val="0"/>
          <w:lang w:bidi="es-ES"/>
        </w:rPr>
        <w:t>de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8"/>
          <w:szCs w:val="18"/>
          <w:u w:val="none"/>
          <w:rtl w:val="0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8"/>
          <w:szCs w:val="18"/>
          <w:u w:val="none"/>
          <w:rtl w:val="0"/>
          <w:lang w:bidi="es-ES"/>
        </w:rPr>
        <w:t>servicio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8"/>
          <w:szCs w:val="18"/>
          <w:u w:val="none"/>
          <w:rtl w:val="0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8"/>
          <w:szCs w:val="18"/>
          <w:u w:val="none"/>
          <w:rtl w:val="0"/>
          <w:lang w:bidi="es-ES"/>
        </w:rPr>
        <w:t>de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8"/>
          <w:szCs w:val="18"/>
          <w:u w:val="none"/>
          <w:rtl w:val="0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8"/>
          <w:szCs w:val="18"/>
          <w:u w:val="none"/>
          <w:rtl w:val="0"/>
          <w:lang w:bidi="es-ES"/>
        </w:rPr>
        <w:t>estanqueidad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8"/>
          <w:szCs w:val="18"/>
          <w:u w:val="none"/>
          <w:rtl w:val="0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8"/>
          <w:szCs w:val="18"/>
          <w:u w:val="none"/>
          <w:rtl w:val="0"/>
          <w:lang w:bidi="es-ES"/>
        </w:rPr>
        <w:t>de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8"/>
          <w:szCs w:val="18"/>
          <w:u w:val="none"/>
          <w:rtl w:val="0"/>
        </w:rPr>
        <w:t xml:space="preserve"> </w:t>
      </w:r>
    </w:p>
    <w:p>
      <w:pPr>
        <w:bidi w:val="0"/>
        <w:spacing w:before="9" w:after="0" w:line="201" w:lineRule="atLeast"/>
        <w:ind w:left="80" w:right="-200" w:firstLine="0"/>
        <w:jc w:val="both"/>
        <w:outlineLvl w:val="9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8"/>
          <w:szCs w:val="18"/>
          <w:u w:val="none"/>
          <w:rtl w:val="0"/>
          <w:lang w:bidi="es-ES"/>
        </w:rPr>
        <w:t>un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8"/>
          <w:szCs w:val="18"/>
          <w:u w:val="none"/>
          <w:rtl w:val="0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8"/>
          <w:szCs w:val="18"/>
          <w:u w:val="none"/>
          <w:rtl w:val="0"/>
          <w:lang w:bidi="es-ES"/>
        </w:rPr>
        <w:t>tramo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8"/>
          <w:szCs w:val="18"/>
          <w:u w:val="none"/>
          <w:rtl w:val="0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8"/>
          <w:szCs w:val="18"/>
          <w:u w:val="none"/>
          <w:rtl w:val="0"/>
          <w:lang w:bidi="es-ES"/>
        </w:rPr>
        <w:t>del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8"/>
          <w:szCs w:val="18"/>
          <w:u w:val="none"/>
          <w:rtl w:val="0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8"/>
          <w:szCs w:val="18"/>
          <w:u w:val="none"/>
          <w:rtl w:val="0"/>
          <w:lang w:bidi="es-ES"/>
        </w:rPr>
        <w:t>colector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8"/>
          <w:szCs w:val="18"/>
          <w:u w:val="none"/>
          <w:rtl w:val="0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8"/>
          <w:szCs w:val="18"/>
          <w:u w:val="none"/>
          <w:rtl w:val="0"/>
          <w:lang w:bidi="es-ES"/>
        </w:rPr>
        <w:t>de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8"/>
          <w:szCs w:val="18"/>
          <w:u w:val="none"/>
          <w:rtl w:val="0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8"/>
          <w:szCs w:val="18"/>
          <w:u w:val="none"/>
          <w:rtl w:val="0"/>
          <w:lang w:bidi="es-ES"/>
        </w:rPr>
        <w:t>saneamiento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8"/>
          <w:szCs w:val="18"/>
          <w:u w:val="none"/>
          <w:rtl w:val="0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8"/>
          <w:szCs w:val="18"/>
          <w:u w:val="none"/>
          <w:rtl w:val="0"/>
          <w:lang w:bidi="es-ES"/>
        </w:rPr>
        <w:t>315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8"/>
          <w:szCs w:val="18"/>
          <w:u w:val="none"/>
          <w:rtl w:val="0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8"/>
          <w:szCs w:val="18"/>
          <w:u w:val="none"/>
          <w:rtl w:val="0"/>
          <w:lang w:bidi="es-ES"/>
        </w:rPr>
        <w:t>mm,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8"/>
          <w:szCs w:val="18"/>
          <w:u w:val="none"/>
          <w:rtl w:val="0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8"/>
          <w:szCs w:val="18"/>
          <w:u w:val="none"/>
          <w:rtl w:val="0"/>
          <w:lang w:bidi="es-ES"/>
        </w:rPr>
        <w:t>sin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8"/>
          <w:szCs w:val="18"/>
          <w:u w:val="none"/>
          <w:rtl w:val="0"/>
        </w:rPr>
        <w:t xml:space="preserve"> </w:t>
      </w:r>
    </w:p>
    <w:p>
      <w:pPr>
        <w:bidi w:val="0"/>
        <w:spacing w:before="0" w:after="0" w:line="77" w:lineRule="atLeast"/>
        <w:ind w:left="80" w:right="22" w:firstLine="7614"/>
        <w:jc w:val="left"/>
        <w:outlineLvl w:val="9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6"/>
          <w:szCs w:val="16"/>
          <w:u w:val="none"/>
          <w:rtl w:val="0"/>
          <w:lang w:bidi="es-ES"/>
        </w:rPr>
        <w:t>1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6"/>
          <w:szCs w:val="16"/>
          <w:u w:val="none"/>
          <w:rtl w:val="0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826"/>
          <w:sz w:val="16"/>
          <w:szCs w:val="16"/>
          <w:u w:val="none"/>
          <w:rtl w:val="0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6"/>
          <w:szCs w:val="16"/>
          <w:u w:val="none"/>
          <w:rtl w:val="0"/>
          <w:lang w:bidi="es-ES"/>
        </w:rPr>
        <w:t>180,00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6"/>
          <w:szCs w:val="16"/>
          <w:u w:val="none"/>
          <w:rtl w:val="0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361"/>
          <w:sz w:val="16"/>
          <w:szCs w:val="16"/>
          <w:u w:val="none"/>
          <w:shd w:val="clear" w:color="auto" w:fill="FFFFCC"/>
          <w:rtl w:val="0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6"/>
          <w:szCs w:val="16"/>
          <w:u w:val="none"/>
          <w:shd w:val="clear" w:color="auto" w:fill="FFFFCC"/>
          <w:rtl w:val="0"/>
          <w:lang w:bidi="es-ES"/>
        </w:rPr>
        <w:t>0,00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6"/>
          <w:szCs w:val="16"/>
          <w:u w:val="none"/>
          <w:shd w:val="clear" w:color="auto" w:fill="FFFFCC"/>
          <w:rtl w:val="0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8"/>
          <w:szCs w:val="18"/>
          <w:u w:val="none"/>
          <w:rtl w:val="0"/>
          <w:lang w:bidi="es-ES"/>
        </w:rPr>
        <w:t>incluir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8"/>
          <w:szCs w:val="18"/>
          <w:u w:val="none"/>
          <w:rtl w:val="0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8"/>
          <w:szCs w:val="18"/>
          <w:u w:val="none"/>
          <w:rtl w:val="0"/>
          <w:lang w:bidi="es-ES"/>
        </w:rPr>
        <w:t>medios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8"/>
          <w:szCs w:val="18"/>
          <w:u w:val="none"/>
          <w:rtl w:val="0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8"/>
          <w:szCs w:val="18"/>
          <w:u w:val="none"/>
          <w:rtl w:val="0"/>
          <w:lang w:bidi="es-ES"/>
        </w:rPr>
        <w:t>auxiliares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8"/>
          <w:szCs w:val="18"/>
          <w:u w:val="none"/>
          <w:rtl w:val="0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8"/>
          <w:szCs w:val="18"/>
          <w:u w:val="none"/>
          <w:rtl w:val="0"/>
          <w:lang w:bidi="es-ES"/>
        </w:rPr>
        <w:t>que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8"/>
          <w:szCs w:val="18"/>
          <w:u w:val="none"/>
          <w:rtl w:val="0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8"/>
          <w:szCs w:val="18"/>
          <w:u w:val="none"/>
          <w:rtl w:val="0"/>
          <w:lang w:bidi="es-ES"/>
        </w:rPr>
        <w:t>serán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8"/>
          <w:szCs w:val="18"/>
          <w:u w:val="none"/>
          <w:rtl w:val="0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8"/>
          <w:szCs w:val="18"/>
          <w:u w:val="none"/>
          <w:rtl w:val="0"/>
          <w:lang w:bidi="es-ES"/>
        </w:rPr>
        <w:t>por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8"/>
          <w:szCs w:val="18"/>
          <w:u w:val="none"/>
          <w:rtl w:val="0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8"/>
          <w:szCs w:val="18"/>
          <w:u w:val="none"/>
          <w:rtl w:val="0"/>
          <w:lang w:bidi="es-ES"/>
        </w:rPr>
        <w:t>cuenta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8"/>
          <w:szCs w:val="18"/>
          <w:u w:val="none"/>
          <w:rtl w:val="0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8"/>
          <w:szCs w:val="18"/>
          <w:u w:val="none"/>
          <w:rtl w:val="0"/>
          <w:lang w:bidi="es-ES"/>
        </w:rPr>
        <w:t>del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8"/>
          <w:szCs w:val="18"/>
          <w:u w:val="none"/>
          <w:rtl w:val="0"/>
        </w:rPr>
        <w:t xml:space="preserve"> </w:t>
      </w:r>
    </w:p>
    <w:p>
      <w:pPr>
        <w:bidi w:val="0"/>
        <w:spacing w:before="4" w:after="0" w:line="201" w:lineRule="atLeast"/>
        <w:ind w:left="80" w:right="-200" w:firstLine="0"/>
        <w:jc w:val="both"/>
        <w:outlineLvl w:val="9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8"/>
          <w:szCs w:val="18"/>
          <w:u w:val="none"/>
          <w:rtl w:val="0"/>
          <w:lang w:bidi="es-ES"/>
        </w:rPr>
        <w:t>contratista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18"/>
          <w:szCs w:val="18"/>
          <w:u w:val="none"/>
          <w:rtl w:val="0"/>
        </w:rPr>
        <w:t xml:space="preserve"> </w:t>
      </w:r>
    </w:p>
    <w:p>
      <w:pPr>
        <w:bidi w:val="0"/>
        <w:spacing w:before="30" w:after="0" w:line="268" w:lineRule="atLeast"/>
        <w:ind w:left="5432" w:right="-200" w:firstLine="0"/>
        <w:jc w:val="both"/>
        <w:outlineLvl w:val="9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bCs/>
          <w:i w:val="0"/>
          <w:iCs w:val="0"/>
          <w:strike w:val="0"/>
          <w:color w:val="000000"/>
          <w:spacing w:val="1"/>
          <w:sz w:val="24"/>
          <w:szCs w:val="24"/>
          <w:u w:val="none"/>
          <w:shd w:val="clear" w:color="auto" w:fill="C5D9F1"/>
          <w:rtl w:val="0"/>
          <w:lang w:bidi="es-ES"/>
        </w:rPr>
        <w:t>TOTAL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000000"/>
          <w:spacing w:val="0"/>
          <w:sz w:val="24"/>
          <w:szCs w:val="24"/>
          <w:u w:val="none"/>
          <w:shd w:val="clear" w:color="auto" w:fill="C5D9F1"/>
          <w:rtl w:val="0"/>
        </w:rPr>
        <w:t xml:space="preserve"> 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000000"/>
          <w:spacing w:val="0"/>
          <w:sz w:val="24"/>
          <w:szCs w:val="24"/>
          <w:u w:val="none"/>
          <w:shd w:val="clear" w:color="auto" w:fill="C5D9F1"/>
          <w:rtl w:val="0"/>
          <w:lang w:bidi="es-ES"/>
        </w:rPr>
        <w:t>(IVA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000000"/>
          <w:spacing w:val="0"/>
          <w:sz w:val="24"/>
          <w:szCs w:val="24"/>
          <w:u w:val="none"/>
          <w:shd w:val="clear" w:color="auto" w:fill="C5D9F1"/>
          <w:rtl w:val="0"/>
        </w:rPr>
        <w:t xml:space="preserve"> 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000000"/>
          <w:spacing w:val="0"/>
          <w:sz w:val="24"/>
          <w:szCs w:val="24"/>
          <w:u w:val="none"/>
          <w:shd w:val="clear" w:color="auto" w:fill="C5D9F1"/>
          <w:rtl w:val="0"/>
          <w:lang w:bidi="es-ES"/>
        </w:rPr>
        <w:t>no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000000"/>
          <w:spacing w:val="0"/>
          <w:sz w:val="24"/>
          <w:szCs w:val="24"/>
          <w:u w:val="none"/>
          <w:shd w:val="clear" w:color="auto" w:fill="C5D9F1"/>
          <w:rtl w:val="0"/>
        </w:rPr>
        <w:t xml:space="preserve"> 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000000"/>
          <w:spacing w:val="0"/>
          <w:sz w:val="24"/>
          <w:szCs w:val="24"/>
          <w:u w:val="none"/>
          <w:shd w:val="clear" w:color="auto" w:fill="C5D9F1"/>
          <w:rtl w:val="0"/>
          <w:lang w:bidi="es-ES"/>
        </w:rPr>
        <w:t>incluido)…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000000"/>
          <w:spacing w:val="0"/>
          <w:sz w:val="24"/>
          <w:szCs w:val="24"/>
          <w:u w:val="none"/>
          <w:rtl w:val="0"/>
        </w:rPr>
        <w:t xml:space="preserve"> 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000000"/>
          <w:spacing w:val="497"/>
          <w:sz w:val="24"/>
          <w:szCs w:val="24"/>
          <w:u w:val="none"/>
          <w:shd w:val="clear" w:color="auto" w:fill="C5D9F1"/>
          <w:rtl w:val="0"/>
        </w:rPr>
        <w:t xml:space="preserve"> 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000000"/>
          <w:spacing w:val="0"/>
          <w:sz w:val="24"/>
          <w:szCs w:val="24"/>
          <w:u w:val="none"/>
          <w:shd w:val="clear" w:color="auto" w:fill="C5D9F1"/>
          <w:rtl w:val="0"/>
          <w:lang w:bidi="es-ES"/>
        </w:rPr>
        <w:t>21.088,00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000000"/>
          <w:spacing w:val="0"/>
          <w:sz w:val="24"/>
          <w:szCs w:val="24"/>
          <w:u w:val="none"/>
          <w:rtl w:val="0"/>
        </w:rPr>
        <w:t xml:space="preserve"> </w:t>
      </w:r>
      <w:r>
        <w:pict>
          <v:shape id="PathGroup" o:spid="_x0000_s1164" type="#_x0000_t75" style="width:459pt;height:3pt;margin-top:31.12pt;margin-left:82pt;mso-position-horizontal-relative:page;position:absolute;z-index:-251582464" o:allowincell="f">
            <v:imagedata r:id="rId23" o:title=""/>
            <w10:anchorlock/>
          </v:shape>
        </w:pict>
      </w:r>
    </w:p>
    <w:p>
      <w:pPr>
        <w:bidi w:val="0"/>
        <w:spacing w:before="448" w:after="0" w:line="372" w:lineRule="atLeast"/>
        <w:ind w:left="575" w:right="-200" w:firstLine="0"/>
        <w:jc w:val="both"/>
        <w:outlineLvl w:val="9"/>
        <w:rPr>
          <w:rFonts w:ascii="Segoe UI" w:eastAsia="Segoe UI" w:hAnsi="Segoe UI" w:cs="Segoe UI"/>
          <w:sz w:val="28"/>
          <w:szCs w:val="28"/>
        </w:rPr>
      </w:pP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80"/>
          <w:spacing w:val="0"/>
          <w:sz w:val="28"/>
          <w:szCs w:val="28"/>
          <w:u w:val="single"/>
          <w:rtl w:val="0"/>
          <w:lang w:bidi="es-ES"/>
        </w:rPr>
        <w:t>4.-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80"/>
          <w:spacing w:val="0"/>
          <w:sz w:val="28"/>
          <w:szCs w:val="28"/>
          <w:u w:val="single"/>
          <w:rtl w:val="0"/>
        </w:rPr>
        <w:t xml:space="preserve"> 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80"/>
          <w:spacing w:val="0"/>
          <w:sz w:val="28"/>
          <w:szCs w:val="28"/>
          <w:u w:val="single"/>
          <w:rtl w:val="0"/>
          <w:lang w:bidi="es-ES"/>
        </w:rPr>
        <w:t>CONDICIONES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80"/>
          <w:spacing w:val="0"/>
          <w:sz w:val="28"/>
          <w:szCs w:val="28"/>
          <w:u w:val="single"/>
          <w:rtl w:val="0"/>
        </w:rPr>
        <w:t xml:space="preserve"> 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80"/>
          <w:spacing w:val="0"/>
          <w:sz w:val="28"/>
          <w:szCs w:val="28"/>
          <w:u w:val="single"/>
          <w:rtl w:val="0"/>
          <w:lang w:bidi="es-ES"/>
        </w:rPr>
        <w:t>PARTICULARES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80"/>
          <w:spacing w:val="0"/>
          <w:sz w:val="28"/>
          <w:szCs w:val="28"/>
          <w:u w:val="none"/>
          <w:rtl w:val="0"/>
        </w:rPr>
        <w:t xml:space="preserve"> </w:t>
      </w:r>
    </w:p>
    <w:p>
      <w:pPr>
        <w:bidi w:val="0"/>
        <w:spacing w:before="411" w:after="0" w:line="295" w:lineRule="atLeast"/>
        <w:ind w:left="575" w:right="322" w:firstLine="0"/>
        <w:jc w:val="both"/>
        <w:outlineLvl w:val="9"/>
        <w:rPr>
          <w:rFonts w:ascii="Segoe UI" w:eastAsia="Segoe UI" w:hAnsi="Segoe UI" w:cs="Segoe UI"/>
          <w:sz w:val="22"/>
          <w:szCs w:val="22"/>
        </w:rPr>
      </w:pP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Si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1"/>
          <w:sz w:val="22"/>
          <w:szCs w:val="22"/>
          <w:u w:val="none"/>
          <w:rtl w:val="0"/>
          <w:lang w:bidi="es-ES"/>
        </w:rPr>
        <w:t>se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produjeran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modificaciones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en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el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Presupuesto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Ejecución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1"/>
          <w:sz w:val="22"/>
          <w:szCs w:val="22"/>
          <w:u w:val="none"/>
          <w:rtl w:val="0"/>
          <w:lang w:bidi="es-ES"/>
        </w:rPr>
        <w:t>la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obra,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por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cambio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unidades,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34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con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35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o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34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sin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35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aumento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34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35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1"/>
          <w:sz w:val="22"/>
          <w:szCs w:val="22"/>
          <w:u w:val="none"/>
          <w:rtl w:val="0"/>
          <w:lang w:bidi="es-ES"/>
        </w:rPr>
        <w:t>su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35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cuantía,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29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se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34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deberá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34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redactar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34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1"/>
          <w:sz w:val="22"/>
          <w:szCs w:val="22"/>
          <w:u w:val="none"/>
          <w:rtl w:val="0"/>
          <w:lang w:bidi="es-ES"/>
        </w:rPr>
        <w:t>la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39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correspondiente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modificación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del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presente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Plan.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El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presupuesto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1"/>
          <w:sz w:val="22"/>
          <w:szCs w:val="22"/>
          <w:u w:val="none"/>
          <w:rtl w:val="0"/>
          <w:lang w:bidi="es-ES"/>
        </w:rPr>
        <w:t>se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limitará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al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1"/>
          <w:sz w:val="22"/>
          <w:szCs w:val="22"/>
          <w:u w:val="none"/>
          <w:rtl w:val="0"/>
          <w:lang w:bidi="es-ES"/>
        </w:rPr>
        <w:t>1%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del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Presupuesto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Final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Ejecución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Material,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incluyendo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1"/>
          <w:sz w:val="22"/>
          <w:szCs w:val="22"/>
          <w:u w:val="none"/>
          <w:rtl w:val="0"/>
          <w:lang w:bidi="es-ES"/>
        </w:rPr>
        <w:t>la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baja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adjudicación.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 </w:t>
      </w:r>
    </w:p>
    <w:p>
      <w:pPr>
        <w:bidi w:val="0"/>
        <w:spacing w:before="293" w:after="0" w:line="290" w:lineRule="atLeast"/>
        <w:ind w:left="575" w:right="323" w:firstLine="0"/>
        <w:jc w:val="both"/>
        <w:outlineLvl w:val="9"/>
        <w:rPr>
          <w:rFonts w:ascii="Segoe UI" w:eastAsia="Segoe UI" w:hAnsi="Segoe UI" w:cs="Segoe UI"/>
          <w:sz w:val="22"/>
          <w:szCs w:val="22"/>
        </w:rPr>
      </w:pP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1"/>
          <w:sz w:val="22"/>
          <w:szCs w:val="22"/>
          <w:u w:val="none"/>
          <w:rtl w:val="0"/>
          <w:lang w:bidi="es-ES"/>
        </w:rPr>
        <w:t>La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facturación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1"/>
          <w:sz w:val="22"/>
          <w:szCs w:val="22"/>
          <w:u w:val="none"/>
          <w:rtl w:val="0"/>
          <w:lang w:bidi="es-ES"/>
        </w:rPr>
        <w:t>se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hará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mensualmente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aplicando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a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1"/>
          <w:sz w:val="22"/>
          <w:szCs w:val="22"/>
          <w:u w:val="none"/>
          <w:rtl w:val="0"/>
          <w:lang w:bidi="es-ES"/>
        </w:rPr>
        <w:t>los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precios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unitarios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lo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realmente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ejecutado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a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origen,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deduciendo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lo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facturado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anteriormente.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El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I.V.A.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1"/>
          <w:sz w:val="22"/>
          <w:szCs w:val="22"/>
          <w:u w:val="none"/>
          <w:rtl w:val="0"/>
          <w:lang w:bidi="es-ES"/>
        </w:rPr>
        <w:t>se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aplicará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aparte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desglosado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en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1"/>
          <w:sz w:val="22"/>
          <w:szCs w:val="22"/>
          <w:u w:val="none"/>
          <w:rtl w:val="0"/>
          <w:lang w:bidi="es-ES"/>
        </w:rPr>
        <w:t>la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factura.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</w:p>
    <w:p>
      <w:pPr>
        <w:bidi w:val="0"/>
        <w:spacing w:before="292" w:after="0" w:line="290" w:lineRule="atLeast"/>
        <w:ind w:left="575" w:right="321" w:firstLine="0"/>
        <w:jc w:val="left"/>
        <w:outlineLvl w:val="9"/>
        <w:rPr>
          <w:rFonts w:ascii="Segoe UI" w:eastAsia="Segoe UI" w:hAnsi="Segoe UI" w:cs="Segoe UI"/>
          <w:sz w:val="22"/>
          <w:szCs w:val="22"/>
        </w:rPr>
      </w:pP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single"/>
          <w:rtl w:val="0"/>
          <w:lang w:bidi="es-ES"/>
        </w:rPr>
        <w:t>Forma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singl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single"/>
          <w:rtl w:val="0"/>
          <w:lang w:bidi="es-ES"/>
        </w:rPr>
        <w:t>de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singl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single"/>
          <w:rtl w:val="0"/>
          <w:lang w:bidi="es-ES"/>
        </w:rPr>
        <w:t>pago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: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A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convenir,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pero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en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todo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caso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6"/>
          <w:sz w:val="22"/>
          <w:szCs w:val="22"/>
          <w:u w:val="none"/>
          <w:rtl w:val="0"/>
          <w:lang w:bidi="es-ES"/>
        </w:rPr>
        <w:t>se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estará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a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1"/>
          <w:sz w:val="22"/>
          <w:szCs w:val="22"/>
          <w:u w:val="none"/>
          <w:rtl w:val="0"/>
          <w:lang w:bidi="es-ES"/>
        </w:rPr>
        <w:t>lo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que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dispongan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las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Leyes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vigentes.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 </w:t>
      </w:r>
    </w:p>
    <w:p>
      <w:pPr>
        <w:bidi w:val="0"/>
        <w:spacing w:before="586" w:after="0" w:line="295" w:lineRule="atLeast"/>
        <w:ind w:left="3122" w:right="2862" w:firstLine="0"/>
        <w:jc w:val="center"/>
        <w:outlineLvl w:val="9"/>
        <w:rPr>
          <w:rFonts w:ascii="Segoe UI" w:eastAsia="Segoe UI" w:hAnsi="Segoe UI" w:cs="Segoe UI"/>
          <w:sz w:val="22"/>
          <w:szCs w:val="22"/>
        </w:rPr>
      </w:pP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Narón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(A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Coruña),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a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1"/>
          <w:sz w:val="22"/>
          <w:szCs w:val="22"/>
          <w:u w:val="none"/>
          <w:rtl w:val="0"/>
          <w:lang w:bidi="es-ES"/>
        </w:rPr>
        <w:t>15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Mayo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1"/>
          <w:sz w:val="22"/>
          <w:szCs w:val="22"/>
          <w:u w:val="none"/>
          <w:rtl w:val="0"/>
          <w:lang w:bidi="es-ES"/>
        </w:rPr>
        <w:t>2018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EL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DIRECTOR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TÉCNICO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</w:p>
    <w:p>
      <w:pPr>
        <w:bidi w:val="0"/>
        <w:spacing w:before="1423" w:after="0" w:line="292" w:lineRule="atLeast"/>
        <w:ind w:left="3927" w:right="-200" w:firstLine="0"/>
        <w:jc w:val="both"/>
        <w:outlineLvl w:val="9"/>
        <w:rPr>
          <w:rFonts w:ascii="Segoe UI" w:eastAsia="Segoe UI" w:hAnsi="Segoe UI" w:cs="Segoe UI"/>
          <w:sz w:val="22"/>
          <w:szCs w:val="22"/>
        </w:rPr>
      </w:pP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Fdo.: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Gonzalo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J.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Guzmán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pict>
          <v:shape id="PathGroup" o:spid="_x0000_s1165" type="#_x0000_t75" style="width:459pt;height:3pt;margin-top:436.64pt;margin-left:82pt;mso-position-horizontal-relative:page;position:absolute;z-index:-251581440" o:allowincell="f">
            <v:imagedata r:id="rId23" o:title=""/>
            <w10:anchorlock/>
          </v:shape>
        </w:pict>
      </w:r>
    </w:p>
    <w:sectPr>
      <w:headerReference w:type="default" r:id="rId128"/>
      <w:footerReference w:type="default" r:id="rId129"/>
      <w:footerReference w:type="first" r:id="rId130"/>
      <w:pgSz w:w="11905" w:h="16840"/>
      <w:pgMar w:top="1640" w:right="561" w:bottom="1020" w:left="1126" w:header="1120" w:footer="380"/>
      <w:cols w:space="708"/>
      <w:titlePg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/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bidi w:val="0"/>
      <w:spacing w:before="1" w:after="0" w:line="223" w:lineRule="exact"/>
      <w:ind w:left="575" w:right="-200" w:firstLine="0"/>
      <w:jc w:val="both"/>
      <w:rPr>
        <w:rFonts w:ascii="Arial" w:eastAsia="Arial" w:hAnsi="Arial" w:cs="Arial"/>
        <w:sz w:val="20"/>
        <w:szCs w:val="20"/>
      </w:rPr>
    </w:pPr>
    <w:r>
      <w:rPr>
        <w:rFonts w:ascii="Arial" w:eastAsia="Arial" w:hAnsi="Arial" w:cs="Arial"/>
        <w:b w:val="0"/>
        <w:bCs w:val="0"/>
        <w:i/>
        <w:iCs/>
        <w:strike w:val="0"/>
        <w:color w:val="999999"/>
        <w:spacing w:val="0"/>
        <w:sz w:val="20"/>
        <w:szCs w:val="20"/>
        <w:u w:val="none"/>
        <w:rtl w:val="0"/>
      </w:rPr>
      <w:t xml:space="preserve">Ref.: P/0582/2018                                                                                                         Página </w:t>
    </w:r>
    <w:r>
      <w:rPr>
        <w:rFonts w:ascii="Arial" w:eastAsia="Arial" w:hAnsi="Arial" w:cs="Arial"/>
        <w:b w:val="0"/>
        <w:bCs w:val="0"/>
        <w:i/>
        <w:iCs/>
        <w:strike w:val="0"/>
        <w:color w:val="999999"/>
        <w:spacing w:val="0"/>
        <w:sz w:val="20"/>
        <w:szCs w:val="20"/>
        <w:u w:val="none"/>
        <w:rtl w:val="0"/>
      </w:rPr>
      <w:fldChar w:fldCharType="begin"/>
    </w:r>
    <w:r>
      <w:rPr>
        <w:rFonts w:ascii="Arial" w:eastAsia="Arial" w:hAnsi="Arial" w:cs="Arial"/>
        <w:b w:val="0"/>
        <w:bCs w:val="0"/>
        <w:i/>
        <w:iCs/>
        <w:strike w:val="0"/>
        <w:color w:val="999999"/>
        <w:spacing w:val="0"/>
        <w:sz w:val="20"/>
        <w:szCs w:val="20"/>
        <w:u w:val="none"/>
        <w:rtl w:val="0"/>
      </w:rPr>
      <w:instrText xml:space="preserve"> PAGE </w:instrText>
    </w:r>
    <w:r>
      <w:rPr>
        <w:rFonts w:ascii="Arial" w:eastAsia="Arial" w:hAnsi="Arial" w:cs="Arial"/>
        <w:b w:val="0"/>
        <w:bCs w:val="0"/>
        <w:i/>
        <w:iCs/>
        <w:strike w:val="0"/>
        <w:color w:val="999999"/>
        <w:spacing w:val="0"/>
        <w:sz w:val="20"/>
        <w:szCs w:val="20"/>
        <w:u w:val="none"/>
        <w:rtl w:val="0"/>
      </w:rPr>
      <w:fldChar w:fldCharType="separate"/>
    </w:r>
    <w:r>
      <w:rPr>
        <w:rFonts w:ascii="Arial" w:eastAsia="Arial" w:hAnsi="Arial" w:cs="Arial"/>
        <w:b w:val="0"/>
        <w:bCs w:val="0"/>
        <w:i/>
        <w:iCs/>
        <w:strike w:val="0"/>
        <w:color w:val="999999"/>
        <w:spacing w:val="0"/>
        <w:sz w:val="20"/>
        <w:szCs w:val="20"/>
        <w:u w:val="none"/>
        <w:rtl w:val="0"/>
      </w:rPr>
      <w:t>32</w:t>
    </w:r>
    <w:r>
      <w:rPr>
        <w:rFonts w:ascii="Arial" w:eastAsia="Arial" w:hAnsi="Arial" w:cs="Arial"/>
        <w:b w:val="0"/>
        <w:bCs w:val="0"/>
        <w:i/>
        <w:iCs/>
        <w:strike w:val="0"/>
        <w:color w:val="999999"/>
        <w:spacing w:val="0"/>
        <w:sz w:val="20"/>
        <w:szCs w:val="20"/>
        <w:u w:val="none"/>
        <w:rtl w:val="0"/>
      </w:rPr>
      <w:fldChar w:fldCharType="end"/>
    </w:r>
    <w:r>
      <w:rPr>
        <w:rFonts w:ascii="Arial" w:eastAsia="Arial" w:hAnsi="Arial" w:cs="Arial"/>
        <w:b w:val="0"/>
        <w:bCs w:val="0"/>
        <w:i/>
        <w:iCs/>
        <w:strike w:val="0"/>
        <w:color w:val="999999"/>
        <w:spacing w:val="0"/>
        <w:sz w:val="20"/>
        <w:szCs w:val="20"/>
        <w:u w:val="none"/>
        <w:rtl w:val="0"/>
      </w:rPr>
      <w:t xml:space="preserve"> / </w:t>
    </w:r>
    <w:r>
      <w:rPr>
        <w:rFonts w:ascii="Arial" w:eastAsia="Arial" w:hAnsi="Arial" w:cs="Arial"/>
        <w:b w:val="0"/>
        <w:bCs w:val="0"/>
        <w:i/>
        <w:iCs/>
        <w:strike w:val="0"/>
        <w:color w:val="999999"/>
        <w:spacing w:val="3"/>
        <w:sz w:val="20"/>
        <w:szCs w:val="20"/>
        <w:u w:val="none"/>
        <w:rtl w:val="0"/>
      </w:rPr>
      <w:fldChar w:fldCharType="begin"/>
    </w:r>
    <w:r>
      <w:rPr>
        <w:rFonts w:ascii="Arial" w:eastAsia="Arial" w:hAnsi="Arial" w:cs="Arial"/>
        <w:b w:val="0"/>
        <w:bCs w:val="0"/>
        <w:i/>
        <w:iCs/>
        <w:strike w:val="0"/>
        <w:color w:val="999999"/>
        <w:spacing w:val="3"/>
        <w:sz w:val="20"/>
        <w:szCs w:val="20"/>
        <w:u w:val="none"/>
        <w:rtl w:val="0"/>
      </w:rPr>
      <w:instrText>NUMPAGES</w:instrText>
    </w:r>
    <w:r>
      <w:rPr>
        <w:rFonts w:ascii="Arial" w:eastAsia="Arial" w:hAnsi="Arial" w:cs="Arial"/>
        <w:b w:val="0"/>
        <w:bCs w:val="0"/>
        <w:i/>
        <w:iCs/>
        <w:strike w:val="0"/>
        <w:color w:val="999999"/>
        <w:spacing w:val="3"/>
        <w:sz w:val="20"/>
        <w:szCs w:val="20"/>
        <w:u w:val="none"/>
        <w:rtl w:val="0"/>
      </w:rPr>
      <w:fldChar w:fldCharType="separate"/>
    </w:r>
    <w:r>
      <w:rPr>
        <w:rFonts w:ascii="Arial" w:eastAsia="Arial" w:hAnsi="Arial" w:cs="Arial"/>
        <w:b w:val="0"/>
        <w:bCs w:val="0"/>
        <w:i/>
        <w:iCs/>
        <w:strike w:val="0"/>
        <w:color w:val="999999"/>
        <w:spacing w:val="3"/>
        <w:sz w:val="20"/>
        <w:szCs w:val="20"/>
        <w:u w:val="none"/>
        <w:rtl w:val="0"/>
      </w:rPr>
      <w:t>32</w:t>
    </w:r>
    <w:r>
      <w:rPr>
        <w:rFonts w:ascii="Arial" w:eastAsia="Arial" w:hAnsi="Arial" w:cs="Arial"/>
        <w:b w:val="0"/>
        <w:bCs w:val="0"/>
        <w:i/>
        <w:iCs/>
        <w:strike w:val="0"/>
        <w:color w:val="999999"/>
        <w:spacing w:val="3"/>
        <w:sz w:val="20"/>
        <w:szCs w:val="20"/>
        <w:u w:val="none"/>
        <w:rtl w:val="0"/>
      </w:rPr>
      <w:fldChar w:fldCharType="end"/>
    </w:r>
    <w:r>
      <w:rPr>
        <w:rFonts w:ascii="Arial" w:eastAsia="Arial" w:hAnsi="Arial" w:cs="Arial"/>
        <w:b w:val="0"/>
        <w:bCs w:val="0"/>
        <w:i/>
        <w:iCs/>
        <w:strike w:val="0"/>
        <w:color w:val="999999"/>
        <w:spacing w:val="0"/>
        <w:sz w:val="20"/>
        <w:szCs w:val="20"/>
        <w:u w:val="none"/>
        <w:rtl w:val="0"/>
      </w:rPr>
      <w:t xml:space="preserve"> </w: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bidi w:val="0"/>
      <w:spacing w:before="0" w:after="0" w:line="223" w:lineRule="exact"/>
      <w:ind w:left="575" w:right="-200" w:firstLine="0"/>
      <w:jc w:val="both"/>
      <w:rPr>
        <w:rFonts w:ascii="Arial" w:eastAsia="Arial" w:hAnsi="Arial" w:cs="Arial"/>
        <w:sz w:val="20"/>
        <w:szCs w:val="20"/>
      </w:rPr>
    </w:pPr>
    <w:r>
      <w:rPr>
        <w:rFonts w:ascii="Arial" w:eastAsia="Arial" w:hAnsi="Arial" w:cs="Arial"/>
        <w:b w:val="0"/>
        <w:bCs w:val="0"/>
        <w:i/>
        <w:iCs/>
        <w:strike w:val="0"/>
        <w:color w:val="999999"/>
        <w:spacing w:val="0"/>
        <w:sz w:val="20"/>
        <w:szCs w:val="20"/>
        <w:u w:val="none"/>
        <w:rtl w:val="0"/>
      </w:rPr>
      <w:t xml:space="preserve">Ref.: P/0582/2018                                                                                                         Página </w:t>
    </w:r>
    <w:r>
      <w:rPr>
        <w:rFonts w:ascii="Arial" w:eastAsia="Arial" w:hAnsi="Arial" w:cs="Arial"/>
        <w:b w:val="0"/>
        <w:bCs w:val="0"/>
        <w:i/>
        <w:iCs/>
        <w:strike w:val="0"/>
        <w:color w:val="999999"/>
        <w:spacing w:val="0"/>
        <w:sz w:val="20"/>
        <w:szCs w:val="20"/>
        <w:u w:val="none"/>
        <w:rtl w:val="0"/>
      </w:rPr>
      <w:fldChar w:fldCharType="begin"/>
    </w:r>
    <w:r>
      <w:rPr>
        <w:rFonts w:ascii="Arial" w:eastAsia="Arial" w:hAnsi="Arial" w:cs="Arial"/>
        <w:b w:val="0"/>
        <w:bCs w:val="0"/>
        <w:i/>
        <w:iCs/>
        <w:strike w:val="0"/>
        <w:color w:val="999999"/>
        <w:spacing w:val="0"/>
        <w:sz w:val="20"/>
        <w:szCs w:val="20"/>
        <w:u w:val="none"/>
        <w:rtl w:val="0"/>
      </w:rPr>
      <w:instrText xml:space="preserve"> PAGE </w:instrText>
    </w:r>
    <w:r>
      <w:rPr>
        <w:rFonts w:ascii="Arial" w:eastAsia="Arial" w:hAnsi="Arial" w:cs="Arial"/>
        <w:b w:val="0"/>
        <w:bCs w:val="0"/>
        <w:i/>
        <w:iCs/>
        <w:strike w:val="0"/>
        <w:color w:val="999999"/>
        <w:spacing w:val="0"/>
        <w:sz w:val="20"/>
        <w:szCs w:val="20"/>
        <w:u w:val="none"/>
        <w:rtl w:val="0"/>
      </w:rPr>
      <w:fldChar w:fldCharType="separate"/>
    </w:r>
    <w:r>
      <w:rPr>
        <w:rFonts w:ascii="Arial" w:eastAsia="Arial" w:hAnsi="Arial" w:cs="Arial"/>
        <w:b w:val="0"/>
        <w:bCs w:val="0"/>
        <w:i/>
        <w:iCs/>
        <w:strike w:val="0"/>
        <w:color w:val="999999"/>
        <w:spacing w:val="0"/>
        <w:sz w:val="20"/>
        <w:szCs w:val="20"/>
        <w:u w:val="none"/>
        <w:rtl w:val="0"/>
      </w:rPr>
      <w:t>1</w:t>
    </w:r>
    <w:r>
      <w:rPr>
        <w:rFonts w:ascii="Arial" w:eastAsia="Arial" w:hAnsi="Arial" w:cs="Arial"/>
        <w:b w:val="0"/>
        <w:bCs w:val="0"/>
        <w:i/>
        <w:iCs/>
        <w:strike w:val="0"/>
        <w:color w:val="999999"/>
        <w:spacing w:val="0"/>
        <w:sz w:val="20"/>
        <w:szCs w:val="20"/>
        <w:u w:val="none"/>
        <w:rtl w:val="0"/>
      </w:rPr>
      <w:fldChar w:fldCharType="end"/>
    </w:r>
    <w:r>
      <w:rPr>
        <w:rFonts w:ascii="Arial" w:eastAsia="Arial" w:hAnsi="Arial" w:cs="Arial"/>
        <w:b w:val="0"/>
        <w:bCs w:val="0"/>
        <w:i/>
        <w:iCs/>
        <w:strike w:val="0"/>
        <w:color w:val="999999"/>
        <w:spacing w:val="0"/>
        <w:sz w:val="20"/>
        <w:szCs w:val="20"/>
        <w:u w:val="none"/>
        <w:rtl w:val="0"/>
      </w:rPr>
      <w:t xml:space="preserve"> / </w:t>
    </w:r>
    <w:r>
      <w:rPr>
        <w:rFonts w:ascii="Arial" w:eastAsia="Arial" w:hAnsi="Arial" w:cs="Arial"/>
        <w:b w:val="0"/>
        <w:bCs w:val="0"/>
        <w:i/>
        <w:iCs/>
        <w:strike w:val="0"/>
        <w:color w:val="999999"/>
        <w:spacing w:val="3"/>
        <w:sz w:val="20"/>
        <w:szCs w:val="20"/>
        <w:u w:val="none"/>
        <w:rtl w:val="0"/>
      </w:rPr>
      <w:fldChar w:fldCharType="begin"/>
    </w:r>
    <w:r>
      <w:rPr>
        <w:rFonts w:ascii="Arial" w:eastAsia="Arial" w:hAnsi="Arial" w:cs="Arial"/>
        <w:b w:val="0"/>
        <w:bCs w:val="0"/>
        <w:i/>
        <w:iCs/>
        <w:strike w:val="0"/>
        <w:color w:val="999999"/>
        <w:spacing w:val="3"/>
        <w:sz w:val="20"/>
        <w:szCs w:val="20"/>
        <w:u w:val="none"/>
        <w:rtl w:val="0"/>
      </w:rPr>
      <w:instrText>NUMPAGES</w:instrText>
    </w:r>
    <w:r>
      <w:rPr>
        <w:rFonts w:ascii="Arial" w:eastAsia="Arial" w:hAnsi="Arial" w:cs="Arial"/>
        <w:b w:val="0"/>
        <w:bCs w:val="0"/>
        <w:i/>
        <w:iCs/>
        <w:strike w:val="0"/>
        <w:color w:val="999999"/>
        <w:spacing w:val="3"/>
        <w:sz w:val="20"/>
        <w:szCs w:val="20"/>
        <w:u w:val="none"/>
        <w:rtl w:val="0"/>
      </w:rPr>
      <w:fldChar w:fldCharType="separate"/>
    </w:r>
    <w:r>
      <w:rPr>
        <w:rFonts w:ascii="Arial" w:eastAsia="Arial" w:hAnsi="Arial" w:cs="Arial"/>
        <w:b w:val="0"/>
        <w:bCs w:val="0"/>
        <w:i/>
        <w:iCs/>
        <w:strike w:val="0"/>
        <w:color w:val="999999"/>
        <w:spacing w:val="3"/>
        <w:sz w:val="20"/>
        <w:szCs w:val="20"/>
        <w:u w:val="none"/>
        <w:rtl w:val="0"/>
      </w:rPr>
      <w:t>32</w:t>
    </w:r>
    <w:r>
      <w:rPr>
        <w:rFonts w:ascii="Arial" w:eastAsia="Arial" w:hAnsi="Arial" w:cs="Arial"/>
        <w:b w:val="0"/>
        <w:bCs w:val="0"/>
        <w:i/>
        <w:iCs/>
        <w:strike w:val="0"/>
        <w:color w:val="999999"/>
        <w:spacing w:val="3"/>
        <w:sz w:val="20"/>
        <w:szCs w:val="20"/>
        <w:u w:val="none"/>
        <w:rtl w:val="0"/>
      </w:rPr>
      <w:fldChar w:fldCharType="end"/>
    </w:r>
    <w:r>
      <w:rPr>
        <w:rFonts w:ascii="Arial" w:eastAsia="Arial" w:hAnsi="Arial" w:cs="Arial"/>
        <w:b w:val="0"/>
        <w:bCs w:val="0"/>
        <w:i/>
        <w:iCs/>
        <w:strike w:val="0"/>
        <w:color w:val="999999"/>
        <w:spacing w:val="0"/>
        <w:sz w:val="20"/>
        <w:szCs w:val="20"/>
        <w:u w:val="none"/>
        <w:rtl w:val="0"/>
      </w:rPr>
      <w:t xml:space="preserve"> </w:t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bidi w:val="0"/>
      <w:spacing w:before="0" w:after="0" w:line="269" w:lineRule="exact"/>
      <w:ind w:left="3187" w:right="336" w:firstLine="3456"/>
      <w:jc w:val="both"/>
      <w:rPr>
        <w:rFonts w:ascii="Arial Narrow" w:eastAsia="Arial Narrow" w:hAnsi="Arial Narrow" w:cs="Arial Narrow"/>
        <w:sz w:val="16"/>
        <w:szCs w:val="16"/>
      </w:rPr>
    </w:pPr>
    <w:r>
      <w:rPr>
        <w:rFonts w:ascii="Arial Narrow" w:eastAsia="Arial Narrow" w:hAnsi="Arial Narrow" w:cs="Arial Narrow"/>
        <w:b/>
        <w:bCs/>
        <w:i w:val="0"/>
        <w:iCs w:val="0"/>
        <w:strike w:val="0"/>
        <w:color w:val="808080"/>
        <w:spacing w:val="0"/>
        <w:sz w:val="16"/>
        <w:szCs w:val="16"/>
        <w:u w:val="none"/>
        <w:rtl w:val="0"/>
      </w:rPr>
      <w:t xml:space="preserve">PLAN DE CONTROL DE CALIDAD DE LA OBRA: </w:t>
    </w: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width:93.75pt;height:54.75pt;margin-top:-28.42pt;margin-left:85.1pt;mso-position-horizontal-relative:page;position:absolute;z-index:-251658240" o:allowincell="f">
          <v:imagedata r:id="rId1" o:title=""/>
          <w10:anchorlock/>
        </v:shape>
      </w:pict>
    </w:r>
    <w:r>
      <w:rPr>
        <w:rFonts w:ascii="Arial Narrow" w:eastAsia="Arial Narrow" w:hAnsi="Arial Narrow" w:cs="Arial Narrow"/>
        <w:b w:val="0"/>
        <w:bCs w:val="0"/>
        <w:i w:val="0"/>
        <w:iCs w:val="0"/>
        <w:strike w:val="0"/>
        <w:color w:val="808080"/>
        <w:spacing w:val="0"/>
        <w:sz w:val="16"/>
        <w:szCs w:val="16"/>
        <w:u w:val="none"/>
        <w:rtl w:val="0"/>
      </w:rPr>
      <w:t xml:space="preserve">NOVO </w:t>
    </w:r>
    <w:r>
      <w:rPr>
        <w:rFonts w:ascii="Arial Narrow" w:eastAsia="Arial Narrow" w:hAnsi="Arial Narrow" w:cs="Arial Narrow"/>
        <w:b w:val="0"/>
        <w:bCs w:val="0"/>
        <w:i w:val="0"/>
        <w:iCs w:val="0"/>
        <w:strike w:val="0"/>
        <w:color w:val="808080"/>
        <w:spacing w:val="1"/>
        <w:sz w:val="16"/>
        <w:szCs w:val="16"/>
        <w:u w:val="none"/>
        <w:rtl w:val="0"/>
      </w:rPr>
      <w:t>ENLACE</w:t>
    </w:r>
    <w:r>
      <w:rPr>
        <w:rFonts w:ascii="Arial Narrow" w:eastAsia="Arial Narrow" w:hAnsi="Arial Narrow" w:cs="Arial Narrow"/>
        <w:b w:val="0"/>
        <w:bCs w:val="0"/>
        <w:i w:val="0"/>
        <w:iCs w:val="0"/>
        <w:strike w:val="0"/>
        <w:color w:val="808080"/>
        <w:spacing w:val="0"/>
        <w:sz w:val="16"/>
        <w:szCs w:val="16"/>
        <w:u w:val="none"/>
        <w:rtl w:val="0"/>
      </w:rPr>
      <w:t xml:space="preserve"> NO </w:t>
    </w:r>
    <w:r>
      <w:rPr>
        <w:rFonts w:ascii="Arial Narrow" w:eastAsia="Arial Narrow" w:hAnsi="Arial Narrow" w:cs="Arial Narrow"/>
        <w:b w:val="0"/>
        <w:bCs w:val="0"/>
        <w:i w:val="0"/>
        <w:iCs w:val="0"/>
        <w:strike w:val="0"/>
        <w:color w:val="808080"/>
        <w:spacing w:val="2"/>
        <w:sz w:val="16"/>
        <w:szCs w:val="16"/>
        <w:u w:val="none"/>
        <w:rtl w:val="0"/>
      </w:rPr>
      <w:t>PQ</w:t>
    </w:r>
    <w:r>
      <w:rPr>
        <w:rFonts w:ascii="Arial Narrow" w:eastAsia="Arial Narrow" w:hAnsi="Arial Narrow" w:cs="Arial Narrow"/>
        <w:b w:val="0"/>
        <w:bCs w:val="0"/>
        <w:i w:val="0"/>
        <w:iCs w:val="0"/>
        <w:strike w:val="0"/>
        <w:color w:val="808080"/>
        <w:spacing w:val="0"/>
        <w:sz w:val="16"/>
        <w:szCs w:val="16"/>
        <w:u w:val="none"/>
        <w:rtl w:val="0"/>
      </w:rPr>
      <w:t xml:space="preserve"> </w:t>
    </w:r>
    <w:r>
      <w:rPr>
        <w:rFonts w:ascii="Arial Narrow" w:eastAsia="Arial Narrow" w:hAnsi="Arial Narrow" w:cs="Arial Narrow"/>
        <w:b w:val="0"/>
        <w:bCs w:val="0"/>
        <w:i w:val="0"/>
        <w:iCs w:val="0"/>
        <w:strike w:val="0"/>
        <w:color w:val="808080"/>
        <w:spacing w:val="1"/>
        <w:sz w:val="16"/>
        <w:szCs w:val="16"/>
        <w:u w:val="none"/>
        <w:rtl w:val="0"/>
      </w:rPr>
      <w:t>70</w:t>
    </w:r>
    <w:r>
      <w:rPr>
        <w:rFonts w:ascii="Arial Narrow" w:eastAsia="Arial Narrow" w:hAnsi="Arial Narrow" w:cs="Arial Narrow"/>
        <w:b w:val="0"/>
        <w:bCs w:val="0"/>
        <w:i w:val="0"/>
        <w:iCs w:val="0"/>
        <w:strike w:val="0"/>
        <w:color w:val="808080"/>
        <w:spacing w:val="0"/>
        <w:sz w:val="16"/>
        <w:szCs w:val="16"/>
        <w:u w:val="none"/>
        <w:rtl w:val="0"/>
      </w:rPr>
      <w:t xml:space="preserve"> DA AP-9 COA CIDADE DE SANTAGO DE COMPOSTELA. </w:t>
    </w:r>
    <w:r>
      <w:rPr>
        <w:rFonts w:ascii="Arial Narrow" w:eastAsia="Arial Narrow" w:hAnsi="Arial Narrow" w:cs="Arial Narrow"/>
        <w:b/>
        <w:bCs/>
        <w:i w:val="0"/>
        <w:iCs w:val="0"/>
        <w:strike w:val="0"/>
        <w:color w:val="808080"/>
        <w:spacing w:val="1"/>
        <w:sz w:val="16"/>
        <w:szCs w:val="16"/>
        <w:u w:val="none"/>
        <w:rtl w:val="0"/>
      </w:rPr>
      <w:t>CLAVE:</w:t>
    </w:r>
    <w:r>
      <w:rPr>
        <w:rFonts w:ascii="Arial Narrow" w:eastAsia="Arial Narrow" w:hAnsi="Arial Narrow" w:cs="Arial Narrow"/>
        <w:b w:val="0"/>
        <w:bCs w:val="0"/>
        <w:i w:val="0"/>
        <w:iCs w:val="0"/>
        <w:strike w:val="0"/>
        <w:color w:val="808080"/>
        <w:spacing w:val="0"/>
        <w:sz w:val="16"/>
        <w:szCs w:val="16"/>
        <w:u w:val="none"/>
        <w:rtl w:val="0"/>
      </w:rPr>
      <w:t xml:space="preserve"> AC/16/108.01 </w:t>
    </w:r>
    <w:r>
      <w:pict>
        <v:shape id="PathGroup" o:spid="_x0000_s2050" type="#_x0000_t75" style="width:459pt;height:4pt;margin-top:25.68pt;margin-left:82pt;mso-position-horizontal-relative:page;position:absolute;z-index:-251657216" o:allowincell="f">
          <v:imagedata r:id="rId2" o:title=""/>
          <w10:anchorlock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hybridMultilevel"/>
    <w:tmpl w:val="00000001"/>
    <w:lvl w:ilvl="0">
      <w:start w:val="1"/>
      <w:numFmt w:val="bullet"/>
      <w:lvlText w:val="•"/>
      <w:lvlJc w:val="left"/>
      <w:pPr>
        <w:tabs>
          <w:tab w:val="num" w:pos="1261"/>
        </w:tabs>
        <w:ind w:left="1261" w:hanging="325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2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>
    <w:nsid w:val="00000002"/>
    <w:multiLevelType w:val="hybridMultilevel"/>
    <w:tmpl w:val="00000002"/>
    <w:lvl w:ilvl="0">
      <w:start w:val="1"/>
      <w:numFmt w:val="bullet"/>
      <w:lvlText w:val="•"/>
      <w:lvlJc w:val="left"/>
      <w:pPr>
        <w:tabs>
          <w:tab w:val="num" w:pos="1261"/>
        </w:tabs>
        <w:ind w:left="1261" w:hanging="325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2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>
    <w:nsid w:val="00000003"/>
    <w:multiLevelType w:val="hybridMultilevel"/>
    <w:tmpl w:val="00000003"/>
    <w:lvl w:ilvl="0">
      <w:start w:val="1"/>
      <w:numFmt w:val="bullet"/>
      <w:lvlText w:val="•"/>
      <w:lvlJc w:val="left"/>
      <w:pPr>
        <w:tabs>
          <w:tab w:val="num" w:pos="1286"/>
        </w:tabs>
        <w:ind w:left="1286" w:hanging="285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2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>
    <w:nsid w:val="00000004"/>
    <w:multiLevelType w:val="hybridMultilevel"/>
    <w:tmpl w:val="00000004"/>
    <w:lvl w:ilvl="0">
      <w:start w:val="1"/>
      <w:numFmt w:val="bullet"/>
      <w:lvlText w:val="o"/>
      <w:lvlJc w:val="left"/>
      <w:pPr>
        <w:tabs>
          <w:tab w:val="num" w:pos="1711"/>
        </w:tabs>
        <w:ind w:left="1711" w:hanging="425"/>
      </w:pPr>
      <w:rPr>
        <w:rFonts w:ascii="Courier New" w:eastAsia="Courier New" w:hAnsi="Courier New" w:cs="Courier New"/>
        <w:b w:val="0"/>
        <w:bCs w:val="0"/>
        <w:i w:val="0"/>
        <w:iCs w:val="0"/>
        <w:sz w:val="22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>
    <w:nsid w:val="00000005"/>
    <w:multiLevelType w:val="hybridMultilevel"/>
    <w:tmpl w:val="00000005"/>
    <w:lvl w:ilvl="0">
      <w:start w:val="1"/>
      <w:numFmt w:val="bullet"/>
      <w:lvlText w:val="•"/>
      <w:lvlJc w:val="left"/>
      <w:pPr>
        <w:tabs>
          <w:tab w:val="num" w:pos="1286"/>
        </w:tabs>
        <w:ind w:left="1286" w:hanging="285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2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">
    <w:nsid w:val="00000006"/>
    <w:multiLevelType w:val="hybridMultilevel"/>
    <w:tmpl w:val="00000006"/>
    <w:lvl w:ilvl="0">
      <w:start w:val="1"/>
      <w:numFmt w:val="bullet"/>
      <w:lvlText w:val="o"/>
      <w:lvlJc w:val="left"/>
      <w:pPr>
        <w:tabs>
          <w:tab w:val="num" w:pos="1711"/>
        </w:tabs>
        <w:ind w:left="1711" w:hanging="425"/>
      </w:pPr>
      <w:rPr>
        <w:rFonts w:ascii="Courier New" w:eastAsia="Courier New" w:hAnsi="Courier New" w:cs="Courier New"/>
        <w:b w:val="0"/>
        <w:bCs w:val="0"/>
        <w:i w:val="0"/>
        <w:iCs w:val="0"/>
        <w:sz w:val="22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6">
    <w:nsid w:val="00000007"/>
    <w:multiLevelType w:val="hybridMultilevel"/>
    <w:tmpl w:val="00000007"/>
    <w:lvl w:ilvl="0">
      <w:start w:val="1"/>
      <w:numFmt w:val="bullet"/>
      <w:lvlText w:val="-"/>
      <w:lvlJc w:val="left"/>
      <w:pPr>
        <w:tabs>
          <w:tab w:val="num" w:pos="1426"/>
        </w:tabs>
        <w:ind w:left="1426" w:hanging="510"/>
      </w:pPr>
      <w:rPr>
        <w:rFonts w:ascii="Segoe UI" w:eastAsia="Segoe UI" w:hAnsi="Segoe UI" w:cs="Segoe UI"/>
        <w:b w:val="0"/>
        <w:bCs w:val="0"/>
        <w:i w:val="0"/>
        <w:iCs w:val="0"/>
        <w:sz w:val="22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7">
    <w:nsid w:val="00000008"/>
    <w:multiLevelType w:val="hybridMultilevel"/>
    <w:tmpl w:val="00000008"/>
    <w:lvl w:ilvl="0">
      <w:start w:val="1"/>
      <w:numFmt w:val="bullet"/>
      <w:lvlText w:val="•"/>
      <w:lvlJc w:val="left"/>
      <w:pPr>
        <w:tabs>
          <w:tab w:val="num" w:pos="1286"/>
        </w:tabs>
        <w:ind w:left="1286" w:hanging="350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8">
    <w:nsid w:val="00000009"/>
    <w:multiLevelType w:val="hybridMultilevel"/>
    <w:tmpl w:val="00000009"/>
    <w:lvl w:ilvl="0">
      <w:start w:val="1"/>
      <w:numFmt w:val="bullet"/>
      <w:lvlText w:val="•"/>
      <w:lvlJc w:val="left"/>
      <w:pPr>
        <w:tabs>
          <w:tab w:val="num" w:pos="1286"/>
        </w:tabs>
        <w:ind w:left="1286" w:hanging="350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9">
    <w:nsid w:val="0000000A"/>
    <w:multiLevelType w:val="hybridMultilevel"/>
    <w:tmpl w:val="0000000A"/>
    <w:lvl w:ilvl="0">
      <w:start w:val="1"/>
      <w:numFmt w:val="bullet"/>
      <w:lvlText w:val="•"/>
      <w:lvlJc w:val="left"/>
      <w:pPr>
        <w:tabs>
          <w:tab w:val="num" w:pos="1286"/>
        </w:tabs>
        <w:ind w:left="1286" w:hanging="350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0">
    <w:nsid w:val="0000000B"/>
    <w:multiLevelType w:val="hybridMultilevel"/>
    <w:tmpl w:val="0000000B"/>
    <w:lvl w:ilvl="0">
      <w:start w:val="1"/>
      <w:numFmt w:val="bullet"/>
      <w:lvlText w:val="•"/>
      <w:lvlJc w:val="left"/>
      <w:pPr>
        <w:tabs>
          <w:tab w:val="num" w:pos="1286"/>
        </w:tabs>
        <w:ind w:left="1286" w:hanging="350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1">
    <w:nsid w:val="0000000C"/>
    <w:multiLevelType w:val="hybridMultilevel"/>
    <w:tmpl w:val="0000000C"/>
    <w:lvl w:ilvl="0">
      <w:start w:val="1"/>
      <w:numFmt w:val="bullet"/>
      <w:lvlText w:val="•"/>
      <w:lvlJc w:val="left"/>
      <w:pPr>
        <w:tabs>
          <w:tab w:val="num" w:pos="1286"/>
        </w:tabs>
        <w:ind w:left="1286" w:hanging="350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2">
    <w:nsid w:val="0000000D"/>
    <w:multiLevelType w:val="hybridMultilevel"/>
    <w:tmpl w:val="0000000D"/>
    <w:lvl w:ilvl="0">
      <w:start w:val="1"/>
      <w:numFmt w:val="bullet"/>
      <w:lvlText w:val="•"/>
      <w:lvlJc w:val="left"/>
      <w:pPr>
        <w:tabs>
          <w:tab w:val="num" w:pos="1286"/>
        </w:tabs>
        <w:ind w:left="1286" w:hanging="350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3">
    <w:nsid w:val="0000000E"/>
    <w:multiLevelType w:val="hybridMultilevel"/>
    <w:tmpl w:val="0000000E"/>
    <w:lvl w:ilvl="0">
      <w:start w:val="1"/>
      <w:numFmt w:val="bullet"/>
      <w:lvlText w:val="•"/>
      <w:lvlJc w:val="left"/>
      <w:pPr>
        <w:tabs>
          <w:tab w:val="num" w:pos="1286"/>
        </w:tabs>
        <w:ind w:left="1286" w:hanging="350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4">
    <w:nsid w:val="0000000F"/>
    <w:multiLevelType w:val="hybridMultilevel"/>
    <w:tmpl w:val="0000000F"/>
    <w:lvl w:ilvl="0">
      <w:start w:val="1"/>
      <w:numFmt w:val="bullet"/>
      <w:lvlText w:val="•"/>
      <w:lvlJc w:val="left"/>
      <w:pPr>
        <w:tabs>
          <w:tab w:val="num" w:pos="1286"/>
        </w:tabs>
        <w:ind w:left="1286" w:hanging="350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5">
    <w:nsid w:val="00000010"/>
    <w:multiLevelType w:val="hybridMultilevel"/>
    <w:tmpl w:val="00000010"/>
    <w:lvl w:ilvl="0">
      <w:start w:val="1"/>
      <w:numFmt w:val="bullet"/>
      <w:lvlText w:val="•"/>
      <w:lvlJc w:val="left"/>
      <w:pPr>
        <w:tabs>
          <w:tab w:val="num" w:pos="1286"/>
        </w:tabs>
        <w:ind w:left="1286" w:hanging="350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6">
    <w:nsid w:val="00000011"/>
    <w:multiLevelType w:val="hybridMultilevel"/>
    <w:tmpl w:val="00000011"/>
    <w:lvl w:ilvl="0">
      <w:start w:val="1"/>
      <w:numFmt w:val="bullet"/>
      <w:lvlText w:val="•"/>
      <w:lvlJc w:val="left"/>
      <w:pPr>
        <w:tabs>
          <w:tab w:val="num" w:pos="1286"/>
        </w:tabs>
        <w:ind w:left="1286" w:hanging="350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7">
    <w:nsid w:val="00000012"/>
    <w:multiLevelType w:val="hybridMultilevel"/>
    <w:tmpl w:val="00000012"/>
    <w:lvl w:ilvl="0">
      <w:start w:val="1"/>
      <w:numFmt w:val="bullet"/>
      <w:lvlText w:val="•"/>
      <w:lvlJc w:val="left"/>
      <w:pPr>
        <w:tabs>
          <w:tab w:val="num" w:pos="1286"/>
        </w:tabs>
        <w:ind w:left="1286" w:hanging="350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8">
    <w:nsid w:val="00000013"/>
    <w:multiLevelType w:val="hybridMultilevel"/>
    <w:tmpl w:val="00000013"/>
    <w:lvl w:ilvl="0">
      <w:start w:val="1"/>
      <w:numFmt w:val="bullet"/>
      <w:lvlText w:val="•"/>
      <w:lvlJc w:val="left"/>
      <w:pPr>
        <w:tabs>
          <w:tab w:val="num" w:pos="1286"/>
        </w:tabs>
        <w:ind w:left="1286" w:hanging="350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9">
    <w:nsid w:val="00000014"/>
    <w:multiLevelType w:val="hybridMultilevel"/>
    <w:tmpl w:val="00000014"/>
    <w:lvl w:ilvl="0">
      <w:start w:val="1"/>
      <w:numFmt w:val="bullet"/>
      <w:lvlText w:val="•"/>
      <w:lvlJc w:val="left"/>
      <w:pPr>
        <w:tabs>
          <w:tab w:val="num" w:pos="1286"/>
        </w:tabs>
        <w:ind w:left="1286" w:hanging="350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0">
    <w:nsid w:val="00000015"/>
    <w:multiLevelType w:val="hybridMultilevel"/>
    <w:tmpl w:val="00000015"/>
    <w:lvl w:ilvl="0">
      <w:start w:val="1"/>
      <w:numFmt w:val="bullet"/>
      <w:lvlText w:val="•"/>
      <w:lvlJc w:val="left"/>
      <w:pPr>
        <w:tabs>
          <w:tab w:val="num" w:pos="1286"/>
        </w:tabs>
        <w:ind w:left="1286" w:hanging="350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1">
    <w:nsid w:val="00000016"/>
    <w:multiLevelType w:val="hybridMultilevel"/>
    <w:tmpl w:val="00000016"/>
    <w:lvl w:ilvl="0">
      <w:start w:val="1"/>
      <w:numFmt w:val="bullet"/>
      <w:lvlText w:val="•"/>
      <w:lvlJc w:val="left"/>
      <w:pPr>
        <w:tabs>
          <w:tab w:val="num" w:pos="1286"/>
        </w:tabs>
        <w:ind w:left="1286" w:hanging="350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2">
    <w:nsid w:val="00000017"/>
    <w:multiLevelType w:val="hybridMultilevel"/>
    <w:tmpl w:val="00000017"/>
    <w:lvl w:ilvl="0">
      <w:start w:val="1"/>
      <w:numFmt w:val="bullet"/>
      <w:lvlText w:val="•"/>
      <w:lvlJc w:val="left"/>
      <w:pPr>
        <w:tabs>
          <w:tab w:val="num" w:pos="1286"/>
        </w:tabs>
        <w:ind w:left="1286" w:hanging="350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3">
    <w:nsid w:val="00000018"/>
    <w:multiLevelType w:val="hybridMultilevel"/>
    <w:tmpl w:val="00000018"/>
    <w:lvl w:ilvl="0">
      <w:start w:val="1"/>
      <w:numFmt w:val="bullet"/>
      <w:lvlText w:val="•"/>
      <w:lvlJc w:val="left"/>
      <w:pPr>
        <w:tabs>
          <w:tab w:val="num" w:pos="1286"/>
        </w:tabs>
        <w:ind w:left="1286" w:hanging="350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4">
    <w:nsid w:val="00000019"/>
    <w:multiLevelType w:val="hybridMultilevel"/>
    <w:tmpl w:val="00000019"/>
    <w:lvl w:ilvl="0">
      <w:start w:val="1"/>
      <w:numFmt w:val="bullet"/>
      <w:lvlText w:val="•"/>
      <w:lvlJc w:val="left"/>
      <w:pPr>
        <w:tabs>
          <w:tab w:val="num" w:pos="1286"/>
        </w:tabs>
        <w:ind w:left="1286" w:hanging="350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5">
    <w:nsid w:val="0000001A"/>
    <w:multiLevelType w:val="hybridMultilevel"/>
    <w:tmpl w:val="0000001A"/>
    <w:lvl w:ilvl="0">
      <w:start w:val="1"/>
      <w:numFmt w:val="bullet"/>
      <w:lvlText w:val="•"/>
      <w:lvlJc w:val="left"/>
      <w:pPr>
        <w:tabs>
          <w:tab w:val="num" w:pos="1571"/>
        </w:tabs>
        <w:ind w:left="1571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6">
    <w:nsid w:val="0000001B"/>
    <w:multiLevelType w:val="hybridMultilevel"/>
    <w:tmpl w:val="0000001B"/>
    <w:lvl w:ilvl="0">
      <w:start w:val="1"/>
      <w:numFmt w:val="bullet"/>
      <w:lvlText w:val="•"/>
      <w:lvlJc w:val="left"/>
      <w:pPr>
        <w:tabs>
          <w:tab w:val="num" w:pos="1286"/>
        </w:tabs>
        <w:ind w:left="1286" w:hanging="350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7">
    <w:nsid w:val="0000001C"/>
    <w:multiLevelType w:val="hybridMultilevel"/>
    <w:tmpl w:val="0000001C"/>
    <w:lvl w:ilvl="0">
      <w:start w:val="1"/>
      <w:numFmt w:val="bullet"/>
      <w:lvlText w:val="•"/>
      <w:lvlJc w:val="left"/>
      <w:pPr>
        <w:tabs>
          <w:tab w:val="num" w:pos="1286"/>
        </w:tabs>
        <w:ind w:left="1286" w:hanging="350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8">
    <w:nsid w:val="0000001D"/>
    <w:multiLevelType w:val="hybridMultilevel"/>
    <w:tmpl w:val="0000001D"/>
    <w:lvl w:ilvl="0">
      <w:start w:val="1"/>
      <w:numFmt w:val="bullet"/>
      <w:lvlText w:val="•"/>
      <w:lvlJc w:val="left"/>
      <w:pPr>
        <w:tabs>
          <w:tab w:val="num" w:pos="1286"/>
        </w:tabs>
        <w:ind w:left="1286" w:hanging="350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9">
    <w:nsid w:val="0000001E"/>
    <w:multiLevelType w:val="hybridMultilevel"/>
    <w:tmpl w:val="0000001E"/>
    <w:lvl w:ilvl="0">
      <w:start w:val="1"/>
      <w:numFmt w:val="bullet"/>
      <w:lvlText w:val="•"/>
      <w:lvlJc w:val="left"/>
      <w:pPr>
        <w:tabs>
          <w:tab w:val="num" w:pos="4547"/>
        </w:tabs>
        <w:ind w:left="4547" w:hanging="285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0">
    <w:nsid w:val="0000001F"/>
    <w:multiLevelType w:val="hybridMultilevel"/>
    <w:tmpl w:val="0000001F"/>
    <w:lvl w:ilvl="0">
      <w:start w:val="1"/>
      <w:numFmt w:val="bullet"/>
      <w:lvlText w:val="•"/>
      <w:lvlJc w:val="left"/>
      <w:pPr>
        <w:tabs>
          <w:tab w:val="num" w:pos="1286"/>
        </w:tabs>
        <w:ind w:left="1286" w:hanging="350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1">
    <w:nsid w:val="00000020"/>
    <w:multiLevelType w:val="hybridMultilevel"/>
    <w:tmpl w:val="00000020"/>
    <w:lvl w:ilvl="0">
      <w:start w:val="1"/>
      <w:numFmt w:val="bullet"/>
      <w:lvlText w:val="•"/>
      <w:lvlJc w:val="left"/>
      <w:pPr>
        <w:tabs>
          <w:tab w:val="num" w:pos="1286"/>
        </w:tabs>
        <w:ind w:left="1286" w:hanging="350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2">
    <w:nsid w:val="00000021"/>
    <w:multiLevelType w:val="hybridMultilevel"/>
    <w:tmpl w:val="00000021"/>
    <w:lvl w:ilvl="0">
      <w:start w:val="1"/>
      <w:numFmt w:val="bullet"/>
      <w:lvlText w:val="•"/>
      <w:lvlJc w:val="left"/>
      <w:pPr>
        <w:tabs>
          <w:tab w:val="num" w:pos="1286"/>
        </w:tabs>
        <w:ind w:left="1286" w:hanging="350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3">
    <w:nsid w:val="00000022"/>
    <w:multiLevelType w:val="hybridMultilevel"/>
    <w:tmpl w:val="00000022"/>
    <w:lvl w:ilvl="0">
      <w:start w:val="1"/>
      <w:numFmt w:val="bullet"/>
      <w:lvlText w:val="•"/>
      <w:lvlJc w:val="left"/>
      <w:pPr>
        <w:tabs>
          <w:tab w:val="num" w:pos="1286"/>
        </w:tabs>
        <w:ind w:left="1286" w:hanging="350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4">
    <w:nsid w:val="00000023"/>
    <w:multiLevelType w:val="hybridMultilevel"/>
    <w:tmpl w:val="00000023"/>
    <w:lvl w:ilvl="0">
      <w:start w:val="1"/>
      <w:numFmt w:val="bullet"/>
      <w:lvlText w:val="•"/>
      <w:lvlJc w:val="left"/>
      <w:pPr>
        <w:tabs>
          <w:tab w:val="num" w:pos="1001"/>
        </w:tabs>
        <w:ind w:left="1001" w:hanging="426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2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5">
    <w:nsid w:val="00000024"/>
    <w:multiLevelType w:val="multilevel"/>
    <w:tmpl w:val="00000024"/>
    <w:lvl w:ilvl="0">
      <w:start w:val="10"/>
      <w:numFmt w:val="decimal"/>
      <w:lvlText w:val="2.%1."/>
      <w:lvlJc w:val="left"/>
      <w:pPr>
        <w:tabs>
          <w:tab w:val="num" w:pos="530"/>
        </w:tabs>
        <w:ind w:left="530" w:hanging="450"/>
      </w:pPr>
      <w:rPr>
        <w:rFonts w:ascii="Arial" w:eastAsia="Arial" w:hAnsi="Arial" w:cs="Arial"/>
        <w:b w:val="0"/>
        <w:bCs w:val="0"/>
        <w:i w:val="0"/>
        <w:iCs w:val="0"/>
        <w:sz w:val="18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36">
    <w:nsid w:val="00000025"/>
    <w:multiLevelType w:val="multilevel"/>
    <w:tmpl w:val="00000025"/>
    <w:lvl w:ilvl="0">
      <w:start w:val="11"/>
      <w:numFmt w:val="decimal"/>
      <w:lvlText w:val="2.%1."/>
      <w:lvlJc w:val="left"/>
      <w:pPr>
        <w:tabs>
          <w:tab w:val="num" w:pos="530"/>
        </w:tabs>
        <w:ind w:left="530" w:hanging="450"/>
      </w:pPr>
      <w:rPr>
        <w:rFonts w:ascii="Arial" w:eastAsia="Arial" w:hAnsi="Arial" w:cs="Arial"/>
        <w:b w:val="0"/>
        <w:bCs w:val="0"/>
        <w:i w:val="0"/>
        <w:iCs w:val="0"/>
        <w:sz w:val="18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37">
    <w:nsid w:val="00000026"/>
    <w:multiLevelType w:val="multilevel"/>
    <w:tmpl w:val="00000026"/>
    <w:lvl w:ilvl="0">
      <w:start w:val="3"/>
      <w:numFmt w:val="decimal"/>
      <w:lvlText w:val="%1."/>
      <w:lvlJc w:val="left"/>
      <w:pPr>
        <w:tabs>
          <w:tab w:val="num" w:pos="280"/>
        </w:tabs>
        <w:ind w:left="280" w:hanging="200"/>
      </w:pPr>
      <w:rPr>
        <w:rFonts w:ascii="Arial" w:eastAsia="Arial" w:hAnsi="Arial" w:cs="Arial"/>
        <w:b w:val="0"/>
        <w:bCs w:val="0"/>
        <w:i w:val="0"/>
        <w:iCs w:val="0"/>
        <w:sz w:val="18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38">
    <w:nsid w:val="00000027"/>
    <w:multiLevelType w:val="multilevel"/>
    <w:tmpl w:val="00000027"/>
    <w:lvl w:ilvl="0">
      <w:start w:val="4"/>
      <w:numFmt w:val="decimal"/>
      <w:lvlText w:val="%1."/>
      <w:lvlJc w:val="left"/>
      <w:pPr>
        <w:tabs>
          <w:tab w:val="num" w:pos="280"/>
        </w:tabs>
        <w:ind w:left="280" w:hanging="200"/>
      </w:pPr>
      <w:rPr>
        <w:rFonts w:ascii="Arial" w:eastAsia="Arial" w:hAnsi="Arial" w:cs="Arial"/>
        <w:b w:val="0"/>
        <w:bCs w:val="0"/>
        <w:i w:val="0"/>
        <w:iCs w:val="0"/>
        <w:sz w:val="18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39">
    <w:nsid w:val="00000028"/>
    <w:multiLevelType w:val="multilevel"/>
    <w:tmpl w:val="00000028"/>
    <w:lvl w:ilvl="0">
      <w:start w:val="5"/>
      <w:numFmt w:val="decimal"/>
      <w:lvlText w:val="%1."/>
      <w:lvlJc w:val="left"/>
      <w:pPr>
        <w:tabs>
          <w:tab w:val="num" w:pos="280"/>
        </w:tabs>
        <w:ind w:left="280" w:hanging="200"/>
      </w:pPr>
      <w:rPr>
        <w:rFonts w:ascii="Arial" w:eastAsia="Arial" w:hAnsi="Arial" w:cs="Arial"/>
        <w:b w:val="0"/>
        <w:bCs w:val="0"/>
        <w:i w:val="0"/>
        <w:iCs w:val="0"/>
        <w:sz w:val="18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  <w:num w:numId="31">
    <w:abstractNumId w:val="30"/>
  </w:num>
  <w:num w:numId="32">
    <w:abstractNumId w:val="31"/>
  </w:num>
  <w:num w:numId="33">
    <w:abstractNumId w:val="32"/>
  </w:num>
  <w:num w:numId="34">
    <w:abstractNumId w:val="33"/>
  </w:num>
  <w:num w:numId="35">
    <w:abstractNumId w:val="34"/>
  </w:num>
  <w:num w:numId="36">
    <w:abstractNumId w:val="35"/>
  </w:num>
  <w:num w:numId="37">
    <w:abstractNumId w:val="36"/>
  </w:num>
  <w:num w:numId="38">
    <w:abstractNumId w:val="37"/>
  </w:num>
  <w:num w:numId="39">
    <w:abstractNumId w:val="38"/>
  </w:num>
  <w:num w:numId="40">
    <w:abstractNumId w:val="3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zoom w:percent="100"/>
  <w:defaultTabStop w:val="720"/>
  <w:noPunctuationKerning/>
  <w:characterSpacingControl w:val="doNotCompress"/>
  <w:compat/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5BCE"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7.png" /><Relationship Id="rId100" Type="http://schemas.openxmlformats.org/officeDocument/2006/relationships/image" Target="media/image95.png" /><Relationship Id="rId101" Type="http://schemas.openxmlformats.org/officeDocument/2006/relationships/image" Target="media/image96.png" /><Relationship Id="rId102" Type="http://schemas.openxmlformats.org/officeDocument/2006/relationships/image" Target="media/image97.png" /><Relationship Id="rId103" Type="http://schemas.openxmlformats.org/officeDocument/2006/relationships/image" Target="media/image98.png" /><Relationship Id="rId104" Type="http://schemas.openxmlformats.org/officeDocument/2006/relationships/image" Target="media/image99.png" /><Relationship Id="rId105" Type="http://schemas.openxmlformats.org/officeDocument/2006/relationships/image" Target="media/image100.png" /><Relationship Id="rId106" Type="http://schemas.openxmlformats.org/officeDocument/2006/relationships/image" Target="media/image101.png" /><Relationship Id="rId107" Type="http://schemas.openxmlformats.org/officeDocument/2006/relationships/image" Target="media/image102.png" /><Relationship Id="rId108" Type="http://schemas.openxmlformats.org/officeDocument/2006/relationships/image" Target="media/image103.png" /><Relationship Id="rId109" Type="http://schemas.openxmlformats.org/officeDocument/2006/relationships/image" Target="media/image104.png" /><Relationship Id="rId11" Type="http://schemas.openxmlformats.org/officeDocument/2006/relationships/image" Target="media/image8.png" /><Relationship Id="rId110" Type="http://schemas.openxmlformats.org/officeDocument/2006/relationships/image" Target="media/image105.png" /><Relationship Id="rId111" Type="http://schemas.openxmlformats.org/officeDocument/2006/relationships/image" Target="media/image106.png" /><Relationship Id="rId112" Type="http://schemas.openxmlformats.org/officeDocument/2006/relationships/image" Target="media/image107.png" /><Relationship Id="rId113" Type="http://schemas.openxmlformats.org/officeDocument/2006/relationships/image" Target="media/image108.png" /><Relationship Id="rId114" Type="http://schemas.openxmlformats.org/officeDocument/2006/relationships/image" Target="media/image109.png" /><Relationship Id="rId115" Type="http://schemas.openxmlformats.org/officeDocument/2006/relationships/image" Target="media/image110.png" /><Relationship Id="rId116" Type="http://schemas.openxmlformats.org/officeDocument/2006/relationships/image" Target="media/image111.png" /><Relationship Id="rId117" Type="http://schemas.openxmlformats.org/officeDocument/2006/relationships/image" Target="media/image112.png" /><Relationship Id="rId118" Type="http://schemas.openxmlformats.org/officeDocument/2006/relationships/image" Target="media/image113.png" /><Relationship Id="rId119" Type="http://schemas.openxmlformats.org/officeDocument/2006/relationships/image" Target="media/image114.png" /><Relationship Id="rId12" Type="http://schemas.openxmlformats.org/officeDocument/2006/relationships/image" Target="media/image9.png" /><Relationship Id="rId120" Type="http://schemas.openxmlformats.org/officeDocument/2006/relationships/image" Target="media/image115.png" /><Relationship Id="rId121" Type="http://schemas.openxmlformats.org/officeDocument/2006/relationships/image" Target="media/image116.png" /><Relationship Id="rId122" Type="http://schemas.openxmlformats.org/officeDocument/2006/relationships/image" Target="media/image117.png" /><Relationship Id="rId123" Type="http://schemas.openxmlformats.org/officeDocument/2006/relationships/image" Target="media/image118.png" /><Relationship Id="rId124" Type="http://schemas.openxmlformats.org/officeDocument/2006/relationships/image" Target="media/image119.png" /><Relationship Id="rId125" Type="http://schemas.openxmlformats.org/officeDocument/2006/relationships/image" Target="media/image120.png" /><Relationship Id="rId126" Type="http://schemas.openxmlformats.org/officeDocument/2006/relationships/image" Target="media/image121.png" /><Relationship Id="rId127" Type="http://schemas.openxmlformats.org/officeDocument/2006/relationships/image" Target="media/image122.png" /><Relationship Id="rId128" Type="http://schemas.openxmlformats.org/officeDocument/2006/relationships/header" Target="header1.xml" /><Relationship Id="rId129" Type="http://schemas.openxmlformats.org/officeDocument/2006/relationships/footer" Target="footer1.xml" /><Relationship Id="rId13" Type="http://schemas.openxmlformats.org/officeDocument/2006/relationships/image" Target="media/image10.png" /><Relationship Id="rId130" Type="http://schemas.openxmlformats.org/officeDocument/2006/relationships/footer" Target="footer2.xml" /><Relationship Id="rId131" Type="http://schemas.openxmlformats.org/officeDocument/2006/relationships/theme" Target="theme/theme1.xml" /><Relationship Id="rId132" Type="http://schemas.openxmlformats.org/officeDocument/2006/relationships/numbering" Target="numbering.xml" /><Relationship Id="rId133" Type="http://schemas.openxmlformats.org/officeDocument/2006/relationships/styles" Target="styles.xml" /><Relationship Id="rId14" Type="http://schemas.openxmlformats.org/officeDocument/2006/relationships/image" Target="media/image11.png" /><Relationship Id="rId15" Type="http://schemas.openxmlformats.org/officeDocument/2006/relationships/image" Target="media/image12.png" /><Relationship Id="rId16" Type="http://schemas.openxmlformats.org/officeDocument/2006/relationships/image" Target="media/image13.png" /><Relationship Id="rId17" Type="http://schemas.openxmlformats.org/officeDocument/2006/relationships/image" Target="media/image14.png" /><Relationship Id="rId18" Type="http://schemas.openxmlformats.org/officeDocument/2006/relationships/image" Target="media/image15.png" /><Relationship Id="rId19" Type="http://schemas.openxmlformats.org/officeDocument/2006/relationships/image" Target="media/image16.png" /><Relationship Id="rId2" Type="http://schemas.openxmlformats.org/officeDocument/2006/relationships/webSettings" Target="webSettings.xml" /><Relationship Id="rId20" Type="http://schemas.openxmlformats.org/officeDocument/2006/relationships/image" Target="media/image17.png" /><Relationship Id="rId21" Type="http://schemas.openxmlformats.org/officeDocument/2006/relationships/image" Target="media/image18.png" /><Relationship Id="rId22" Type="http://schemas.openxmlformats.org/officeDocument/2006/relationships/image" Target="media/image19.png" /><Relationship Id="rId23" Type="http://schemas.openxmlformats.org/officeDocument/2006/relationships/image" Target="media/image20.png" /><Relationship Id="rId24" Type="http://schemas.openxmlformats.org/officeDocument/2006/relationships/image" Target="media/image21.png" /><Relationship Id="rId25" Type="http://schemas.openxmlformats.org/officeDocument/2006/relationships/hyperlink" Target="http://www.enac.es/" TargetMode="External" /><Relationship Id="rId26" Type="http://schemas.openxmlformats.org/officeDocument/2006/relationships/image" Target="media/image22.png" /><Relationship Id="rId27" Type="http://schemas.openxmlformats.org/officeDocument/2006/relationships/image" Target="media/image23.png" /><Relationship Id="rId28" Type="http://schemas.openxmlformats.org/officeDocument/2006/relationships/image" Target="media/image24.png" /><Relationship Id="rId29" Type="http://schemas.openxmlformats.org/officeDocument/2006/relationships/image" Target="media/image25.png" /><Relationship Id="rId3" Type="http://schemas.openxmlformats.org/officeDocument/2006/relationships/fontTable" Target="fontTable.xml" /><Relationship Id="rId30" Type="http://schemas.openxmlformats.org/officeDocument/2006/relationships/image" Target="media/image26.png" /><Relationship Id="rId31" Type="http://schemas.openxmlformats.org/officeDocument/2006/relationships/image" Target="media/image27.png" /><Relationship Id="rId32" Type="http://schemas.openxmlformats.org/officeDocument/2006/relationships/hyperlink" Target="https://www.enac.es/documents/7020/15699/F_INSTITUCIONAL.pdf/01e59307-50b2-4636-90ea-9f219f570763" TargetMode="External" /><Relationship Id="rId33" Type="http://schemas.openxmlformats.org/officeDocument/2006/relationships/image" Target="media/image28.png" /><Relationship Id="rId34" Type="http://schemas.openxmlformats.org/officeDocument/2006/relationships/image" Target="media/image29.png" /><Relationship Id="rId35" Type="http://schemas.openxmlformats.org/officeDocument/2006/relationships/image" Target="media/image30.png" /><Relationship Id="rId36" Type="http://schemas.openxmlformats.org/officeDocument/2006/relationships/image" Target="media/image31.jpeg" /><Relationship Id="rId37" Type="http://schemas.openxmlformats.org/officeDocument/2006/relationships/image" Target="media/image32.png" /><Relationship Id="rId38" Type="http://schemas.openxmlformats.org/officeDocument/2006/relationships/image" Target="media/image33.png" /><Relationship Id="rId39" Type="http://schemas.openxmlformats.org/officeDocument/2006/relationships/image" Target="media/image34.png" /><Relationship Id="rId4" Type="http://schemas.openxmlformats.org/officeDocument/2006/relationships/image" Target="media/image1.png" /><Relationship Id="rId40" Type="http://schemas.openxmlformats.org/officeDocument/2006/relationships/image" Target="media/image35.png" /><Relationship Id="rId41" Type="http://schemas.openxmlformats.org/officeDocument/2006/relationships/image" Target="media/image36.png" /><Relationship Id="rId42" Type="http://schemas.openxmlformats.org/officeDocument/2006/relationships/image" Target="media/image37.png" /><Relationship Id="rId43" Type="http://schemas.openxmlformats.org/officeDocument/2006/relationships/image" Target="media/image38.png" /><Relationship Id="rId44" Type="http://schemas.openxmlformats.org/officeDocument/2006/relationships/image" Target="media/image39.png" /><Relationship Id="rId45" Type="http://schemas.openxmlformats.org/officeDocument/2006/relationships/image" Target="media/image40.png" /><Relationship Id="rId46" Type="http://schemas.openxmlformats.org/officeDocument/2006/relationships/image" Target="media/image41.png" /><Relationship Id="rId47" Type="http://schemas.openxmlformats.org/officeDocument/2006/relationships/image" Target="media/image42.png" /><Relationship Id="rId48" Type="http://schemas.openxmlformats.org/officeDocument/2006/relationships/image" Target="media/image43.png" /><Relationship Id="rId49" Type="http://schemas.openxmlformats.org/officeDocument/2006/relationships/image" Target="media/image44.png" /><Relationship Id="rId5" Type="http://schemas.openxmlformats.org/officeDocument/2006/relationships/image" Target="media/image2.jpeg" /><Relationship Id="rId50" Type="http://schemas.openxmlformats.org/officeDocument/2006/relationships/image" Target="media/image45.png" /><Relationship Id="rId51" Type="http://schemas.openxmlformats.org/officeDocument/2006/relationships/image" Target="media/image46.png" /><Relationship Id="rId52" Type="http://schemas.openxmlformats.org/officeDocument/2006/relationships/image" Target="media/image47.png" /><Relationship Id="rId53" Type="http://schemas.openxmlformats.org/officeDocument/2006/relationships/image" Target="media/image48.png" /><Relationship Id="rId54" Type="http://schemas.openxmlformats.org/officeDocument/2006/relationships/image" Target="media/image49.png" /><Relationship Id="rId55" Type="http://schemas.openxmlformats.org/officeDocument/2006/relationships/image" Target="media/image50.png" /><Relationship Id="rId56" Type="http://schemas.openxmlformats.org/officeDocument/2006/relationships/image" Target="media/image51.png" /><Relationship Id="rId57" Type="http://schemas.openxmlformats.org/officeDocument/2006/relationships/image" Target="media/image52.png" /><Relationship Id="rId58" Type="http://schemas.openxmlformats.org/officeDocument/2006/relationships/image" Target="media/image53.png" /><Relationship Id="rId59" Type="http://schemas.openxmlformats.org/officeDocument/2006/relationships/image" Target="media/image54.png" /><Relationship Id="rId6" Type="http://schemas.openxmlformats.org/officeDocument/2006/relationships/image" Target="media/image3.png" /><Relationship Id="rId60" Type="http://schemas.openxmlformats.org/officeDocument/2006/relationships/image" Target="media/image55.png" /><Relationship Id="rId61" Type="http://schemas.openxmlformats.org/officeDocument/2006/relationships/image" Target="media/image56.png" /><Relationship Id="rId62" Type="http://schemas.openxmlformats.org/officeDocument/2006/relationships/image" Target="media/image57.png" /><Relationship Id="rId63" Type="http://schemas.openxmlformats.org/officeDocument/2006/relationships/image" Target="media/image58.png" /><Relationship Id="rId64" Type="http://schemas.openxmlformats.org/officeDocument/2006/relationships/image" Target="media/image59.png" /><Relationship Id="rId65" Type="http://schemas.openxmlformats.org/officeDocument/2006/relationships/image" Target="media/image60.png" /><Relationship Id="rId66" Type="http://schemas.openxmlformats.org/officeDocument/2006/relationships/image" Target="media/image61.png" /><Relationship Id="rId67" Type="http://schemas.openxmlformats.org/officeDocument/2006/relationships/image" Target="media/image62.png" /><Relationship Id="rId68" Type="http://schemas.openxmlformats.org/officeDocument/2006/relationships/image" Target="media/image63.png" /><Relationship Id="rId69" Type="http://schemas.openxmlformats.org/officeDocument/2006/relationships/image" Target="media/image64.png" /><Relationship Id="rId7" Type="http://schemas.openxmlformats.org/officeDocument/2006/relationships/image" Target="media/image4.png" /><Relationship Id="rId70" Type="http://schemas.openxmlformats.org/officeDocument/2006/relationships/image" Target="media/image65.png" /><Relationship Id="rId71" Type="http://schemas.openxmlformats.org/officeDocument/2006/relationships/image" Target="media/image66.png" /><Relationship Id="rId72" Type="http://schemas.openxmlformats.org/officeDocument/2006/relationships/image" Target="media/image67.png" /><Relationship Id="rId73" Type="http://schemas.openxmlformats.org/officeDocument/2006/relationships/image" Target="media/image68.png" /><Relationship Id="rId74" Type="http://schemas.openxmlformats.org/officeDocument/2006/relationships/image" Target="media/image69.png" /><Relationship Id="rId75" Type="http://schemas.openxmlformats.org/officeDocument/2006/relationships/image" Target="media/image70.png" /><Relationship Id="rId76" Type="http://schemas.openxmlformats.org/officeDocument/2006/relationships/image" Target="media/image71.png" /><Relationship Id="rId77" Type="http://schemas.openxmlformats.org/officeDocument/2006/relationships/image" Target="media/image72.png" /><Relationship Id="rId78" Type="http://schemas.openxmlformats.org/officeDocument/2006/relationships/image" Target="media/image73.png" /><Relationship Id="rId79" Type="http://schemas.openxmlformats.org/officeDocument/2006/relationships/image" Target="media/image74.png" /><Relationship Id="rId8" Type="http://schemas.openxmlformats.org/officeDocument/2006/relationships/image" Target="media/image5.png" /><Relationship Id="rId80" Type="http://schemas.openxmlformats.org/officeDocument/2006/relationships/image" Target="media/image75.png" /><Relationship Id="rId81" Type="http://schemas.openxmlformats.org/officeDocument/2006/relationships/image" Target="media/image76.png" /><Relationship Id="rId82" Type="http://schemas.openxmlformats.org/officeDocument/2006/relationships/image" Target="media/image77.png" /><Relationship Id="rId83" Type="http://schemas.openxmlformats.org/officeDocument/2006/relationships/image" Target="media/image78.png" /><Relationship Id="rId84" Type="http://schemas.openxmlformats.org/officeDocument/2006/relationships/image" Target="media/image79.png" /><Relationship Id="rId85" Type="http://schemas.openxmlformats.org/officeDocument/2006/relationships/image" Target="media/image80.png" /><Relationship Id="rId86" Type="http://schemas.openxmlformats.org/officeDocument/2006/relationships/image" Target="media/image81.png" /><Relationship Id="rId87" Type="http://schemas.openxmlformats.org/officeDocument/2006/relationships/image" Target="media/image82.png" /><Relationship Id="rId88" Type="http://schemas.openxmlformats.org/officeDocument/2006/relationships/image" Target="media/image83.png" /><Relationship Id="rId89" Type="http://schemas.openxmlformats.org/officeDocument/2006/relationships/image" Target="media/image84.png" /><Relationship Id="rId9" Type="http://schemas.openxmlformats.org/officeDocument/2006/relationships/image" Target="media/image6.png" /><Relationship Id="rId90" Type="http://schemas.openxmlformats.org/officeDocument/2006/relationships/image" Target="media/image85.png" /><Relationship Id="rId91" Type="http://schemas.openxmlformats.org/officeDocument/2006/relationships/image" Target="media/image86.png" /><Relationship Id="rId92" Type="http://schemas.openxmlformats.org/officeDocument/2006/relationships/image" Target="media/image87.png" /><Relationship Id="rId93" Type="http://schemas.openxmlformats.org/officeDocument/2006/relationships/image" Target="media/image88.png" /><Relationship Id="rId94" Type="http://schemas.openxmlformats.org/officeDocument/2006/relationships/image" Target="media/image89.png" /><Relationship Id="rId95" Type="http://schemas.openxmlformats.org/officeDocument/2006/relationships/image" Target="media/image90.png" /><Relationship Id="rId96" Type="http://schemas.openxmlformats.org/officeDocument/2006/relationships/image" Target="media/image91.png" /><Relationship Id="rId97" Type="http://schemas.openxmlformats.org/officeDocument/2006/relationships/image" Target="media/image92.png" /><Relationship Id="rId98" Type="http://schemas.openxmlformats.org/officeDocument/2006/relationships/image" Target="media/image93.png" /><Relationship Id="rId99" Type="http://schemas.openxmlformats.org/officeDocument/2006/relationships/image" Target="media/image94.png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23.png" /><Relationship Id="rId2" Type="http://schemas.openxmlformats.org/officeDocument/2006/relationships/image" Target="media/image124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32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Cye</dc:creator>
  <cp:revision>0</cp:revision>
</cp:coreProperties>
</file>