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A061" w14:textId="0386BB8D" w:rsidR="00C31FC0" w:rsidRPr="00C31FC0" w:rsidRDefault="00C31FC0" w:rsidP="00C31FC0">
      <w:pPr>
        <w:pStyle w:val="Heading1"/>
        <w:jc w:val="center"/>
      </w:pPr>
      <w:r w:rsidRPr="00C31FC0">
        <w:t>Sprint Backlog </w:t>
      </w:r>
      <w:r>
        <w:t>3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1695"/>
        <w:gridCol w:w="2370"/>
        <w:gridCol w:w="2100"/>
      </w:tblGrid>
      <w:tr w:rsidR="00C31FC0" w:rsidRPr="00C31FC0" w14:paraId="04C0901F" w14:textId="77777777">
        <w:trPr>
          <w:trHeight w:val="52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179C7A" w14:textId="77777777" w:rsidR="00C31FC0" w:rsidRPr="00C31FC0" w:rsidRDefault="00C31FC0" w:rsidP="00C31FC0">
            <w:r w:rsidRPr="00C31FC0">
              <w:rPr>
                <w:b/>
                <w:bCs/>
              </w:rPr>
              <w:t>Historia de Usuario / Tarea</w:t>
            </w:r>
            <w:r w:rsidRPr="00C31FC0">
              <w:rPr>
                <w:rFonts w:ascii="Arial" w:hAnsi="Arial" w:cs="Arial"/>
              </w:rPr>
              <w:t> </w:t>
            </w:r>
            <w:r w:rsidRPr="00C31FC0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ADC18" w14:textId="77777777" w:rsidR="00C31FC0" w:rsidRPr="00C31FC0" w:rsidRDefault="00C31FC0" w:rsidP="00C31FC0">
            <w:r w:rsidRPr="00C31FC0">
              <w:rPr>
                <w:b/>
                <w:bCs/>
              </w:rPr>
              <w:t>ID</w:t>
            </w:r>
            <w:r w:rsidRPr="00C31FC0">
              <w:rPr>
                <w:rFonts w:ascii="Arial" w:hAnsi="Arial" w:cs="Arial"/>
              </w:rPr>
              <w:t> </w:t>
            </w:r>
            <w:r w:rsidRPr="00C31FC0">
              <w:t> 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3A7484" w14:textId="77777777" w:rsidR="00C31FC0" w:rsidRPr="00C31FC0" w:rsidRDefault="00C31FC0" w:rsidP="00C31FC0">
            <w:r w:rsidRPr="00C31FC0">
              <w:rPr>
                <w:b/>
                <w:bCs/>
              </w:rPr>
              <w:t>Estimación (Story Points / Horas)</w:t>
            </w:r>
            <w:r w:rsidRPr="00C31FC0">
              <w:rPr>
                <w:rFonts w:ascii="Arial" w:hAnsi="Arial" w:cs="Arial"/>
              </w:rPr>
              <w:t> </w:t>
            </w:r>
            <w:r w:rsidRPr="00C31FC0">
              <w:t> 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949FBA" w14:textId="77777777" w:rsidR="00C31FC0" w:rsidRPr="00C31FC0" w:rsidRDefault="00C31FC0" w:rsidP="00C31FC0">
            <w:r w:rsidRPr="00C31FC0">
              <w:rPr>
                <w:b/>
                <w:bCs/>
              </w:rPr>
              <w:t>Asignado</w:t>
            </w:r>
            <w:r w:rsidRPr="00C31FC0">
              <w:rPr>
                <w:rFonts w:ascii="Arial" w:hAnsi="Arial" w:cs="Arial"/>
              </w:rPr>
              <w:t> </w:t>
            </w:r>
            <w:r w:rsidRPr="00C31FC0">
              <w:t> </w:t>
            </w:r>
          </w:p>
        </w:tc>
      </w:tr>
      <w:tr w:rsidR="00C31FC0" w:rsidRPr="00C31FC0" w14:paraId="31DC1842" w14:textId="77777777">
        <w:trPr>
          <w:trHeight w:val="52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65AEE1" w14:textId="6DB9BB41" w:rsidR="00C31FC0" w:rsidRPr="00C31FC0" w:rsidRDefault="00C31FC0" w:rsidP="00C31FC0">
            <w:r w:rsidRPr="00C31FC0">
              <w:rPr>
                <w:b/>
                <w:bCs/>
              </w:rPr>
              <w:t>Despliegue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2E1BA" w14:textId="2A86CE76" w:rsidR="00C31FC0" w:rsidRPr="00C31FC0" w:rsidRDefault="00C31FC0" w:rsidP="00C31FC0">
            <w:r w:rsidRPr="00C31FC0">
              <w:t>PGPI-2025-2026--G1.13 #</w:t>
            </w:r>
            <w:r>
              <w:t>20</w:t>
            </w:r>
            <w:r w:rsidRPr="00C31FC0">
              <w:rPr>
                <w:rFonts w:ascii="Arial" w:hAnsi="Arial" w:cs="Arial"/>
              </w:rPr>
              <w:t> </w:t>
            </w:r>
            <w:r w:rsidRPr="00C31FC0">
              <w:t> 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A7D4D" w14:textId="77777777" w:rsidR="00C31FC0" w:rsidRPr="00C31FC0" w:rsidRDefault="00C31FC0" w:rsidP="00C31FC0">
            <w:r w:rsidRPr="00C31FC0">
              <w:rPr>
                <w:b/>
                <w:bCs/>
              </w:rPr>
              <w:t>8</w:t>
            </w:r>
            <w:r w:rsidRPr="00C31FC0">
              <w:rPr>
                <w:rFonts w:ascii="Arial" w:hAnsi="Arial" w:cs="Arial"/>
              </w:rPr>
              <w:t> </w:t>
            </w:r>
            <w:r w:rsidRPr="00C31FC0">
              <w:t> 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35DFEB" w14:textId="04F0FC68" w:rsidR="00C31FC0" w:rsidRPr="00C31FC0" w:rsidRDefault="00C31FC0" w:rsidP="00C31FC0">
            <w:r>
              <w:t>Alberto Valenzuela Muñoz</w:t>
            </w:r>
            <w:r w:rsidRPr="00C31FC0">
              <w:t>/Jesús Villalba Fernández</w:t>
            </w:r>
            <w:r w:rsidRPr="00C31FC0">
              <w:rPr>
                <w:rFonts w:ascii="Arial" w:hAnsi="Arial" w:cs="Arial"/>
              </w:rPr>
              <w:t> </w:t>
            </w:r>
            <w:r w:rsidRPr="00C31FC0">
              <w:t> </w:t>
            </w:r>
          </w:p>
        </w:tc>
      </w:tr>
      <w:tr w:rsidR="00C31FC0" w:rsidRPr="00C31FC0" w14:paraId="5D386FF1" w14:textId="77777777">
        <w:trPr>
          <w:trHeight w:val="52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B664E" w14:textId="548DCDF3" w:rsidR="00C31FC0" w:rsidRPr="00C31FC0" w:rsidRDefault="00C31FC0" w:rsidP="00C31FC0">
            <w:r w:rsidRPr="00C31FC0">
              <w:rPr>
                <w:b/>
                <w:bCs/>
              </w:rPr>
              <w:t>Gestión del stock como administrador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B09F5E" w14:textId="083F87B8" w:rsidR="00C31FC0" w:rsidRPr="00C31FC0" w:rsidRDefault="00C31FC0" w:rsidP="00C31FC0">
            <w:r w:rsidRPr="00C31FC0">
              <w:t>PGPI-2025-2026--G1.13 #1</w:t>
            </w:r>
            <w:r>
              <w:t>6</w:t>
            </w:r>
            <w:r w:rsidRPr="00C31FC0">
              <w:rPr>
                <w:rFonts w:ascii="Arial" w:hAnsi="Arial" w:cs="Arial"/>
              </w:rPr>
              <w:t> </w:t>
            </w:r>
            <w:r w:rsidRPr="00C31FC0">
              <w:t> 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DEBB9B" w14:textId="77777777" w:rsidR="00C31FC0" w:rsidRPr="00C31FC0" w:rsidRDefault="00C31FC0" w:rsidP="00C31FC0">
            <w:r w:rsidRPr="00C31FC0">
              <w:rPr>
                <w:b/>
                <w:bCs/>
              </w:rPr>
              <w:t>5</w:t>
            </w:r>
            <w:r w:rsidRPr="00C31FC0">
              <w:rPr>
                <w:rFonts w:ascii="Arial" w:hAnsi="Arial" w:cs="Arial"/>
              </w:rPr>
              <w:t> </w:t>
            </w:r>
            <w:r w:rsidRPr="00C31FC0">
              <w:t> 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CFF6B5" w14:textId="02087A25" w:rsidR="00C31FC0" w:rsidRPr="00C31FC0" w:rsidRDefault="00C31FC0" w:rsidP="00C31FC0">
            <w:r>
              <w:t>Juan Ramírez Morales</w:t>
            </w:r>
            <w:r w:rsidRPr="00C31FC0">
              <w:t> </w:t>
            </w:r>
          </w:p>
        </w:tc>
      </w:tr>
      <w:tr w:rsidR="00C31FC0" w:rsidRPr="00C31FC0" w14:paraId="15FE7D31" w14:textId="77777777">
        <w:trPr>
          <w:trHeight w:val="52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2B69DC" w14:textId="562ABA45" w:rsidR="00C31FC0" w:rsidRPr="00C31FC0" w:rsidRDefault="00C31FC0" w:rsidP="00C31FC0">
            <w:r w:rsidRPr="00C31FC0">
              <w:rPr>
                <w:b/>
                <w:bCs/>
              </w:rPr>
              <w:t>Pasarela de pagos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88F9AE" w14:textId="599C940F" w:rsidR="00C31FC0" w:rsidRPr="00C31FC0" w:rsidRDefault="00C31FC0" w:rsidP="00C31FC0">
            <w:r w:rsidRPr="00C31FC0">
              <w:t xml:space="preserve">PGPI-2025-2026--G1.13 </w:t>
            </w:r>
            <w:r>
              <w:t>#15</w:t>
            </w:r>
            <w:r w:rsidRPr="00C31FC0">
              <w:rPr>
                <w:rFonts w:ascii="Arial" w:hAnsi="Arial" w:cs="Arial"/>
              </w:rPr>
              <w:t> </w:t>
            </w:r>
            <w:r w:rsidRPr="00C31FC0">
              <w:t> 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DF8378" w14:textId="77777777" w:rsidR="00C31FC0" w:rsidRPr="00C31FC0" w:rsidRDefault="00C31FC0" w:rsidP="00C31FC0">
            <w:r w:rsidRPr="00C31FC0">
              <w:t>8</w:t>
            </w:r>
            <w:r w:rsidRPr="00C31FC0">
              <w:rPr>
                <w:rFonts w:ascii="Arial" w:hAnsi="Arial" w:cs="Arial"/>
              </w:rPr>
              <w:t> </w:t>
            </w:r>
            <w:r w:rsidRPr="00C31FC0">
              <w:t> 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C364CA" w14:textId="77777777" w:rsidR="00C31FC0" w:rsidRPr="00C31FC0" w:rsidRDefault="00C31FC0" w:rsidP="00C31FC0">
            <w:r w:rsidRPr="00C31FC0">
              <w:t>Ángel Manuel Ferrer Álvarez</w:t>
            </w:r>
            <w:r w:rsidRPr="00C31FC0">
              <w:rPr>
                <w:rFonts w:ascii="Arial" w:hAnsi="Arial" w:cs="Arial"/>
              </w:rPr>
              <w:t> </w:t>
            </w:r>
            <w:r w:rsidRPr="00C31FC0">
              <w:t> </w:t>
            </w:r>
          </w:p>
        </w:tc>
      </w:tr>
      <w:tr w:rsidR="00C31FC0" w:rsidRPr="00C31FC0" w14:paraId="7D693F54" w14:textId="77777777">
        <w:trPr>
          <w:trHeight w:val="52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15722D" w14:textId="77C010D5" w:rsidR="00C31FC0" w:rsidRPr="00C31FC0" w:rsidRDefault="00C31FC0" w:rsidP="00C31FC0">
            <w:r>
              <w:rPr>
                <w:b/>
                <w:bCs/>
              </w:rPr>
              <w:t>Pruebas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A1D16" w14:textId="6953B01F" w:rsidR="00C31FC0" w:rsidRPr="00C31FC0" w:rsidRDefault="00C31FC0" w:rsidP="00C31FC0">
            <w:r w:rsidRPr="00C31FC0">
              <w:t>PGPI-2025-2026--G1.13 #</w:t>
            </w:r>
            <w:r>
              <w:t>18</w:t>
            </w:r>
            <w:r w:rsidRPr="00C31FC0">
              <w:rPr>
                <w:rFonts w:ascii="Arial" w:hAnsi="Arial" w:cs="Arial"/>
              </w:rPr>
              <w:t> </w:t>
            </w:r>
            <w:r w:rsidRPr="00C31FC0">
              <w:t> 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CAAEAE" w14:textId="031555A6" w:rsidR="00C31FC0" w:rsidRPr="00C31FC0" w:rsidRDefault="00C31FC0" w:rsidP="00C31FC0">
            <w:r>
              <w:rPr>
                <w:rFonts w:ascii="Arial" w:hAnsi="Arial" w:cs="Arial"/>
              </w:rPr>
              <w:t>13</w:t>
            </w:r>
            <w:r w:rsidRPr="00C31FC0">
              <w:rPr>
                <w:rFonts w:ascii="Arial" w:hAnsi="Arial" w:cs="Arial"/>
              </w:rPr>
              <w:t> </w:t>
            </w:r>
            <w:r w:rsidRPr="00C31FC0">
              <w:t> 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9C334F" w14:textId="77777777" w:rsidR="00C31FC0" w:rsidRPr="00C31FC0" w:rsidRDefault="00C31FC0" w:rsidP="00C31FC0">
            <w:r w:rsidRPr="00C31FC0">
              <w:t>Javier Ruíz Fernández</w:t>
            </w:r>
            <w:r w:rsidRPr="00C31FC0">
              <w:rPr>
                <w:rFonts w:ascii="Arial" w:hAnsi="Arial" w:cs="Arial"/>
              </w:rPr>
              <w:t> </w:t>
            </w:r>
            <w:r w:rsidRPr="00C31FC0">
              <w:t> </w:t>
            </w:r>
          </w:p>
        </w:tc>
      </w:tr>
      <w:tr w:rsidR="00C31FC0" w:rsidRPr="00C31FC0" w14:paraId="767D866F" w14:textId="77777777">
        <w:trPr>
          <w:trHeight w:val="525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AF6D5B" w14:textId="77777777" w:rsidR="00C31FC0" w:rsidRPr="00C31FC0" w:rsidRDefault="00C31FC0" w:rsidP="00C31FC0">
            <w:r w:rsidRPr="00C31FC0">
              <w:rPr>
                <w:b/>
                <w:bCs/>
              </w:rPr>
              <w:t>Total Estimación del Sprint:</w:t>
            </w:r>
            <w:r w:rsidRPr="00C31FC0">
              <w:rPr>
                <w:rFonts w:ascii="Arial" w:hAnsi="Arial" w:cs="Arial"/>
              </w:rPr>
              <w:t> </w:t>
            </w:r>
            <w:r w:rsidRPr="00C31FC0"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030F01" w14:textId="77777777" w:rsidR="00C31FC0" w:rsidRPr="00C31FC0" w:rsidRDefault="00C31FC0" w:rsidP="00C31FC0">
            <w:r w:rsidRPr="00C31FC0">
              <w:rPr>
                <w:rFonts w:ascii="Arial" w:hAnsi="Arial" w:cs="Arial"/>
              </w:rPr>
              <w:t> </w:t>
            </w:r>
            <w:r w:rsidRPr="00C31FC0">
              <w:t> 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637621" w14:textId="0E5A212B" w:rsidR="00C31FC0" w:rsidRPr="00C31FC0" w:rsidRDefault="00C31FC0" w:rsidP="00C31FC0">
            <w:r>
              <w:rPr>
                <w:b/>
                <w:bCs/>
              </w:rPr>
              <w:t>34</w:t>
            </w:r>
            <w:r w:rsidRPr="00C31FC0">
              <w:t> 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77E86" w14:textId="77777777" w:rsidR="00C31FC0" w:rsidRPr="00C31FC0" w:rsidRDefault="00C31FC0" w:rsidP="00C31FC0">
            <w:r w:rsidRPr="00C31FC0">
              <w:rPr>
                <w:rFonts w:ascii="Arial" w:hAnsi="Arial" w:cs="Arial"/>
              </w:rPr>
              <w:t> </w:t>
            </w:r>
            <w:r w:rsidRPr="00C31FC0">
              <w:t> </w:t>
            </w:r>
          </w:p>
        </w:tc>
      </w:tr>
    </w:tbl>
    <w:p w14:paraId="145F7493" w14:textId="77777777" w:rsidR="008D08CE" w:rsidRDefault="008D08CE"/>
    <w:sectPr w:rsidR="008D08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FC0"/>
    <w:rsid w:val="00137678"/>
    <w:rsid w:val="005E444F"/>
    <w:rsid w:val="0064534C"/>
    <w:rsid w:val="008C0105"/>
    <w:rsid w:val="008D08CE"/>
    <w:rsid w:val="00C3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1B5856"/>
  <w15:chartTrackingRefBased/>
  <w15:docId w15:val="{3D0E1BB0-A198-45E0-8991-AD95CC3F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0d62ea7fc79233bc9c0e2b8f715e5f0a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fc2d27a1fd63acd168414c9ca09e8dbe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Props1.xml><?xml version="1.0" encoding="utf-8"?>
<ds:datastoreItem xmlns:ds="http://schemas.openxmlformats.org/officeDocument/2006/customXml" ds:itemID="{50DF9F96-2932-4399-A098-EB02495341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D422BE-89AD-45B6-8362-A6BE9E0F9E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6784CB0-EF0E-4DF5-92C8-59E39D9D6E18}">
  <ds:schemaRefs>
    <ds:schemaRef ds:uri="http://schemas.microsoft.com/office/2006/metadata/properties"/>
    <ds:schemaRef ds:uri="http://schemas.microsoft.com/office/infopath/2007/PartnerControls"/>
    <ds:schemaRef ds:uri="1bd3d30a-c1b2-4106-aab4-26a47c90c5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RAMÍREZ MORALES</dc:creator>
  <cp:keywords/>
  <dc:description/>
  <cp:lastModifiedBy>JUAN RAMÍREZ MORALES</cp:lastModifiedBy>
  <cp:revision>1</cp:revision>
  <dcterms:created xsi:type="dcterms:W3CDTF">2025-11-25T15:40:00Z</dcterms:created>
  <dcterms:modified xsi:type="dcterms:W3CDTF">2025-11-25T16:02:00Z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