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24DFE" w:rsidP="00217C94" w:rsidRDefault="00924DFE" w14:paraId="25C8DF32" w14:textId="77777777">
      <w:pPr>
        <w:spacing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3546"/>
        <w:gridCol w:w="1188"/>
        <w:gridCol w:w="1701"/>
        <w:gridCol w:w="1427"/>
        <w:gridCol w:w="1816"/>
      </w:tblGrid>
      <w:tr w:rsidRPr="006D54FD" w:rsidR="00A274CF" w:rsidTr="254F50FA" w14:paraId="12D70E4C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6752F1" w:rsidRDefault="006752F1" w14:paraId="57FBE0DB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tcMar/>
            <w:vAlign w:val="center"/>
          </w:tcPr>
          <w:p w:rsidRPr="00A274CF" w:rsidR="006752F1" w:rsidP="254F50FA" w:rsidRDefault="00A274CF" w14:paraId="6DA7DDA9" w14:textId="5736A68F">
            <w:pPr>
              <w:rPr>
                <w:color w:val="0070C0" w:themeColor="accent1"/>
                <w:sz w:val="20"/>
                <w:szCs w:val="20"/>
              </w:rPr>
            </w:pPr>
            <w:r w:rsidRPr="254F50FA" w:rsidR="00A274CF">
              <w:rPr>
                <w:color w:val="0070C0"/>
                <w:sz w:val="20"/>
                <w:szCs w:val="20"/>
              </w:rPr>
              <w:t>Tienda virtual sobre moda personalizada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Pr="006D54FD" w:rsidR="006752F1" w:rsidRDefault="006752F1" w14:paraId="5BEF904F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tcMar/>
            <w:vAlign w:val="center"/>
          </w:tcPr>
          <w:p w:rsidRPr="00325B34" w:rsidR="006752F1" w:rsidP="254F50FA" w:rsidRDefault="00325B34" w14:paraId="1080008B" w14:textId="6061ABD4">
            <w:pPr>
              <w:rPr>
                <w:color w:val="0070C0" w:themeColor="accent1"/>
                <w:sz w:val="20"/>
                <w:szCs w:val="20"/>
              </w:rPr>
            </w:pPr>
            <w:r w:rsidRPr="254F50FA" w:rsidR="00325B34">
              <w:rPr>
                <w:color w:val="0070C0"/>
                <w:sz w:val="20"/>
                <w:szCs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6752F1" w:rsidRDefault="006752F1" w14:paraId="19A17FCF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5E0BF5" w:rsidR="006752F1" w:rsidP="254F50FA" w:rsidRDefault="005B64E1" w14:paraId="63B0DB39" w14:textId="206B7355">
            <w:pPr>
              <w:rPr>
                <w:color w:val="0070C0" w:themeColor="accent1"/>
                <w:sz w:val="20"/>
                <w:szCs w:val="20"/>
              </w:rPr>
            </w:pPr>
            <w:r w:rsidRPr="254F50FA" w:rsidR="005B64E1">
              <w:rPr>
                <w:color w:val="0070C0"/>
                <w:sz w:val="20"/>
                <w:szCs w:val="20"/>
              </w:rPr>
              <w:t>10/</w:t>
            </w:r>
            <w:r w:rsidRPr="254F50FA" w:rsidR="005E0BF5">
              <w:rPr>
                <w:color w:val="0070C0"/>
                <w:sz w:val="20"/>
                <w:szCs w:val="20"/>
              </w:rPr>
              <w:t>10/2025</w:t>
            </w:r>
          </w:p>
        </w:tc>
      </w:tr>
    </w:tbl>
    <w:p w:rsidRPr="00101579" w:rsidR="006752F1" w:rsidP="000E0A9D" w:rsidRDefault="006752F1" w14:paraId="6C6A7ED8" w14:textId="77777777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:rsidRPr="00263DA7" w:rsidR="006752F1" w:rsidP="254F50FA" w:rsidRDefault="006752F1" w14:paraId="5765D621" w14:textId="1652E019">
      <w:pPr>
        <w:shd w:val="clear" w:color="auto" w:fill="D9D9D9" w:themeFill="background1" w:themeFillShade="D9"/>
        <w:spacing w:after="0" w:afterAutospacing="off"/>
        <w:rPr>
          <w:b w:val="1"/>
          <w:bCs w:val="1"/>
          <w:color w:val="auto" w:themeColor="accent1"/>
        </w:rPr>
      </w:pPr>
      <w:r w:rsidRPr="254F50FA" w:rsidR="006752F1">
        <w:rPr>
          <w:b w:val="1"/>
          <w:bCs w:val="1"/>
          <w:color w:val="auto"/>
        </w:rPr>
        <w:t>NORMAS Y PROCEDIMIENTOS APLICABLES</w:t>
      </w:r>
      <w:r w:rsidRPr="254F50FA" w:rsidR="00AC446C">
        <w:rPr>
          <w:b w:val="1"/>
          <w:bCs w:val="1"/>
          <w:color w:val="auto"/>
        </w:rPr>
        <w:t xml:space="preserve"> (FAE)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Pr="00263DA7" w:rsidR="006752F1" w:rsidTr="254F50FA" w14:paraId="77F8AFD6" w14:textId="77777777">
        <w:tc>
          <w:tcPr>
            <w:tcW w:w="14540" w:type="dxa"/>
            <w:tcMar/>
          </w:tcPr>
          <w:p w:rsidRPr="002C6EC2" w:rsidR="002C6EC2" w:rsidP="254F50FA" w:rsidRDefault="61E4AF54" w14:paraId="49DDA5DE" w14:textId="4C3AC3A5">
            <w:pPr>
              <w:pStyle w:val="p1"/>
              <w:rPr>
                <w:rFonts w:ascii="Calibri" w:hAnsi="Calibri" w:eastAsia="ＭＳ 明朝" w:cs="Arial" w:asciiTheme="minorAscii" w:hAnsiTheme="minorAscii" w:eastAsiaTheme="minorEastAsia" w:cstheme="minorBidi"/>
                <w:color w:val="0070C0" w:themeColor="accent1"/>
                <w:sz w:val="20"/>
                <w:szCs w:val="20"/>
              </w:rPr>
            </w:pPr>
            <w:r w:rsidRPr="254F50FA" w:rsidR="61E4AF54">
              <w:rPr>
                <w:rFonts w:ascii="Calibri" w:hAnsi="Calibri" w:eastAsia="ＭＳ 明朝" w:cs="Arial" w:asciiTheme="minorAscii" w:hAnsiTheme="minorAscii" w:eastAsiaTheme="minorEastAsia" w:cstheme="minorBidi"/>
                <w:color w:val="0070C0"/>
                <w:sz w:val="20"/>
                <w:szCs w:val="20"/>
              </w:rPr>
              <w:t>Para asegurar una correcta planificación, asignación y control de los recursos asociados al desarrollo y operación del proyecto, se aplicarán las siguientes normas:</w:t>
            </w:r>
          </w:p>
          <w:p w:rsidRPr="002C6EC2" w:rsidR="002C6EC2" w:rsidP="254F50FA" w:rsidRDefault="61E4AF54" w14:paraId="57310A3E" w14:textId="77777777">
            <w:pPr>
              <w:pStyle w:val="p1"/>
              <w:rPr>
                <w:rFonts w:ascii="Calibri" w:hAnsi="Calibri" w:eastAsia="ＭＳ 明朝" w:cs="Arial" w:asciiTheme="minorAscii" w:hAnsiTheme="minorAscii" w:eastAsiaTheme="minorEastAsia" w:cstheme="minorBidi"/>
                <w:color w:val="0070C0" w:themeColor="accent1"/>
                <w:sz w:val="20"/>
                <w:szCs w:val="20"/>
              </w:rPr>
            </w:pPr>
            <w:r w:rsidRPr="254F50FA" w:rsidR="61E4AF54">
              <w:rPr>
                <w:rFonts w:ascii="Calibri" w:hAnsi="Calibri" w:eastAsia="ＭＳ 明朝" w:cs="Arial" w:asciiTheme="minorAscii" w:hAnsiTheme="minorAscii" w:eastAsiaTheme="minorEastAsia" w:cstheme="minorBidi"/>
                <w:color w:val="0070C0"/>
                <w:sz w:val="20"/>
                <w:szCs w:val="20"/>
              </w:rPr>
              <w:t>Normas Técnicas y Legales</w:t>
            </w:r>
          </w:p>
          <w:p w:rsidRPr="002C6EC2" w:rsidR="002C6EC2" w:rsidP="254F50FA" w:rsidRDefault="61E4AF54" w14:paraId="0F62D49A" w14:textId="77777777">
            <w:pPr>
              <w:pStyle w:val="p1"/>
              <w:numPr>
                <w:ilvl w:val="0"/>
                <w:numId w:val="24"/>
              </w:numPr>
              <w:rPr>
                <w:rFonts w:ascii="Calibri" w:hAnsi="Calibri" w:eastAsia="ＭＳ 明朝" w:cs="Arial" w:asciiTheme="minorAscii" w:hAnsiTheme="minorAscii" w:eastAsiaTheme="minorEastAsia" w:cstheme="minorBidi"/>
                <w:color w:val="0070C0" w:themeColor="accent1"/>
                <w:sz w:val="20"/>
                <w:szCs w:val="20"/>
              </w:rPr>
            </w:pPr>
            <w:r w:rsidRPr="254F50FA" w:rsidR="61E4AF54">
              <w:rPr>
                <w:rFonts w:ascii="Calibri" w:hAnsi="Calibri" w:eastAsia="ＭＳ 明朝" w:cs="Arial" w:asciiTheme="minorAscii" w:hAnsiTheme="minorAscii" w:eastAsiaTheme="minorEastAsia" w:cstheme="minorBidi"/>
                <w:color w:val="0070C0"/>
                <w:sz w:val="20"/>
                <w:szCs w:val="20"/>
              </w:rPr>
              <w:t>Cumplimiento de la normativa laboral y de seguridad vigente para garantizar condiciones adecuadas de trabajo.</w:t>
            </w:r>
          </w:p>
          <w:p w:rsidRPr="002C6EC2" w:rsidR="002C6EC2" w:rsidP="254F50FA" w:rsidRDefault="61E4AF54" w14:paraId="7F7A8C1E" w14:textId="7CE40754">
            <w:pPr>
              <w:pStyle w:val="p1"/>
              <w:numPr>
                <w:ilvl w:val="0"/>
                <w:numId w:val="24"/>
              </w:numPr>
              <w:rPr>
                <w:rFonts w:ascii="Calibri" w:hAnsi="Calibri" w:eastAsia="ＭＳ 明朝" w:cs="Arial" w:asciiTheme="minorAscii" w:hAnsiTheme="minorAscii" w:eastAsiaTheme="minorEastAsia" w:cstheme="minorBidi"/>
                <w:color w:val="0070C0" w:themeColor="accent1"/>
                <w:sz w:val="20"/>
                <w:szCs w:val="20"/>
              </w:rPr>
            </w:pPr>
            <w:r w:rsidRPr="254F50FA" w:rsidR="61E4AF54">
              <w:rPr>
                <w:rFonts w:ascii="Calibri" w:hAnsi="Calibri" w:eastAsia="ＭＳ 明朝" w:cs="Arial" w:asciiTheme="minorAscii" w:hAnsiTheme="minorAscii" w:eastAsiaTheme="minorEastAsia" w:cstheme="minorBidi"/>
                <w:color w:val="0070C0"/>
                <w:sz w:val="20"/>
                <w:szCs w:val="20"/>
              </w:rPr>
              <w:t>Uso de licencias de software válidas para evitar sanciones legales.</w:t>
            </w:r>
          </w:p>
          <w:p w:rsidRPr="002C6EC2" w:rsidR="002C6EC2" w:rsidP="254F50FA" w:rsidRDefault="61E4AF54" w14:paraId="1B5E49F2" w14:textId="77777777">
            <w:pPr>
              <w:pStyle w:val="p1"/>
              <w:rPr>
                <w:rFonts w:ascii="Calibri" w:hAnsi="Calibri" w:eastAsia="ＭＳ 明朝" w:cs="Arial" w:asciiTheme="minorAscii" w:hAnsiTheme="minorAscii" w:eastAsiaTheme="minorEastAsia" w:cstheme="minorBidi"/>
                <w:color w:val="0070C0" w:themeColor="accent1"/>
                <w:sz w:val="20"/>
                <w:szCs w:val="20"/>
              </w:rPr>
            </w:pPr>
            <w:r w:rsidRPr="254F50FA" w:rsidR="61E4AF54">
              <w:rPr>
                <w:rFonts w:ascii="Calibri" w:hAnsi="Calibri" w:eastAsia="ＭＳ 明朝" w:cs="Arial" w:asciiTheme="minorAscii" w:hAnsiTheme="minorAscii" w:eastAsiaTheme="minorEastAsia" w:cstheme="minorBidi"/>
                <w:color w:val="0070C0"/>
                <w:sz w:val="20"/>
                <w:szCs w:val="20"/>
              </w:rPr>
              <w:t>Normas Administrativas y Financieras</w:t>
            </w:r>
          </w:p>
          <w:p w:rsidRPr="002C6EC2" w:rsidR="002C6EC2" w:rsidP="254F50FA" w:rsidRDefault="61E4AF54" w14:paraId="0B4783BC" w14:textId="77777777">
            <w:pPr>
              <w:pStyle w:val="p1"/>
              <w:numPr>
                <w:ilvl w:val="0"/>
                <w:numId w:val="25"/>
              </w:numPr>
              <w:rPr>
                <w:rFonts w:ascii="Calibri" w:hAnsi="Calibri" w:eastAsia="ＭＳ 明朝" w:cs="Arial" w:asciiTheme="minorAscii" w:hAnsiTheme="minorAscii" w:eastAsiaTheme="minorEastAsia" w:cstheme="minorBidi"/>
                <w:color w:val="0070C0" w:themeColor="accent1"/>
                <w:sz w:val="20"/>
                <w:szCs w:val="20"/>
              </w:rPr>
            </w:pPr>
            <w:r w:rsidRPr="254F50FA" w:rsidR="61E4AF54">
              <w:rPr>
                <w:rFonts w:ascii="Calibri" w:hAnsi="Calibri" w:eastAsia="ＭＳ 明朝" w:cs="Arial" w:asciiTheme="minorAscii" w:hAnsiTheme="minorAscii" w:eastAsiaTheme="minorEastAsia" w:cstheme="minorBidi"/>
                <w:color w:val="0070C0"/>
                <w:sz w:val="20"/>
                <w:szCs w:val="20"/>
              </w:rPr>
              <w:t>Definición clara de roles, responsabilidades y jerarquías para optimizar la gestión del equipo.</w:t>
            </w:r>
          </w:p>
          <w:p w:rsidRPr="002C6EC2" w:rsidR="002C6EC2" w:rsidP="254F50FA" w:rsidRDefault="61E4AF54" w14:paraId="51958D53" w14:textId="77777777">
            <w:pPr>
              <w:pStyle w:val="p1"/>
              <w:numPr>
                <w:ilvl w:val="0"/>
                <w:numId w:val="25"/>
              </w:numPr>
              <w:rPr>
                <w:rFonts w:ascii="Calibri" w:hAnsi="Calibri" w:eastAsia="ＭＳ 明朝" w:cs="Arial" w:asciiTheme="minorAscii" w:hAnsiTheme="minorAscii" w:eastAsiaTheme="minorEastAsia" w:cstheme="minorBidi"/>
                <w:color w:val="0070C0" w:themeColor="accent1"/>
                <w:sz w:val="20"/>
                <w:szCs w:val="20"/>
              </w:rPr>
            </w:pPr>
            <w:r w:rsidRPr="254F50FA" w:rsidR="61E4AF54">
              <w:rPr>
                <w:rFonts w:ascii="Calibri" w:hAnsi="Calibri" w:eastAsia="ＭＳ 明朝" w:cs="Arial" w:asciiTheme="minorAscii" w:hAnsiTheme="minorAscii" w:eastAsiaTheme="minorEastAsia" w:cstheme="minorBidi"/>
                <w:color w:val="0070C0"/>
                <w:sz w:val="20"/>
                <w:szCs w:val="20"/>
              </w:rPr>
              <w:t>Control y seguimiento del presupuesto destinado a recursos humanos, materiales y tecnológicos.</w:t>
            </w:r>
          </w:p>
          <w:p w:rsidRPr="002C6EC2" w:rsidR="002C6EC2" w:rsidP="254F50FA" w:rsidRDefault="61E4AF54" w14:paraId="40CF8A80" w14:textId="77777777">
            <w:pPr>
              <w:pStyle w:val="p1"/>
              <w:rPr>
                <w:rFonts w:ascii="Calibri" w:hAnsi="Calibri" w:eastAsia="ＭＳ 明朝" w:cs="Arial" w:asciiTheme="minorAscii" w:hAnsiTheme="minorAscii" w:eastAsiaTheme="minorEastAsia" w:cstheme="minorBidi"/>
                <w:color w:val="0070C0" w:themeColor="accent1"/>
                <w:sz w:val="20"/>
                <w:szCs w:val="20"/>
              </w:rPr>
            </w:pPr>
            <w:r w:rsidRPr="254F50FA" w:rsidR="61E4AF54">
              <w:rPr>
                <w:rFonts w:ascii="Calibri" w:hAnsi="Calibri" w:eastAsia="ＭＳ 明朝" w:cs="Arial" w:asciiTheme="minorAscii" w:hAnsiTheme="minorAscii" w:eastAsiaTheme="minorEastAsia" w:cstheme="minorBidi"/>
                <w:b w:val="1"/>
                <w:bCs w:val="1"/>
                <w:color w:val="0070C0"/>
                <w:sz w:val="20"/>
                <w:szCs w:val="20"/>
              </w:rPr>
              <w:t>Nor</w:t>
            </w:r>
            <w:r w:rsidRPr="254F50FA" w:rsidR="61E4AF54">
              <w:rPr>
                <w:rFonts w:ascii="Calibri" w:hAnsi="Calibri" w:eastAsia="ＭＳ 明朝" w:cs="Arial" w:asciiTheme="minorAscii" w:hAnsiTheme="minorAscii" w:eastAsiaTheme="minorEastAsia" w:cstheme="minorBidi"/>
                <w:color w:val="0070C0"/>
                <w:sz w:val="20"/>
                <w:szCs w:val="20"/>
              </w:rPr>
              <w:t>mas Tecnológicas y Digitales</w:t>
            </w:r>
          </w:p>
          <w:p w:rsidRPr="002C6EC2" w:rsidR="002C6EC2" w:rsidP="254F50FA" w:rsidRDefault="61E4AF54" w14:paraId="75012A69" w14:textId="44F3E9DF">
            <w:pPr>
              <w:pStyle w:val="p1"/>
              <w:numPr>
                <w:ilvl w:val="0"/>
                <w:numId w:val="26"/>
              </w:numPr>
              <w:rPr>
                <w:rFonts w:ascii="Calibri" w:hAnsi="Calibri" w:eastAsia="ＭＳ 明朝" w:cs="Arial" w:asciiTheme="minorAscii" w:hAnsiTheme="minorAscii" w:eastAsiaTheme="minorEastAsia" w:cstheme="minorBidi"/>
                <w:color w:val="0070C0" w:themeColor="accent1"/>
                <w:sz w:val="20"/>
                <w:szCs w:val="20"/>
              </w:rPr>
            </w:pPr>
            <w:r w:rsidRPr="254F50FA" w:rsidR="61E4AF54">
              <w:rPr>
                <w:rFonts w:ascii="Calibri" w:hAnsi="Calibri" w:eastAsia="ＭＳ 明朝" w:cs="Arial" w:asciiTheme="minorAscii" w:hAnsiTheme="minorAscii" w:eastAsiaTheme="minorEastAsia" w:cstheme="minorBidi"/>
                <w:color w:val="0070C0"/>
                <w:sz w:val="20"/>
                <w:szCs w:val="20"/>
              </w:rPr>
              <w:t>Uso de herramientas colaborativas (GitHub) para la asignación y seguimiento de tareas.</w:t>
            </w:r>
          </w:p>
          <w:p w:rsidRPr="00263DA7" w:rsidR="006752F1" w:rsidP="254F50FA" w:rsidRDefault="61E4AF54" w14:paraId="744E394A" w14:textId="66FB0EF9">
            <w:pPr>
              <w:pStyle w:val="p1"/>
              <w:numPr>
                <w:ilvl w:val="0"/>
                <w:numId w:val="26"/>
              </w:numPr>
              <w:rPr>
                <w:rFonts w:ascii="Calibri" w:hAnsi="Calibri" w:eastAsia="ＭＳ 明朝" w:cs="Arial" w:asciiTheme="minorAscii" w:hAnsiTheme="minorAscii" w:eastAsiaTheme="minorEastAsia" w:cstheme="minorBidi"/>
                <w:color w:val="0070C0" w:themeColor="accent1"/>
                <w:sz w:val="20"/>
                <w:szCs w:val="20"/>
              </w:rPr>
            </w:pPr>
            <w:r w:rsidRPr="254F50FA" w:rsidR="61E4AF54">
              <w:rPr>
                <w:rFonts w:ascii="Calibri" w:hAnsi="Calibri" w:eastAsia="ＭＳ 明朝" w:cs="Arial" w:asciiTheme="minorAscii" w:hAnsiTheme="minorAscii" w:eastAsiaTheme="minorEastAsia" w:cstheme="minorBidi"/>
                <w:color w:val="0070C0"/>
                <w:sz w:val="20"/>
                <w:szCs w:val="20"/>
              </w:rPr>
              <w:t>Actualización continua del entorno de desarrollo y las herramientas técnicas utilizadas por el equipo.</w:t>
            </w:r>
          </w:p>
        </w:tc>
      </w:tr>
    </w:tbl>
    <w:p w:rsidR="009050BC" w:rsidP="0059454E" w:rsidRDefault="009050BC" w14:paraId="3B8A6D61" w14:textId="77777777">
      <w:pPr>
        <w:spacing w:after="0" w:afterAutospacing="0"/>
        <w:jc w:val="both"/>
      </w:pPr>
    </w:p>
    <w:p w:rsidRPr="00276778" w:rsidR="00B7117D" w:rsidP="00B7117D" w:rsidRDefault="00B7117D" w14:paraId="31476707" w14:textId="1D3045A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RECURSOS HUMANOS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445"/>
        <w:gridCol w:w="3116"/>
        <w:gridCol w:w="2640"/>
        <w:gridCol w:w="2589"/>
      </w:tblGrid>
      <w:tr w:rsidRPr="00276778" w:rsidR="00B7117D" w:rsidTr="254F50FA" w14:paraId="611D3043" w14:textId="2DC78085">
        <w:tc>
          <w:tcPr>
            <w:tcW w:w="2445" w:type="dxa"/>
            <w:shd w:val="clear" w:color="auto" w:fill="D9D9D9" w:themeFill="background1" w:themeFillShade="D9"/>
            <w:tcMar/>
          </w:tcPr>
          <w:p w:rsidRPr="00276778" w:rsidR="00B7117D" w:rsidRDefault="00B7117D" w14:paraId="1B484AA4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ROL</w:t>
            </w:r>
          </w:p>
        </w:tc>
        <w:tc>
          <w:tcPr>
            <w:tcW w:w="3116" w:type="dxa"/>
            <w:shd w:val="clear" w:color="auto" w:fill="D9D9D9" w:themeFill="background1" w:themeFillShade="D9"/>
            <w:tcMar/>
          </w:tcPr>
          <w:p w:rsidRPr="00276778" w:rsidR="00B7117D" w:rsidRDefault="00B7117D" w14:paraId="3F6439EA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RESPONSABILIDAD</w:t>
            </w:r>
            <w:r>
              <w:rPr>
                <w:b/>
              </w:rPr>
              <w:t>ES</w:t>
            </w:r>
          </w:p>
        </w:tc>
        <w:tc>
          <w:tcPr>
            <w:tcW w:w="2640" w:type="dxa"/>
            <w:shd w:val="clear" w:color="auto" w:fill="D9D9D9" w:themeFill="background1" w:themeFillShade="D9"/>
            <w:tcMar/>
          </w:tcPr>
          <w:p w:rsidRPr="00276778" w:rsidR="00B7117D" w:rsidRDefault="00B7117D" w14:paraId="030E92AA" w14:textId="55EB78D5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UNIDADES</w:t>
            </w:r>
          </w:p>
        </w:tc>
        <w:tc>
          <w:tcPr>
            <w:tcW w:w="2589" w:type="dxa"/>
            <w:shd w:val="clear" w:color="auto" w:fill="D9D9D9" w:themeFill="background1" w:themeFillShade="D9"/>
            <w:tcMar/>
          </w:tcPr>
          <w:p w:rsidR="00B7117D" w:rsidRDefault="00B7117D" w14:paraId="599A3FC3" w14:textId="21D1E9A1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HABILIDADES</w:t>
            </w:r>
          </w:p>
        </w:tc>
      </w:tr>
      <w:tr w:rsidR="00B7117D" w:rsidTr="254F50FA" w14:paraId="25EA49F3" w14:textId="0D8D06B1">
        <w:tc>
          <w:tcPr>
            <w:tcW w:w="2445" w:type="dxa"/>
            <w:tcMar/>
          </w:tcPr>
          <w:p w:rsidRPr="006752F1" w:rsidR="00B7117D" w:rsidP="254F50FA" w:rsidRDefault="11CE3F72" w14:paraId="37D17680" w14:textId="6786F2C7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</w:rPr>
            </w:pPr>
            <w:r w:rsidRPr="254F50FA" w:rsidR="0CBCE25F">
              <w:rPr>
                <w:rFonts w:ascii="Calibri" w:hAnsi="Calibri" w:eastAsia="Calibri" w:cs="Calibri"/>
                <w:color w:val="0070C0"/>
              </w:rPr>
              <w:t xml:space="preserve">Rol 1: </w:t>
            </w:r>
            <w:r w:rsidRPr="254F50FA" w:rsidR="0689F9F5">
              <w:rPr>
                <w:rFonts w:ascii="Calibri" w:hAnsi="Calibri" w:eastAsia="Calibri" w:cs="Calibri"/>
                <w:color w:val="0070C0"/>
              </w:rPr>
              <w:t>Director</w:t>
            </w:r>
            <w:r w:rsidRPr="254F50FA" w:rsidR="0689F9F5">
              <w:rPr>
                <w:rFonts w:ascii="Calibri" w:hAnsi="Calibri" w:eastAsia="Calibri" w:cs="Calibri"/>
                <w:color w:val="0070C0"/>
              </w:rPr>
              <w:t xml:space="preserve"> de Proyecto (PM)</w:t>
            </w:r>
          </w:p>
        </w:tc>
        <w:tc>
          <w:tcPr>
            <w:tcW w:w="3116" w:type="dxa"/>
            <w:tcMar/>
          </w:tcPr>
          <w:p w:rsidR="00B7117D" w:rsidP="254F50FA" w:rsidRDefault="29D007F9" w14:paraId="79BBD627" w14:textId="0DDBBB85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</w:rPr>
            </w:pPr>
            <w:r w:rsidRPr="254F50FA" w:rsidR="4371B4E6">
              <w:rPr>
                <w:rFonts w:ascii="Calibri" w:hAnsi="Calibri" w:eastAsia="Calibri" w:cs="Calibri"/>
                <w:color w:val="0070C0"/>
              </w:rPr>
              <w:t>Coordinar todas las fases del proyecto, planificar el cronograma, gestionar el alcance, los costes y los riesgos, y mantener la comunicación con el cliente.</w:t>
            </w:r>
          </w:p>
        </w:tc>
        <w:tc>
          <w:tcPr>
            <w:tcW w:w="2640" w:type="dxa"/>
            <w:tcMar/>
          </w:tcPr>
          <w:p w:rsidR="00B7117D" w:rsidP="254F50FA" w:rsidRDefault="29D007F9" w14:paraId="36138536" w14:textId="05753C93">
            <w:pPr>
              <w:spacing w:afterAutospacing="off"/>
              <w:jc w:val="both"/>
              <w:rPr>
                <w:color w:val="0070C0" w:themeColor="accent1"/>
              </w:rPr>
            </w:pPr>
            <w:r w:rsidRPr="254F50FA" w:rsidR="1B243C4B">
              <w:rPr>
                <w:color w:val="0070C0"/>
              </w:rPr>
              <w:t>5</w:t>
            </w:r>
          </w:p>
        </w:tc>
        <w:tc>
          <w:tcPr>
            <w:tcW w:w="2589" w:type="dxa"/>
            <w:tcMar/>
          </w:tcPr>
          <w:p w:rsidR="00B7117D" w:rsidP="254F50FA" w:rsidRDefault="1360F101" w14:paraId="76466886" w14:textId="7591D170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</w:rPr>
            </w:pPr>
            <w:r w:rsidRPr="254F50FA" w:rsidR="6F30F802">
              <w:rPr>
                <w:rFonts w:ascii="Calibri" w:hAnsi="Calibri" w:eastAsia="Calibri" w:cs="Calibri"/>
                <w:color w:val="0070C0"/>
              </w:rPr>
              <w:t>Liderazgo, gestión de equipos, planificación, comunicación, gestión de riesgos.</w:t>
            </w:r>
          </w:p>
        </w:tc>
      </w:tr>
      <w:tr w:rsidR="00B7117D" w:rsidTr="254F50FA" w14:paraId="6D45C41D" w14:textId="0624CDAD">
        <w:tc>
          <w:tcPr>
            <w:tcW w:w="2445" w:type="dxa"/>
            <w:tcMar/>
          </w:tcPr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2229"/>
            </w:tblGrid>
            <w:tr w:rsidR="3FF25694" w:rsidTr="254F50FA" w14:paraId="271279A3" w14:textId="77777777">
              <w:trPr>
                <w:trHeight w:val="300"/>
              </w:trPr>
              <w:tc>
                <w:tcPr>
                  <w:tcW w:w="2234" w:type="dxa"/>
                  <w:tcMar/>
                  <w:vAlign w:val="center"/>
                </w:tcPr>
                <w:p w:rsidR="3FF25694" w:rsidP="254F50FA" w:rsidRDefault="2946A228" w14:paraId="55EDFBF2" w14:textId="7E7781B5">
                  <w:pPr>
                    <w:spacing w:after="0" w:afterAutospacing="off"/>
                    <w:rPr>
                      <w:color w:val="0070C0" w:themeColor="accent1"/>
                    </w:rPr>
                  </w:pPr>
                  <w:r w:rsidRPr="254F50FA" w:rsidR="54EE8259">
                    <w:rPr>
                      <w:color w:val="0070C0"/>
                    </w:rPr>
                    <w:t>Rol 2: Analista Funcional</w:t>
                  </w:r>
                </w:p>
              </w:tc>
            </w:tr>
            <w:tr w:rsidR="3FF25694" w:rsidTr="254F50FA" w14:paraId="4B74047C" w14:textId="77777777">
              <w:trPr>
                <w:trHeight w:val="300"/>
              </w:trPr>
              <w:tc>
                <w:tcPr>
                  <w:tcW w:w="2234" w:type="dxa"/>
                  <w:tcMar/>
                  <w:vAlign w:val="center"/>
                </w:tcPr>
                <w:p w:rsidR="3FF25694" w:rsidP="254F50FA" w:rsidRDefault="3FF25694" w14:paraId="073EBB65" w14:textId="230C19DF">
                  <w:pPr>
                    <w:rPr>
                      <w:color w:val="0070C0" w:themeColor="accent1"/>
                    </w:rPr>
                  </w:pPr>
                </w:p>
              </w:tc>
            </w:tr>
          </w:tbl>
          <w:p w:rsidRPr="006752F1" w:rsidR="00B7117D" w:rsidP="254F50FA" w:rsidRDefault="00B7117D" w14:paraId="2823C73F" w14:textId="1A8C3ECA">
            <w:pPr>
              <w:spacing w:afterAutospacing="off"/>
              <w:jc w:val="both"/>
              <w:rPr>
                <w:i w:val="1"/>
                <w:iCs w:val="1"/>
                <w:color w:val="0070C0" w:themeColor="accent1"/>
                <w:sz w:val="20"/>
                <w:szCs w:val="20"/>
                <w:lang w:val="es-ES"/>
              </w:rPr>
            </w:pPr>
          </w:p>
        </w:tc>
        <w:tc>
          <w:tcPr>
            <w:tcW w:w="3116" w:type="dxa"/>
            <w:tcMar/>
          </w:tcPr>
          <w:p w:rsidR="00B7117D" w:rsidP="254F50FA" w:rsidRDefault="786AA1FA" w14:paraId="7F9F78CD" w14:textId="1A9B5C71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</w:rPr>
            </w:pPr>
            <w:r w:rsidRPr="254F50FA" w:rsidR="0A8BBB82">
              <w:rPr>
                <w:rFonts w:ascii="Calibri" w:hAnsi="Calibri" w:eastAsia="Calibri" w:cs="Calibri"/>
                <w:color w:val="0070C0"/>
              </w:rPr>
              <w:t>Recopilar y analizar requisitos, elaborar documentación funcional, validar el alcance con el cliente, y asegurar la trazabilidad de los requisitos.</w:t>
            </w:r>
          </w:p>
        </w:tc>
        <w:tc>
          <w:tcPr>
            <w:tcW w:w="2640" w:type="dxa"/>
            <w:tcMar/>
          </w:tcPr>
          <w:p w:rsidR="00B7117D" w:rsidP="254F50FA" w:rsidRDefault="18EB6D5D" w14:paraId="23EA442A" w14:textId="22D277C0">
            <w:pPr>
              <w:spacing w:afterAutospacing="off"/>
              <w:jc w:val="both"/>
              <w:rPr>
                <w:color w:val="0070C0" w:themeColor="accent1"/>
              </w:rPr>
            </w:pPr>
            <w:r w:rsidRPr="254F50FA" w:rsidR="3E4ED40B">
              <w:rPr>
                <w:color w:val="0070C0"/>
              </w:rPr>
              <w:t>5</w:t>
            </w:r>
          </w:p>
        </w:tc>
        <w:tc>
          <w:tcPr>
            <w:tcW w:w="2589" w:type="dxa"/>
            <w:tcMar/>
          </w:tcPr>
          <w:p w:rsidR="00B7117D" w:rsidP="254F50FA" w:rsidRDefault="333DDEDC" w14:paraId="4CF31607" w14:textId="48C1DB27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</w:rPr>
            </w:pPr>
            <w:r w:rsidRPr="254F50FA" w:rsidR="079DAC26">
              <w:rPr>
                <w:rFonts w:ascii="Calibri" w:hAnsi="Calibri" w:eastAsia="Calibri" w:cs="Calibri"/>
                <w:color w:val="0070C0"/>
              </w:rPr>
              <w:t xml:space="preserve">Análisis de requisitos, comunicación con </w:t>
            </w:r>
            <w:r w:rsidRPr="254F50FA" w:rsidR="079DAC26">
              <w:rPr>
                <w:rFonts w:ascii="Calibri" w:hAnsi="Calibri" w:eastAsia="Calibri" w:cs="Calibri"/>
                <w:color w:val="0070C0"/>
              </w:rPr>
              <w:t>stakeholders</w:t>
            </w:r>
            <w:r w:rsidRPr="254F50FA" w:rsidR="079DAC26">
              <w:rPr>
                <w:rFonts w:ascii="Calibri" w:hAnsi="Calibri" w:eastAsia="Calibri" w:cs="Calibri"/>
                <w:color w:val="0070C0"/>
              </w:rPr>
              <w:t>, documentación técnica, pensamiento crítico.</w:t>
            </w:r>
          </w:p>
        </w:tc>
      </w:tr>
      <w:tr w:rsidR="00B7117D" w:rsidTr="254F50FA" w14:paraId="14F4DF93" w14:textId="24A0DC84">
        <w:trPr>
          <w:trHeight w:val="1635"/>
        </w:trPr>
        <w:tc>
          <w:tcPr>
            <w:tcW w:w="2445" w:type="dxa"/>
            <w:tcMar/>
          </w:tcPr>
          <w:p w:rsidRPr="006752F1" w:rsidR="00B7117D" w:rsidP="254F50FA" w:rsidRDefault="786AA1FA" w14:paraId="288189F8" w14:textId="222B20A9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  <w:lang w:val="es-ES"/>
              </w:rPr>
            </w:pPr>
            <w:r w:rsidRPr="254F50FA" w:rsidR="0A8BBB82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Rol 3: </w:t>
            </w:r>
            <w:r w:rsidRPr="254F50FA" w:rsidR="7D975852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 </w:t>
            </w:r>
            <w:r w:rsidRPr="254F50FA" w:rsidR="0A8BBB82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Desarrollador</w:t>
            </w:r>
          </w:p>
        </w:tc>
        <w:tc>
          <w:tcPr>
            <w:tcW w:w="3116" w:type="dxa"/>
            <w:tcMar/>
          </w:tcPr>
          <w:p w:rsidR="00B7117D" w:rsidP="254F50FA" w:rsidRDefault="786AA1FA" w14:paraId="0C96A545" w14:textId="599C9547">
            <w:pPr>
              <w:pStyle w:val="Normal"/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</w:rPr>
            </w:pPr>
            <w:r w:rsidRPr="254F50FA" w:rsidR="0A8BBB82">
              <w:rPr>
                <w:rFonts w:ascii="Calibri" w:hAnsi="Calibri" w:eastAsia="Calibri" w:cs="Calibri"/>
                <w:color w:val="0070C0"/>
              </w:rPr>
              <w:t>Implementar la lógica del servidor, conexión con la base de datos y servicios externos (p. ej., pasarela de pago). Garantizar seguridad y rendimiento.</w:t>
            </w:r>
            <w:r w:rsidRPr="254F50FA" w:rsidR="527E6FCD">
              <w:rPr>
                <w:rFonts w:ascii="Calibri" w:hAnsi="Calibri" w:eastAsia="Calibri" w:cs="Calibri"/>
                <w:color w:val="0070C0"/>
              </w:rPr>
              <w:t xml:space="preserve"> Además, Desarrollar la interfaz de usuario, implementar la lógica del cliente, conectar con el </w:t>
            </w:r>
            <w:r w:rsidRPr="254F50FA" w:rsidR="527E6FCD">
              <w:rPr>
                <w:rFonts w:ascii="Calibri" w:hAnsi="Calibri" w:eastAsia="Calibri" w:cs="Calibri"/>
                <w:color w:val="0070C0"/>
              </w:rPr>
              <w:t>backend</w:t>
            </w:r>
            <w:r w:rsidRPr="254F50FA" w:rsidR="527E6FCD">
              <w:rPr>
                <w:rFonts w:ascii="Calibri" w:hAnsi="Calibri" w:eastAsia="Calibri" w:cs="Calibri"/>
                <w:color w:val="0070C0"/>
              </w:rPr>
              <w:t xml:space="preserve"> y asegurar la experiencia de usuario.</w:t>
            </w:r>
          </w:p>
        </w:tc>
        <w:tc>
          <w:tcPr>
            <w:tcW w:w="2640" w:type="dxa"/>
            <w:tcMar/>
          </w:tcPr>
          <w:p w:rsidR="00B7117D" w:rsidP="254F50FA" w:rsidRDefault="25084A7F" w14:paraId="0A4F080F" w14:textId="42E1A154">
            <w:pPr>
              <w:spacing w:afterAutospacing="off"/>
              <w:jc w:val="both"/>
              <w:rPr>
                <w:color w:val="0070C0" w:themeColor="accent1"/>
              </w:rPr>
            </w:pPr>
            <w:r w:rsidRPr="254F50FA" w:rsidR="0E63E8E7">
              <w:rPr>
                <w:color w:val="0070C0"/>
              </w:rPr>
              <w:t>5</w:t>
            </w:r>
          </w:p>
        </w:tc>
        <w:tc>
          <w:tcPr>
            <w:tcW w:w="2589" w:type="dxa"/>
            <w:tcMar/>
          </w:tcPr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2255"/>
            </w:tblGrid>
            <w:tr w:rsidR="20A067CA" w:rsidTr="254F50FA" w14:paraId="3A673E14" w14:textId="77777777">
              <w:trPr>
                <w:trHeight w:val="300"/>
              </w:trPr>
              <w:tc>
                <w:tcPr>
                  <w:tcW w:w="2255" w:type="dxa"/>
                  <w:tcMar/>
                  <w:vAlign w:val="center"/>
                </w:tcPr>
                <w:p w:rsidR="20A067CA" w:rsidP="254F50FA" w:rsidRDefault="20A067CA" w14:paraId="057A2A86" w14:textId="27F6B232">
                  <w:pPr>
                    <w:rPr>
                      <w:color w:val="0070C0" w:themeColor="accent1"/>
                    </w:rPr>
                  </w:pPr>
                </w:p>
              </w:tc>
            </w:tr>
            <w:tr w:rsidR="20A067CA" w:rsidTr="254F50FA" w14:paraId="3CAC0A29" w14:textId="77777777">
              <w:trPr>
                <w:trHeight w:val="300"/>
              </w:trPr>
              <w:tc>
                <w:tcPr>
                  <w:tcW w:w="2255" w:type="dxa"/>
                  <w:tcMar/>
                  <w:vAlign w:val="center"/>
                </w:tcPr>
                <w:p w:rsidR="20A067CA" w:rsidP="254F50FA" w:rsidRDefault="687F29E4" w14:paraId="45D03969" w14:textId="4A119AF6">
                  <w:pPr>
                    <w:pStyle w:val="Normal"/>
                    <w:spacing w:after="0" w:afterAutospacing="off"/>
                    <w:rPr>
                      <w:color w:val="0070C0" w:themeColor="accent1"/>
                    </w:rPr>
                  </w:pPr>
                  <w:r w:rsidRPr="254F50FA" w:rsidR="707EA74B">
                    <w:rPr>
                      <w:color w:val="0070C0"/>
                    </w:rPr>
                    <w:t>Django</w:t>
                  </w:r>
                  <w:r w:rsidRPr="254F50FA" w:rsidR="6D9EDA04">
                    <w:rPr>
                      <w:color w:val="0070C0"/>
                    </w:rPr>
                    <w:t xml:space="preserve"> autenticación, seguridad</w:t>
                  </w:r>
                  <w:r w:rsidRPr="254F50FA" w:rsidR="7C8D9A76">
                    <w:rPr>
                      <w:color w:val="0070C0"/>
                    </w:rPr>
                    <w:t>, UX/UI, pruebas funcionales.</w:t>
                  </w:r>
                </w:p>
              </w:tc>
            </w:tr>
          </w:tbl>
          <w:p w:rsidR="00B7117D" w:rsidP="254F50FA" w:rsidRDefault="00B7117D" w14:paraId="4A3882DA" w14:textId="091771E8">
            <w:pPr>
              <w:spacing w:afterAutospacing="off"/>
              <w:jc w:val="both"/>
              <w:rPr>
                <w:color w:val="0070C0" w:themeColor="accent1"/>
              </w:rPr>
            </w:pPr>
          </w:p>
        </w:tc>
      </w:tr>
      <w:tr w:rsidR="00B7117D" w:rsidTr="254F50FA" w14:paraId="6AA512F0" w14:textId="78D9DB08">
        <w:tc>
          <w:tcPr>
            <w:tcW w:w="2445" w:type="dxa"/>
            <w:tcMar/>
          </w:tcPr>
          <w:p w:rsidRPr="006752F1" w:rsidR="00B7117D" w:rsidP="254F50FA" w:rsidRDefault="786AA1FA" w14:paraId="17AAE29E" w14:textId="52CF60E7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  <w:lang w:val="es-ES"/>
              </w:rPr>
            </w:pPr>
            <w:r w:rsidRPr="254F50FA" w:rsidR="0A8BBB82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Rol </w:t>
            </w:r>
            <w:r w:rsidRPr="254F50FA" w:rsidR="2A33B56D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4</w:t>
            </w:r>
            <w:r w:rsidRPr="254F50FA" w:rsidR="0A8BBB82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: Responsable de Calidad (QA)</w:t>
            </w:r>
          </w:p>
        </w:tc>
        <w:tc>
          <w:tcPr>
            <w:tcW w:w="3116" w:type="dxa"/>
            <w:tcMar/>
          </w:tcPr>
          <w:p w:rsidR="00B7117D" w:rsidP="254F50FA" w:rsidRDefault="786AA1FA" w14:paraId="11C482F8" w14:textId="4262C898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</w:rPr>
            </w:pPr>
            <w:r w:rsidRPr="254F50FA" w:rsidR="0A8BBB82">
              <w:rPr>
                <w:rFonts w:ascii="Calibri" w:hAnsi="Calibri" w:eastAsia="Calibri" w:cs="Calibri"/>
                <w:color w:val="0070C0"/>
              </w:rPr>
              <w:t>Diseñar y ejecutar pruebas funcionales, de rendimiento y de seguridad. Validar entregables según criterios de aceptación.</w:t>
            </w:r>
          </w:p>
        </w:tc>
        <w:tc>
          <w:tcPr>
            <w:tcW w:w="2640" w:type="dxa"/>
            <w:tcMar/>
          </w:tcPr>
          <w:p w:rsidR="00B7117D" w:rsidP="254F50FA" w:rsidRDefault="13A6BF5A" w14:paraId="3AE12715" w14:textId="2583EC71">
            <w:pPr>
              <w:spacing w:afterAutospacing="off"/>
              <w:jc w:val="both"/>
              <w:rPr>
                <w:color w:val="0070C0" w:themeColor="accent1"/>
              </w:rPr>
            </w:pPr>
            <w:r w:rsidRPr="254F50FA" w:rsidR="4192C41E">
              <w:rPr>
                <w:color w:val="0070C0"/>
              </w:rPr>
              <w:t>5</w:t>
            </w:r>
          </w:p>
        </w:tc>
        <w:tc>
          <w:tcPr>
            <w:tcW w:w="2589" w:type="dxa"/>
            <w:tcMar/>
          </w:tcPr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2255"/>
            </w:tblGrid>
            <w:tr w:rsidR="20A067CA" w:rsidTr="254F50FA" w14:paraId="6945B066" w14:textId="77777777">
              <w:trPr>
                <w:trHeight w:val="300"/>
              </w:trPr>
              <w:tc>
                <w:tcPr>
                  <w:tcW w:w="2255" w:type="dxa"/>
                  <w:tcMar/>
                  <w:vAlign w:val="center"/>
                </w:tcPr>
                <w:p w:rsidR="20A067CA" w:rsidP="254F50FA" w:rsidRDefault="38C3C653" w14:paraId="7378AE91" w14:textId="570C6531">
                  <w:pPr>
                    <w:spacing w:after="0" w:afterAutospacing="off"/>
                    <w:rPr>
                      <w:color w:val="0070C0" w:themeColor="accent1"/>
                    </w:rPr>
                  </w:pPr>
                  <w:r w:rsidRPr="254F50FA" w:rsidR="6D9EDA04">
                    <w:rPr>
                      <w:color w:val="0070C0"/>
                    </w:rPr>
                    <w:t>Testing</w:t>
                  </w:r>
                  <w:r w:rsidRPr="254F50FA" w:rsidR="6D9EDA04">
                    <w:rPr>
                      <w:color w:val="0070C0"/>
                    </w:rPr>
                    <w:t xml:space="preserve"> manual y automatizado, herramientas QA, atención al detalle, documentación.</w:t>
                  </w:r>
                </w:p>
              </w:tc>
            </w:tr>
          </w:tbl>
          <w:p w:rsidR="00B7117D" w:rsidP="254F50FA" w:rsidRDefault="00B7117D" w14:paraId="58B4CA6D" w14:textId="556325DF">
            <w:pPr>
              <w:spacing w:afterAutospacing="off"/>
              <w:jc w:val="both"/>
              <w:rPr>
                <w:color w:val="0070C0" w:themeColor="accent1"/>
              </w:rPr>
            </w:pPr>
          </w:p>
        </w:tc>
      </w:tr>
    </w:tbl>
    <w:p w:rsidR="00276778" w:rsidP="00276778" w:rsidRDefault="00276778" w14:paraId="068AEA01" w14:textId="77777777">
      <w:pPr>
        <w:spacing w:after="0" w:afterAutospacing="0"/>
        <w:jc w:val="both"/>
      </w:pPr>
    </w:p>
    <w:p w:rsidRPr="009B57BF" w:rsidR="006752F1" w:rsidP="006752F1" w:rsidRDefault="006752F1" w14:paraId="0D9204F5" w14:textId="19D51D4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CALENDARIO DE RECURSOS HUMANOS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355"/>
        <w:gridCol w:w="1210"/>
        <w:gridCol w:w="2173"/>
        <w:gridCol w:w="1210"/>
        <w:gridCol w:w="1184"/>
        <w:gridCol w:w="1210"/>
        <w:gridCol w:w="1149"/>
        <w:gridCol w:w="1309"/>
      </w:tblGrid>
      <w:tr w:rsidR="006752F1" w:rsidTr="254F50FA" w14:paraId="72E99FF5" w14:textId="77777777">
        <w:trPr>
          <w:trHeight w:val="300"/>
        </w:trPr>
        <w:tc>
          <w:tcPr>
            <w:tcW w:w="1350" w:type="dxa"/>
            <w:tcMar/>
          </w:tcPr>
          <w:p w:rsidR="79F90034" w:rsidP="254F50FA" w:rsidRDefault="79F90034" w14:paraId="556FC7AC" w14:textId="2AC1B1CF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b w:val="1"/>
                <w:bCs w:val="1"/>
                <w:color w:val="0070C0"/>
                <w:sz w:val="20"/>
                <w:szCs w:val="20"/>
              </w:rPr>
              <w:t>Rol</w:t>
            </w:r>
          </w:p>
        </w:tc>
        <w:tc>
          <w:tcPr>
            <w:tcW w:w="1350" w:type="dxa"/>
            <w:tcMar/>
          </w:tcPr>
          <w:p w:rsidR="79F90034" w:rsidP="254F50FA" w:rsidRDefault="79F90034" w14:paraId="77AEAB3B" w14:textId="0578D3D3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b w:val="1"/>
                <w:bCs w:val="1"/>
                <w:color w:val="0070C0"/>
                <w:sz w:val="20"/>
                <w:szCs w:val="20"/>
              </w:rPr>
              <w:t>Inicio (</w:t>
            </w:r>
            <w:r w:rsidRPr="254F50FA" w:rsidR="7F85E801">
              <w:rPr>
                <w:b w:val="1"/>
                <w:bCs w:val="1"/>
                <w:color w:val="0070C0"/>
                <w:sz w:val="20"/>
                <w:szCs w:val="20"/>
              </w:rPr>
              <w:t>16/09/25-18/09/25</w:t>
            </w:r>
            <w:r w:rsidRPr="254F50FA" w:rsidR="59D28CC2">
              <w:rPr>
                <w:b w:val="1"/>
                <w:bCs w:val="1"/>
                <w:color w:val="0070C0"/>
                <w:sz w:val="20"/>
                <w:szCs w:val="20"/>
              </w:rPr>
              <w:t>)</w:t>
            </w:r>
          </w:p>
        </w:tc>
        <w:tc>
          <w:tcPr>
            <w:tcW w:w="1350" w:type="dxa"/>
            <w:tcMar/>
          </w:tcPr>
          <w:p w:rsidR="3CC00DF9" w:rsidP="254F50FA" w:rsidRDefault="3CC00DF9" w14:paraId="61A5AE12" w14:textId="265C6E1C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0706A57F">
              <w:rPr>
                <w:b w:val="1"/>
                <w:bCs w:val="1"/>
                <w:color w:val="0070C0"/>
                <w:sz w:val="20"/>
                <w:szCs w:val="20"/>
              </w:rPr>
              <w:t>Planificación(</w:t>
            </w:r>
            <w:r w:rsidRPr="254F50FA" w:rsidR="0706A57F">
              <w:rPr>
                <w:b w:val="1"/>
                <w:bCs w:val="1"/>
                <w:color w:val="0070C0"/>
                <w:sz w:val="20"/>
                <w:szCs w:val="20"/>
              </w:rPr>
              <w:t>23/09/25-28/10/25)</w:t>
            </w:r>
          </w:p>
        </w:tc>
        <w:tc>
          <w:tcPr>
            <w:tcW w:w="1350" w:type="dxa"/>
            <w:tcMar/>
          </w:tcPr>
          <w:p w:rsidR="4033EF1F" w:rsidP="254F50FA" w:rsidRDefault="4033EF1F" w14:paraId="16F71AB1" w14:textId="5A882295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5FFBF642">
              <w:rPr>
                <w:b w:val="1"/>
                <w:bCs w:val="1"/>
                <w:color w:val="0070C0"/>
                <w:sz w:val="20"/>
                <w:szCs w:val="20"/>
              </w:rPr>
              <w:t>Análisis y diseño</w:t>
            </w:r>
          </w:p>
          <w:p w:rsidR="4033EF1F" w:rsidP="254F50FA" w:rsidRDefault="4033EF1F" w14:paraId="147DA760" w14:textId="7CCFA7A5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5FFBF642">
              <w:rPr>
                <w:b w:val="1"/>
                <w:bCs w:val="1"/>
                <w:color w:val="0070C0"/>
                <w:sz w:val="20"/>
                <w:szCs w:val="20"/>
              </w:rPr>
              <w:t>(29/10/25-31/10/25)</w:t>
            </w:r>
          </w:p>
        </w:tc>
        <w:tc>
          <w:tcPr>
            <w:tcW w:w="1350" w:type="dxa"/>
            <w:tcMar/>
          </w:tcPr>
          <w:p w:rsidR="79F90034" w:rsidP="254F50FA" w:rsidRDefault="79F90034" w14:paraId="60E24B1C" w14:textId="157011DE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b w:val="1"/>
                <w:bCs w:val="1"/>
                <w:color w:val="0070C0"/>
                <w:sz w:val="20"/>
                <w:szCs w:val="20"/>
              </w:rPr>
              <w:t>Desarrollo (</w:t>
            </w:r>
            <w:r w:rsidRPr="254F50FA" w:rsidR="6135B212">
              <w:rPr>
                <w:b w:val="1"/>
                <w:bCs w:val="1"/>
                <w:color w:val="0070C0"/>
                <w:sz w:val="20"/>
                <w:szCs w:val="20"/>
              </w:rPr>
              <w:t>1/11/25-19/11/25</w:t>
            </w:r>
            <w:r w:rsidRPr="254F50FA" w:rsidR="59D28CC2">
              <w:rPr>
                <w:b w:val="1"/>
                <w:bCs w:val="1"/>
                <w:color w:val="0070C0"/>
                <w:sz w:val="20"/>
                <w:szCs w:val="20"/>
              </w:rPr>
              <w:t>)</w:t>
            </w:r>
          </w:p>
        </w:tc>
        <w:tc>
          <w:tcPr>
            <w:tcW w:w="1350" w:type="dxa"/>
            <w:tcMar/>
          </w:tcPr>
          <w:p w:rsidR="79F90034" w:rsidP="254F50FA" w:rsidRDefault="79F90034" w14:paraId="2835694F" w14:textId="6C05C901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b w:val="1"/>
                <w:bCs w:val="1"/>
                <w:color w:val="0070C0"/>
                <w:sz w:val="20"/>
                <w:szCs w:val="20"/>
              </w:rPr>
              <w:t>Pruebas (</w:t>
            </w:r>
            <w:r w:rsidRPr="254F50FA" w:rsidR="042E98A8">
              <w:rPr>
                <w:b w:val="1"/>
                <w:bCs w:val="1"/>
                <w:color w:val="0070C0"/>
                <w:sz w:val="20"/>
                <w:szCs w:val="20"/>
              </w:rPr>
              <w:t>20/11/25-28/11/25</w:t>
            </w:r>
            <w:r w:rsidRPr="254F50FA" w:rsidR="59D28CC2">
              <w:rPr>
                <w:b w:val="1"/>
                <w:bCs w:val="1"/>
                <w:color w:val="0070C0"/>
                <w:sz w:val="20"/>
                <w:szCs w:val="20"/>
              </w:rPr>
              <w:t>)</w:t>
            </w:r>
          </w:p>
        </w:tc>
        <w:tc>
          <w:tcPr>
            <w:tcW w:w="1350" w:type="dxa"/>
            <w:tcMar/>
          </w:tcPr>
          <w:p w:rsidR="79F90034" w:rsidP="254F50FA" w:rsidRDefault="79F90034" w14:paraId="0341C0FB" w14:textId="14003385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b w:val="1"/>
                <w:bCs w:val="1"/>
                <w:color w:val="0070C0"/>
                <w:sz w:val="20"/>
                <w:szCs w:val="20"/>
              </w:rPr>
              <w:t>Cierre y Entrega (</w:t>
            </w:r>
            <w:r w:rsidRPr="254F50FA" w:rsidR="541D3CD9">
              <w:rPr>
                <w:b w:val="1"/>
                <w:bCs w:val="1"/>
                <w:color w:val="0070C0"/>
                <w:sz w:val="20"/>
                <w:szCs w:val="20"/>
              </w:rPr>
              <w:t>1/12/25-3/12/25</w:t>
            </w:r>
            <w:r w:rsidRPr="254F50FA" w:rsidR="59D28CC2">
              <w:rPr>
                <w:b w:val="1"/>
                <w:bCs w:val="1"/>
                <w:color w:val="0070C0"/>
                <w:sz w:val="20"/>
                <w:szCs w:val="20"/>
              </w:rPr>
              <w:t>)</w:t>
            </w:r>
          </w:p>
        </w:tc>
        <w:tc>
          <w:tcPr>
            <w:tcW w:w="1350" w:type="dxa"/>
            <w:tcMar/>
          </w:tcPr>
          <w:p w:rsidR="79F90034" w:rsidP="254F50FA" w:rsidRDefault="79F90034" w14:paraId="1368809B" w14:textId="513F6855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b w:val="1"/>
                <w:bCs w:val="1"/>
                <w:color w:val="0070C0"/>
                <w:sz w:val="20"/>
                <w:szCs w:val="20"/>
              </w:rPr>
              <w:t>Dedicación</w:t>
            </w:r>
          </w:p>
        </w:tc>
      </w:tr>
      <w:tr w:rsidR="79F90034" w:rsidTr="254F50FA" w14:paraId="3D8DA0AF" w14:textId="77777777">
        <w:trPr>
          <w:trHeight w:val="300"/>
        </w:trPr>
        <w:tc>
          <w:tcPr>
            <w:tcW w:w="1350" w:type="dxa"/>
            <w:tcMar/>
          </w:tcPr>
          <w:p w:rsidR="79F90034" w:rsidP="254F50FA" w:rsidRDefault="79F90034" w14:paraId="0A8FC281" w14:textId="464D9023">
            <w:pPr>
              <w:spacing w:afterAutospacing="off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b w:val="1"/>
                <w:bCs w:val="1"/>
                <w:color w:val="0070C0"/>
                <w:sz w:val="20"/>
                <w:szCs w:val="20"/>
              </w:rPr>
              <w:t>Director de Proyecto (PM)</w:t>
            </w:r>
          </w:p>
        </w:tc>
        <w:tc>
          <w:tcPr>
            <w:tcW w:w="1350" w:type="dxa"/>
            <w:tcMar/>
          </w:tcPr>
          <w:p w:rsidR="79F90034" w:rsidP="254F50FA" w:rsidRDefault="79F90034" w14:paraId="22BB0AAF" w14:textId="26DA0813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50" w:type="dxa"/>
            <w:tcMar/>
          </w:tcPr>
          <w:p w:rsidR="79F90034" w:rsidP="254F50FA" w:rsidRDefault="79F90034" w14:paraId="43710EC0" w14:textId="078E41A1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50" w:type="dxa"/>
            <w:tcMar/>
          </w:tcPr>
          <w:p w:rsidR="79F90034" w:rsidP="254F50FA" w:rsidRDefault="79F90034" w14:paraId="44A12384" w14:textId="67B67CA5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50" w:type="dxa"/>
            <w:tcMar/>
          </w:tcPr>
          <w:p w:rsidR="79F90034" w:rsidP="254F50FA" w:rsidRDefault="79F90034" w14:paraId="60C99BE0" w14:textId="324B3152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50" w:type="dxa"/>
            <w:tcMar/>
          </w:tcPr>
          <w:p w:rsidR="79F90034" w:rsidP="254F50FA" w:rsidRDefault="79F90034" w14:paraId="2B9DEF3F" w14:textId="2DE794F7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50" w:type="dxa"/>
            <w:tcMar/>
          </w:tcPr>
          <w:p w:rsidR="79F90034" w:rsidP="254F50FA" w:rsidRDefault="79F90034" w14:paraId="01D35B23" w14:textId="1F8639E2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50" w:type="dxa"/>
            <w:tcMar/>
          </w:tcPr>
          <w:p w:rsidR="79F90034" w:rsidP="254F50FA" w:rsidRDefault="79F90034" w14:paraId="5A8790F8" w14:textId="3506CD92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Parcial (seguimiento continuo)</w:t>
            </w:r>
          </w:p>
        </w:tc>
      </w:tr>
      <w:tr w:rsidR="79F90034" w:rsidTr="254F50FA" w14:paraId="62CABD0C" w14:textId="77777777">
        <w:trPr>
          <w:trHeight w:val="300"/>
        </w:trPr>
        <w:tc>
          <w:tcPr>
            <w:tcW w:w="1350" w:type="dxa"/>
            <w:tcMar/>
          </w:tcPr>
          <w:p w:rsidR="79F90034" w:rsidP="254F50FA" w:rsidRDefault="79F90034" w14:paraId="7B00CC61" w14:textId="0B159CA4">
            <w:pPr>
              <w:spacing w:afterAutospacing="off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b w:val="1"/>
                <w:bCs w:val="1"/>
                <w:color w:val="0070C0"/>
                <w:sz w:val="20"/>
                <w:szCs w:val="20"/>
              </w:rPr>
              <w:t>Analista Funcional</w:t>
            </w:r>
          </w:p>
        </w:tc>
        <w:tc>
          <w:tcPr>
            <w:tcW w:w="1350" w:type="dxa"/>
            <w:tcMar/>
          </w:tcPr>
          <w:p w:rsidR="79F90034" w:rsidP="254F50FA" w:rsidRDefault="79F90034" w14:paraId="3BD68FA1" w14:textId="47B66912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50" w:type="dxa"/>
            <w:tcMar/>
          </w:tcPr>
          <w:p w:rsidR="79F90034" w:rsidP="254F50FA" w:rsidRDefault="79F90034" w14:paraId="15BEEB2F" w14:textId="5D192C0B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50" w:type="dxa"/>
            <w:tcMar/>
          </w:tcPr>
          <w:p w:rsidR="79F90034" w:rsidP="254F50FA" w:rsidRDefault="79F90034" w14:paraId="2E25E2BA" w14:textId="506F46FD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50" w:type="dxa"/>
            <w:tcMar/>
          </w:tcPr>
          <w:p w:rsidR="79F90034" w:rsidP="254F50FA" w:rsidRDefault="79F90034" w14:paraId="70028685" w14:textId="61DF048E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○</w:t>
            </w:r>
          </w:p>
        </w:tc>
        <w:tc>
          <w:tcPr>
            <w:tcW w:w="1350" w:type="dxa"/>
            <w:tcMar/>
          </w:tcPr>
          <w:p w:rsidR="79F90034" w:rsidP="254F50FA" w:rsidRDefault="79F90034" w14:paraId="6269690C" w14:textId="2D0BBA21">
            <w:pPr>
              <w:rPr>
                <w:color w:val="0070C0" w:themeColor="accent1"/>
                <w:sz w:val="20"/>
                <w:szCs w:val="20"/>
              </w:rPr>
            </w:pPr>
          </w:p>
        </w:tc>
        <w:tc>
          <w:tcPr>
            <w:tcW w:w="1350" w:type="dxa"/>
            <w:tcMar/>
          </w:tcPr>
          <w:p w:rsidR="79F90034" w:rsidP="254F50FA" w:rsidRDefault="79F90034" w14:paraId="277680F8" w14:textId="5CF0D414">
            <w:pPr>
              <w:rPr>
                <w:color w:val="0070C0" w:themeColor="accent1"/>
                <w:sz w:val="20"/>
                <w:szCs w:val="20"/>
              </w:rPr>
            </w:pPr>
          </w:p>
        </w:tc>
        <w:tc>
          <w:tcPr>
            <w:tcW w:w="1350" w:type="dxa"/>
            <w:tcMar/>
          </w:tcPr>
          <w:p w:rsidR="79F90034" w:rsidP="254F50FA" w:rsidRDefault="79F90034" w14:paraId="01C5E5AB" w14:textId="6C5693F4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Parcial (inicio, requisitos y validación)</w:t>
            </w:r>
          </w:p>
        </w:tc>
      </w:tr>
      <w:tr w:rsidR="79F90034" w:rsidTr="254F50FA" w14:paraId="08231127" w14:textId="77777777">
        <w:trPr>
          <w:trHeight w:val="300"/>
        </w:trPr>
        <w:tc>
          <w:tcPr>
            <w:tcW w:w="1350" w:type="dxa"/>
            <w:tcMar/>
          </w:tcPr>
          <w:p w:rsidR="79F90034" w:rsidP="254F50FA" w:rsidRDefault="79F90034" w14:paraId="25E5D371" w14:textId="1B8F0CA7">
            <w:pPr>
              <w:spacing w:afterAutospacing="off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016E2CA1">
              <w:rPr>
                <w:b w:val="1"/>
                <w:bCs w:val="1"/>
                <w:color w:val="0070C0"/>
                <w:sz w:val="20"/>
                <w:szCs w:val="20"/>
              </w:rPr>
              <w:t>Desarrollador</w:t>
            </w:r>
          </w:p>
        </w:tc>
        <w:tc>
          <w:tcPr>
            <w:tcW w:w="1350" w:type="dxa"/>
            <w:tcMar/>
          </w:tcPr>
          <w:p w:rsidR="79F90034" w:rsidP="254F50FA" w:rsidRDefault="79F90034" w14:paraId="07B75AF5" w14:textId="31E21595">
            <w:pPr>
              <w:rPr>
                <w:color w:val="0070C0" w:themeColor="accent1"/>
                <w:sz w:val="20"/>
                <w:szCs w:val="20"/>
              </w:rPr>
            </w:pPr>
          </w:p>
        </w:tc>
        <w:tc>
          <w:tcPr>
            <w:tcW w:w="1350" w:type="dxa"/>
            <w:tcMar/>
          </w:tcPr>
          <w:p w:rsidR="79F90034" w:rsidP="254F50FA" w:rsidRDefault="79F90034" w14:paraId="1C611BC7" w14:textId="5C0750BD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○</w:t>
            </w:r>
          </w:p>
        </w:tc>
        <w:tc>
          <w:tcPr>
            <w:tcW w:w="1350" w:type="dxa"/>
            <w:tcMar/>
          </w:tcPr>
          <w:p w:rsidR="79F90034" w:rsidP="254F50FA" w:rsidRDefault="79F90034" w14:paraId="7937E093" w14:textId="05B2DC40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50" w:type="dxa"/>
            <w:tcMar/>
          </w:tcPr>
          <w:p w:rsidR="79F90034" w:rsidP="254F50FA" w:rsidRDefault="79F90034" w14:paraId="2A479CFF" w14:textId="4CC120EC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50" w:type="dxa"/>
            <w:tcMar/>
          </w:tcPr>
          <w:p w:rsidR="79F90034" w:rsidP="254F50FA" w:rsidRDefault="79F90034" w14:paraId="64AA8012" w14:textId="717AACD8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50" w:type="dxa"/>
            <w:tcMar/>
          </w:tcPr>
          <w:p w:rsidR="79F90034" w:rsidP="254F50FA" w:rsidRDefault="79F90034" w14:paraId="3F22F577" w14:textId="1D024320">
            <w:pPr>
              <w:rPr>
                <w:color w:val="0070C0" w:themeColor="accent1"/>
                <w:sz w:val="20"/>
                <w:szCs w:val="20"/>
              </w:rPr>
            </w:pPr>
          </w:p>
        </w:tc>
        <w:tc>
          <w:tcPr>
            <w:tcW w:w="1350" w:type="dxa"/>
            <w:tcMar/>
          </w:tcPr>
          <w:p w:rsidR="79F90034" w:rsidP="254F50FA" w:rsidRDefault="79F90034" w14:paraId="0F8F3030" w14:textId="3050F9BD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016E2CA1">
              <w:rPr>
                <w:color w:val="0070C0"/>
                <w:sz w:val="20"/>
                <w:szCs w:val="20"/>
              </w:rPr>
              <w:t>Completa (desarrollo)</w:t>
            </w:r>
          </w:p>
        </w:tc>
      </w:tr>
      <w:tr w:rsidR="79F90034" w:rsidTr="254F50FA" w14:paraId="7473BD37" w14:textId="77777777">
        <w:trPr>
          <w:trHeight w:val="300"/>
        </w:trPr>
        <w:tc>
          <w:tcPr>
            <w:tcW w:w="1350" w:type="dxa"/>
            <w:tcMar/>
          </w:tcPr>
          <w:p w:rsidR="79F90034" w:rsidP="254F50FA" w:rsidRDefault="79F90034" w14:paraId="1E616CAD" w14:textId="2A8BA40B">
            <w:pPr>
              <w:spacing w:afterAutospacing="off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b w:val="1"/>
                <w:bCs w:val="1"/>
                <w:color w:val="0070C0"/>
                <w:sz w:val="20"/>
                <w:szCs w:val="20"/>
              </w:rPr>
              <w:t>Responsable de Calidad (QA)</w:t>
            </w:r>
          </w:p>
        </w:tc>
        <w:tc>
          <w:tcPr>
            <w:tcW w:w="1350" w:type="dxa"/>
            <w:tcMar/>
          </w:tcPr>
          <w:p w:rsidR="79F90034" w:rsidP="254F50FA" w:rsidRDefault="79F90034" w14:paraId="607B300A" w14:textId="2B2A49C5">
            <w:pPr>
              <w:rPr>
                <w:color w:val="0070C0" w:themeColor="accent1"/>
                <w:sz w:val="20"/>
                <w:szCs w:val="20"/>
              </w:rPr>
            </w:pPr>
          </w:p>
        </w:tc>
        <w:tc>
          <w:tcPr>
            <w:tcW w:w="1350" w:type="dxa"/>
            <w:tcMar/>
          </w:tcPr>
          <w:p w:rsidR="79F90034" w:rsidP="254F50FA" w:rsidRDefault="79F90034" w14:paraId="43DDE200" w14:textId="4AB524C3">
            <w:pPr>
              <w:rPr>
                <w:color w:val="0070C0" w:themeColor="accent1"/>
                <w:sz w:val="20"/>
                <w:szCs w:val="20"/>
              </w:rPr>
            </w:pPr>
          </w:p>
        </w:tc>
        <w:tc>
          <w:tcPr>
            <w:tcW w:w="1350" w:type="dxa"/>
            <w:tcMar/>
          </w:tcPr>
          <w:p w:rsidR="79F90034" w:rsidP="254F50FA" w:rsidRDefault="79F90034" w14:paraId="35925C1B" w14:textId="1FFBAFB2">
            <w:pPr>
              <w:rPr>
                <w:color w:val="0070C0" w:themeColor="accent1"/>
                <w:sz w:val="20"/>
                <w:szCs w:val="20"/>
              </w:rPr>
            </w:pPr>
          </w:p>
        </w:tc>
        <w:tc>
          <w:tcPr>
            <w:tcW w:w="1350" w:type="dxa"/>
            <w:tcMar/>
          </w:tcPr>
          <w:p w:rsidR="79F90034" w:rsidP="254F50FA" w:rsidRDefault="79F90034" w14:paraId="6632EE48" w14:textId="60B2F968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○</w:t>
            </w:r>
          </w:p>
        </w:tc>
        <w:tc>
          <w:tcPr>
            <w:tcW w:w="1350" w:type="dxa"/>
            <w:tcMar/>
          </w:tcPr>
          <w:p w:rsidR="79F90034" w:rsidP="254F50FA" w:rsidRDefault="79F90034" w14:paraId="49922491" w14:textId="303F83EB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50" w:type="dxa"/>
            <w:tcMar/>
          </w:tcPr>
          <w:p w:rsidR="79F90034" w:rsidP="254F50FA" w:rsidRDefault="79F90034" w14:paraId="1CFE880B" w14:textId="7E2062E9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50" w:type="dxa"/>
            <w:tcMar/>
          </w:tcPr>
          <w:p w:rsidR="79F90034" w:rsidP="254F50FA" w:rsidRDefault="79F90034" w14:paraId="56AC23A5" w14:textId="05492F60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59D28CC2">
              <w:rPr>
                <w:color w:val="0070C0"/>
                <w:sz w:val="20"/>
                <w:szCs w:val="20"/>
              </w:rPr>
              <w:t>Parcial (verificación y validación final)</w:t>
            </w:r>
          </w:p>
        </w:tc>
      </w:tr>
    </w:tbl>
    <w:p w:rsidR="006752F1" w:rsidP="00276778" w:rsidRDefault="006752F1" w14:paraId="3DBF8959" w14:textId="77777777">
      <w:pPr>
        <w:spacing w:after="0" w:afterAutospacing="0"/>
        <w:jc w:val="both"/>
      </w:pPr>
    </w:p>
    <w:p w:rsidRPr="009B57BF" w:rsidR="006752F1" w:rsidP="006752F1" w:rsidRDefault="006752F1" w14:paraId="0A6055D4" w14:textId="2DA915D1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PLAN DE FORMACIÓN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752F1" w:rsidTr="254F50FA" w14:paraId="039476EB" w14:textId="77777777">
        <w:tc>
          <w:tcPr>
            <w:tcW w:w="10940" w:type="dxa"/>
            <w:tcMar/>
          </w:tcPr>
          <w:p w:rsidR="006752F1" w:rsidP="254F50FA" w:rsidRDefault="3F47074F" w14:paraId="6244C708" w14:textId="51E1A32D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254F50FA" w:rsidR="155433E7">
              <w:rPr>
                <w:color w:val="0070C0"/>
                <w:sz w:val="20"/>
                <w:szCs w:val="20"/>
              </w:rPr>
              <w:t>Se formará al equipo de desarrollo sobre las tecnologías a utilizar durante la ejecución del proyecto (Django). Esta formación comenzará diez d</w:t>
            </w:r>
            <w:r w:rsidRPr="254F50FA" w:rsidR="435AE988">
              <w:rPr>
                <w:color w:val="0070C0"/>
                <w:sz w:val="20"/>
                <w:szCs w:val="20"/>
              </w:rPr>
              <w:t xml:space="preserve">ías antes del comienzo de la primera iteración y tendrá como objetivo que el equipo de desarrollo se familiarice con el </w:t>
            </w:r>
            <w:r w:rsidRPr="254F50FA" w:rsidR="435AE988">
              <w:rPr>
                <w:color w:val="0070C0"/>
                <w:sz w:val="20"/>
                <w:szCs w:val="20"/>
              </w:rPr>
              <w:t>framework</w:t>
            </w:r>
            <w:r w:rsidRPr="254F50FA" w:rsidR="435AE988">
              <w:rPr>
                <w:color w:val="0070C0"/>
                <w:sz w:val="20"/>
                <w:szCs w:val="20"/>
              </w:rPr>
              <w:t xml:space="preserve"> para llevar a cabo el desarrollo de forma más ágil.</w:t>
            </w:r>
          </w:p>
        </w:tc>
      </w:tr>
    </w:tbl>
    <w:p w:rsidR="006752F1" w:rsidP="00276778" w:rsidRDefault="006752F1" w14:paraId="70BD1079" w14:textId="77777777">
      <w:pPr>
        <w:spacing w:after="0" w:afterAutospacing="0"/>
        <w:jc w:val="both"/>
      </w:pPr>
    </w:p>
    <w:p w:rsidRPr="009B57BF" w:rsidR="006752F1" w:rsidP="006752F1" w:rsidRDefault="006752F1" w14:paraId="0D76A158" w14:textId="11CF38FD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PLAN DE RECONOCIMIENTO Y RECOMPENSA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752F1" w:rsidTr="254F50FA" w14:paraId="03A9B142" w14:textId="77777777">
        <w:tc>
          <w:tcPr>
            <w:tcW w:w="10940" w:type="dxa"/>
            <w:tcMar/>
          </w:tcPr>
          <w:p w:rsidR="006752F1" w:rsidP="254F50FA" w:rsidRDefault="3C4A2B38" w14:paraId="45132BDF" w14:textId="1B041045">
            <w:pPr>
              <w:pStyle w:val="ListParagraph"/>
              <w:numPr>
                <w:ilvl w:val="0"/>
                <w:numId w:val="23"/>
              </w:numPr>
              <w:spacing w:before="240" w:after="240" w:afterAutospacing="off"/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254F50FA" w:rsidR="4750A1F7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Reconocimiento verbal en reuniones semanales.</w:t>
            </w:r>
          </w:p>
          <w:p w:rsidR="006752F1" w:rsidP="254F50FA" w:rsidRDefault="3C4A2B38" w14:paraId="307730CF" w14:textId="45026C5F">
            <w:pPr>
              <w:pStyle w:val="ListParagraph"/>
              <w:numPr>
                <w:ilvl w:val="0"/>
                <w:numId w:val="23"/>
              </w:numPr>
              <w:spacing w:before="240" w:after="240" w:afterAutospacing="off"/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254F50FA" w:rsidR="4750A1F7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Mención en los informes o presentaciones del proyecto</w:t>
            </w:r>
          </w:p>
          <w:p w:rsidR="006752F1" w:rsidP="254F50FA" w:rsidRDefault="3C4A2B38" w14:paraId="59582632" w14:textId="5AB73778">
            <w:pPr>
              <w:pStyle w:val="ListParagraph"/>
              <w:numPr>
                <w:ilvl w:val="0"/>
                <w:numId w:val="23"/>
              </w:numPr>
              <w:spacing w:before="240" w:after="240" w:afterAutospacing="off"/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254F50FA" w:rsidR="4750A1F7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Recompensas simbólicas como:</w:t>
            </w:r>
          </w:p>
          <w:p w:rsidR="006752F1" w:rsidP="254F50FA" w:rsidRDefault="3C4A2B38" w14:paraId="5BEDDE3C" w14:textId="24EE7422">
            <w:pPr>
              <w:pStyle w:val="ListParagraph"/>
              <w:numPr>
                <w:ilvl w:val="1"/>
                <w:numId w:val="23"/>
              </w:numPr>
              <w:spacing w:before="240" w:after="240" w:afterAutospacing="off"/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254F50FA" w:rsidR="4750A1F7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Elección del tema o logo del proyecto en la siguiente entrega.</w:t>
            </w:r>
          </w:p>
          <w:p w:rsidR="006752F1" w:rsidP="254F50FA" w:rsidRDefault="3C4A2B38" w14:paraId="627E9E3E" w14:textId="27C33603">
            <w:pPr>
              <w:pStyle w:val="ListParagraph"/>
              <w:numPr>
                <w:ilvl w:val="1"/>
                <w:numId w:val="23"/>
              </w:numPr>
              <w:spacing w:before="240" w:after="240" w:afterAutospacing="off"/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254F50FA" w:rsidR="4750A1F7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Publicación de la aportación destacada en el repositorio o documentación.</w:t>
            </w:r>
          </w:p>
          <w:p w:rsidR="006752F1" w:rsidP="254F50FA" w:rsidRDefault="3C4A2B38" w14:paraId="3CEA4D71" w14:textId="0ACE6B6F">
            <w:pPr>
              <w:pStyle w:val="ListParagraph"/>
              <w:numPr>
                <w:ilvl w:val="1"/>
                <w:numId w:val="23"/>
              </w:numPr>
              <w:spacing w:before="240" w:after="240" w:afterAutospacing="off"/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254F50FA" w:rsidR="4750A1F7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Pequeños detalles motivacionales (por ejemplo, un desayuno o actividad grupal)</w:t>
            </w:r>
          </w:p>
        </w:tc>
      </w:tr>
    </w:tbl>
    <w:p w:rsidR="009050BC" w:rsidP="00276778" w:rsidRDefault="009050BC" w14:paraId="273E4726" w14:textId="77777777">
      <w:pPr>
        <w:spacing w:after="0" w:afterAutospacing="0"/>
        <w:jc w:val="both"/>
      </w:pPr>
    </w:p>
    <w:p w:rsidR="00D227D6" w:rsidP="00276778" w:rsidRDefault="00D227D6" w14:paraId="2526C7A9" w14:textId="77777777">
      <w:pPr>
        <w:spacing w:after="0" w:afterAutospacing="0"/>
        <w:jc w:val="both"/>
      </w:pPr>
    </w:p>
    <w:p w:rsidR="00D227D6" w:rsidP="00276778" w:rsidRDefault="00D227D6" w14:paraId="636A9C3B" w14:textId="77777777">
      <w:pPr>
        <w:spacing w:after="0" w:afterAutospacing="0"/>
        <w:jc w:val="both"/>
      </w:pPr>
    </w:p>
    <w:p w:rsidR="00D227D6" w:rsidP="00276778" w:rsidRDefault="00D227D6" w14:paraId="56D0A20B" w14:textId="77777777">
      <w:pPr>
        <w:spacing w:after="0" w:afterAutospacing="0"/>
        <w:jc w:val="both"/>
      </w:pPr>
    </w:p>
    <w:p w:rsidR="00D227D6" w:rsidP="00276778" w:rsidRDefault="00D227D6" w14:paraId="2632B2BA" w14:textId="77777777">
      <w:pPr>
        <w:spacing w:after="0" w:afterAutospacing="0"/>
        <w:jc w:val="both"/>
      </w:pPr>
    </w:p>
    <w:p w:rsidR="00D227D6" w:rsidP="00276778" w:rsidRDefault="00D227D6" w14:paraId="3956F5B4" w14:textId="77777777">
      <w:pPr>
        <w:spacing w:after="0" w:afterAutospacing="0"/>
        <w:jc w:val="both"/>
      </w:pPr>
    </w:p>
    <w:p w:rsidR="00D227D6" w:rsidP="00276778" w:rsidRDefault="00D227D6" w14:paraId="62B0DF02" w14:textId="77777777">
      <w:pPr>
        <w:spacing w:after="0" w:afterAutospacing="0"/>
        <w:jc w:val="both"/>
      </w:pPr>
    </w:p>
    <w:p w:rsidR="00D227D6" w:rsidP="00276778" w:rsidRDefault="00D227D6" w14:paraId="559C4B02" w14:textId="77777777">
      <w:pPr>
        <w:spacing w:after="0" w:afterAutospacing="0"/>
        <w:jc w:val="both"/>
      </w:pPr>
    </w:p>
    <w:p w:rsidR="00D227D6" w:rsidP="00276778" w:rsidRDefault="00D227D6" w14:paraId="76CDAD5D" w14:textId="77777777">
      <w:pPr>
        <w:spacing w:after="0" w:afterAutospacing="0"/>
        <w:jc w:val="both"/>
      </w:pPr>
    </w:p>
    <w:p w:rsidR="00D227D6" w:rsidP="00276778" w:rsidRDefault="00D227D6" w14:paraId="2771BAA9" w14:textId="77777777">
      <w:pPr>
        <w:spacing w:after="0" w:afterAutospacing="0"/>
        <w:jc w:val="both"/>
      </w:pPr>
    </w:p>
    <w:p w:rsidR="00D227D6" w:rsidP="00276778" w:rsidRDefault="00D227D6" w14:paraId="54CF6E88" w14:textId="77777777">
      <w:pPr>
        <w:spacing w:after="0" w:afterAutospacing="0"/>
        <w:jc w:val="both"/>
      </w:pPr>
    </w:p>
    <w:p w:rsidRPr="00276778" w:rsidR="006752F1" w:rsidP="006752F1" w:rsidRDefault="006752F1" w14:paraId="13E89E67" w14:textId="7777777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 w:rsidRPr="00276778">
        <w:rPr>
          <w:b/>
        </w:rPr>
        <w:t>R</w:t>
      </w:r>
      <w:r>
        <w:rPr>
          <w:b/>
        </w:rPr>
        <w:t>ECURSOS FÍSICOS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0"/>
        <w:gridCol w:w="3650"/>
        <w:gridCol w:w="3660"/>
      </w:tblGrid>
      <w:tr w:rsidRPr="00276778" w:rsidR="006752F1" w:rsidTr="254F50FA" w14:paraId="573FF6EE" w14:textId="77777777">
        <w:tc>
          <w:tcPr>
            <w:tcW w:w="3528" w:type="dxa"/>
            <w:shd w:val="clear" w:color="auto" w:fill="D9D9D9" w:themeFill="background1" w:themeFillShade="D9"/>
            <w:tcMar/>
          </w:tcPr>
          <w:p w:rsidRPr="00276778" w:rsidR="006752F1" w:rsidRDefault="006752F1" w14:paraId="5E117F9A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</w:t>
            </w:r>
            <w:r>
              <w:rPr>
                <w:b/>
              </w:rPr>
              <w:t>ECURSO</w:t>
            </w:r>
          </w:p>
        </w:tc>
        <w:tc>
          <w:tcPr>
            <w:tcW w:w="3706" w:type="dxa"/>
            <w:shd w:val="clear" w:color="auto" w:fill="D9D9D9" w:themeFill="background1" w:themeFillShade="D9"/>
            <w:tcMar/>
          </w:tcPr>
          <w:p w:rsidRPr="00276778" w:rsidR="006752F1" w:rsidRDefault="006752F1" w14:paraId="60591AE6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CANTIDAD</w:t>
            </w:r>
          </w:p>
        </w:tc>
        <w:tc>
          <w:tcPr>
            <w:tcW w:w="3706" w:type="dxa"/>
            <w:shd w:val="clear" w:color="auto" w:fill="D9D9D9" w:themeFill="background1" w:themeFillShade="D9"/>
            <w:tcMar/>
          </w:tcPr>
          <w:p w:rsidRPr="00276778" w:rsidR="006752F1" w:rsidRDefault="006752F1" w14:paraId="5569CF3B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6752F1" w:rsidTr="254F50FA" w14:paraId="3E8750CD" w14:textId="77777777">
        <w:tc>
          <w:tcPr>
            <w:tcW w:w="3528" w:type="dxa"/>
            <w:tcMar/>
          </w:tcPr>
          <w:p w:rsidR="006752F1" w:rsidP="254F50FA" w:rsidRDefault="4B30F82C" w14:paraId="4BF0E2E6" w14:textId="760BDF24">
            <w:pPr>
              <w:spacing w:afterAutospacing="off"/>
              <w:jc w:val="both"/>
              <w:rPr>
                <w:color w:val="0070C0" w:themeColor="accent1"/>
              </w:rPr>
            </w:pPr>
            <w:r w:rsidRPr="254F50FA" w:rsidR="15195C3A">
              <w:rPr>
                <w:color w:val="0070C0"/>
              </w:rPr>
              <w:t>Ordenadores portátiles</w:t>
            </w:r>
          </w:p>
        </w:tc>
        <w:tc>
          <w:tcPr>
            <w:tcW w:w="3706" w:type="dxa"/>
            <w:tcMar/>
          </w:tcPr>
          <w:p w:rsidR="006752F1" w:rsidP="254F50FA" w:rsidRDefault="4B30F82C" w14:paraId="733D749B" w14:textId="0F372276">
            <w:pPr>
              <w:spacing w:afterAutospacing="off"/>
              <w:jc w:val="both"/>
              <w:rPr>
                <w:color w:val="0070C0" w:themeColor="accent1"/>
              </w:rPr>
            </w:pPr>
            <w:r w:rsidRPr="254F50FA" w:rsidR="15195C3A">
              <w:rPr>
                <w:color w:val="0070C0"/>
              </w:rPr>
              <w:t>5</w:t>
            </w:r>
          </w:p>
        </w:tc>
        <w:tc>
          <w:tcPr>
            <w:tcW w:w="3706" w:type="dxa"/>
            <w:tcMar/>
          </w:tcPr>
          <w:p w:rsidR="006752F1" w:rsidP="254F50FA" w:rsidRDefault="4B30F82C" w14:paraId="17AF6375" w14:textId="2CB99651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</w:rPr>
            </w:pPr>
            <w:r w:rsidRPr="254F50FA" w:rsidR="15195C3A">
              <w:rPr>
                <w:rFonts w:ascii="Calibri" w:hAnsi="Calibri" w:eastAsia="Calibri" w:cs="Calibri"/>
                <w:color w:val="0070C0"/>
              </w:rPr>
              <w:t>Equipos personales de los miembros del grupo para el desarrollo y pruebas del sistema.</w:t>
            </w:r>
          </w:p>
        </w:tc>
      </w:tr>
      <w:tr w:rsidR="006752F1" w:rsidTr="254F50FA" w14:paraId="4526BF7A" w14:textId="77777777">
        <w:tc>
          <w:tcPr>
            <w:tcW w:w="3528" w:type="dxa"/>
            <w:tcMar/>
          </w:tcPr>
          <w:p w:rsidR="006752F1" w:rsidP="254F50FA" w:rsidRDefault="4B30F82C" w14:paraId="6833A562" w14:textId="3F06D201">
            <w:pPr>
              <w:spacing w:afterAutospacing="off"/>
              <w:jc w:val="both"/>
              <w:rPr>
                <w:color w:val="0070C0" w:themeColor="accent1"/>
              </w:rPr>
            </w:pPr>
            <w:r w:rsidRPr="254F50FA" w:rsidR="15195C3A">
              <w:rPr>
                <w:color w:val="0070C0"/>
              </w:rPr>
              <w:t>Teléfonos móviles</w:t>
            </w:r>
          </w:p>
        </w:tc>
        <w:tc>
          <w:tcPr>
            <w:tcW w:w="3706" w:type="dxa"/>
            <w:tcMar/>
          </w:tcPr>
          <w:p w:rsidR="006752F1" w:rsidP="254F50FA" w:rsidRDefault="4B30F82C" w14:paraId="205C836F" w14:textId="1BCC1F22">
            <w:pPr>
              <w:spacing w:afterAutospacing="off"/>
              <w:jc w:val="both"/>
              <w:rPr>
                <w:color w:val="0070C0" w:themeColor="accent1"/>
              </w:rPr>
            </w:pPr>
            <w:r w:rsidRPr="254F50FA" w:rsidR="15195C3A">
              <w:rPr>
                <w:color w:val="0070C0"/>
              </w:rPr>
              <w:t>5</w:t>
            </w:r>
          </w:p>
        </w:tc>
        <w:tc>
          <w:tcPr>
            <w:tcW w:w="3706" w:type="dxa"/>
            <w:tcMar/>
          </w:tcPr>
          <w:p w:rsidR="006752F1" w:rsidP="254F50FA" w:rsidRDefault="4B30F82C" w14:paraId="182B0335" w14:textId="4B849C73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</w:rPr>
            </w:pPr>
            <w:r w:rsidRPr="254F50FA" w:rsidR="15195C3A">
              <w:rPr>
                <w:rFonts w:ascii="Calibri" w:hAnsi="Calibri" w:eastAsia="Calibri" w:cs="Calibri"/>
                <w:color w:val="0070C0"/>
              </w:rPr>
              <w:t>Dispositivos personales utilizados para la comunicación</w:t>
            </w:r>
          </w:p>
        </w:tc>
      </w:tr>
      <w:tr w:rsidR="006752F1" w:rsidTr="254F50FA" w14:paraId="52C8BFC3" w14:textId="77777777">
        <w:trPr>
          <w:trHeight w:val="300"/>
        </w:trPr>
        <w:tc>
          <w:tcPr>
            <w:tcW w:w="3528" w:type="dxa"/>
            <w:tcMar/>
          </w:tcPr>
          <w:p w:rsidR="006752F1" w:rsidP="254F50FA" w:rsidRDefault="4B30F82C" w14:paraId="7A8C8023" w14:textId="35EA2AFB">
            <w:pPr>
              <w:spacing w:afterAutospacing="off"/>
              <w:jc w:val="both"/>
              <w:rPr>
                <w:color w:val="0070C0" w:themeColor="accent1"/>
              </w:rPr>
            </w:pPr>
            <w:r w:rsidRPr="254F50FA" w:rsidR="15195C3A">
              <w:rPr>
                <w:color w:val="0070C0"/>
              </w:rPr>
              <w:t>Automóviles</w:t>
            </w:r>
          </w:p>
        </w:tc>
        <w:tc>
          <w:tcPr>
            <w:tcW w:w="3706" w:type="dxa"/>
            <w:tcMar/>
          </w:tcPr>
          <w:p w:rsidR="006752F1" w:rsidP="254F50FA" w:rsidRDefault="4B30F82C" w14:paraId="7B1CB03A" w14:textId="121D6247">
            <w:pPr>
              <w:spacing w:afterAutospacing="off"/>
              <w:jc w:val="both"/>
              <w:rPr>
                <w:color w:val="0070C0" w:themeColor="accent1"/>
              </w:rPr>
            </w:pPr>
            <w:r w:rsidRPr="254F50FA" w:rsidR="15195C3A">
              <w:rPr>
                <w:color w:val="0070C0"/>
              </w:rPr>
              <w:t>4</w:t>
            </w:r>
          </w:p>
        </w:tc>
        <w:tc>
          <w:tcPr>
            <w:tcW w:w="3706" w:type="dxa"/>
            <w:tcMar/>
          </w:tcPr>
          <w:p w:rsidR="006752F1" w:rsidP="254F50FA" w:rsidRDefault="4B30F82C" w14:paraId="16A1A878" w14:textId="49BC76DE">
            <w:pPr>
              <w:spacing w:afterAutospacing="off"/>
              <w:jc w:val="both"/>
              <w:rPr>
                <w:color w:val="0070C0" w:themeColor="accent1"/>
              </w:rPr>
            </w:pPr>
            <w:r w:rsidRPr="254F50FA" w:rsidR="15195C3A">
              <w:rPr>
                <w:color w:val="0070C0"/>
              </w:rPr>
              <w:t>Vehículos de transporte personal</w:t>
            </w:r>
          </w:p>
        </w:tc>
      </w:tr>
      <w:tr w:rsidR="006752F1" w:rsidTr="254F50FA" w14:paraId="13FE7925" w14:textId="77777777">
        <w:tc>
          <w:tcPr>
            <w:tcW w:w="3528" w:type="dxa"/>
            <w:tcMar/>
          </w:tcPr>
          <w:p w:rsidR="006752F1" w:rsidP="254F50FA" w:rsidRDefault="44543A53" w14:paraId="7A717035" w14:textId="46D989C5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</w:rPr>
            </w:pPr>
            <w:r w:rsidRPr="254F50FA" w:rsidR="03674565">
              <w:rPr>
                <w:rFonts w:ascii="Calibri" w:hAnsi="Calibri" w:eastAsia="Calibri" w:cs="Calibri"/>
                <w:color w:val="0070C0"/>
              </w:rPr>
              <w:t>Proyector</w:t>
            </w:r>
          </w:p>
        </w:tc>
        <w:tc>
          <w:tcPr>
            <w:tcW w:w="3706" w:type="dxa"/>
            <w:tcMar/>
          </w:tcPr>
          <w:p w:rsidR="006752F1" w:rsidP="254F50FA" w:rsidRDefault="44543A53" w14:paraId="6CEA8F52" w14:textId="58A4D458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</w:rPr>
            </w:pPr>
            <w:r w:rsidRPr="254F50FA" w:rsidR="03674565">
              <w:rPr>
                <w:rFonts w:ascii="Calibri" w:hAnsi="Calibri" w:eastAsia="Calibri" w:cs="Calibri"/>
                <w:color w:val="0070C0"/>
              </w:rPr>
              <w:t>1</w:t>
            </w:r>
          </w:p>
        </w:tc>
        <w:tc>
          <w:tcPr>
            <w:tcW w:w="3706" w:type="dxa"/>
            <w:tcMar/>
          </w:tcPr>
          <w:p w:rsidR="006752F1" w:rsidP="254F50FA" w:rsidRDefault="44543A53" w14:paraId="7D89368B" w14:textId="55AB03B2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</w:rPr>
            </w:pPr>
            <w:r w:rsidRPr="254F50FA" w:rsidR="03674565">
              <w:rPr>
                <w:rFonts w:ascii="Calibri" w:hAnsi="Calibri" w:eastAsia="Calibri" w:cs="Calibri"/>
                <w:color w:val="0070C0"/>
              </w:rPr>
              <w:t>Utilizado para presentaciones y demostraciones del avance del proyecto.</w:t>
            </w:r>
          </w:p>
        </w:tc>
      </w:tr>
    </w:tbl>
    <w:p w:rsidR="79F90034" w:rsidRDefault="79F90034" w14:paraId="5A57D03B" w14:textId="4E417766"/>
    <w:p w:rsidR="79F90034" w:rsidRDefault="79F90034" w14:paraId="5B304B33" w14:textId="2972A499"/>
    <w:p w:rsidR="006752F1" w:rsidP="00276778" w:rsidRDefault="006752F1" w14:paraId="1CAD2C48" w14:textId="77777777">
      <w:pPr>
        <w:spacing w:after="0" w:afterAutospacing="0"/>
        <w:jc w:val="both"/>
      </w:pPr>
    </w:p>
    <w:p w:rsidRPr="009B57BF" w:rsidR="006752F1" w:rsidP="006752F1" w:rsidRDefault="006752F1" w14:paraId="3FFAB70A" w14:textId="4AF7A72C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 w:rsidRPr="747CDA5C">
        <w:rPr>
          <w:b/>
          <w:bCs/>
        </w:rPr>
        <w:t>CALENDARIO DE RECURSOS FÍSICOS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1117"/>
        <w:gridCol w:w="2166"/>
        <w:gridCol w:w="1117"/>
        <w:gridCol w:w="1074"/>
        <w:gridCol w:w="1117"/>
        <w:gridCol w:w="1016"/>
        <w:gridCol w:w="1704"/>
      </w:tblGrid>
      <w:tr w:rsidR="747CDA5C" w:rsidTr="254F50FA" w14:paraId="7CB88C66" w14:textId="77777777">
        <w:trPr>
          <w:trHeight w:val="300"/>
        </w:trPr>
        <w:tc>
          <w:tcPr>
            <w:tcW w:w="1355" w:type="dxa"/>
            <w:tcMar/>
          </w:tcPr>
          <w:p w:rsidR="747CDA5C" w:rsidP="254F50FA" w:rsidRDefault="747CDA5C" w14:paraId="0BC91D6E" w14:textId="2AC1B1CF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b w:val="1"/>
                <w:bCs w:val="1"/>
                <w:color w:val="0070C0"/>
                <w:sz w:val="20"/>
                <w:szCs w:val="20"/>
              </w:rPr>
              <w:t>Rol</w:t>
            </w:r>
          </w:p>
        </w:tc>
        <w:tc>
          <w:tcPr>
            <w:tcW w:w="1210" w:type="dxa"/>
            <w:tcMar/>
          </w:tcPr>
          <w:p w:rsidR="747CDA5C" w:rsidP="254F50FA" w:rsidRDefault="747CDA5C" w14:paraId="07848613" w14:textId="0578D3D3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b w:val="1"/>
                <w:bCs w:val="1"/>
                <w:color w:val="0070C0"/>
                <w:sz w:val="20"/>
                <w:szCs w:val="20"/>
              </w:rPr>
              <w:t>Inicio (16/09/25-18/09/25)</w:t>
            </w:r>
          </w:p>
        </w:tc>
        <w:tc>
          <w:tcPr>
            <w:tcW w:w="2173" w:type="dxa"/>
            <w:tcMar/>
          </w:tcPr>
          <w:p w:rsidR="747CDA5C" w:rsidP="254F50FA" w:rsidRDefault="747CDA5C" w14:paraId="295E6E23" w14:textId="265C6E1C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b w:val="1"/>
                <w:bCs w:val="1"/>
                <w:color w:val="0070C0"/>
                <w:sz w:val="20"/>
                <w:szCs w:val="20"/>
              </w:rPr>
              <w:t>Planificación(</w:t>
            </w:r>
            <w:r w:rsidRPr="254F50FA" w:rsidR="29C27912">
              <w:rPr>
                <w:b w:val="1"/>
                <w:bCs w:val="1"/>
                <w:color w:val="0070C0"/>
                <w:sz w:val="20"/>
                <w:szCs w:val="20"/>
              </w:rPr>
              <w:t>23/09/25-28/10/25)</w:t>
            </w:r>
          </w:p>
        </w:tc>
        <w:tc>
          <w:tcPr>
            <w:tcW w:w="1210" w:type="dxa"/>
            <w:tcMar/>
          </w:tcPr>
          <w:p w:rsidR="747CDA5C" w:rsidP="254F50FA" w:rsidRDefault="747CDA5C" w14:paraId="44A1B5B4" w14:textId="5A882295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b w:val="1"/>
                <w:bCs w:val="1"/>
                <w:color w:val="0070C0"/>
                <w:sz w:val="20"/>
                <w:szCs w:val="20"/>
              </w:rPr>
              <w:t>Análisis y diseño</w:t>
            </w:r>
          </w:p>
          <w:p w:rsidR="747CDA5C" w:rsidP="254F50FA" w:rsidRDefault="747CDA5C" w14:paraId="10EA8AB0" w14:textId="7CCFA7A5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b w:val="1"/>
                <w:bCs w:val="1"/>
                <w:color w:val="0070C0"/>
                <w:sz w:val="20"/>
                <w:szCs w:val="20"/>
              </w:rPr>
              <w:t>(29/10/25-31/10/25)</w:t>
            </w:r>
          </w:p>
        </w:tc>
        <w:tc>
          <w:tcPr>
            <w:tcW w:w="1184" w:type="dxa"/>
            <w:tcMar/>
          </w:tcPr>
          <w:p w:rsidR="747CDA5C" w:rsidP="254F50FA" w:rsidRDefault="747CDA5C" w14:paraId="02FCF7CA" w14:textId="157011DE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b w:val="1"/>
                <w:bCs w:val="1"/>
                <w:color w:val="0070C0"/>
                <w:sz w:val="20"/>
                <w:szCs w:val="20"/>
              </w:rPr>
              <w:t>Desarrollo (1/11/25-19/11/25)</w:t>
            </w:r>
          </w:p>
        </w:tc>
        <w:tc>
          <w:tcPr>
            <w:tcW w:w="1210" w:type="dxa"/>
            <w:tcMar/>
          </w:tcPr>
          <w:p w:rsidR="747CDA5C" w:rsidP="254F50FA" w:rsidRDefault="747CDA5C" w14:paraId="1AB19201" w14:textId="6C05C901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b w:val="1"/>
                <w:bCs w:val="1"/>
                <w:color w:val="0070C0"/>
                <w:sz w:val="20"/>
                <w:szCs w:val="20"/>
              </w:rPr>
              <w:t>Pruebas (20/11/25-28/11/25)</w:t>
            </w:r>
          </w:p>
        </w:tc>
        <w:tc>
          <w:tcPr>
            <w:tcW w:w="1149" w:type="dxa"/>
            <w:tcMar/>
          </w:tcPr>
          <w:p w:rsidR="747CDA5C" w:rsidP="254F50FA" w:rsidRDefault="747CDA5C" w14:paraId="347D4EF0" w14:textId="14003385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b w:val="1"/>
                <w:bCs w:val="1"/>
                <w:color w:val="0070C0"/>
                <w:sz w:val="20"/>
                <w:szCs w:val="20"/>
              </w:rPr>
              <w:t>Cierre y Entrega (1/12/25-3/12/25)</w:t>
            </w:r>
          </w:p>
        </w:tc>
        <w:tc>
          <w:tcPr>
            <w:tcW w:w="1309" w:type="dxa"/>
            <w:tcMar/>
          </w:tcPr>
          <w:p w:rsidR="747CDA5C" w:rsidP="254F50FA" w:rsidRDefault="747CDA5C" w14:paraId="5F3CE574" w14:textId="513F6855">
            <w:pPr>
              <w:spacing w:afterAutospacing="off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b w:val="1"/>
                <w:bCs w:val="1"/>
                <w:color w:val="0070C0"/>
                <w:sz w:val="20"/>
                <w:szCs w:val="20"/>
              </w:rPr>
              <w:t>Dedicación</w:t>
            </w:r>
          </w:p>
        </w:tc>
      </w:tr>
      <w:tr w:rsidR="747CDA5C" w:rsidTr="254F50FA" w14:paraId="11690FA3" w14:textId="77777777">
        <w:trPr>
          <w:trHeight w:val="4365"/>
        </w:trPr>
        <w:tc>
          <w:tcPr>
            <w:tcW w:w="1355" w:type="dxa"/>
            <w:tcMar/>
          </w:tcPr>
          <w:p w:rsidR="093D86A5" w:rsidP="254F50FA" w:rsidRDefault="093D86A5" w14:paraId="7F9DE24C" w14:textId="457F23C4">
            <w:pPr>
              <w:pStyle w:val="paragraph"/>
              <w:rPr>
                <w:rStyle w:val="IntenseEmphasis"/>
                <w:color w:val="0070C0"/>
              </w:rPr>
            </w:pPr>
            <w:r w:rsidRPr="254F50FA" w:rsidR="5486F473">
              <w:rPr>
                <w:rStyle w:val="IntenseEmphasis"/>
                <w:color w:val="0070C0"/>
              </w:rPr>
              <w:t>Ordenadores portátiles</w:t>
            </w:r>
          </w:p>
          <w:p w:rsidR="747CDA5C" w:rsidP="254F50FA" w:rsidRDefault="747CDA5C" w14:paraId="04E13B06" w14:textId="5242EAA7">
            <w:pPr>
              <w:spacing w:afterAutospacing="off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</w:p>
        </w:tc>
        <w:tc>
          <w:tcPr>
            <w:tcW w:w="1210" w:type="dxa"/>
            <w:tcMar/>
          </w:tcPr>
          <w:p w:rsidR="747CDA5C" w:rsidP="254F50FA" w:rsidRDefault="747CDA5C" w14:paraId="451D9C52" w14:textId="26DA0813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2173" w:type="dxa"/>
            <w:tcMar/>
          </w:tcPr>
          <w:p w:rsidR="747CDA5C" w:rsidP="254F50FA" w:rsidRDefault="747CDA5C" w14:paraId="0CC9D424" w14:textId="078E41A1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210" w:type="dxa"/>
            <w:tcMar/>
          </w:tcPr>
          <w:p w:rsidR="747CDA5C" w:rsidP="254F50FA" w:rsidRDefault="747CDA5C" w14:paraId="4F00F08E" w14:textId="67B67CA5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184" w:type="dxa"/>
            <w:tcMar/>
          </w:tcPr>
          <w:p w:rsidR="747CDA5C" w:rsidP="254F50FA" w:rsidRDefault="747CDA5C" w14:paraId="77E6D78A" w14:textId="324B3152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210" w:type="dxa"/>
            <w:tcMar/>
          </w:tcPr>
          <w:p w:rsidR="747CDA5C" w:rsidP="254F50FA" w:rsidRDefault="747CDA5C" w14:paraId="176125CC" w14:textId="2DE794F7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149" w:type="dxa"/>
            <w:tcMar/>
          </w:tcPr>
          <w:p w:rsidR="747CDA5C" w:rsidP="254F50FA" w:rsidRDefault="747CDA5C" w14:paraId="0B102672" w14:textId="1F8639E2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09" w:type="dxa"/>
            <w:tcMar/>
          </w:tcPr>
          <w:p w:rsidR="1C8D490E" w:rsidP="254F50FA" w:rsidRDefault="1C8D490E" w14:paraId="589A9C82" w14:textId="6F9514BD">
            <w:pPr>
              <w:pStyle w:val="paragraph"/>
              <w:rPr>
                <w:rStyle w:val="IntenseEmphasis"/>
                <w:color w:val="0070C0"/>
              </w:rPr>
            </w:pPr>
            <w:r w:rsidRPr="254F50FA" w:rsidR="29C4042D">
              <w:rPr>
                <w:rStyle w:val="IntenseEmphasis"/>
                <w:color w:val="0070C0"/>
              </w:rPr>
              <w:t>Equipos personales utilizados por todos los miembros del grupo durante todo el proyecto para desarrollo, documentación y pruebas.</w:t>
            </w:r>
          </w:p>
          <w:p w:rsidR="747CDA5C" w:rsidP="254F50FA" w:rsidRDefault="747CDA5C" w14:paraId="33CB4848" w14:textId="55882B9B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</w:p>
        </w:tc>
      </w:tr>
      <w:tr w:rsidR="747CDA5C" w:rsidTr="254F50FA" w14:paraId="5FBEE92B" w14:textId="77777777">
        <w:trPr>
          <w:trHeight w:val="300"/>
        </w:trPr>
        <w:tc>
          <w:tcPr>
            <w:tcW w:w="1355" w:type="dxa"/>
            <w:tcMar/>
          </w:tcPr>
          <w:p w:rsidR="1C8D490E" w:rsidP="254F50FA" w:rsidRDefault="1C8D490E" w14:paraId="178389E3" w14:textId="15B32D6B">
            <w:pPr>
              <w:pStyle w:val="paragraph"/>
              <w:rPr>
                <w:rStyle w:val="IntenseEmphasis"/>
                <w:color w:val="0070C0"/>
              </w:rPr>
            </w:pPr>
            <w:r w:rsidRPr="254F50FA" w:rsidR="29C4042D">
              <w:rPr>
                <w:rStyle w:val="IntenseEmphasis"/>
                <w:color w:val="0070C0"/>
              </w:rPr>
              <w:t>Teléfonos móviles</w:t>
            </w:r>
          </w:p>
          <w:p w:rsidR="747CDA5C" w:rsidP="254F50FA" w:rsidRDefault="747CDA5C" w14:paraId="5B2E7CA7" w14:textId="5C05235E">
            <w:pPr>
              <w:spacing w:afterAutospacing="off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</w:p>
        </w:tc>
        <w:tc>
          <w:tcPr>
            <w:tcW w:w="1210" w:type="dxa"/>
            <w:tcMar/>
          </w:tcPr>
          <w:p w:rsidR="747CDA5C" w:rsidP="254F50FA" w:rsidRDefault="747CDA5C" w14:paraId="21CE3EAC" w14:textId="26DA0813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2173" w:type="dxa"/>
            <w:tcMar/>
          </w:tcPr>
          <w:p w:rsidR="747CDA5C" w:rsidP="254F50FA" w:rsidRDefault="747CDA5C" w14:paraId="56391DBA" w14:textId="078E41A1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210" w:type="dxa"/>
            <w:tcMar/>
          </w:tcPr>
          <w:p w:rsidR="747CDA5C" w:rsidP="254F50FA" w:rsidRDefault="747CDA5C" w14:paraId="22557DDE" w14:textId="67B67CA5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184" w:type="dxa"/>
            <w:tcMar/>
          </w:tcPr>
          <w:p w:rsidR="747CDA5C" w:rsidP="254F50FA" w:rsidRDefault="747CDA5C" w14:paraId="221B4251" w14:textId="324B3152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210" w:type="dxa"/>
            <w:tcMar/>
          </w:tcPr>
          <w:p w:rsidR="747CDA5C" w:rsidP="254F50FA" w:rsidRDefault="747CDA5C" w14:paraId="04CD5F80" w14:textId="2DE794F7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149" w:type="dxa"/>
            <w:tcMar/>
          </w:tcPr>
          <w:p w:rsidR="747CDA5C" w:rsidP="254F50FA" w:rsidRDefault="747CDA5C" w14:paraId="427E5877" w14:textId="1F8639E2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09" w:type="dxa"/>
            <w:tcMar/>
          </w:tcPr>
          <w:p w:rsidR="66AE2E34" w:rsidP="254F50FA" w:rsidRDefault="66AE2E34" w14:paraId="63B56044" w14:textId="706016C9">
            <w:pPr>
              <w:pStyle w:val="paragraph"/>
              <w:rPr>
                <w:rStyle w:val="IntenseEmphasis"/>
                <w:color w:val="0070C0"/>
              </w:rPr>
            </w:pPr>
            <w:r w:rsidRPr="254F50FA" w:rsidR="6421BB6C">
              <w:rPr>
                <w:rStyle w:val="IntenseEmphasis"/>
                <w:color w:val="0070C0"/>
              </w:rPr>
              <w:t>Dispositivos utilizados constantemente para comunicación interna, coordinación y pruebas en entorno móvil.</w:t>
            </w:r>
          </w:p>
          <w:p w:rsidR="747CDA5C" w:rsidP="254F50FA" w:rsidRDefault="747CDA5C" w14:paraId="645F82CC" w14:textId="68A80F0D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</w:p>
        </w:tc>
      </w:tr>
      <w:tr w:rsidR="747CDA5C" w:rsidTr="254F50FA" w14:paraId="3732B793" w14:textId="77777777">
        <w:trPr>
          <w:trHeight w:val="300"/>
        </w:trPr>
        <w:tc>
          <w:tcPr>
            <w:tcW w:w="1355" w:type="dxa"/>
            <w:tcMar/>
          </w:tcPr>
          <w:p w:rsidR="6CFCDD4E" w:rsidP="254F50FA" w:rsidRDefault="6CFCDD4E" w14:paraId="022A15A9" w14:textId="01034EA2">
            <w:pPr>
              <w:pStyle w:val="paragraph"/>
              <w:rPr>
                <w:rStyle w:val="IntenseEmphasis"/>
                <w:color w:val="0070C0"/>
              </w:rPr>
            </w:pPr>
            <w:r w:rsidRPr="254F50FA" w:rsidR="2B02AA1B">
              <w:rPr>
                <w:rStyle w:val="IntenseEmphasis"/>
                <w:color w:val="0070C0"/>
              </w:rPr>
              <w:t>Automóviles</w:t>
            </w:r>
          </w:p>
          <w:p w:rsidR="747CDA5C" w:rsidP="254F50FA" w:rsidRDefault="747CDA5C" w14:paraId="441C05D7" w14:textId="487F4BA8">
            <w:pPr>
              <w:spacing w:afterAutospacing="off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</w:p>
        </w:tc>
        <w:tc>
          <w:tcPr>
            <w:tcW w:w="1210" w:type="dxa"/>
            <w:tcMar/>
          </w:tcPr>
          <w:p w:rsidR="747CDA5C" w:rsidP="254F50FA" w:rsidRDefault="747CDA5C" w14:paraId="3B7BF330" w14:textId="26DA0813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2173" w:type="dxa"/>
            <w:tcMar/>
          </w:tcPr>
          <w:p w:rsidR="747CDA5C" w:rsidP="254F50FA" w:rsidRDefault="747CDA5C" w14:paraId="40F31555" w14:textId="078E41A1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210" w:type="dxa"/>
            <w:tcMar/>
          </w:tcPr>
          <w:p w:rsidR="747CDA5C" w:rsidP="254F50FA" w:rsidRDefault="747CDA5C" w14:paraId="3CDBC46C" w14:textId="67B67CA5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184" w:type="dxa"/>
            <w:tcMar/>
          </w:tcPr>
          <w:p w:rsidR="747CDA5C" w:rsidP="254F50FA" w:rsidRDefault="747CDA5C" w14:paraId="48B08929" w14:textId="324B3152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210" w:type="dxa"/>
            <w:tcMar/>
          </w:tcPr>
          <w:p w:rsidR="747CDA5C" w:rsidP="254F50FA" w:rsidRDefault="747CDA5C" w14:paraId="0940BC3B" w14:textId="2DE794F7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149" w:type="dxa"/>
            <w:tcMar/>
          </w:tcPr>
          <w:p w:rsidR="747CDA5C" w:rsidP="254F50FA" w:rsidRDefault="747CDA5C" w14:paraId="65312358" w14:textId="1F8639E2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09" w:type="dxa"/>
            <w:tcMar/>
          </w:tcPr>
          <w:p w:rsidR="12DC7E42" w:rsidP="254F50FA" w:rsidRDefault="12DC7E42" w14:paraId="1E1BB74A" w14:textId="579D8165">
            <w:pPr>
              <w:pStyle w:val="paragraph"/>
              <w:rPr>
                <w:color w:val="0070C0" w:themeColor="accent1"/>
                <w:sz w:val="20"/>
                <w:szCs w:val="20"/>
              </w:rPr>
            </w:pPr>
            <w:r w:rsidRPr="254F50FA" w:rsidR="7BE4AFED">
              <w:rPr>
                <w:rStyle w:val="IntenseEmphasis"/>
                <w:color w:val="0070C0"/>
              </w:rPr>
              <w:t>Vehículos de transporte personal empleados para reuniones presenciales y coordinación entre integrantes</w:t>
            </w:r>
            <w:r w:rsidRPr="254F50FA" w:rsidR="29C27912">
              <w:rPr>
                <w:color w:val="0070C0"/>
                <w:sz w:val="20"/>
                <w:szCs w:val="20"/>
              </w:rPr>
              <w:t>)</w:t>
            </w:r>
          </w:p>
        </w:tc>
      </w:tr>
      <w:tr w:rsidR="747CDA5C" w:rsidTr="254F50FA" w14:paraId="3DD41CEE" w14:textId="77777777">
        <w:trPr>
          <w:trHeight w:val="300"/>
        </w:trPr>
        <w:tc>
          <w:tcPr>
            <w:tcW w:w="1355" w:type="dxa"/>
            <w:tcMar/>
          </w:tcPr>
          <w:p w:rsidR="377F428A" w:rsidP="254F50FA" w:rsidRDefault="377F428A" w14:paraId="41718254" w14:textId="72D2230A">
            <w:pPr>
              <w:spacing w:afterAutospacing="off"/>
              <w:rPr>
                <w:rStyle w:val="IntenseEmphasis"/>
                <w:color w:val="0070C0"/>
              </w:rPr>
            </w:pPr>
            <w:r w:rsidRPr="254F50FA" w:rsidR="45940F36">
              <w:rPr>
                <w:rStyle w:val="IntenseEmphasis"/>
                <w:color w:val="0070C0"/>
              </w:rPr>
              <w:t>Proyector</w:t>
            </w:r>
          </w:p>
          <w:p w:rsidR="747CDA5C" w:rsidP="254F50FA" w:rsidRDefault="747CDA5C" w14:paraId="4A5428E5" w14:textId="34BDF5B1">
            <w:pPr>
              <w:spacing w:afterAutospacing="off"/>
              <w:rPr>
                <w:b w:val="1"/>
                <w:bCs w:val="1"/>
                <w:color w:val="0070C0" w:themeColor="accent1"/>
                <w:sz w:val="20"/>
                <w:szCs w:val="20"/>
              </w:rPr>
            </w:pPr>
          </w:p>
        </w:tc>
        <w:tc>
          <w:tcPr>
            <w:tcW w:w="1210" w:type="dxa"/>
            <w:tcMar/>
          </w:tcPr>
          <w:p w:rsidR="747CDA5C" w:rsidP="254F50FA" w:rsidRDefault="747CDA5C" w14:paraId="30A9EBE0" w14:textId="26DA0813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2173" w:type="dxa"/>
            <w:tcMar/>
          </w:tcPr>
          <w:p w:rsidR="747CDA5C" w:rsidP="254F50FA" w:rsidRDefault="747CDA5C" w14:paraId="47C769C1" w14:textId="078E41A1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210" w:type="dxa"/>
            <w:tcMar/>
          </w:tcPr>
          <w:p w:rsidR="747CDA5C" w:rsidP="254F50FA" w:rsidRDefault="747CDA5C" w14:paraId="02725FC7" w14:textId="67B67CA5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184" w:type="dxa"/>
            <w:tcMar/>
          </w:tcPr>
          <w:p w:rsidR="747CDA5C" w:rsidP="254F50FA" w:rsidRDefault="747CDA5C" w14:paraId="03928530" w14:textId="324B3152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210" w:type="dxa"/>
            <w:tcMar/>
          </w:tcPr>
          <w:p w:rsidR="747CDA5C" w:rsidP="254F50FA" w:rsidRDefault="747CDA5C" w14:paraId="6DDBCD01" w14:textId="2DE794F7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149" w:type="dxa"/>
            <w:tcMar/>
          </w:tcPr>
          <w:p w:rsidR="747CDA5C" w:rsidP="254F50FA" w:rsidRDefault="747CDA5C" w14:paraId="15DF0E9C" w14:textId="1F8639E2">
            <w:pPr>
              <w:spacing w:afterAutospacing="off"/>
              <w:jc w:val="center"/>
              <w:rPr>
                <w:color w:val="0070C0" w:themeColor="accent1"/>
                <w:sz w:val="20"/>
                <w:szCs w:val="20"/>
              </w:rPr>
            </w:pPr>
            <w:r w:rsidRPr="254F50FA" w:rsidR="29C27912">
              <w:rPr>
                <w:color w:val="0070C0"/>
                <w:sz w:val="20"/>
                <w:szCs w:val="20"/>
              </w:rPr>
              <w:t>●</w:t>
            </w:r>
          </w:p>
        </w:tc>
        <w:tc>
          <w:tcPr>
            <w:tcW w:w="1309" w:type="dxa"/>
            <w:tcMar/>
          </w:tcPr>
          <w:p w:rsidR="6B9F7760" w:rsidP="254F50FA" w:rsidRDefault="6B9F7760" w14:paraId="44BA03E7" w14:textId="178856B4">
            <w:pPr>
              <w:spacing w:afterAutospacing="off"/>
              <w:rPr>
                <w:rStyle w:val="IntenseEmphasis"/>
                <w:color w:val="0070C0"/>
              </w:rPr>
            </w:pPr>
            <w:r w:rsidRPr="254F50FA" w:rsidR="5DBF600A">
              <w:rPr>
                <w:rStyle w:val="IntenseEmphasis"/>
                <w:color w:val="0070C0"/>
              </w:rPr>
              <w:t>Recurso común para presentaciones semanales de avances, revisiones de diseño y demostraciones finales.</w:t>
            </w:r>
          </w:p>
        </w:tc>
      </w:tr>
    </w:tbl>
    <w:p w:rsidR="009050BC" w:rsidP="747CDA5C" w:rsidRDefault="009050BC" w14:paraId="569BC015" w14:textId="6D629C84">
      <w:pPr>
        <w:spacing w:after="0" w:afterAutospacing="0"/>
      </w:pPr>
    </w:p>
    <w:p w:rsidRPr="0095084F" w:rsidR="0095084F" w:rsidP="0095084F" w:rsidRDefault="0095084F" w14:paraId="1A3FEF79" w14:textId="6C2ACB6E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 w:rsidRPr="0095084F">
        <w:rPr>
          <w:b/>
        </w:rPr>
        <w:t xml:space="preserve">ESTRUCTURA </w:t>
      </w:r>
      <w:r w:rsidR="002A463D">
        <w:rPr>
          <w:b/>
        </w:rPr>
        <w:t>DE DESGLOSE DE LOS RECURSOS</w:t>
      </w:r>
    </w:p>
    <w:p w:rsidR="0095084F" w:rsidP="00276778" w:rsidRDefault="0095084F" w14:paraId="637B93EC" w14:textId="77777777">
      <w:pPr>
        <w:spacing w:after="0" w:afterAutospacing="0"/>
        <w:jc w:val="both"/>
      </w:pPr>
    </w:p>
    <w:p w:rsidR="002812C1" w:rsidP="747CDA5C" w:rsidRDefault="002812C1" w14:paraId="3E5DCF7A" w14:textId="0B9F8875">
      <w:pPr>
        <w:spacing w:after="0" w:afterAutospacing="0"/>
        <w:jc w:val="both"/>
      </w:pPr>
    </w:p>
    <w:p w:rsidR="0095084F" w:rsidP="4C596E33" w:rsidRDefault="4A0546E2" w14:paraId="70CCA024" w14:textId="14FFF94B">
      <w:pPr>
        <w:pStyle w:val="Normal"/>
        <w:spacing w:after="0" w:afterAutospacing="off"/>
        <w:jc w:val="both"/>
      </w:pPr>
      <w:r w:rsidR="5ACA10FF">
        <w:drawing>
          <wp:inline wp14:editId="3466633C" wp14:anchorId="070B18B1">
            <wp:extent cx="6858000" cy="1905000"/>
            <wp:effectExtent l="0" t="0" r="0" b="0"/>
            <wp:docPr id="751392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392440" name=""/>
                    <pic:cNvPicPr/>
                  </pic:nvPicPr>
                  <pic:blipFill>
                    <a:blip xmlns:r="http://schemas.openxmlformats.org/officeDocument/2006/relationships" r:embed="rId13293350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84F" w:rsidP="0095084F" w:rsidRDefault="0095084F" w14:paraId="0D49C3A1" w14:textId="77777777">
      <w:pPr>
        <w:spacing w:after="0" w:afterAutospacing="0"/>
        <w:jc w:val="both"/>
      </w:pPr>
    </w:p>
    <w:p w:rsidR="0095084F" w:rsidP="0095084F" w:rsidRDefault="0095084F" w14:paraId="510A6E94" w14:textId="77777777">
      <w:pPr>
        <w:spacing w:after="0" w:afterAutospacing="0"/>
        <w:jc w:val="both"/>
      </w:pPr>
    </w:p>
    <w:p w:rsidR="00397FBE" w:rsidP="0095084F" w:rsidRDefault="00397FBE" w14:paraId="328A5ABE" w14:textId="77777777">
      <w:pPr>
        <w:spacing w:after="0" w:afterAutospacing="0"/>
        <w:jc w:val="both"/>
      </w:pPr>
    </w:p>
    <w:sectPr w:rsidR="00397FBE" w:rsidSect="00217C94">
      <w:headerReference w:type="default" r:id="rId8"/>
      <w:footerReference w:type="default" r:id="rId9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2C21" w:rsidP="00837F2F" w:rsidRDefault="00382C21" w14:paraId="54060E5B" w14:textId="77777777">
      <w:pPr>
        <w:spacing w:after="0" w:line="240" w:lineRule="auto"/>
      </w:pPr>
      <w:r>
        <w:separator/>
      </w:r>
    </w:p>
  </w:endnote>
  <w:endnote w:type="continuationSeparator" w:id="0">
    <w:p w:rsidR="00382C21" w:rsidP="00837F2F" w:rsidRDefault="00382C21" w14:paraId="492A26BD" w14:textId="77777777">
      <w:pPr>
        <w:spacing w:after="0" w:line="240" w:lineRule="auto"/>
      </w:pPr>
      <w:r>
        <w:continuationSeparator/>
      </w:r>
    </w:p>
  </w:endnote>
  <w:endnote w:type="continuationNotice" w:id="1">
    <w:p w:rsidR="00382C21" w:rsidRDefault="00382C21" w14:paraId="7FF68FD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1E708F23" w14:textId="0A6DD7CE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273909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273909">
      <w:rPr>
        <w:noProof/>
      </w:rPr>
      <w:t>1</w:t>
    </w:r>
    <w:r>
      <w:fldChar w:fldCharType="end"/>
    </w:r>
  </w:p>
  <w:p w:rsidRPr="00837F2F" w:rsidR="00837F2F" w:rsidP="00837F2F" w:rsidRDefault="00825C0D" w14:paraId="5F2FE4D0" w14:textId="3D3A93D0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2C21" w:rsidP="00837F2F" w:rsidRDefault="00382C21" w14:paraId="7677CBB1" w14:textId="77777777">
      <w:pPr>
        <w:spacing w:after="0" w:line="240" w:lineRule="auto"/>
      </w:pPr>
      <w:r>
        <w:separator/>
      </w:r>
    </w:p>
  </w:footnote>
  <w:footnote w:type="continuationSeparator" w:id="0">
    <w:p w:rsidR="00382C21" w:rsidP="00837F2F" w:rsidRDefault="00382C21" w14:paraId="3F2DC48B" w14:textId="77777777">
      <w:pPr>
        <w:spacing w:after="0" w:line="240" w:lineRule="auto"/>
      </w:pPr>
      <w:r>
        <w:continuationSeparator/>
      </w:r>
    </w:p>
  </w:footnote>
  <w:footnote w:type="continuationNotice" w:id="1">
    <w:p w:rsidR="00382C21" w:rsidRDefault="00382C21" w14:paraId="164E549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7D1CA4" w14:paraId="76DACC78" w14:textId="2ECA87D1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95084F">
      <w:rPr>
        <w:b/>
        <w:sz w:val="36"/>
      </w:rPr>
      <w:t>RECURSOS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1378"/>
    <w:multiLevelType w:val="multilevel"/>
    <w:tmpl w:val="378415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577D1"/>
    <w:multiLevelType w:val="multilevel"/>
    <w:tmpl w:val="BE6E38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432"/>
    <w:multiLevelType w:val="hybridMultilevel"/>
    <w:tmpl w:val="EF8C6FF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43099"/>
    <w:multiLevelType w:val="multilevel"/>
    <w:tmpl w:val="15083D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86709"/>
    <w:multiLevelType w:val="multilevel"/>
    <w:tmpl w:val="3E48C1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32F9C"/>
    <w:multiLevelType w:val="multilevel"/>
    <w:tmpl w:val="66D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5FE561C"/>
    <w:multiLevelType w:val="multilevel"/>
    <w:tmpl w:val="773E20A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D08F2"/>
    <w:multiLevelType w:val="multilevel"/>
    <w:tmpl w:val="BFDA81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F63C3"/>
    <w:multiLevelType w:val="multilevel"/>
    <w:tmpl w:val="DBE8E4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A5890"/>
    <w:multiLevelType w:val="multilevel"/>
    <w:tmpl w:val="EDB0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8025E6"/>
    <w:multiLevelType w:val="multilevel"/>
    <w:tmpl w:val="3050D8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9704BE"/>
    <w:multiLevelType w:val="multilevel"/>
    <w:tmpl w:val="58623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75C664"/>
    <w:multiLevelType w:val="hybridMultilevel"/>
    <w:tmpl w:val="FFFFFFFF"/>
    <w:lvl w:ilvl="0" w:tplc="5650A3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1639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BAB3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C473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CA78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8804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5CE3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48F9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D055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2790B8D"/>
    <w:multiLevelType w:val="multilevel"/>
    <w:tmpl w:val="9F8E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66914A3"/>
    <w:multiLevelType w:val="multilevel"/>
    <w:tmpl w:val="EDB0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6200F1"/>
    <w:multiLevelType w:val="multilevel"/>
    <w:tmpl w:val="9E907A5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921E58"/>
    <w:multiLevelType w:val="multilevel"/>
    <w:tmpl w:val="92CABF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24056B"/>
    <w:multiLevelType w:val="multilevel"/>
    <w:tmpl w:val="0DD2A1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513758"/>
    <w:multiLevelType w:val="multilevel"/>
    <w:tmpl w:val="C24A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F466C97"/>
    <w:multiLevelType w:val="hybridMultilevel"/>
    <w:tmpl w:val="497681B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2D2AAE"/>
    <w:multiLevelType w:val="multilevel"/>
    <w:tmpl w:val="0C88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136183E"/>
    <w:multiLevelType w:val="multilevel"/>
    <w:tmpl w:val="6F8249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A86126"/>
    <w:multiLevelType w:val="multilevel"/>
    <w:tmpl w:val="4E6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F6D771F"/>
    <w:multiLevelType w:val="multilevel"/>
    <w:tmpl w:val="5C860D8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37356A"/>
    <w:multiLevelType w:val="multilevel"/>
    <w:tmpl w:val="AE08002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577C34"/>
    <w:multiLevelType w:val="multilevel"/>
    <w:tmpl w:val="3E0A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41250342">
    <w:abstractNumId w:val="11"/>
  </w:num>
  <w:num w:numId="2" w16cid:durableId="1878615943">
    <w:abstractNumId w:val="1"/>
  </w:num>
  <w:num w:numId="3" w16cid:durableId="1902134528">
    <w:abstractNumId w:val="6"/>
  </w:num>
  <w:num w:numId="4" w16cid:durableId="1349024151">
    <w:abstractNumId w:val="4"/>
  </w:num>
  <w:num w:numId="5" w16cid:durableId="1606113899">
    <w:abstractNumId w:val="10"/>
  </w:num>
  <w:num w:numId="6" w16cid:durableId="200289183">
    <w:abstractNumId w:val="7"/>
  </w:num>
  <w:num w:numId="7" w16cid:durableId="1028143253">
    <w:abstractNumId w:val="8"/>
  </w:num>
  <w:num w:numId="8" w16cid:durableId="1861040803">
    <w:abstractNumId w:val="15"/>
  </w:num>
  <w:num w:numId="9" w16cid:durableId="1276450308">
    <w:abstractNumId w:val="18"/>
  </w:num>
  <w:num w:numId="10" w16cid:durableId="1114329647">
    <w:abstractNumId w:val="20"/>
  </w:num>
  <w:num w:numId="11" w16cid:durableId="574511151">
    <w:abstractNumId w:val="13"/>
  </w:num>
  <w:num w:numId="12" w16cid:durableId="1461460495">
    <w:abstractNumId w:val="2"/>
  </w:num>
  <w:num w:numId="13" w16cid:durableId="1481800078">
    <w:abstractNumId w:val="19"/>
  </w:num>
  <w:num w:numId="14" w16cid:durableId="96023439">
    <w:abstractNumId w:val="14"/>
  </w:num>
  <w:num w:numId="15" w16cid:durableId="543247910">
    <w:abstractNumId w:val="16"/>
  </w:num>
  <w:num w:numId="16" w16cid:durableId="1193491088">
    <w:abstractNumId w:val="24"/>
  </w:num>
  <w:num w:numId="17" w16cid:durableId="1876962837">
    <w:abstractNumId w:val="3"/>
  </w:num>
  <w:num w:numId="18" w16cid:durableId="141243216">
    <w:abstractNumId w:val="0"/>
  </w:num>
  <w:num w:numId="19" w16cid:durableId="1227186579">
    <w:abstractNumId w:val="21"/>
  </w:num>
  <w:num w:numId="20" w16cid:durableId="239098523">
    <w:abstractNumId w:val="17"/>
  </w:num>
  <w:num w:numId="21" w16cid:durableId="680358776">
    <w:abstractNumId w:val="23"/>
  </w:num>
  <w:num w:numId="22" w16cid:durableId="39670440">
    <w:abstractNumId w:val="9"/>
  </w:num>
  <w:num w:numId="23" w16cid:durableId="1355762646">
    <w:abstractNumId w:val="12"/>
  </w:num>
  <w:num w:numId="24" w16cid:durableId="660890142">
    <w:abstractNumId w:val="25"/>
  </w:num>
  <w:num w:numId="25" w16cid:durableId="1949003634">
    <w:abstractNumId w:val="22"/>
  </w:num>
  <w:num w:numId="26" w16cid:durableId="81461279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02B43"/>
    <w:rsid w:val="00005083"/>
    <w:rsid w:val="0001343B"/>
    <w:rsid w:val="00023DB5"/>
    <w:rsid w:val="000242BA"/>
    <w:rsid w:val="0003512B"/>
    <w:rsid w:val="00035940"/>
    <w:rsid w:val="000366DD"/>
    <w:rsid w:val="000512B0"/>
    <w:rsid w:val="000523F1"/>
    <w:rsid w:val="000564FD"/>
    <w:rsid w:val="00066B05"/>
    <w:rsid w:val="00067251"/>
    <w:rsid w:val="00067E37"/>
    <w:rsid w:val="0007232C"/>
    <w:rsid w:val="000751DC"/>
    <w:rsid w:val="000A0D0B"/>
    <w:rsid w:val="000A202B"/>
    <w:rsid w:val="000C6DBE"/>
    <w:rsid w:val="000D4119"/>
    <w:rsid w:val="000D5293"/>
    <w:rsid w:val="000D7C90"/>
    <w:rsid w:val="000E0A9D"/>
    <w:rsid w:val="000E4540"/>
    <w:rsid w:val="000E49E5"/>
    <w:rsid w:val="000E5DDE"/>
    <w:rsid w:val="000F444A"/>
    <w:rsid w:val="000F4758"/>
    <w:rsid w:val="00105215"/>
    <w:rsid w:val="00106C30"/>
    <w:rsid w:val="00107537"/>
    <w:rsid w:val="00110A86"/>
    <w:rsid w:val="0011249A"/>
    <w:rsid w:val="0011506C"/>
    <w:rsid w:val="001223D8"/>
    <w:rsid w:val="00122961"/>
    <w:rsid w:val="00130BD0"/>
    <w:rsid w:val="00131E1D"/>
    <w:rsid w:val="0013364A"/>
    <w:rsid w:val="0013463D"/>
    <w:rsid w:val="00140522"/>
    <w:rsid w:val="00142FA1"/>
    <w:rsid w:val="00162139"/>
    <w:rsid w:val="00186231"/>
    <w:rsid w:val="00186D87"/>
    <w:rsid w:val="00192CA0"/>
    <w:rsid w:val="00192F6D"/>
    <w:rsid w:val="001979E3"/>
    <w:rsid w:val="001A01EA"/>
    <w:rsid w:val="001A515B"/>
    <w:rsid w:val="001A69DE"/>
    <w:rsid w:val="001B0386"/>
    <w:rsid w:val="001B4F73"/>
    <w:rsid w:val="001B5D79"/>
    <w:rsid w:val="001C0A40"/>
    <w:rsid w:val="001D06F7"/>
    <w:rsid w:val="001D5D71"/>
    <w:rsid w:val="001E042E"/>
    <w:rsid w:val="001E0A7F"/>
    <w:rsid w:val="001E5225"/>
    <w:rsid w:val="001F462A"/>
    <w:rsid w:val="001F4A0C"/>
    <w:rsid w:val="001F5AFD"/>
    <w:rsid w:val="0020572D"/>
    <w:rsid w:val="00205A1C"/>
    <w:rsid w:val="00205C3B"/>
    <w:rsid w:val="00206C2B"/>
    <w:rsid w:val="002108A8"/>
    <w:rsid w:val="00217C94"/>
    <w:rsid w:val="00217FD5"/>
    <w:rsid w:val="00224F4F"/>
    <w:rsid w:val="00231B63"/>
    <w:rsid w:val="00232143"/>
    <w:rsid w:val="002352C3"/>
    <w:rsid w:val="00235E1C"/>
    <w:rsid w:val="00236CD3"/>
    <w:rsid w:val="00243C4D"/>
    <w:rsid w:val="00251912"/>
    <w:rsid w:val="002562EF"/>
    <w:rsid w:val="002567C5"/>
    <w:rsid w:val="00261F57"/>
    <w:rsid w:val="00270204"/>
    <w:rsid w:val="0027182F"/>
    <w:rsid w:val="00273560"/>
    <w:rsid w:val="00273909"/>
    <w:rsid w:val="002766BC"/>
    <w:rsid w:val="00276778"/>
    <w:rsid w:val="002812C1"/>
    <w:rsid w:val="002822E5"/>
    <w:rsid w:val="0028298D"/>
    <w:rsid w:val="00283776"/>
    <w:rsid w:val="002A1CAE"/>
    <w:rsid w:val="002A463D"/>
    <w:rsid w:val="002A5FCB"/>
    <w:rsid w:val="002B0C54"/>
    <w:rsid w:val="002B26FF"/>
    <w:rsid w:val="002C1761"/>
    <w:rsid w:val="002C1AFD"/>
    <w:rsid w:val="002C201E"/>
    <w:rsid w:val="002C6A19"/>
    <w:rsid w:val="002C6E46"/>
    <w:rsid w:val="002C6EC2"/>
    <w:rsid w:val="002D2A1F"/>
    <w:rsid w:val="002D3729"/>
    <w:rsid w:val="002D6643"/>
    <w:rsid w:val="002D7489"/>
    <w:rsid w:val="002D7CBE"/>
    <w:rsid w:val="002F15BA"/>
    <w:rsid w:val="002F484F"/>
    <w:rsid w:val="002F6413"/>
    <w:rsid w:val="00315626"/>
    <w:rsid w:val="0032373B"/>
    <w:rsid w:val="00325948"/>
    <w:rsid w:val="00325B34"/>
    <w:rsid w:val="0033308B"/>
    <w:rsid w:val="0033448D"/>
    <w:rsid w:val="00334968"/>
    <w:rsid w:val="00334DB9"/>
    <w:rsid w:val="00337263"/>
    <w:rsid w:val="003444EF"/>
    <w:rsid w:val="0035224D"/>
    <w:rsid w:val="00353FC9"/>
    <w:rsid w:val="00364814"/>
    <w:rsid w:val="00367B05"/>
    <w:rsid w:val="00377CEA"/>
    <w:rsid w:val="00382523"/>
    <w:rsid w:val="00382C21"/>
    <w:rsid w:val="00391E52"/>
    <w:rsid w:val="00392E70"/>
    <w:rsid w:val="00394A5E"/>
    <w:rsid w:val="003957EF"/>
    <w:rsid w:val="00397FBE"/>
    <w:rsid w:val="003C07CC"/>
    <w:rsid w:val="003C27C4"/>
    <w:rsid w:val="003C4CCF"/>
    <w:rsid w:val="003D218D"/>
    <w:rsid w:val="003D68C8"/>
    <w:rsid w:val="003E32FD"/>
    <w:rsid w:val="003E46D6"/>
    <w:rsid w:val="003F2E29"/>
    <w:rsid w:val="0040037D"/>
    <w:rsid w:val="004017E6"/>
    <w:rsid w:val="00411041"/>
    <w:rsid w:val="004128A3"/>
    <w:rsid w:val="00414582"/>
    <w:rsid w:val="00422131"/>
    <w:rsid w:val="00430D60"/>
    <w:rsid w:val="004469CC"/>
    <w:rsid w:val="00453D15"/>
    <w:rsid w:val="0046155D"/>
    <w:rsid w:val="00463BC7"/>
    <w:rsid w:val="00472F4D"/>
    <w:rsid w:val="0047377E"/>
    <w:rsid w:val="004754A6"/>
    <w:rsid w:val="00476290"/>
    <w:rsid w:val="004834AB"/>
    <w:rsid w:val="00486656"/>
    <w:rsid w:val="00493C82"/>
    <w:rsid w:val="00494FDA"/>
    <w:rsid w:val="004B0497"/>
    <w:rsid w:val="004B707C"/>
    <w:rsid w:val="004C2272"/>
    <w:rsid w:val="004C2EF4"/>
    <w:rsid w:val="004C5C59"/>
    <w:rsid w:val="004D078B"/>
    <w:rsid w:val="004D16B5"/>
    <w:rsid w:val="004D1AE4"/>
    <w:rsid w:val="004D705F"/>
    <w:rsid w:val="004D7129"/>
    <w:rsid w:val="004D7285"/>
    <w:rsid w:val="004E30B0"/>
    <w:rsid w:val="004F4EDD"/>
    <w:rsid w:val="004F5F61"/>
    <w:rsid w:val="00505E62"/>
    <w:rsid w:val="005113A8"/>
    <w:rsid w:val="005126BB"/>
    <w:rsid w:val="0051331B"/>
    <w:rsid w:val="00515AD1"/>
    <w:rsid w:val="00522D05"/>
    <w:rsid w:val="0053053E"/>
    <w:rsid w:val="00533460"/>
    <w:rsid w:val="00536091"/>
    <w:rsid w:val="0055087B"/>
    <w:rsid w:val="005540E5"/>
    <w:rsid w:val="00562995"/>
    <w:rsid w:val="00563B66"/>
    <w:rsid w:val="00574816"/>
    <w:rsid w:val="00574968"/>
    <w:rsid w:val="00577B8D"/>
    <w:rsid w:val="00580F47"/>
    <w:rsid w:val="005901AC"/>
    <w:rsid w:val="0059276E"/>
    <w:rsid w:val="0059454E"/>
    <w:rsid w:val="005A1EAB"/>
    <w:rsid w:val="005A33D1"/>
    <w:rsid w:val="005A624E"/>
    <w:rsid w:val="005B36BF"/>
    <w:rsid w:val="005B3C21"/>
    <w:rsid w:val="005B64E1"/>
    <w:rsid w:val="005B7856"/>
    <w:rsid w:val="005C175B"/>
    <w:rsid w:val="005C669D"/>
    <w:rsid w:val="005C6798"/>
    <w:rsid w:val="005E0BF5"/>
    <w:rsid w:val="005E31C9"/>
    <w:rsid w:val="005E6E9D"/>
    <w:rsid w:val="005F2CAB"/>
    <w:rsid w:val="005F33A6"/>
    <w:rsid w:val="005F404C"/>
    <w:rsid w:val="00600CEC"/>
    <w:rsid w:val="00607534"/>
    <w:rsid w:val="00607D04"/>
    <w:rsid w:val="00612400"/>
    <w:rsid w:val="0061586C"/>
    <w:rsid w:val="0061714B"/>
    <w:rsid w:val="00621C33"/>
    <w:rsid w:val="00624558"/>
    <w:rsid w:val="00627556"/>
    <w:rsid w:val="006305C7"/>
    <w:rsid w:val="00641B08"/>
    <w:rsid w:val="00641B23"/>
    <w:rsid w:val="00642E92"/>
    <w:rsid w:val="00645780"/>
    <w:rsid w:val="006472C9"/>
    <w:rsid w:val="00650726"/>
    <w:rsid w:val="006529D1"/>
    <w:rsid w:val="0066622E"/>
    <w:rsid w:val="00666530"/>
    <w:rsid w:val="00667773"/>
    <w:rsid w:val="006752F1"/>
    <w:rsid w:val="00681ED3"/>
    <w:rsid w:val="00682955"/>
    <w:rsid w:val="006836B6"/>
    <w:rsid w:val="006A01A6"/>
    <w:rsid w:val="006A0D06"/>
    <w:rsid w:val="006A4C0D"/>
    <w:rsid w:val="006A6045"/>
    <w:rsid w:val="006B191B"/>
    <w:rsid w:val="006B2750"/>
    <w:rsid w:val="006B2A51"/>
    <w:rsid w:val="006B66D2"/>
    <w:rsid w:val="006B7D36"/>
    <w:rsid w:val="006C1B8B"/>
    <w:rsid w:val="006C2BBF"/>
    <w:rsid w:val="006C6936"/>
    <w:rsid w:val="006D32AE"/>
    <w:rsid w:val="006D4279"/>
    <w:rsid w:val="006E0AE1"/>
    <w:rsid w:val="006E2941"/>
    <w:rsid w:val="006E47F5"/>
    <w:rsid w:val="006F08A6"/>
    <w:rsid w:val="006F2756"/>
    <w:rsid w:val="006F371B"/>
    <w:rsid w:val="006F505E"/>
    <w:rsid w:val="006F6A85"/>
    <w:rsid w:val="006F7097"/>
    <w:rsid w:val="006F721D"/>
    <w:rsid w:val="006F7AA5"/>
    <w:rsid w:val="00704C86"/>
    <w:rsid w:val="0070549B"/>
    <w:rsid w:val="007068E6"/>
    <w:rsid w:val="00706973"/>
    <w:rsid w:val="00707333"/>
    <w:rsid w:val="00707BE2"/>
    <w:rsid w:val="00727619"/>
    <w:rsid w:val="007306E2"/>
    <w:rsid w:val="00731972"/>
    <w:rsid w:val="00734573"/>
    <w:rsid w:val="0073635A"/>
    <w:rsid w:val="00754CDA"/>
    <w:rsid w:val="00760317"/>
    <w:rsid w:val="00763EE7"/>
    <w:rsid w:val="007656C0"/>
    <w:rsid w:val="007721D8"/>
    <w:rsid w:val="007763FE"/>
    <w:rsid w:val="00777C0D"/>
    <w:rsid w:val="00781C35"/>
    <w:rsid w:val="007834B5"/>
    <w:rsid w:val="00787A4E"/>
    <w:rsid w:val="00791AAC"/>
    <w:rsid w:val="00792E6B"/>
    <w:rsid w:val="0079596E"/>
    <w:rsid w:val="00796E26"/>
    <w:rsid w:val="007A668C"/>
    <w:rsid w:val="007B3A85"/>
    <w:rsid w:val="007B739C"/>
    <w:rsid w:val="007C0088"/>
    <w:rsid w:val="007C4769"/>
    <w:rsid w:val="007C620A"/>
    <w:rsid w:val="007D1CA4"/>
    <w:rsid w:val="007D1F7C"/>
    <w:rsid w:val="007E2098"/>
    <w:rsid w:val="007E309B"/>
    <w:rsid w:val="007E3652"/>
    <w:rsid w:val="007F5DED"/>
    <w:rsid w:val="00803C00"/>
    <w:rsid w:val="00804830"/>
    <w:rsid w:val="00807C3C"/>
    <w:rsid w:val="00811A9F"/>
    <w:rsid w:val="00814CE1"/>
    <w:rsid w:val="00823505"/>
    <w:rsid w:val="00824DB2"/>
    <w:rsid w:val="00825C0D"/>
    <w:rsid w:val="00827C06"/>
    <w:rsid w:val="00834D29"/>
    <w:rsid w:val="00837F2F"/>
    <w:rsid w:val="00842D15"/>
    <w:rsid w:val="00854690"/>
    <w:rsid w:val="00855AE9"/>
    <w:rsid w:val="008605F5"/>
    <w:rsid w:val="008611CA"/>
    <w:rsid w:val="0086340E"/>
    <w:rsid w:val="00863CF4"/>
    <w:rsid w:val="008657DE"/>
    <w:rsid w:val="00866849"/>
    <w:rsid w:val="00867FC3"/>
    <w:rsid w:val="0087269D"/>
    <w:rsid w:val="00875695"/>
    <w:rsid w:val="00884036"/>
    <w:rsid w:val="008876EF"/>
    <w:rsid w:val="00891624"/>
    <w:rsid w:val="00891B24"/>
    <w:rsid w:val="008939D5"/>
    <w:rsid w:val="008947E8"/>
    <w:rsid w:val="008958E4"/>
    <w:rsid w:val="00897015"/>
    <w:rsid w:val="008A040E"/>
    <w:rsid w:val="008A789A"/>
    <w:rsid w:val="008B745F"/>
    <w:rsid w:val="008C3D4D"/>
    <w:rsid w:val="008C5B7C"/>
    <w:rsid w:val="008C5DB3"/>
    <w:rsid w:val="008C602A"/>
    <w:rsid w:val="008D0127"/>
    <w:rsid w:val="008D153C"/>
    <w:rsid w:val="008D523A"/>
    <w:rsid w:val="008D5724"/>
    <w:rsid w:val="008D57CA"/>
    <w:rsid w:val="008D6369"/>
    <w:rsid w:val="008F19ED"/>
    <w:rsid w:val="008F240D"/>
    <w:rsid w:val="008F3199"/>
    <w:rsid w:val="008F73F2"/>
    <w:rsid w:val="008F7CC2"/>
    <w:rsid w:val="00902156"/>
    <w:rsid w:val="009050BC"/>
    <w:rsid w:val="009059CA"/>
    <w:rsid w:val="009103AF"/>
    <w:rsid w:val="0091067D"/>
    <w:rsid w:val="00910C21"/>
    <w:rsid w:val="00913758"/>
    <w:rsid w:val="00914F4B"/>
    <w:rsid w:val="009164D9"/>
    <w:rsid w:val="0092217F"/>
    <w:rsid w:val="00924D38"/>
    <w:rsid w:val="00924DFE"/>
    <w:rsid w:val="009359F8"/>
    <w:rsid w:val="00943782"/>
    <w:rsid w:val="00947C55"/>
    <w:rsid w:val="0095084F"/>
    <w:rsid w:val="0095401D"/>
    <w:rsid w:val="009555C2"/>
    <w:rsid w:val="009568E0"/>
    <w:rsid w:val="009621F1"/>
    <w:rsid w:val="009636F5"/>
    <w:rsid w:val="00965E66"/>
    <w:rsid w:val="009722F3"/>
    <w:rsid w:val="009769E1"/>
    <w:rsid w:val="00981448"/>
    <w:rsid w:val="009953EF"/>
    <w:rsid w:val="0099587A"/>
    <w:rsid w:val="009A14ED"/>
    <w:rsid w:val="009A3115"/>
    <w:rsid w:val="009A6D8A"/>
    <w:rsid w:val="009A7FE7"/>
    <w:rsid w:val="009B418B"/>
    <w:rsid w:val="009B57BF"/>
    <w:rsid w:val="009B5A31"/>
    <w:rsid w:val="009B6A97"/>
    <w:rsid w:val="009B7EF6"/>
    <w:rsid w:val="009C31F8"/>
    <w:rsid w:val="009D058E"/>
    <w:rsid w:val="009D27C9"/>
    <w:rsid w:val="009D4918"/>
    <w:rsid w:val="009D5F5E"/>
    <w:rsid w:val="009D643A"/>
    <w:rsid w:val="009D6C5A"/>
    <w:rsid w:val="009D7151"/>
    <w:rsid w:val="009E058F"/>
    <w:rsid w:val="009E22D4"/>
    <w:rsid w:val="009E2C39"/>
    <w:rsid w:val="009E4A51"/>
    <w:rsid w:val="009E7380"/>
    <w:rsid w:val="009E7E71"/>
    <w:rsid w:val="009F082E"/>
    <w:rsid w:val="009F0A21"/>
    <w:rsid w:val="009F26D1"/>
    <w:rsid w:val="009F3D08"/>
    <w:rsid w:val="009F6BAC"/>
    <w:rsid w:val="009F6BE1"/>
    <w:rsid w:val="00A11179"/>
    <w:rsid w:val="00A1195D"/>
    <w:rsid w:val="00A120FC"/>
    <w:rsid w:val="00A163E7"/>
    <w:rsid w:val="00A17282"/>
    <w:rsid w:val="00A22D15"/>
    <w:rsid w:val="00A274CF"/>
    <w:rsid w:val="00A32BCA"/>
    <w:rsid w:val="00A3738B"/>
    <w:rsid w:val="00A374F7"/>
    <w:rsid w:val="00A4640C"/>
    <w:rsid w:val="00A4659B"/>
    <w:rsid w:val="00A51E2A"/>
    <w:rsid w:val="00A57CF1"/>
    <w:rsid w:val="00A61DB3"/>
    <w:rsid w:val="00A64DBD"/>
    <w:rsid w:val="00A67759"/>
    <w:rsid w:val="00A70573"/>
    <w:rsid w:val="00A711A5"/>
    <w:rsid w:val="00A74B67"/>
    <w:rsid w:val="00A76B07"/>
    <w:rsid w:val="00A86D32"/>
    <w:rsid w:val="00A947E6"/>
    <w:rsid w:val="00A95442"/>
    <w:rsid w:val="00A97407"/>
    <w:rsid w:val="00AA3702"/>
    <w:rsid w:val="00AB0F81"/>
    <w:rsid w:val="00AB217C"/>
    <w:rsid w:val="00AB2D61"/>
    <w:rsid w:val="00AB47EF"/>
    <w:rsid w:val="00AC446C"/>
    <w:rsid w:val="00AC6167"/>
    <w:rsid w:val="00AD1062"/>
    <w:rsid w:val="00AD47BE"/>
    <w:rsid w:val="00AD534C"/>
    <w:rsid w:val="00AD607C"/>
    <w:rsid w:val="00AE171C"/>
    <w:rsid w:val="00AE406C"/>
    <w:rsid w:val="00AE5A2B"/>
    <w:rsid w:val="00AF7C91"/>
    <w:rsid w:val="00B001EF"/>
    <w:rsid w:val="00B01E3F"/>
    <w:rsid w:val="00B02587"/>
    <w:rsid w:val="00B229AE"/>
    <w:rsid w:val="00B22DDB"/>
    <w:rsid w:val="00B236D1"/>
    <w:rsid w:val="00B23EDD"/>
    <w:rsid w:val="00B31325"/>
    <w:rsid w:val="00B32199"/>
    <w:rsid w:val="00B42950"/>
    <w:rsid w:val="00B43969"/>
    <w:rsid w:val="00B4460E"/>
    <w:rsid w:val="00B52733"/>
    <w:rsid w:val="00B6086A"/>
    <w:rsid w:val="00B60F36"/>
    <w:rsid w:val="00B7117D"/>
    <w:rsid w:val="00B7561E"/>
    <w:rsid w:val="00B75BF5"/>
    <w:rsid w:val="00B77F1E"/>
    <w:rsid w:val="00B8627F"/>
    <w:rsid w:val="00B914A3"/>
    <w:rsid w:val="00B95FB6"/>
    <w:rsid w:val="00BA0DD7"/>
    <w:rsid w:val="00BA47C5"/>
    <w:rsid w:val="00BB44E1"/>
    <w:rsid w:val="00BB6A91"/>
    <w:rsid w:val="00BC4BE0"/>
    <w:rsid w:val="00BD095C"/>
    <w:rsid w:val="00BD3A1C"/>
    <w:rsid w:val="00BD3C45"/>
    <w:rsid w:val="00BF2A43"/>
    <w:rsid w:val="00BF3777"/>
    <w:rsid w:val="00C14BF2"/>
    <w:rsid w:val="00C25802"/>
    <w:rsid w:val="00C30251"/>
    <w:rsid w:val="00C34A87"/>
    <w:rsid w:val="00C3618E"/>
    <w:rsid w:val="00C4196B"/>
    <w:rsid w:val="00C43942"/>
    <w:rsid w:val="00C45D48"/>
    <w:rsid w:val="00C4607F"/>
    <w:rsid w:val="00C527FD"/>
    <w:rsid w:val="00C54936"/>
    <w:rsid w:val="00C6637D"/>
    <w:rsid w:val="00C76308"/>
    <w:rsid w:val="00C808BE"/>
    <w:rsid w:val="00C82AEC"/>
    <w:rsid w:val="00C85992"/>
    <w:rsid w:val="00C8782E"/>
    <w:rsid w:val="00C87CA8"/>
    <w:rsid w:val="00C91B39"/>
    <w:rsid w:val="00C91F17"/>
    <w:rsid w:val="00C950C9"/>
    <w:rsid w:val="00C96423"/>
    <w:rsid w:val="00CA66A9"/>
    <w:rsid w:val="00CB222E"/>
    <w:rsid w:val="00CB629E"/>
    <w:rsid w:val="00CC1D15"/>
    <w:rsid w:val="00CC7154"/>
    <w:rsid w:val="00CC7425"/>
    <w:rsid w:val="00CC7C7A"/>
    <w:rsid w:val="00CD14ED"/>
    <w:rsid w:val="00CD2C11"/>
    <w:rsid w:val="00CD3B86"/>
    <w:rsid w:val="00CD72AB"/>
    <w:rsid w:val="00CE677E"/>
    <w:rsid w:val="00CF43EE"/>
    <w:rsid w:val="00CF5FC1"/>
    <w:rsid w:val="00D03DC8"/>
    <w:rsid w:val="00D1021B"/>
    <w:rsid w:val="00D12D98"/>
    <w:rsid w:val="00D177B9"/>
    <w:rsid w:val="00D216CE"/>
    <w:rsid w:val="00D227D6"/>
    <w:rsid w:val="00D24BBD"/>
    <w:rsid w:val="00D2586E"/>
    <w:rsid w:val="00D26058"/>
    <w:rsid w:val="00D26FBA"/>
    <w:rsid w:val="00D276CD"/>
    <w:rsid w:val="00D43FF5"/>
    <w:rsid w:val="00D4467E"/>
    <w:rsid w:val="00D450FF"/>
    <w:rsid w:val="00D57A2F"/>
    <w:rsid w:val="00D60E3A"/>
    <w:rsid w:val="00D6261A"/>
    <w:rsid w:val="00D63208"/>
    <w:rsid w:val="00D645B9"/>
    <w:rsid w:val="00D65A40"/>
    <w:rsid w:val="00D724D7"/>
    <w:rsid w:val="00D779BF"/>
    <w:rsid w:val="00D83F2F"/>
    <w:rsid w:val="00D84194"/>
    <w:rsid w:val="00D97604"/>
    <w:rsid w:val="00DA4CB3"/>
    <w:rsid w:val="00DA4DE9"/>
    <w:rsid w:val="00DA6074"/>
    <w:rsid w:val="00DB4E7A"/>
    <w:rsid w:val="00DB4FA8"/>
    <w:rsid w:val="00DB505B"/>
    <w:rsid w:val="00DB52D7"/>
    <w:rsid w:val="00DB5368"/>
    <w:rsid w:val="00DC0733"/>
    <w:rsid w:val="00DC1E82"/>
    <w:rsid w:val="00DD0AF7"/>
    <w:rsid w:val="00DD0D05"/>
    <w:rsid w:val="00DE2025"/>
    <w:rsid w:val="00DE2DD1"/>
    <w:rsid w:val="00DE2F2D"/>
    <w:rsid w:val="00DE5575"/>
    <w:rsid w:val="00DF03A0"/>
    <w:rsid w:val="00DF09F4"/>
    <w:rsid w:val="00DF4C6D"/>
    <w:rsid w:val="00E067A7"/>
    <w:rsid w:val="00E1100D"/>
    <w:rsid w:val="00E119EA"/>
    <w:rsid w:val="00E242CC"/>
    <w:rsid w:val="00E25CC1"/>
    <w:rsid w:val="00E3477C"/>
    <w:rsid w:val="00E36E24"/>
    <w:rsid w:val="00E41C86"/>
    <w:rsid w:val="00E421E5"/>
    <w:rsid w:val="00E45EC9"/>
    <w:rsid w:val="00E52DD1"/>
    <w:rsid w:val="00E567BB"/>
    <w:rsid w:val="00E74852"/>
    <w:rsid w:val="00E76801"/>
    <w:rsid w:val="00E80C0B"/>
    <w:rsid w:val="00E81E89"/>
    <w:rsid w:val="00E87422"/>
    <w:rsid w:val="00E97BE4"/>
    <w:rsid w:val="00EA112A"/>
    <w:rsid w:val="00EA2B8A"/>
    <w:rsid w:val="00EA4A2A"/>
    <w:rsid w:val="00EA6A9A"/>
    <w:rsid w:val="00EB3424"/>
    <w:rsid w:val="00EC0EFD"/>
    <w:rsid w:val="00ED04C4"/>
    <w:rsid w:val="00EE48CB"/>
    <w:rsid w:val="00EF0A26"/>
    <w:rsid w:val="00EF3299"/>
    <w:rsid w:val="00F1222C"/>
    <w:rsid w:val="00F12E7B"/>
    <w:rsid w:val="00F16A4B"/>
    <w:rsid w:val="00F219A0"/>
    <w:rsid w:val="00F2300C"/>
    <w:rsid w:val="00F25F3E"/>
    <w:rsid w:val="00F27235"/>
    <w:rsid w:val="00F277C4"/>
    <w:rsid w:val="00F303DB"/>
    <w:rsid w:val="00F308A2"/>
    <w:rsid w:val="00F32C8A"/>
    <w:rsid w:val="00F33434"/>
    <w:rsid w:val="00F37A3E"/>
    <w:rsid w:val="00F403BE"/>
    <w:rsid w:val="00F41615"/>
    <w:rsid w:val="00F4220C"/>
    <w:rsid w:val="00F428DA"/>
    <w:rsid w:val="00F4683F"/>
    <w:rsid w:val="00F552C3"/>
    <w:rsid w:val="00F55B00"/>
    <w:rsid w:val="00F56749"/>
    <w:rsid w:val="00F57CB9"/>
    <w:rsid w:val="00F57D5D"/>
    <w:rsid w:val="00F57E4F"/>
    <w:rsid w:val="00F64777"/>
    <w:rsid w:val="00F651F8"/>
    <w:rsid w:val="00F662DB"/>
    <w:rsid w:val="00F71194"/>
    <w:rsid w:val="00F7260D"/>
    <w:rsid w:val="00F763F2"/>
    <w:rsid w:val="00F76F0A"/>
    <w:rsid w:val="00F84A22"/>
    <w:rsid w:val="00F9033A"/>
    <w:rsid w:val="00F90956"/>
    <w:rsid w:val="00F9495A"/>
    <w:rsid w:val="00F95B5D"/>
    <w:rsid w:val="00FA4512"/>
    <w:rsid w:val="00FA4CC3"/>
    <w:rsid w:val="00FA51FF"/>
    <w:rsid w:val="00FA542C"/>
    <w:rsid w:val="00FA7355"/>
    <w:rsid w:val="00FB5786"/>
    <w:rsid w:val="00FC02EA"/>
    <w:rsid w:val="00FC1F9A"/>
    <w:rsid w:val="00FD1F28"/>
    <w:rsid w:val="00FD505C"/>
    <w:rsid w:val="00FD5773"/>
    <w:rsid w:val="00FD6DE4"/>
    <w:rsid w:val="00FD70E2"/>
    <w:rsid w:val="00FE1915"/>
    <w:rsid w:val="00FE5050"/>
    <w:rsid w:val="00FF4345"/>
    <w:rsid w:val="00FF48A6"/>
    <w:rsid w:val="016E2CA1"/>
    <w:rsid w:val="02257A28"/>
    <w:rsid w:val="026FBD4A"/>
    <w:rsid w:val="02F9B3C0"/>
    <w:rsid w:val="032FC72A"/>
    <w:rsid w:val="032FFB4D"/>
    <w:rsid w:val="03674565"/>
    <w:rsid w:val="039E7266"/>
    <w:rsid w:val="03E2CBD1"/>
    <w:rsid w:val="042E98A8"/>
    <w:rsid w:val="04A2046B"/>
    <w:rsid w:val="064B31D3"/>
    <w:rsid w:val="0689F9F5"/>
    <w:rsid w:val="0706A57F"/>
    <w:rsid w:val="079DAC26"/>
    <w:rsid w:val="08113127"/>
    <w:rsid w:val="093D86A5"/>
    <w:rsid w:val="09A0E247"/>
    <w:rsid w:val="0A192DA3"/>
    <w:rsid w:val="0A77FE9F"/>
    <w:rsid w:val="0A8BBB82"/>
    <w:rsid w:val="0BDAF62A"/>
    <w:rsid w:val="0BEA90A1"/>
    <w:rsid w:val="0C4F553C"/>
    <w:rsid w:val="0CBCE25F"/>
    <w:rsid w:val="0D2369ED"/>
    <w:rsid w:val="0E194855"/>
    <w:rsid w:val="0E497E41"/>
    <w:rsid w:val="0E63E8E7"/>
    <w:rsid w:val="0EA4A224"/>
    <w:rsid w:val="0FAD9DDA"/>
    <w:rsid w:val="0FD86761"/>
    <w:rsid w:val="0FDF3EE5"/>
    <w:rsid w:val="100CD1EC"/>
    <w:rsid w:val="10195FFF"/>
    <w:rsid w:val="102FB075"/>
    <w:rsid w:val="10467BE4"/>
    <w:rsid w:val="119127BC"/>
    <w:rsid w:val="11CE3F72"/>
    <w:rsid w:val="12128271"/>
    <w:rsid w:val="12DC7E42"/>
    <w:rsid w:val="1360F101"/>
    <w:rsid w:val="13A6BF5A"/>
    <w:rsid w:val="13BDC30E"/>
    <w:rsid w:val="1410268D"/>
    <w:rsid w:val="146E5C11"/>
    <w:rsid w:val="14B91BB3"/>
    <w:rsid w:val="14C7F151"/>
    <w:rsid w:val="14D9FC2D"/>
    <w:rsid w:val="1512C331"/>
    <w:rsid w:val="15195C3A"/>
    <w:rsid w:val="155433E7"/>
    <w:rsid w:val="173D860F"/>
    <w:rsid w:val="176FAB58"/>
    <w:rsid w:val="179F9E28"/>
    <w:rsid w:val="17FDCC18"/>
    <w:rsid w:val="18B66716"/>
    <w:rsid w:val="18EB6D5D"/>
    <w:rsid w:val="1A419AD5"/>
    <w:rsid w:val="1B058FDE"/>
    <w:rsid w:val="1B243C4B"/>
    <w:rsid w:val="1C16177D"/>
    <w:rsid w:val="1C8D490E"/>
    <w:rsid w:val="1E309DF3"/>
    <w:rsid w:val="1E4AD830"/>
    <w:rsid w:val="1EAB09E0"/>
    <w:rsid w:val="1EB10220"/>
    <w:rsid w:val="1EC83BCC"/>
    <w:rsid w:val="1F85710A"/>
    <w:rsid w:val="20A067CA"/>
    <w:rsid w:val="211E2AD5"/>
    <w:rsid w:val="21A531A9"/>
    <w:rsid w:val="23EBB574"/>
    <w:rsid w:val="2438E441"/>
    <w:rsid w:val="24C28B9A"/>
    <w:rsid w:val="25084A7F"/>
    <w:rsid w:val="254F50FA"/>
    <w:rsid w:val="26C74272"/>
    <w:rsid w:val="279315D7"/>
    <w:rsid w:val="279BA6E3"/>
    <w:rsid w:val="2810439E"/>
    <w:rsid w:val="2848E80B"/>
    <w:rsid w:val="28790D5D"/>
    <w:rsid w:val="2946A228"/>
    <w:rsid w:val="2962ADB1"/>
    <w:rsid w:val="29C27912"/>
    <w:rsid w:val="29C4042D"/>
    <w:rsid w:val="29D007F9"/>
    <w:rsid w:val="2A33B56D"/>
    <w:rsid w:val="2AA37014"/>
    <w:rsid w:val="2B02AA1B"/>
    <w:rsid w:val="2B14E16D"/>
    <w:rsid w:val="2C48E5AE"/>
    <w:rsid w:val="2C889131"/>
    <w:rsid w:val="2CE1419E"/>
    <w:rsid w:val="2E1AB0F0"/>
    <w:rsid w:val="2EA47C03"/>
    <w:rsid w:val="2EF2648C"/>
    <w:rsid w:val="2F90BAFD"/>
    <w:rsid w:val="2FB7A710"/>
    <w:rsid w:val="3013FACB"/>
    <w:rsid w:val="30863602"/>
    <w:rsid w:val="317A4553"/>
    <w:rsid w:val="318DF82E"/>
    <w:rsid w:val="333DDEDC"/>
    <w:rsid w:val="33E68D97"/>
    <w:rsid w:val="34573922"/>
    <w:rsid w:val="345F160C"/>
    <w:rsid w:val="34A4CF59"/>
    <w:rsid w:val="350DF149"/>
    <w:rsid w:val="361DF55C"/>
    <w:rsid w:val="368DEDBF"/>
    <w:rsid w:val="36E6F603"/>
    <w:rsid w:val="36EFB4D2"/>
    <w:rsid w:val="377F428A"/>
    <w:rsid w:val="37C25C6C"/>
    <w:rsid w:val="37CCAFA2"/>
    <w:rsid w:val="38884DC4"/>
    <w:rsid w:val="38ABB8C3"/>
    <w:rsid w:val="38C3C653"/>
    <w:rsid w:val="3924FCF8"/>
    <w:rsid w:val="3966B9D6"/>
    <w:rsid w:val="39E99C6B"/>
    <w:rsid w:val="3B4CC5B9"/>
    <w:rsid w:val="3B6E8E17"/>
    <w:rsid w:val="3C4A2B38"/>
    <w:rsid w:val="3C6D0641"/>
    <w:rsid w:val="3C6F4C22"/>
    <w:rsid w:val="3CC00DF9"/>
    <w:rsid w:val="3E4ED40B"/>
    <w:rsid w:val="3EEE00F0"/>
    <w:rsid w:val="3F47074F"/>
    <w:rsid w:val="3FF25694"/>
    <w:rsid w:val="3FFE4E32"/>
    <w:rsid w:val="4029F65E"/>
    <w:rsid w:val="4033EF1F"/>
    <w:rsid w:val="403A60CF"/>
    <w:rsid w:val="40845028"/>
    <w:rsid w:val="40F19E00"/>
    <w:rsid w:val="4192C41E"/>
    <w:rsid w:val="422406C0"/>
    <w:rsid w:val="424F8FDA"/>
    <w:rsid w:val="42503BE0"/>
    <w:rsid w:val="4344F6A8"/>
    <w:rsid w:val="435AE988"/>
    <w:rsid w:val="4371B4E6"/>
    <w:rsid w:val="44543A53"/>
    <w:rsid w:val="4490AB09"/>
    <w:rsid w:val="450B1FBD"/>
    <w:rsid w:val="4531967C"/>
    <w:rsid w:val="45940F36"/>
    <w:rsid w:val="45E4188C"/>
    <w:rsid w:val="45E720CC"/>
    <w:rsid w:val="45EEEA95"/>
    <w:rsid w:val="469BF940"/>
    <w:rsid w:val="47311EA8"/>
    <w:rsid w:val="4750A1F7"/>
    <w:rsid w:val="480E7354"/>
    <w:rsid w:val="481D7873"/>
    <w:rsid w:val="4A0546E2"/>
    <w:rsid w:val="4AD31B3E"/>
    <w:rsid w:val="4B30F82C"/>
    <w:rsid w:val="4B714AE4"/>
    <w:rsid w:val="4B8AD76C"/>
    <w:rsid w:val="4BFE6174"/>
    <w:rsid w:val="4C596E33"/>
    <w:rsid w:val="4C65C7AA"/>
    <w:rsid w:val="4C85FFA8"/>
    <w:rsid w:val="4C8B54F2"/>
    <w:rsid w:val="4D19C99C"/>
    <w:rsid w:val="4D2D774A"/>
    <w:rsid w:val="4E124EC4"/>
    <w:rsid w:val="4E1632EA"/>
    <w:rsid w:val="4EC950B1"/>
    <w:rsid w:val="4F12FF17"/>
    <w:rsid w:val="501B258B"/>
    <w:rsid w:val="527E6FCD"/>
    <w:rsid w:val="53271C80"/>
    <w:rsid w:val="53A90D56"/>
    <w:rsid w:val="53D05E54"/>
    <w:rsid w:val="541B402B"/>
    <w:rsid w:val="541D3CD9"/>
    <w:rsid w:val="543B1297"/>
    <w:rsid w:val="5486F473"/>
    <w:rsid w:val="54E519AD"/>
    <w:rsid w:val="54EE8259"/>
    <w:rsid w:val="55CB5E20"/>
    <w:rsid w:val="564DFBBC"/>
    <w:rsid w:val="5694F648"/>
    <w:rsid w:val="57027AE3"/>
    <w:rsid w:val="571AD863"/>
    <w:rsid w:val="57A1F597"/>
    <w:rsid w:val="580535AD"/>
    <w:rsid w:val="58194F52"/>
    <w:rsid w:val="581B340A"/>
    <w:rsid w:val="58367A7F"/>
    <w:rsid w:val="5921EF47"/>
    <w:rsid w:val="59A6C14B"/>
    <w:rsid w:val="59B059CB"/>
    <w:rsid w:val="59D28CC2"/>
    <w:rsid w:val="5ACA10FF"/>
    <w:rsid w:val="5B4B38B8"/>
    <w:rsid w:val="5DBF600A"/>
    <w:rsid w:val="5EA0FC6D"/>
    <w:rsid w:val="5EFBC1B8"/>
    <w:rsid w:val="5F45B955"/>
    <w:rsid w:val="5FD7D8B4"/>
    <w:rsid w:val="5FFBF642"/>
    <w:rsid w:val="60FD70E6"/>
    <w:rsid w:val="6135B212"/>
    <w:rsid w:val="61E4AF54"/>
    <w:rsid w:val="624E338B"/>
    <w:rsid w:val="62DE9FD0"/>
    <w:rsid w:val="630DF963"/>
    <w:rsid w:val="63956E73"/>
    <w:rsid w:val="6421BB6C"/>
    <w:rsid w:val="6489BDE6"/>
    <w:rsid w:val="659CF957"/>
    <w:rsid w:val="65AA2128"/>
    <w:rsid w:val="65AF4A0D"/>
    <w:rsid w:val="65E056E2"/>
    <w:rsid w:val="66AE2E34"/>
    <w:rsid w:val="677E364F"/>
    <w:rsid w:val="68480855"/>
    <w:rsid w:val="686366B3"/>
    <w:rsid w:val="687F29E4"/>
    <w:rsid w:val="68AA2D98"/>
    <w:rsid w:val="68E09CF8"/>
    <w:rsid w:val="69525FAC"/>
    <w:rsid w:val="69D2D579"/>
    <w:rsid w:val="69E0658F"/>
    <w:rsid w:val="6B9F7760"/>
    <w:rsid w:val="6C60E042"/>
    <w:rsid w:val="6CFCDD4E"/>
    <w:rsid w:val="6D07FABC"/>
    <w:rsid w:val="6D35938B"/>
    <w:rsid w:val="6D9EDA04"/>
    <w:rsid w:val="6DAA227F"/>
    <w:rsid w:val="6EE98EDB"/>
    <w:rsid w:val="6F30F802"/>
    <w:rsid w:val="6F4C21E8"/>
    <w:rsid w:val="6F6DCFAB"/>
    <w:rsid w:val="6FB6E9E4"/>
    <w:rsid w:val="707EA74B"/>
    <w:rsid w:val="720EBD1B"/>
    <w:rsid w:val="721DFDC7"/>
    <w:rsid w:val="72E070E7"/>
    <w:rsid w:val="72E2F029"/>
    <w:rsid w:val="738B65A5"/>
    <w:rsid w:val="747CDA5C"/>
    <w:rsid w:val="7490A107"/>
    <w:rsid w:val="753DA9C4"/>
    <w:rsid w:val="7577BD94"/>
    <w:rsid w:val="75C54537"/>
    <w:rsid w:val="77A7AAE9"/>
    <w:rsid w:val="784DCFA2"/>
    <w:rsid w:val="786AA1FA"/>
    <w:rsid w:val="7960C51C"/>
    <w:rsid w:val="798170C5"/>
    <w:rsid w:val="79D39E69"/>
    <w:rsid w:val="79F90034"/>
    <w:rsid w:val="7A6946DE"/>
    <w:rsid w:val="7AC9FA45"/>
    <w:rsid w:val="7AEF93A3"/>
    <w:rsid w:val="7B022B10"/>
    <w:rsid w:val="7BB77AA9"/>
    <w:rsid w:val="7BE4AFED"/>
    <w:rsid w:val="7C8D9A76"/>
    <w:rsid w:val="7D3D45C8"/>
    <w:rsid w:val="7D975852"/>
    <w:rsid w:val="7DAA72E8"/>
    <w:rsid w:val="7DDDCFEB"/>
    <w:rsid w:val="7F85E801"/>
    <w:rsid w:val="7F8E0A0F"/>
    <w:rsid w:val="7FF9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1DCE736"/>
  <w15:docId w15:val="{2C6498D6-D595-4C71-98EC-6575D8EF05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0956"/>
  </w:style>
  <w:style w:type="paragraph" w:styleId="Heading3">
    <w:name w:val="heading 3"/>
    <w:basedOn w:val="Normal"/>
    <w:link w:val="Heading3Char"/>
    <w:uiPriority w:val="9"/>
    <w:qFormat/>
    <w:rsid w:val="00645780"/>
    <w:pPr>
      <w:spacing w:before="100" w:before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s-ES" w:eastAsia="es-ES_tradn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0E0A9D"/>
    <w:pPr>
      <w:spacing w:before="240" w:after="240" w:afterAutospacing="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paragraph" w:styleId="paragraph" w:customStyle="1">
    <w:name w:val="paragraph"/>
    <w:basedOn w:val="Normal"/>
    <w:rsid w:val="008C5DB3"/>
    <w:pPr>
      <w:spacing w:before="100" w:before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character" w:styleId="normaltextrun" w:customStyle="1">
    <w:name w:val="normaltextrun"/>
    <w:basedOn w:val="DefaultParagraphFont"/>
    <w:rsid w:val="008C5DB3"/>
  </w:style>
  <w:style w:type="character" w:styleId="eop" w:customStyle="1">
    <w:name w:val="eop"/>
    <w:basedOn w:val="DefaultParagraphFont"/>
    <w:rsid w:val="008C5DB3"/>
  </w:style>
  <w:style w:type="character" w:styleId="Heading3Char" w:customStyle="1">
    <w:name w:val="Heading 3 Char"/>
    <w:basedOn w:val="DefaultParagraphFont"/>
    <w:link w:val="Heading3"/>
    <w:uiPriority w:val="9"/>
    <w:rsid w:val="00645780"/>
    <w:rPr>
      <w:rFonts w:ascii="Times New Roman" w:hAnsi="Times New Roman" w:eastAsia="Times New Roman" w:cs="Times New Roman"/>
      <w:b/>
      <w:bCs/>
      <w:sz w:val="27"/>
      <w:szCs w:val="27"/>
      <w:lang w:val="es-ES" w:eastAsia="es-ES_tradnl"/>
    </w:rPr>
  </w:style>
  <w:style w:type="paragraph" w:styleId="p1" w:customStyle="1">
    <w:name w:val="p1"/>
    <w:basedOn w:val="Normal"/>
    <w:rsid w:val="00645780"/>
    <w:pPr>
      <w:spacing w:before="100" w:before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paragraph" w:styleId="p2" w:customStyle="1">
    <w:name w:val="p2"/>
    <w:basedOn w:val="Normal"/>
    <w:rsid w:val="00645780"/>
    <w:pPr>
      <w:spacing w:before="100" w:before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paragraph" w:styleId="ListParagraph">
    <w:name w:val="List Paragraph"/>
    <w:basedOn w:val="Normal"/>
    <w:uiPriority w:val="34"/>
    <w:qFormat/>
    <w:rsid w:val="00B75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FA1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7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image" Target="/media/image2.jpg" Id="rId132933500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PGPI</dc:creator>
  <keywords/>
  <lastModifiedBy>JUAN RAMÍREZ MORALES</lastModifiedBy>
  <revision>67</revision>
  <dcterms:created xsi:type="dcterms:W3CDTF">2025-10-12T04:55:00.0000000Z</dcterms:created>
  <dcterms:modified xsi:type="dcterms:W3CDTF">2025-10-26T12:35:37.5109344Z</dcterms:modified>
</coreProperties>
</file>