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25AD" w14:textId="77777777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5564"/>
        <w:gridCol w:w="1257"/>
        <w:gridCol w:w="2632"/>
        <w:gridCol w:w="1427"/>
        <w:gridCol w:w="2398"/>
      </w:tblGrid>
      <w:tr w:rsidR="006D54FD" w:rsidRPr="006D54FD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18ACFC7" w14:textId="7271624E" w:rsidR="006D54FD" w:rsidRPr="006D54FD" w:rsidRDefault="004E0B14" w:rsidP="004E0B14">
            <w:pPr>
              <w:spacing w:after="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230250C5" w:rsidR="006D54FD" w:rsidRPr="006D54FD" w:rsidRDefault="004E0B14" w:rsidP="004E0B14">
            <w:pPr>
              <w:spacing w:after="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2706C6DD" w:rsidR="006D54FD" w:rsidRPr="006D54FD" w:rsidRDefault="009323F2" w:rsidP="004E0B14">
            <w:pPr>
              <w:spacing w:after="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23/09/2025</w:t>
            </w:r>
          </w:p>
        </w:tc>
      </w:tr>
    </w:tbl>
    <w:p w14:paraId="74A147BB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tbl>
      <w:tblPr>
        <w:tblW w:w="4977" w:type="pct"/>
        <w:tblInd w:w="18" w:type="dxa"/>
        <w:tblLook w:val="00A0" w:firstRow="1" w:lastRow="0" w:firstColumn="1" w:lastColumn="0" w:noHBand="0" w:noVBand="0"/>
      </w:tblPr>
      <w:tblGrid>
        <w:gridCol w:w="404"/>
        <w:gridCol w:w="3552"/>
        <w:gridCol w:w="521"/>
        <w:gridCol w:w="887"/>
        <w:gridCol w:w="571"/>
        <w:gridCol w:w="2607"/>
        <w:gridCol w:w="653"/>
        <w:gridCol w:w="3173"/>
        <w:gridCol w:w="1994"/>
      </w:tblGrid>
      <w:tr w:rsidR="00575A70" w:rsidRPr="006D54FD" w14:paraId="3493769F" w14:textId="77777777" w:rsidTr="7FF436D6">
        <w:trPr>
          <w:trHeight w:val="241"/>
        </w:trPr>
        <w:tc>
          <w:tcPr>
            <w:tcW w:w="1975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  <w:vAlign w:val="bottom"/>
          </w:tcPr>
          <w:p w14:paraId="6A49CE36" w14:textId="77777777" w:rsidR="00575A70" w:rsidRPr="006D54FD" w:rsidRDefault="00575A70" w:rsidP="00C527E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Información de Requ</w:t>
            </w:r>
            <w:r>
              <w:rPr>
                <w:rFonts w:eastAsia="Calibri" w:cs="HelveticaNeueLT Std Med"/>
                <w:b/>
                <w:bCs/>
                <w:lang w:val="es-PA"/>
              </w:rPr>
              <w:t>isito</w:t>
            </w:r>
          </w:p>
        </w:tc>
        <w:tc>
          <w:tcPr>
            <w:tcW w:w="3025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58CEB86F" w14:textId="5D17F30E" w:rsidR="00575A70" w:rsidRPr="006D54FD" w:rsidRDefault="00575A70" w:rsidP="00A035B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Relación de Traza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>bilidad con…</w:t>
            </w:r>
          </w:p>
        </w:tc>
      </w:tr>
      <w:tr w:rsidR="00F81062" w:rsidRPr="006D54FD" w14:paraId="368F8B50" w14:textId="77777777" w:rsidTr="7FF436D6">
        <w:trPr>
          <w:trHeight w:val="458"/>
        </w:trPr>
        <w:tc>
          <w:tcPr>
            <w:tcW w:w="14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ID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Requisito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Prioridad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705AC803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Categoría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61948E3B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Fuente </w:t>
            </w:r>
            <w:r>
              <w:rPr>
                <w:rFonts w:eastAsia="Calibri" w:cs="HelveticaNeueLT Std Med"/>
                <w:b/>
                <w:bCs/>
                <w:lang w:val="es-PA"/>
              </w:rPr>
              <w:t>/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 Interesado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Objetivo(s) del Proyecto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7E801" w14:textId="03469B06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Entregable(s)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FC5C5C" w14:textId="77777777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Criterio(s) de Aceptación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001C5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Métrica(s)</w:t>
            </w:r>
          </w:p>
        </w:tc>
      </w:tr>
      <w:tr w:rsidR="00F81062" w:rsidRPr="006D54FD" w14:paraId="54BDAC64" w14:textId="77777777" w:rsidTr="7FF436D6">
        <w:trPr>
          <w:trHeight w:val="567"/>
        </w:trPr>
        <w:tc>
          <w:tcPr>
            <w:tcW w:w="14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3B27" w14:textId="08B50144" w:rsidR="00575A70" w:rsidRPr="006D54FD" w:rsidRDefault="01325BC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R-01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A1EC3" w14:textId="07E96ACA" w:rsidR="00575A70" w:rsidRPr="006D54FD" w:rsidRDefault="62DF3619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La cesta de la compra siempre visible, con opción de modificar unidades y finalizar la compra.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ADF47" w14:textId="11D958A0" w:rsidR="00575A70" w:rsidRPr="006D54FD" w:rsidRDefault="3D2789A1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Alta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488B9" w14:textId="7C6541EF" w:rsidR="00575A70" w:rsidRPr="006D54FD" w:rsidRDefault="4B264A28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Funcional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1E0A8E" w14:textId="05C3D781" w:rsidR="00575A70" w:rsidRPr="006D54FD" w:rsidRDefault="3D4C3F52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Cliente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4493D18D" w:rsidR="00575A70" w:rsidRPr="006D54FD" w:rsidRDefault="1EB93E0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Garantizar una experiencia de compra fluida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A24A9" w14:textId="3DCC82CB" w:rsidR="00575A70" w:rsidRPr="006D54FD" w:rsidRDefault="1EB93E0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Funcionalidad de la cesta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5CCF" w14:textId="478BAD9E" w:rsidR="00575A70" w:rsidRPr="006D54FD" w:rsidRDefault="1EB93E0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La cesta debe ser visible y accesible durante todo el proceso de compra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E3CE1" w14:textId="509A47B8" w:rsidR="00575A70" w:rsidRPr="006D54FD" w:rsidRDefault="1EB93E0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sz w:val="18"/>
                <w:szCs w:val="18"/>
                <w:lang w:val="es-PA"/>
              </w:rPr>
              <w:t>Tasa de éxito en pruebas, feedback de usuario</w:t>
            </w:r>
          </w:p>
        </w:tc>
      </w:tr>
      <w:tr w:rsidR="00F81062" w:rsidRPr="006D54FD" w14:paraId="74668552" w14:textId="77777777" w:rsidTr="7FF436D6">
        <w:trPr>
          <w:trHeight w:val="567"/>
        </w:trPr>
        <w:tc>
          <w:tcPr>
            <w:tcW w:w="14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B4C7A" w14:textId="3DB7FE8F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4255C1A0" w:rsidRPr="7FF436D6">
              <w:rPr>
                <w:rFonts w:ascii="Calibri" w:eastAsia="Calibri" w:hAnsi="Calibri" w:cs="Calibri"/>
                <w:lang w:val="es-PA"/>
              </w:rPr>
              <w:t xml:space="preserve"> R-02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1971E" w14:textId="27C591F0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5D0D613E" w:rsidRPr="7FF436D6">
              <w:rPr>
                <w:rFonts w:ascii="Calibri" w:eastAsia="Calibri" w:hAnsi="Calibri" w:cs="Calibri"/>
                <w:lang w:val="es-PA"/>
              </w:rPr>
              <w:t xml:space="preserve"> Los productos del catálogo estarán organizados por categorías similares a las de las tiendas físicas.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F5FF2" w14:textId="380ED6A1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3D2789A1" w:rsidRPr="7FF436D6">
              <w:rPr>
                <w:rFonts w:ascii="Calibri" w:eastAsia="Calibri" w:hAnsi="Calibri" w:cs="Calibri"/>
                <w:lang w:val="es-PA"/>
              </w:rPr>
              <w:t xml:space="preserve"> Alta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09F1B" w14:textId="67D1B389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4B264A28" w:rsidRPr="7FF436D6">
              <w:rPr>
                <w:rFonts w:ascii="Calibri" w:eastAsia="Calibri" w:hAnsi="Calibri" w:cs="Calibri"/>
                <w:lang w:val="es-PA"/>
              </w:rPr>
              <w:t xml:space="preserve"> Funcional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44A0A2" w14:textId="6A447FA3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3D4C3F52" w:rsidRPr="7FF436D6">
              <w:rPr>
                <w:rFonts w:ascii="Calibri" w:eastAsia="Calibri" w:hAnsi="Calibri" w:cs="Calibri"/>
                <w:lang w:val="es-PA"/>
              </w:rPr>
              <w:t xml:space="preserve"> Cliente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205AFCAC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78661A29" w:rsidRPr="7FF436D6">
              <w:rPr>
                <w:rFonts w:ascii="Calibri" w:eastAsia="Calibri" w:hAnsi="Calibri" w:cs="Calibri"/>
                <w:lang w:val="es-PA"/>
              </w:rPr>
              <w:t xml:space="preserve"> Facilitar la navegación y búsqueda de productos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42E8" w14:textId="57849120" w:rsidR="00575A70" w:rsidRPr="006D54FD" w:rsidRDefault="78661A29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Catálogo de productos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2B127" w14:textId="3B16663D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713FF9F8" w:rsidRPr="7FF436D6">
              <w:rPr>
                <w:rFonts w:ascii="Calibri" w:eastAsia="Calibri" w:hAnsi="Calibri" w:cs="Calibri"/>
                <w:lang w:val="es-PA"/>
              </w:rPr>
              <w:t xml:space="preserve"> Los productos deben estar organizados y ser fáciles de encontrar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2C3D1" w14:textId="5B3A397E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63319862" w:rsidRPr="7FF436D6">
              <w:rPr>
                <w:rFonts w:ascii="Calibri" w:eastAsia="Calibri" w:hAnsi="Calibri" w:cs="Calibri"/>
                <w:lang w:val="es-PA"/>
              </w:rPr>
              <w:t xml:space="preserve"> Tasa de éxito en pruebas, tiempo de navegación</w:t>
            </w:r>
          </w:p>
        </w:tc>
      </w:tr>
      <w:tr w:rsidR="00F81062" w:rsidRPr="006D54FD" w14:paraId="46234F69" w14:textId="77777777" w:rsidTr="7FF436D6">
        <w:trPr>
          <w:trHeight w:val="567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5829B" w14:textId="30C09A5A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2748B8B0" w:rsidRPr="7FF436D6">
              <w:rPr>
                <w:rFonts w:ascii="Calibri" w:eastAsia="Calibri" w:hAnsi="Calibri" w:cs="Calibri"/>
                <w:lang w:val="es-PA"/>
              </w:rPr>
              <w:t xml:space="preserve"> R-03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02E15" w14:textId="42881093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04A37066" w:rsidRPr="7FF436D6">
              <w:rPr>
                <w:rFonts w:ascii="Calibri" w:eastAsia="Calibri" w:hAnsi="Calibri" w:cs="Calibri"/>
                <w:lang w:val="es-PA"/>
              </w:rPr>
              <w:t xml:space="preserve"> El proceso de compra será rápido, con un máximo de tres pasos, sin registro obligatorio.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490D4" w14:textId="01F102C4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545C9C56" w:rsidRPr="7FF436D6">
              <w:rPr>
                <w:rFonts w:ascii="Calibri" w:eastAsia="Calibri" w:hAnsi="Calibri" w:cs="Calibri"/>
                <w:lang w:val="es-PA"/>
              </w:rPr>
              <w:t xml:space="preserve"> Alta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4ED82" w14:textId="6F9E6318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17B274CF" w:rsidRPr="7FF436D6">
              <w:rPr>
                <w:rFonts w:ascii="Calibri" w:eastAsia="Calibri" w:hAnsi="Calibri" w:cs="Calibri"/>
                <w:lang w:val="es-PA"/>
              </w:rPr>
              <w:t xml:space="preserve"> Funcional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869F2" w14:textId="352B976F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77B3263A" w:rsidRPr="7FF436D6">
              <w:rPr>
                <w:rFonts w:ascii="Calibri" w:eastAsia="Calibri" w:hAnsi="Calibri" w:cs="Calibri"/>
                <w:lang w:val="es-PA"/>
              </w:rPr>
              <w:t xml:space="preserve"> Cliente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53AF7" w14:textId="03F6A993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1D9854FA" w:rsidRPr="7FF436D6">
              <w:rPr>
                <w:rFonts w:ascii="Calibri" w:eastAsia="Calibri" w:hAnsi="Calibri" w:cs="Calibri"/>
                <w:lang w:val="es-PA"/>
              </w:rPr>
              <w:t xml:space="preserve"> Simplificar el proceso de compra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C53C" w14:textId="43A3EFF0" w:rsidR="00575A70" w:rsidRPr="006D54FD" w:rsidRDefault="1D9854F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Proceso de compra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26EC9" w14:textId="06C842B0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578BBB01" w:rsidRPr="7FF436D6">
              <w:rPr>
                <w:rFonts w:ascii="Calibri" w:eastAsia="Calibri" w:hAnsi="Calibri" w:cs="Calibri"/>
                <w:lang w:val="es-PA"/>
              </w:rPr>
              <w:t xml:space="preserve"> El cliente debe poder completar la compra en tres pasos sin errores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BC48" w14:textId="17ACE873" w:rsidR="00575A70" w:rsidRPr="006D54FD" w:rsidRDefault="00575A70" w:rsidP="7FF436D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7FF436D6">
              <w:rPr>
                <w:rFonts w:eastAsia="Calibri" w:cs="HelveticaNeueLT Std Med"/>
                <w:lang w:val="es-PA"/>
              </w:rPr>
              <w:t> </w:t>
            </w:r>
            <w:r w:rsidR="2E1AA1FF" w:rsidRPr="7FF436D6">
              <w:rPr>
                <w:rFonts w:ascii="Calibri" w:eastAsia="Calibri" w:hAnsi="Calibri" w:cs="Calibri"/>
                <w:lang w:val="es-PA"/>
              </w:rPr>
              <w:t xml:space="preserve"> Tiempo de proceso de compra, tasa de conversión</w:t>
            </w:r>
          </w:p>
        </w:tc>
      </w:tr>
      <w:tr w:rsidR="00F81062" w:rsidRPr="006D54FD" w14:paraId="0F3A1467" w14:textId="77777777" w:rsidTr="7FF436D6">
        <w:trPr>
          <w:trHeight w:val="567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A4D07" w14:textId="491C9DEC" w:rsidR="00575A70" w:rsidRPr="006D54FD" w:rsidRDefault="16EC5490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R-04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764"/>
            </w:tblGrid>
            <w:tr w:rsidR="7FF436D6" w14:paraId="5520A39E" w14:textId="77777777" w:rsidTr="7FF436D6">
              <w:trPr>
                <w:trHeight w:val="300"/>
              </w:trPr>
              <w:tc>
                <w:tcPr>
                  <w:tcW w:w="2764" w:type="dxa"/>
                  <w:vAlign w:val="center"/>
                </w:tcPr>
                <w:p w14:paraId="6B960AB1" w14:textId="0C754BC5" w:rsidR="7FF436D6" w:rsidRDefault="7FF436D6" w:rsidP="7FF436D6">
                  <w:pPr>
                    <w:spacing w:after="0"/>
                  </w:pPr>
                  <w:r>
                    <w:t>El cliente debe sentirse seguro durante la compra, con atención en español y registro mediante correo.</w:t>
                  </w:r>
                </w:p>
              </w:tc>
            </w:tr>
            <w:tr w:rsidR="7FF436D6" w14:paraId="15EEFBBB" w14:textId="77777777" w:rsidTr="7FF436D6">
              <w:trPr>
                <w:trHeight w:val="300"/>
              </w:trPr>
              <w:tc>
                <w:tcPr>
                  <w:tcW w:w="2764" w:type="dxa"/>
                  <w:vAlign w:val="center"/>
                </w:tcPr>
                <w:p w14:paraId="7B1F5AC5" w14:textId="33AD21BB" w:rsidR="7FF436D6" w:rsidRDefault="7FF436D6"/>
              </w:tc>
            </w:tr>
          </w:tbl>
          <w:p w14:paraId="4759F63C" w14:textId="51121122" w:rsidR="00575A70" w:rsidRPr="006D54FD" w:rsidRDefault="00575A70" w:rsidP="006D54F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83CD4" w14:textId="6B566E1C" w:rsidR="00575A70" w:rsidRPr="006D54FD" w:rsidRDefault="545C9C5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Alta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7379" w14:textId="6C328F9D" w:rsidR="00575A70" w:rsidRPr="006D54FD" w:rsidRDefault="49324647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Funcional, Seguridad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4B65C" w14:textId="1B62B357" w:rsidR="00575A70" w:rsidRPr="006D54FD" w:rsidRDefault="77B3263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Cliente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6DE22DE3" w:rsidR="00575A70" w:rsidRPr="006D54FD" w:rsidRDefault="3721AC1F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Proveer seguridad y facilidad de uso en el registro y compra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7132" w14:textId="50F5762C" w:rsidR="00575A70" w:rsidRPr="006D54FD" w:rsidRDefault="3721AC1F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Registro de usuarios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C67EC" w14:textId="25526E64" w:rsidR="00575A70" w:rsidRPr="006D54FD" w:rsidRDefault="3721AC1F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El proceso de compra debe ser seguro y validar la identidad del cliente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BC3FE" w14:textId="62CBB020" w:rsidR="00575A70" w:rsidRPr="006D54FD" w:rsidRDefault="3721AC1F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Cumplimiento de seguridad, tasa de registros exitosos</w:t>
            </w:r>
          </w:p>
        </w:tc>
      </w:tr>
      <w:tr w:rsidR="00F81062" w:rsidRPr="006D54FD" w14:paraId="2A430C7A" w14:textId="77777777" w:rsidTr="7FF436D6">
        <w:trPr>
          <w:trHeight w:val="567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64CC" w14:textId="5ED97E48" w:rsidR="00575A70" w:rsidRPr="006D54FD" w:rsidRDefault="2EA8D0A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R-05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B47C" w14:textId="651A32DA" w:rsidR="00575A70" w:rsidRPr="006D54FD" w:rsidRDefault="6A973B6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La tienda debe ser accesible, con cada producto mostrando solo una imagen y búsqueda fácil.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8D2BC" w14:textId="41085CFB" w:rsidR="00575A70" w:rsidRPr="006D54FD" w:rsidRDefault="5B1F3FD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Alta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6065" w14:textId="559D54C7" w:rsidR="00575A70" w:rsidRPr="006D54FD" w:rsidRDefault="6378CE05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Funcional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3E452" w14:textId="116D69CD" w:rsidR="00575A70" w:rsidRPr="006D54FD" w:rsidRDefault="6480359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Cliente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4AFDDBBD" w:rsidR="00575A70" w:rsidRPr="006D54FD" w:rsidRDefault="181EE8BB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Mejorar la experiencia de navegación y búsqueda en la tienda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2070" w14:textId="1E9097CE" w:rsidR="00575A70" w:rsidRPr="006D54FD" w:rsidRDefault="181EE8BB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Catálogo de productos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91F16" w14:textId="21ED23ED" w:rsidR="00575A70" w:rsidRPr="006D54FD" w:rsidRDefault="181EE8BB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Los productos deben ser fácilmente accesibles y la búsqueda debe funcionar correctamente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A63E4" w14:textId="45A2ED6D" w:rsidR="00575A70" w:rsidRPr="006D54FD" w:rsidRDefault="181EE8BB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Tasa de éxito en pruebas de accesibilidad</w:t>
            </w:r>
          </w:p>
        </w:tc>
      </w:tr>
      <w:tr w:rsidR="00F81062" w:rsidRPr="006D54FD" w14:paraId="5F49F468" w14:textId="77777777" w:rsidTr="7FF436D6">
        <w:trPr>
          <w:trHeight w:val="567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28098" w14:textId="7EEE2655" w:rsidR="00575A70" w:rsidRPr="006D54FD" w:rsidRDefault="46B6492E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R-06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C285D" w14:textId="6A16068F" w:rsidR="00575A70" w:rsidRPr="006D54FD" w:rsidRDefault="6A973B6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Al finalizar la compra, se enviará un correo con los datos de la compra y dirección de entrega.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5518C" w14:textId="14D52210" w:rsidR="00575A70" w:rsidRPr="006D54FD" w:rsidRDefault="77068EB0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Alta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658ED" w14:textId="18A26574" w:rsidR="00575A70" w:rsidRPr="006D54FD" w:rsidRDefault="6378CE05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Funcional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E59B0" w14:textId="6840B635" w:rsidR="00575A70" w:rsidRPr="006D54FD" w:rsidRDefault="042880BF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Cliente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19262C2D" w:rsidR="00575A70" w:rsidRPr="006D54FD" w:rsidRDefault="2262E05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Proveer transparencia y confirmación de compra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E4D8" w14:textId="45935A60" w:rsidR="00575A70" w:rsidRPr="006D54FD" w:rsidRDefault="2262E05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Confirmación de compra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0136E" w14:textId="272ED0B5" w:rsidR="00575A70" w:rsidRPr="006D54FD" w:rsidRDefault="2262E05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El correo debe contener todos los detalles de la compra, incluyendo el importe.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61815" w14:textId="1EE2369F" w:rsidR="00575A70" w:rsidRPr="006D54FD" w:rsidRDefault="2262E05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Tasa de entrega de correos exitosos</w:t>
            </w:r>
          </w:p>
        </w:tc>
      </w:tr>
      <w:tr w:rsidR="00F81062" w:rsidRPr="006D54FD" w14:paraId="499FC1F4" w14:textId="77777777" w:rsidTr="7FF436D6">
        <w:trPr>
          <w:trHeight w:val="567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21040" w14:textId="731FE254" w:rsidR="00575A70" w:rsidRPr="006D54FD" w:rsidRDefault="7ECDC65E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R-07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63241" w14:textId="78BD7CC9" w:rsidR="00575A70" w:rsidRPr="006D54FD" w:rsidRDefault="6A973B6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Búsqueda avanzada en el catálogo por nombre, título, departamento, sección o fabricante.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2BAA2" w14:textId="05084F43" w:rsidR="00575A70" w:rsidRPr="006D54FD" w:rsidRDefault="2DF1031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Alta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EBC96" w14:textId="120B1843" w:rsidR="00575A70" w:rsidRPr="006D54FD" w:rsidRDefault="35439C3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Funcional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570E8" w14:textId="51B69302" w:rsidR="00575A70" w:rsidRPr="006D54FD" w:rsidRDefault="58F2BD21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Cliente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206B" w14:textId="21E8201F" w:rsidR="00575A70" w:rsidRPr="006D54FD" w:rsidRDefault="1232067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Mejorar la accesibilidad del catálogo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6754" w14:textId="5B0DC634" w:rsidR="00575A70" w:rsidRPr="006D54FD" w:rsidRDefault="1232067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Catálogo de productos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1B10F" w14:textId="63F8F03E" w:rsidR="00575A70" w:rsidRPr="006D54FD" w:rsidRDefault="1232067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La búsqueda debe permitir encontrar productos de manera eficiente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25CBC" w14:textId="48046B43" w:rsidR="00575A70" w:rsidRPr="006D54FD" w:rsidRDefault="1232067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Tasa de éxito en búsqueda</w:t>
            </w:r>
          </w:p>
        </w:tc>
      </w:tr>
      <w:tr w:rsidR="00F81062" w:rsidRPr="006D54FD" w14:paraId="25C6436C" w14:textId="77777777" w:rsidTr="7FF436D6">
        <w:trPr>
          <w:trHeight w:val="567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08922" w14:textId="3A7BA1DA" w:rsidR="00575A70" w:rsidRPr="006D54FD" w:rsidRDefault="13004329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R-08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98883" w14:textId="45801E83" w:rsidR="00575A70" w:rsidRPr="006D54FD" w:rsidRDefault="6A973B6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Los productos agotados deben ser claramente marcados.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6D50B" w14:textId="331EE304" w:rsidR="00575A70" w:rsidRPr="006D54FD" w:rsidRDefault="60566EC5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Alta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7DD77" w14:textId="3F257BEF" w:rsidR="00575A70" w:rsidRPr="006D54FD" w:rsidRDefault="1895453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Funcional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7E93D" w14:textId="099F5CA8" w:rsidR="00575A70" w:rsidRPr="006D54FD" w:rsidRDefault="2160FE58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Cliente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B75D1" w14:textId="2B928EFA" w:rsidR="00575A70" w:rsidRPr="006D54FD" w:rsidRDefault="0C452C8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Garantizar que los usuarios no intenten comprar productos no disponibles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B6A8" w14:textId="5CE7D861" w:rsidR="00575A70" w:rsidRPr="006D54FD" w:rsidRDefault="0C452C8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Catálogo de productos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31BCD" w14:textId="264752FD" w:rsidR="00575A70" w:rsidRPr="006D54FD" w:rsidRDefault="0C452C8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Los productos agotados deben ser marcados visiblemente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E8056" w14:textId="2FE89066" w:rsidR="00575A70" w:rsidRPr="006D54FD" w:rsidRDefault="0C452C86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Tasa de productos agotados correctamente marcados</w:t>
            </w:r>
          </w:p>
        </w:tc>
      </w:tr>
      <w:tr w:rsidR="00F81062" w:rsidRPr="006D54FD" w14:paraId="043A3D8F" w14:textId="77777777" w:rsidTr="7FF436D6">
        <w:trPr>
          <w:trHeight w:val="567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5561C" w14:textId="548D3C23" w:rsidR="00575A70" w:rsidRPr="006D54FD" w:rsidRDefault="25DE4DC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R-09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3BC6" w14:textId="46505FD9" w:rsidR="00575A70" w:rsidRPr="006D54FD" w:rsidRDefault="6A973B6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Durante el proceso de compra, se solicitarán los datos de pago de manera segura.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2FF55" w14:textId="5AAFDB43" w:rsidR="00575A70" w:rsidRPr="006D54FD" w:rsidRDefault="10D0D88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Alta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A4901" w14:textId="1D56910B" w:rsidR="00575A70" w:rsidRPr="006D54FD" w:rsidRDefault="209B81D2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Funcional, Seguridad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7F23" w14:textId="27377985" w:rsidR="00575A70" w:rsidRPr="006D54FD" w:rsidRDefault="2160FE58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Cliente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D180A" w14:textId="07BE6590" w:rsidR="00575A70" w:rsidRPr="006D54FD" w:rsidRDefault="4F8DE9A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Garantizar transacciones seguras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00590" w14:textId="7F0CEAFA" w:rsidR="00575A70" w:rsidRPr="006D54FD" w:rsidRDefault="4F8DE9A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Integración con pasarelas de pago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21530" w14:textId="4D29473B" w:rsidR="00575A70" w:rsidRPr="006D54FD" w:rsidRDefault="4F8DE9A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El sistema de pago debe ser seguro, protegiendo la información del cliente.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3D544" w14:textId="4BD7354A" w:rsidR="00575A70" w:rsidRPr="006D54FD" w:rsidRDefault="4F8DE9AC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Cumplimiento de seguridad, auditoría de transacciones</w:t>
            </w:r>
          </w:p>
        </w:tc>
      </w:tr>
      <w:tr w:rsidR="00F81062" w:rsidRPr="006D54FD" w14:paraId="73246EAF" w14:textId="77777777" w:rsidTr="7FF436D6">
        <w:trPr>
          <w:trHeight w:val="567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843D5" w14:textId="4ABE8EA0" w:rsidR="00575A70" w:rsidRPr="006D54FD" w:rsidRDefault="0FF4E549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R-010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F14A6" w14:textId="6093E258" w:rsidR="00575A70" w:rsidRPr="006D54FD" w:rsidRDefault="6A973B6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No se contemplan devoluciones de productos.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80F13" w14:textId="2386DFD1" w:rsidR="00575A70" w:rsidRPr="006D54FD" w:rsidRDefault="10D0D88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Alta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745E4" w14:textId="5DB6E7CB" w:rsidR="00575A70" w:rsidRPr="006D54FD" w:rsidRDefault="6E01A867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Funcional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0E436" w14:textId="2720F9FF" w:rsidR="00575A70" w:rsidRPr="006D54FD" w:rsidRDefault="5EF13363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Cliente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FE825" w14:textId="7880D392" w:rsidR="00575A70" w:rsidRPr="006D54FD" w:rsidRDefault="710DFEE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Establecer políticas claras sobre devoluciones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CF73" w14:textId="5E497865" w:rsidR="00575A70" w:rsidRPr="006D54FD" w:rsidRDefault="710DFEE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Política de devoluciones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839ED" w14:textId="28FE3969" w:rsidR="00575A70" w:rsidRPr="006D54FD" w:rsidRDefault="710DFEE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El cliente debe ser informado de que no se aceptan devoluciones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406C" w14:textId="56941897" w:rsidR="00575A70" w:rsidRPr="006D54FD" w:rsidRDefault="710DFEEA" w:rsidP="7FF436D6">
            <w:pPr>
              <w:spacing w:after="0" w:line="240" w:lineRule="auto"/>
            </w:pPr>
            <w:r w:rsidRPr="7FF436D6">
              <w:rPr>
                <w:rFonts w:ascii="Calibri" w:eastAsia="Calibri" w:hAnsi="Calibri" w:cs="Calibri"/>
                <w:lang w:val="es-PA"/>
              </w:rPr>
              <w:t>Tasa de comprensión de la política de devoluciones</w:t>
            </w:r>
          </w:p>
        </w:tc>
      </w:tr>
    </w:tbl>
    <w:p w14:paraId="76C33EB9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sectPr w:rsidR="001106CC" w:rsidRPr="006D54FD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64A7E" w14:textId="77777777" w:rsidR="00320261" w:rsidRDefault="00320261" w:rsidP="00837F2F">
      <w:pPr>
        <w:spacing w:after="0" w:line="240" w:lineRule="auto"/>
      </w:pPr>
      <w:r>
        <w:separator/>
      </w:r>
    </w:p>
  </w:endnote>
  <w:endnote w:type="continuationSeparator" w:id="0">
    <w:p w14:paraId="111666D4" w14:textId="77777777" w:rsidR="00320261" w:rsidRDefault="00320261" w:rsidP="00837F2F">
      <w:pPr>
        <w:spacing w:after="0" w:line="240" w:lineRule="auto"/>
      </w:pPr>
      <w:r>
        <w:continuationSeparator/>
      </w:r>
    </w:p>
  </w:endnote>
  <w:endnote w:type="continuationNotice" w:id="1">
    <w:p w14:paraId="20F00D7A" w14:textId="77777777" w:rsidR="00320261" w:rsidRDefault="003202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charset w:val="00"/>
    <w:family w:val="swiss"/>
    <w:pitch w:val="variable"/>
    <w:sig w:usb0="800000AF" w:usb1="4000204A" w:usb2="00000000" w:usb3="00000000" w:csb0="000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4A76" w14:textId="38A62630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fldSimple w:instr="NUMPAGES   \* MERGEFORMAT">
      <w:r w:rsidR="00667936">
        <w:rPr>
          <w:noProof/>
        </w:rPr>
        <w:t>1</w:t>
      </w:r>
    </w:fldSimple>
  </w:p>
  <w:p w14:paraId="5620768B" w14:textId="4891150E" w:rsidR="00837F2F" w:rsidRPr="00837F2F" w:rsidRDefault="00E95DA9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B65E" w14:textId="77777777" w:rsidR="00320261" w:rsidRDefault="00320261" w:rsidP="00837F2F">
      <w:pPr>
        <w:spacing w:after="0" w:line="240" w:lineRule="auto"/>
      </w:pPr>
      <w:r>
        <w:separator/>
      </w:r>
    </w:p>
  </w:footnote>
  <w:footnote w:type="continuationSeparator" w:id="0">
    <w:p w14:paraId="62B9C3AE" w14:textId="77777777" w:rsidR="00320261" w:rsidRDefault="00320261" w:rsidP="00837F2F">
      <w:pPr>
        <w:spacing w:after="0" w:line="240" w:lineRule="auto"/>
      </w:pPr>
      <w:r>
        <w:continuationSeparator/>
      </w:r>
    </w:p>
  </w:footnote>
  <w:footnote w:type="continuationNotice" w:id="1">
    <w:p w14:paraId="655756B6" w14:textId="77777777" w:rsidR="00320261" w:rsidRDefault="003202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D976" w14:textId="77777777" w:rsidR="00837F2F" w:rsidRPr="00924DFE" w:rsidRDefault="006D54FD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8F4AF1">
      <w:rPr>
        <w:b/>
        <w:sz w:val="36"/>
      </w:rPr>
      <w:t>TRAZ</w:t>
    </w:r>
    <w:r>
      <w:rPr>
        <w:b/>
        <w:sz w:val="36"/>
      </w:rPr>
      <w:t>ABILIDAD DE REQUISITOS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512B0"/>
    <w:rsid w:val="00060439"/>
    <w:rsid w:val="000726AD"/>
    <w:rsid w:val="000B204F"/>
    <w:rsid w:val="00105DAE"/>
    <w:rsid w:val="001106CC"/>
    <w:rsid w:val="00130820"/>
    <w:rsid w:val="00131E1D"/>
    <w:rsid w:val="00147BCC"/>
    <w:rsid w:val="00155066"/>
    <w:rsid w:val="00162139"/>
    <w:rsid w:val="002064D6"/>
    <w:rsid w:val="00217C94"/>
    <w:rsid w:val="00221831"/>
    <w:rsid w:val="00270CB3"/>
    <w:rsid w:val="002801BD"/>
    <w:rsid w:val="0028298D"/>
    <w:rsid w:val="002C29C0"/>
    <w:rsid w:val="002C6215"/>
    <w:rsid w:val="00320261"/>
    <w:rsid w:val="00350425"/>
    <w:rsid w:val="00355532"/>
    <w:rsid w:val="00364414"/>
    <w:rsid w:val="00387B0B"/>
    <w:rsid w:val="003D115F"/>
    <w:rsid w:val="003D218D"/>
    <w:rsid w:val="003E16E9"/>
    <w:rsid w:val="003E6ECA"/>
    <w:rsid w:val="00456964"/>
    <w:rsid w:val="00481215"/>
    <w:rsid w:val="004D078B"/>
    <w:rsid w:val="004E0B14"/>
    <w:rsid w:val="0051331B"/>
    <w:rsid w:val="0055087B"/>
    <w:rsid w:val="00575A70"/>
    <w:rsid w:val="005C5B44"/>
    <w:rsid w:val="005C6798"/>
    <w:rsid w:val="00667936"/>
    <w:rsid w:val="006B191B"/>
    <w:rsid w:val="006B2A51"/>
    <w:rsid w:val="006D54FD"/>
    <w:rsid w:val="00700A4E"/>
    <w:rsid w:val="0079596E"/>
    <w:rsid w:val="00796E26"/>
    <w:rsid w:val="007C620A"/>
    <w:rsid w:val="00837F2F"/>
    <w:rsid w:val="00891B24"/>
    <w:rsid w:val="008958E4"/>
    <w:rsid w:val="008F4AF1"/>
    <w:rsid w:val="00906701"/>
    <w:rsid w:val="00916929"/>
    <w:rsid w:val="00924DFE"/>
    <w:rsid w:val="009323F2"/>
    <w:rsid w:val="0095401D"/>
    <w:rsid w:val="0099587A"/>
    <w:rsid w:val="009B57BF"/>
    <w:rsid w:val="00A035BA"/>
    <w:rsid w:val="00A95442"/>
    <w:rsid w:val="00AA2C51"/>
    <w:rsid w:val="00AD5DD1"/>
    <w:rsid w:val="00B57964"/>
    <w:rsid w:val="00B63C21"/>
    <w:rsid w:val="00B95FB6"/>
    <w:rsid w:val="00BB73DF"/>
    <w:rsid w:val="00BE3CDA"/>
    <w:rsid w:val="00BF037F"/>
    <w:rsid w:val="00C527E3"/>
    <w:rsid w:val="00C76633"/>
    <w:rsid w:val="00CF78D0"/>
    <w:rsid w:val="00D0700C"/>
    <w:rsid w:val="00D22DE6"/>
    <w:rsid w:val="00D300EA"/>
    <w:rsid w:val="00D373B6"/>
    <w:rsid w:val="00D5381C"/>
    <w:rsid w:val="00DB5C76"/>
    <w:rsid w:val="00DE7D9A"/>
    <w:rsid w:val="00DF09F4"/>
    <w:rsid w:val="00E95DA9"/>
    <w:rsid w:val="00E96C2B"/>
    <w:rsid w:val="00EA25E4"/>
    <w:rsid w:val="00EA4A2A"/>
    <w:rsid w:val="00EF1A26"/>
    <w:rsid w:val="00F76F0A"/>
    <w:rsid w:val="00F81062"/>
    <w:rsid w:val="00F90956"/>
    <w:rsid w:val="00FA7A18"/>
    <w:rsid w:val="01325BC6"/>
    <w:rsid w:val="042880BF"/>
    <w:rsid w:val="04A37066"/>
    <w:rsid w:val="0C452C86"/>
    <w:rsid w:val="0FF4E549"/>
    <w:rsid w:val="10D0D883"/>
    <w:rsid w:val="12320676"/>
    <w:rsid w:val="13004329"/>
    <w:rsid w:val="16EC5490"/>
    <w:rsid w:val="17B274CF"/>
    <w:rsid w:val="181EE8BB"/>
    <w:rsid w:val="1895453C"/>
    <w:rsid w:val="1D9854FA"/>
    <w:rsid w:val="1EB93E0C"/>
    <w:rsid w:val="209B81D2"/>
    <w:rsid w:val="2160FE58"/>
    <w:rsid w:val="2262E053"/>
    <w:rsid w:val="25DE4DCC"/>
    <w:rsid w:val="2748B8B0"/>
    <w:rsid w:val="2DF1031C"/>
    <w:rsid w:val="2E1AA1FF"/>
    <w:rsid w:val="2EA8D0A3"/>
    <w:rsid w:val="35439C33"/>
    <w:rsid w:val="3721AC1F"/>
    <w:rsid w:val="3D2789A1"/>
    <w:rsid w:val="3D4C3F52"/>
    <w:rsid w:val="4255C1A0"/>
    <w:rsid w:val="46B6492E"/>
    <w:rsid w:val="49324647"/>
    <w:rsid w:val="4B264A28"/>
    <w:rsid w:val="4F8DE9AC"/>
    <w:rsid w:val="545C9C56"/>
    <w:rsid w:val="578BBB01"/>
    <w:rsid w:val="58F2BD21"/>
    <w:rsid w:val="5B1F3FD3"/>
    <w:rsid w:val="5D0D613E"/>
    <w:rsid w:val="5EF13363"/>
    <w:rsid w:val="60566EC5"/>
    <w:rsid w:val="62DF3619"/>
    <w:rsid w:val="63319862"/>
    <w:rsid w:val="6378CE05"/>
    <w:rsid w:val="64803596"/>
    <w:rsid w:val="6A973B6A"/>
    <w:rsid w:val="6E01A867"/>
    <w:rsid w:val="710DFEEA"/>
    <w:rsid w:val="713FF9F8"/>
    <w:rsid w:val="77068EB0"/>
    <w:rsid w:val="77B3263A"/>
    <w:rsid w:val="78661A29"/>
    <w:rsid w:val="7ECDC65E"/>
    <w:rsid w:val="7FF4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F2BC5"/>
  <w15:docId w15:val="{85F6F4C6-4D7A-4975-88D1-D26F8133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2871</Characters>
  <Application>Microsoft Office Word</Application>
  <DocSecurity>4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JAVIER RUIZ FERNANDEZ</cp:lastModifiedBy>
  <cp:revision>7</cp:revision>
  <dcterms:created xsi:type="dcterms:W3CDTF">2025-09-24T01:06:00Z</dcterms:created>
  <dcterms:modified xsi:type="dcterms:W3CDTF">2025-09-23T16:18:00Z</dcterms:modified>
</cp:coreProperties>
</file>