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DFE" w:rsidP="6E561061" w:rsidRDefault="00924DFE" w14:paraId="50A6C399" w14:textId="08986F7B">
      <w:pPr>
        <w:spacing w:after="0" w:afterAutospacing="off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74"/>
        <w:gridCol w:w="1192"/>
        <w:gridCol w:w="1754"/>
        <w:gridCol w:w="1427"/>
        <w:gridCol w:w="1857"/>
      </w:tblGrid>
      <w:tr w:rsidRPr="006D54FD" w:rsidR="00BE2CED" w:rsidTr="655CF59D" w14:paraId="08BFE811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BE2CED" w:rsidP="00902FD3" w:rsidRDefault="00BE2CED" w14:paraId="20FF5D0C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BE2CED" w:rsidP="655CF59D" w:rsidRDefault="6AF0A70C" w14:paraId="6E0EAD64" w14:textId="116DECEA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RPr="655CF59D" w:rsidR="6AF0A70C">
              <w:rPr>
                <w:b w:val="1"/>
                <w:bCs w:val="1"/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BE2CED" w:rsidP="00902FD3" w:rsidRDefault="00BE2CED" w14:paraId="441ECA71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BE2CED" w:rsidP="655CF59D" w:rsidRDefault="36FCC604" w14:paraId="6C49274A" w14:textId="5C8C0C20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RPr="655CF59D" w:rsidR="36FCC604">
              <w:rPr>
                <w:b w:val="1"/>
                <w:bCs w:val="1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BE2CED" w:rsidP="00902FD3" w:rsidRDefault="00BE2CED" w14:paraId="4D7544B5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BE2CED" w:rsidP="655CF59D" w:rsidRDefault="24EDC3C7" w14:paraId="26D9B34A" w14:textId="51DC40D9">
            <w:pPr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655CF59D" w:rsidR="24EDC3C7">
              <w:rPr>
                <w:b w:val="1"/>
                <w:bCs w:val="1"/>
                <w:color w:val="0070C0"/>
                <w:sz w:val="20"/>
                <w:szCs w:val="20"/>
              </w:rPr>
              <w:t>16/10/2025</w:t>
            </w:r>
          </w:p>
        </w:tc>
      </w:tr>
    </w:tbl>
    <w:p w:rsidR="00BE2CED" w:rsidP="00FC1098" w:rsidRDefault="00BE2CED" w14:paraId="2304A908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:rsidRPr="00263DA7" w:rsidR="00BE2CED" w:rsidP="00BE2CED" w:rsidRDefault="00BE2CED" w14:paraId="345F430D" w14:textId="797E7B45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BE2CED" w:rsidTr="655CF59D" w14:paraId="32180DBF" w14:textId="77777777">
        <w:tc>
          <w:tcPr>
            <w:tcW w:w="14540" w:type="dxa"/>
            <w:tcMar/>
          </w:tcPr>
          <w:p w:rsidRPr="00263DA7" w:rsidR="00BE2CED" w:rsidP="655CF59D" w:rsidRDefault="3E6E4AE6" w14:paraId="1F98DD9F" w14:textId="19E60BFA">
            <w:pPr>
              <w:spacing w:after="2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a) Normas Técnicas y Legales</w:t>
            </w:r>
          </w:p>
          <w:p w:rsidRPr="00263DA7" w:rsidR="00BE2CED" w:rsidP="655CF59D" w:rsidRDefault="3E6E4AE6" w14:paraId="2900EED4" w14:textId="36A6820D">
            <w:pPr>
              <w:pStyle w:val="ListParagraph"/>
              <w:numPr>
                <w:ilvl w:val="0"/>
                <w:numId w:val="4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Cumplir con las normativas legales y fiscales en todos los gastos.</w:t>
            </w:r>
          </w:p>
          <w:p w:rsidRPr="00263DA7" w:rsidR="00BE2CED" w:rsidP="655CF59D" w:rsidRDefault="00BE2CED" w14:paraId="20D6EDF3" w14:textId="29BD9C11">
            <w:pPr>
              <w:pStyle w:val="ListParagraph"/>
              <w:spacing w:afterAutospacing="off" w:line="276" w:lineRule="auto"/>
              <w:ind w:hanging="360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</w:p>
          <w:p w:rsidRPr="00263DA7" w:rsidR="00BE2CED" w:rsidP="655CF59D" w:rsidRDefault="3E6E4AE6" w14:paraId="22DE25F2" w14:textId="5FF5CBAE">
            <w:pPr>
              <w:spacing w:after="2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b) Normas Administrativas y Financieras</w:t>
            </w:r>
          </w:p>
          <w:p w:rsidRPr="00263DA7" w:rsidR="00BE2CED" w:rsidP="655CF59D" w:rsidRDefault="3E6E4AE6" w14:paraId="4547BBC3" w14:textId="3593C0BD">
            <w:pPr>
              <w:pStyle w:val="ListParagraph"/>
              <w:numPr>
                <w:ilvl w:val="0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Monitorear los costos para mantenerlos dentro del presupuesto.</w:t>
            </w:r>
          </w:p>
          <w:p w:rsidRPr="00263DA7" w:rsidR="00BE2CED" w:rsidP="655CF59D" w:rsidRDefault="3E6E4AE6" w14:paraId="4114AA2F" w14:textId="67AA7AFA">
            <w:pPr>
              <w:pStyle w:val="ListParagraph"/>
              <w:numPr>
                <w:ilvl w:val="0"/>
                <w:numId w:val="3"/>
              </w:numPr>
              <w:spacing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color w:val="0070C0"/>
                <w:sz w:val="20"/>
                <w:szCs w:val="20"/>
              </w:rPr>
              <w:t xml:space="preserve">Los gastos deben ser aprobados por el </w:t>
            </w:r>
            <w:r w:rsidRPr="655CF59D" w:rsidR="3511E093">
              <w:rPr>
                <w:color w:val="0070C0"/>
                <w:sz w:val="20"/>
                <w:szCs w:val="20"/>
              </w:rPr>
              <w:t>Director</w:t>
            </w:r>
            <w:r w:rsidRPr="655CF59D" w:rsidR="3511E093">
              <w:rPr>
                <w:color w:val="0070C0"/>
                <w:sz w:val="20"/>
                <w:szCs w:val="20"/>
              </w:rPr>
              <w:t xml:space="preserve"> del Proyecto antes de ejecutarse.</w:t>
            </w:r>
          </w:p>
          <w:p w:rsidRPr="00263DA7" w:rsidR="00BE2CED" w:rsidP="655CF59D" w:rsidRDefault="00BE2CED" w14:paraId="7A844146" w14:textId="570D0A36">
            <w:pPr>
              <w:pStyle w:val="ListParagraph"/>
              <w:spacing w:afterAutospacing="off" w:line="276" w:lineRule="auto"/>
              <w:ind w:hanging="360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</w:p>
          <w:p w:rsidRPr="00263DA7" w:rsidR="00BE2CED" w:rsidP="655CF59D" w:rsidRDefault="3E6E4AE6" w14:paraId="204ACA8E" w14:textId="28E1E9B9">
            <w:pPr>
              <w:spacing w:after="220" w:afterAutospacing="off" w:line="276" w:lineRule="auto"/>
              <w:rPr>
                <w:rFonts w:ascii="Calibri" w:hAnsi="Calibri" w:eastAsia="Calibri" w:cs="Calibri"/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c) Normas Tecnológicas y Digitales</w:t>
            </w:r>
          </w:p>
          <w:p w:rsidRPr="00263DA7" w:rsidR="00BE2CED" w:rsidP="655CF59D" w:rsidRDefault="3E6E4AE6" w14:paraId="09895790" w14:textId="39FB30C6">
            <w:pPr>
              <w:pStyle w:val="ListParagraph"/>
              <w:numPr>
                <w:ilvl w:val="0"/>
                <w:numId w:val="2"/>
              </w:numPr>
              <w:spacing w:afterAutospacing="off" w:line="276" w:lineRule="auto"/>
              <w:rPr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color w:val="0070C0"/>
                <w:sz w:val="20"/>
                <w:szCs w:val="20"/>
              </w:rPr>
              <w:t>Utilizar herramientas digitales para gestionar y controlar los costos.</w:t>
            </w:r>
          </w:p>
          <w:p w:rsidRPr="00263DA7" w:rsidR="00BE2CED" w:rsidP="655CF59D" w:rsidRDefault="3E6E4AE6" w14:paraId="59BFE744" w14:textId="4B18AD35">
            <w:pPr>
              <w:pStyle w:val="ListParagraph"/>
              <w:numPr>
                <w:ilvl w:val="0"/>
                <w:numId w:val="2"/>
              </w:numPr>
              <w:spacing w:before="240" w:after="240"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655CF59D" w:rsidR="3511E093">
              <w:rPr>
                <w:color w:val="0070C0"/>
                <w:sz w:val="20"/>
                <w:szCs w:val="20"/>
              </w:rPr>
              <w:t>Registrar todos los gastos y pagos de forma digital.</w:t>
            </w:r>
          </w:p>
        </w:tc>
      </w:tr>
    </w:tbl>
    <w:p w:rsidR="00BE2CED" w:rsidP="00FC1098" w:rsidRDefault="00BE2CED" w14:paraId="5A2C4D02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:rsidRPr="00263DA7" w:rsidR="00BE0A20" w:rsidP="00BE0A20" w:rsidRDefault="00BE0A20" w14:paraId="12720E6C" w14:textId="69164726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BE0A20" w:rsidTr="655CF59D" w14:paraId="1BBCCF58" w14:textId="77777777">
        <w:tc>
          <w:tcPr>
            <w:tcW w:w="14540" w:type="dxa"/>
            <w:tcMar/>
          </w:tcPr>
          <w:p w:rsidR="00BE0A20" w:rsidP="655CF59D" w:rsidRDefault="2999726E" w14:paraId="0BD6E1C6" w14:textId="16C0EA22">
            <w:pPr>
              <w:pStyle w:val="ListParagraph"/>
              <w:numPr>
                <w:ilvl w:val="0"/>
                <w:numId w:val="1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0C39B4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Plan de Gestión de Costes</w:t>
            </w:r>
            <w:r w:rsidRPr="655CF59D" w:rsidR="0C39B4BB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: Documento principal que define cómo se gestionarán los costos del proyecto, incluyendo las estimaciones y el control de gastos.</w:t>
            </w:r>
          </w:p>
          <w:p w:rsidR="00BE0A20" w:rsidP="655CF59D" w:rsidRDefault="2999726E" w14:paraId="315D0CA1" w14:textId="48AD885F">
            <w:pPr>
              <w:pStyle w:val="ListParagraph"/>
              <w:numPr>
                <w:ilvl w:val="0"/>
                <w:numId w:val="1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0C39B4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Plan de Gestión de Recursos</w:t>
            </w:r>
            <w:r w:rsidRPr="655CF59D" w:rsidR="0C39B4BB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: Detalla los recursos físicos y humanos necesarios, y cómo se gestionarán los costes asociados con su adquisición y utilización.</w:t>
            </w:r>
          </w:p>
          <w:p w:rsidR="00BE0A20" w:rsidP="655CF59D" w:rsidRDefault="2999726E" w14:paraId="74D760C4" w14:textId="071A3440">
            <w:pPr>
              <w:pStyle w:val="ListParagraph"/>
              <w:numPr>
                <w:ilvl w:val="0"/>
                <w:numId w:val="1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0C39B4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Plan de Gestión del Cronograma</w:t>
            </w:r>
            <w:r w:rsidRPr="655CF59D" w:rsidR="0C39B4BB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: Define los plazos y fechas claves para el proyecto, lo cual influye en la estimación y control de los costos asociados a cada fase.</w:t>
            </w:r>
          </w:p>
          <w:p w:rsidR="00BE0A20" w:rsidP="655CF59D" w:rsidRDefault="2999726E" w14:paraId="27D32156" w14:textId="2AA32EF8">
            <w:pPr>
              <w:pStyle w:val="ListParagraph"/>
              <w:numPr>
                <w:ilvl w:val="0"/>
                <w:numId w:val="1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0C39B4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Plan de Gestión de la Calidad</w:t>
            </w:r>
            <w:r w:rsidRPr="655CF59D" w:rsidR="0C39B4BB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: Establece los criterios de calidad que deben cumplirse, lo que impacta en los costos de los recursos y las pruebas necesarias para asegurar la calidad.</w:t>
            </w:r>
          </w:p>
          <w:p w:rsidR="00BE0A20" w:rsidP="655CF59D" w:rsidRDefault="2999726E" w14:paraId="4F18CCF6" w14:textId="3544DC0B">
            <w:pPr>
              <w:pStyle w:val="ListParagraph"/>
              <w:numPr>
                <w:ilvl w:val="0"/>
                <w:numId w:val="1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0C39B4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Plan de Gestión de Riesgos</w:t>
            </w:r>
            <w:r w:rsidRPr="655CF59D" w:rsidR="0C39B4BB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: Identifica los riesgos asociados con el presupuesto, como posibles sobrecostos, y las estrategias para mitigar esos riesgos.</w:t>
            </w:r>
          </w:p>
          <w:p w:rsidR="00BE0A20" w:rsidP="655CF59D" w:rsidRDefault="2999726E" w14:paraId="641481BF" w14:textId="730A8EFC">
            <w:pPr>
              <w:pStyle w:val="ListParagraph"/>
              <w:numPr>
                <w:ilvl w:val="0"/>
                <w:numId w:val="1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 w:themeTint="FF" w:themeShade="FF"/>
                <w:sz w:val="20"/>
                <w:szCs w:val="20"/>
              </w:rPr>
            </w:pPr>
            <w:r w:rsidRPr="655CF59D" w:rsidR="0C39B4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Plan de Gestión del Alcance</w:t>
            </w:r>
            <w:r w:rsidRPr="655CF59D" w:rsidR="0C39B4BB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: Define los entregables del proyecto, lo que ayuda a evitar que los costos se descontrolen debido a cambios no planificados en el alcance.</w:t>
            </w:r>
          </w:p>
          <w:p w:rsidRPr="00263DA7" w:rsidR="00BE0A20" w:rsidP="00902FD3" w:rsidRDefault="00BE0A20" w14:paraId="01C272DA" w14:textId="77777777">
            <w:pPr>
              <w:spacing w:afterAutospacing="0"/>
              <w:rPr>
                <w:sz w:val="20"/>
              </w:rPr>
            </w:pPr>
          </w:p>
        </w:tc>
      </w:tr>
    </w:tbl>
    <w:p w:rsidR="00BE0A20" w:rsidP="00FC1098" w:rsidRDefault="00BE0A20" w14:paraId="3381B7B9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99"/>
        <w:gridCol w:w="10206"/>
      </w:tblGrid>
      <w:tr w:rsidRPr="006D54FD" w:rsidR="00BE0A20" w:rsidTr="655CF59D" w14:paraId="46DE6C96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BE0A20" w:rsidP="00902FD3" w:rsidRDefault="00BE0A20" w14:paraId="4362F85A" w14:textId="249BA1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TÉCNICAS DE ESTIMACIÓN</w:t>
            </w:r>
          </w:p>
        </w:tc>
      </w:tr>
      <w:tr w:rsidRPr="006D54FD" w:rsidR="00BE0A20" w:rsidTr="655CF59D" w14:paraId="300B4701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BE0A20" w:rsidP="00902FD3" w:rsidRDefault="00BE0A20" w14:paraId="5DF892C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tcMar/>
            <w:vAlign w:val="center"/>
          </w:tcPr>
          <w:p w:rsidRPr="006D54FD" w:rsidR="00BE0A20" w:rsidP="00902FD3" w:rsidRDefault="00BE0A20" w14:paraId="2424BA49" w14:textId="60F6476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</w:t>
            </w:r>
          </w:p>
        </w:tc>
      </w:tr>
      <w:tr w:rsidR="6E561061" w:rsidTr="655CF59D" w14:paraId="0D2DF9EC">
        <w:trPr>
          <w:trHeight w:val="300"/>
        </w:trPr>
        <w:tc>
          <w:tcPr>
            <w:tcW w:w="799" w:type="dxa"/>
            <w:tcMar/>
            <w:vAlign w:val="center"/>
          </w:tcPr>
          <w:p w:rsidR="2B339F69" w:rsidP="655CF59D" w:rsidRDefault="2B339F69" w14:paraId="1024093F" w14:textId="21C63D89">
            <w:pPr>
              <w:pStyle w:val="Normal"/>
              <w:spacing w:line="240" w:lineRule="auto"/>
              <w:rPr>
                <w:rFonts w:eastAsia="Calibri" w:cs="HelveticaNeueLT Std Med"/>
                <w:color w:val="0070C0" w:themeColor="accent1" w:themeTint="FF" w:themeShade="FF"/>
                <w:sz w:val="20"/>
                <w:szCs w:val="20"/>
              </w:rPr>
            </w:pPr>
            <w:r w:rsidRPr="655CF59D" w:rsidR="0E22F77A">
              <w:rPr>
                <w:rFonts w:eastAsia="Calibri" w:cs="HelveticaNeueLT Std Med"/>
                <w:color w:val="0070C0"/>
                <w:sz w:val="20"/>
                <w:szCs w:val="20"/>
              </w:rPr>
              <w:t>1</w:t>
            </w:r>
          </w:p>
        </w:tc>
        <w:tc>
          <w:tcPr>
            <w:tcW w:w="10206" w:type="dxa"/>
            <w:tcMar/>
            <w:vAlign w:val="center"/>
          </w:tcPr>
          <w:p w:rsidR="2B339F69" w:rsidP="655CF59D" w:rsidRDefault="2B339F69" w14:paraId="666571F7" w14:textId="6F6CA00E">
            <w:pPr>
              <w:pStyle w:val="Normal"/>
              <w:spacing w:line="240" w:lineRule="auto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55CF59D" w:rsidR="0E22F77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Método PERT de estimación</w:t>
            </w:r>
          </w:p>
        </w:tc>
      </w:tr>
    </w:tbl>
    <w:p w:rsidR="00BE2CED" w:rsidP="00FC1098" w:rsidRDefault="00BE2CED" w14:paraId="7B41091A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Pr="006D54FD" w:rsidR="00BE0A20" w:rsidTr="655CF59D" w14:paraId="0C67B0F2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BE0A20" w:rsidP="00902FD3" w:rsidRDefault="00BE0A20" w14:paraId="631DE1AE" w14:textId="28061F5E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COSTES</w:t>
            </w:r>
          </w:p>
        </w:tc>
      </w:tr>
      <w:tr w:rsidRPr="006D54FD" w:rsidR="00BE0A20" w:rsidTr="655CF59D" w14:paraId="05318883" w14:textId="77777777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tcMar/>
            <w:vAlign w:val="center"/>
          </w:tcPr>
          <w:p w:rsidRPr="006D54FD" w:rsidR="00BE0A20" w:rsidP="00902FD3" w:rsidRDefault="00BE0A20" w14:paraId="00FBFA80" w14:textId="1DCBF5F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CONCEPTO O PARTIDA</w:t>
            </w:r>
          </w:p>
        </w:tc>
        <w:tc>
          <w:tcPr>
            <w:tcW w:w="3542" w:type="pct"/>
            <w:shd w:val="clear" w:color="auto" w:fill="D9D9D9" w:themeFill="background1" w:themeFillShade="D9"/>
            <w:tcMar/>
            <w:vAlign w:val="center"/>
          </w:tcPr>
          <w:p w:rsidRPr="006D54FD" w:rsidR="00BE0A20" w:rsidP="00902FD3" w:rsidRDefault="00BE0A20" w14:paraId="5DC5B805" w14:textId="222D48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ESTRUCTURA DE DESGLOSE DE COSTES</w:t>
            </w:r>
          </w:p>
        </w:tc>
      </w:tr>
      <w:tr w:rsidRPr="006D54FD" w:rsidR="00BE0A20" w:rsidTr="655CF59D" w14:paraId="74688AFE" w14:textId="77777777">
        <w:trPr>
          <w:trHeight w:val="300"/>
        </w:trPr>
        <w:tc>
          <w:tcPr>
            <w:tcW w:w="1458" w:type="pct"/>
            <w:tcMar/>
            <w:vAlign w:val="center"/>
          </w:tcPr>
          <w:p w:rsidRPr="006D54FD" w:rsidR="00BE0A20" w:rsidP="655CF59D" w:rsidRDefault="00BE0A20" w14:paraId="584ECFB9" w14:textId="04683D3B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i w:val="0"/>
                <w:iCs w:val="0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655CF59D" w:rsidR="110DD9C9">
              <w:rPr>
                <w:rFonts w:ascii="Calibri" w:hAnsi="Calibri" w:eastAsia="Calibri" w:cs="Calibri"/>
                <w:i w:val="0"/>
                <w:iCs w:val="0"/>
                <w:noProof w:val="0"/>
                <w:color w:val="0070C0"/>
                <w:sz w:val="18"/>
                <w:szCs w:val="18"/>
                <w:lang w:val="es-PA"/>
              </w:rPr>
              <w:t>Costes Directos</w:t>
            </w:r>
          </w:p>
        </w:tc>
        <w:tc>
          <w:tcPr>
            <w:tcW w:w="3542" w:type="pct"/>
            <w:tcMar/>
            <w:vAlign w:val="center"/>
          </w:tcPr>
          <w:p w:rsidRPr="006D54FD" w:rsidR="00BE0A20" w:rsidP="655CF59D" w:rsidRDefault="00BE0A20" w14:paraId="6283C6A5" w14:textId="351491E8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i w:val="0"/>
                <w:iCs w:val="0"/>
                <w:noProof w:val="0"/>
                <w:color w:val="0070C0" w:themeColor="accent1" w:themeTint="FF" w:themeShade="FF"/>
                <w:sz w:val="18"/>
                <w:szCs w:val="18"/>
                <w:lang w:val="es-ES"/>
              </w:rPr>
            </w:pPr>
            <w:r w:rsidRPr="655CF59D" w:rsidR="110DD9C9">
              <w:rPr>
                <w:rFonts w:cs="Calibri" w:cstheme="minorAscii"/>
                <w:i w:val="0"/>
                <w:iCs w:val="0"/>
                <w:color w:val="0070C0"/>
                <w:sz w:val="18"/>
                <w:szCs w:val="18"/>
                <w:lang w:val="es-ES"/>
              </w:rPr>
              <w:t>Costes de personal, G</w:t>
            </w:r>
            <w:r w:rsidRPr="655CF59D" w:rsidR="110DD9C9">
              <w:rPr>
                <w:rFonts w:ascii="Calibri" w:hAnsi="Calibri" w:eastAsia="Calibri" w:cs="Calibri"/>
                <w:i w:val="0"/>
                <w:iCs w:val="0"/>
                <w:noProof w:val="0"/>
                <w:color w:val="0070C0"/>
                <w:sz w:val="18"/>
                <w:szCs w:val="18"/>
                <w:lang w:val="es-ES"/>
              </w:rPr>
              <w:t>astos de viajes, Auditorías de calidad</w:t>
            </w:r>
            <w:r w:rsidRPr="655CF59D" w:rsidR="3EFB468A">
              <w:rPr>
                <w:rFonts w:ascii="Calibri" w:hAnsi="Calibri" w:eastAsia="Calibri" w:cs="Calibri"/>
                <w:i w:val="0"/>
                <w:iCs w:val="0"/>
                <w:noProof w:val="0"/>
                <w:color w:val="0070C0"/>
                <w:sz w:val="18"/>
                <w:szCs w:val="18"/>
                <w:lang w:val="es-ES"/>
              </w:rPr>
              <w:t>, Materiales y equipos utilizados.</w:t>
            </w:r>
          </w:p>
        </w:tc>
      </w:tr>
      <w:tr w:rsidRPr="006D54FD" w:rsidR="00BE0A20" w:rsidTr="655CF59D" w14:paraId="2F216D52" w14:textId="77777777">
        <w:trPr>
          <w:trHeight w:val="300"/>
        </w:trPr>
        <w:tc>
          <w:tcPr>
            <w:tcW w:w="1458" w:type="pct"/>
            <w:tcMar/>
            <w:vAlign w:val="center"/>
          </w:tcPr>
          <w:p w:rsidRPr="006D54FD" w:rsidR="00BE0A20" w:rsidP="655CF59D" w:rsidRDefault="00BE0A20" w14:paraId="69A9376B" w14:textId="61E1F566">
            <w:pPr>
              <w:pStyle w:val="Normal"/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655CF59D" w:rsidR="19827E1E">
              <w:rPr>
                <w:rFonts w:ascii="Calibri" w:hAnsi="Calibri" w:eastAsia="Calibri" w:cs="Calibri"/>
                <w:i w:val="0"/>
                <w:iCs w:val="0"/>
                <w:noProof w:val="0"/>
                <w:color w:val="0070C0"/>
                <w:sz w:val="18"/>
                <w:szCs w:val="18"/>
                <w:lang w:val="es-PA"/>
              </w:rPr>
              <w:t xml:space="preserve">Costes </w:t>
            </w:r>
            <w:r w:rsidRPr="655CF59D" w:rsidR="48902B00">
              <w:rPr>
                <w:rFonts w:ascii="Calibri" w:hAnsi="Calibri" w:eastAsia="Calibri" w:cs="Calibri"/>
                <w:i w:val="0"/>
                <w:iCs w:val="0"/>
                <w:noProof w:val="0"/>
                <w:color w:val="0070C0"/>
                <w:sz w:val="18"/>
                <w:szCs w:val="18"/>
                <w:lang w:val="es-PA"/>
              </w:rPr>
              <w:t>Indirectos</w:t>
            </w:r>
          </w:p>
        </w:tc>
        <w:tc>
          <w:tcPr>
            <w:tcW w:w="3542" w:type="pct"/>
            <w:tcMar/>
            <w:vAlign w:val="center"/>
          </w:tcPr>
          <w:p w:rsidRPr="006D54FD" w:rsidR="00BE0A20" w:rsidP="655CF59D" w:rsidRDefault="00BE0A20" w14:paraId="1BBFFB89" w14:textId="74FED086">
            <w:pPr>
              <w:pStyle w:val="Normal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655CF59D" w:rsidR="2A1ED7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18"/>
                <w:szCs w:val="18"/>
                <w:lang w:val="es-PA"/>
              </w:rPr>
              <w:t>Gestión, impuestos, espacios de trabajo compartidos, licencias software compartidas</w:t>
            </w:r>
          </w:p>
        </w:tc>
      </w:tr>
    </w:tbl>
    <w:p w:rsidR="00BE0A20" w:rsidP="00FC1098" w:rsidRDefault="00BE0A20" w14:paraId="5832D0A2" w14:textId="6226C523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  <w:r w:rsidRPr="71BE19CB" w:rsidR="14A88B09">
        <w:rPr>
          <w:sz w:val="22"/>
          <w:szCs w:val="22"/>
          <w:lang w:val="es-PA"/>
        </w:rPr>
        <w:t xml:space="preserve">  </w:t>
      </w: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Pr="006D54FD" w:rsidR="00BE0A20" w:rsidTr="655CF59D" w14:paraId="5D78E583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BE0A20" w:rsidP="00902FD3" w:rsidRDefault="00BE0A20" w14:paraId="08DB3B26" w14:textId="0F201A7E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UNIDADES MONETARIAS</w:t>
            </w:r>
          </w:p>
        </w:tc>
      </w:tr>
      <w:tr w:rsidRPr="006D54FD" w:rsidR="00BE0A20" w:rsidTr="655CF59D" w14:paraId="5D49AFA5" w14:textId="77777777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tcMar/>
            <w:vAlign w:val="center"/>
          </w:tcPr>
          <w:p w:rsidRPr="006D54FD" w:rsidR="00BE0A20" w:rsidP="00902FD3" w:rsidRDefault="00BE0A20" w14:paraId="0209C216" w14:textId="19129AF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MONEDA</w:t>
            </w:r>
          </w:p>
        </w:tc>
        <w:tc>
          <w:tcPr>
            <w:tcW w:w="3542" w:type="pct"/>
            <w:shd w:val="clear" w:color="auto" w:fill="D9D9D9" w:themeFill="background1" w:themeFillShade="D9"/>
            <w:tcMar/>
            <w:vAlign w:val="center"/>
          </w:tcPr>
          <w:p w:rsidRPr="006D54FD" w:rsidR="00BE0A20" w:rsidP="00902FD3" w:rsidRDefault="00BE0A20" w14:paraId="4B678442" w14:textId="26BCDFC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PRECISIÓN</w:t>
            </w:r>
          </w:p>
        </w:tc>
      </w:tr>
      <w:tr w:rsidRPr="006D54FD" w:rsidR="00BE0A20" w:rsidTr="655CF59D" w14:paraId="7597E34F" w14:textId="77777777">
        <w:trPr>
          <w:trHeight w:val="386"/>
        </w:trPr>
        <w:tc>
          <w:tcPr>
            <w:tcW w:w="1458" w:type="pct"/>
            <w:tcMar/>
            <w:vAlign w:val="center"/>
          </w:tcPr>
          <w:p w:rsidRPr="006D54FD" w:rsidR="00BE0A20" w:rsidP="655CF59D" w:rsidRDefault="00BE0A20" w14:paraId="6EE42B59" w14:textId="4DA67E1C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18"/>
                <w:szCs w:val="18"/>
                <w:lang w:val="es-PA"/>
              </w:rPr>
            </w:pPr>
            <w:r w:rsidRPr="655CF59D" w:rsidR="356C85B7"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PA"/>
              </w:rPr>
              <w:t>EUR</w:t>
            </w:r>
          </w:p>
        </w:tc>
        <w:tc>
          <w:tcPr>
            <w:tcW w:w="3542" w:type="pct"/>
            <w:tcMar/>
            <w:vAlign w:val="center"/>
          </w:tcPr>
          <w:p w:rsidRPr="006D54FD" w:rsidR="00BE0A20" w:rsidP="655CF59D" w:rsidRDefault="00BE0A20" w14:paraId="425FF070" w14:textId="3B75F269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 w:themeColor="accent1" w:themeTint="FF" w:themeShade="FF"/>
                <w:sz w:val="18"/>
                <w:szCs w:val="18"/>
              </w:rPr>
            </w:pPr>
            <w:r w:rsidRPr="655CF59D" w:rsidR="356C85B7">
              <w:rPr>
                <w:rFonts w:eastAsia="Calibri" w:cs="HelveticaNeueLT Std Med"/>
                <w:color w:val="0070C0"/>
                <w:sz w:val="18"/>
                <w:szCs w:val="18"/>
              </w:rPr>
              <w:t>2 decimales</w:t>
            </w:r>
          </w:p>
        </w:tc>
      </w:tr>
    </w:tbl>
    <w:p w:rsidR="3CDCC1F6" w:rsidRDefault="3CDCC1F6" w14:paraId="22E35B28" w14:textId="0ADE357D"/>
    <w:p w:rsidR="00924DFE" w:rsidP="00924DFE" w:rsidRDefault="00924DFE" w14:paraId="172FE819" w14:textId="77777777">
      <w:pPr>
        <w:spacing w:after="0" w:afterAutospacing="0"/>
      </w:pPr>
    </w:p>
    <w:p w:rsidRPr="000512B0" w:rsidR="00837F2F" w:rsidP="00A95442" w:rsidRDefault="00BE0A20" w14:paraId="23E7C1AE" w14:textId="404A53D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:rsidTr="655CF59D" w14:paraId="0579372F" w14:textId="77777777">
        <w:tc>
          <w:tcPr>
            <w:tcW w:w="10940" w:type="dxa"/>
            <w:tcMar/>
          </w:tcPr>
          <w:p w:rsidR="009D27C9" w:rsidP="655CF59D" w:rsidRDefault="009D27C9" w14:paraId="52B7AB5D" w14:textId="72C895E7">
            <w:pPr>
              <w:pStyle w:val="ListParagraph"/>
              <w:spacing w:before="240" w:beforeAutospacing="off" w:after="240" w:afterAutospacing="off"/>
              <w:ind w:left="72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-</w:t>
            </w:r>
            <w:r w:rsidRPr="655CF59D" w:rsidR="1FECE7B5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Supuestos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:</w:t>
            </w:r>
          </w:p>
          <w:p w:rsidR="009D27C9" w:rsidP="655CF59D" w:rsidRDefault="009D27C9" w14:paraId="27C3F862" w14:textId="461E4B1B">
            <w:pPr>
              <w:pStyle w:val="ListParagraph"/>
              <w:spacing w:before="240" w:beforeAutospacing="off" w:after="240" w:afterAutospacing="off"/>
              <w:ind w:left="144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 xml:space="preserve">-El proyecto se desarrollará bajo el presupuesto total de </w:t>
            </w: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15</w:t>
            </w:r>
            <w:r w:rsidRPr="655CF59D" w:rsidR="160E1BA9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.</w:t>
            </w: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000 EUR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.</w:t>
            </w:r>
            <w:r w:rsidRPr="655CF59D" w:rsidR="75AB2CD4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 xml:space="preserve"> + IVA</w:t>
            </w:r>
          </w:p>
          <w:p w:rsidR="009D27C9" w:rsidP="655CF59D" w:rsidRDefault="009D27C9" w14:paraId="5D62A380" w14:textId="6FD0A0C0">
            <w:pPr>
              <w:pStyle w:val="ListParagraph"/>
              <w:spacing w:before="240" w:beforeAutospacing="off" w:after="240" w:afterAutospacing="off"/>
              <w:ind w:left="144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-Se utilizarán tecnologías open-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source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 xml:space="preserve"> siempre que sea posible para reducir costes.</w:t>
            </w:r>
          </w:p>
          <w:p w:rsidR="009D27C9" w:rsidP="655CF59D" w:rsidRDefault="009D27C9" w14:paraId="249DAE22" w14:textId="26F3D185">
            <w:pPr>
              <w:pStyle w:val="ListParagraph"/>
              <w:spacing w:before="240" w:beforeAutospacing="off" w:after="240" w:afterAutospacing="off"/>
              <w:ind w:left="144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-Los costes de recursos humanos son estimaciones que pueden ajustarse en función de las necesidades del proyecto.</w:t>
            </w:r>
          </w:p>
          <w:p w:rsidR="009D27C9" w:rsidP="655CF59D" w:rsidRDefault="009D27C9" w14:paraId="1CBADECB" w14:textId="7508B3F7">
            <w:pPr>
              <w:pStyle w:val="ListParagraph"/>
              <w:spacing w:before="240" w:beforeAutospacing="off" w:after="240" w:afterAutospacing="off"/>
              <w:ind w:left="72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-</w:t>
            </w:r>
            <w:r w:rsidRPr="655CF59D" w:rsidR="500DAF8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Restricciones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:</w:t>
            </w:r>
          </w:p>
          <w:p w:rsidR="009D27C9" w:rsidP="655CF59D" w:rsidRDefault="009D27C9" w14:paraId="1C8BFB53" w14:textId="3E4FFCCE">
            <w:pPr>
              <w:pStyle w:val="ListParagraph"/>
              <w:spacing w:before="240" w:beforeAutospacing="off" w:after="240" w:afterAutospacing="off"/>
              <w:ind w:left="144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 xml:space="preserve">-El presupuesto máximo es de </w:t>
            </w: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15</w:t>
            </w:r>
            <w:r w:rsidRPr="655CF59D" w:rsidR="2A2B615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.</w:t>
            </w:r>
            <w:r w:rsidRPr="655CF59D" w:rsidR="17B871C0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000 EUR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 xml:space="preserve"> y no se puede superar </w:t>
            </w:r>
            <w:r w:rsidRPr="655CF59D" w:rsidR="622A1AA2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en ninguna circunstancia</w:t>
            </w: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.</w:t>
            </w:r>
          </w:p>
          <w:p w:rsidR="009D27C9" w:rsidP="655CF59D" w:rsidRDefault="009D27C9" w14:paraId="42099A82" w14:textId="08A70476">
            <w:pPr>
              <w:pStyle w:val="ListParagraph"/>
              <w:spacing w:before="240" w:beforeAutospacing="off" w:after="240" w:afterAutospacing="off"/>
              <w:ind w:left="1440"/>
              <w:jc w:val="both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17B871C0">
              <w:rPr>
                <w:rFonts w:ascii="Calibri" w:hAnsi="Calibri" w:eastAsia="Calibri" w:cs="Calibri"/>
                <w:noProof w:val="0"/>
                <w:color w:val="0070C0"/>
                <w:sz w:val="22"/>
                <w:szCs w:val="22"/>
                <w:lang w:val="es-PA"/>
              </w:rPr>
              <w:t>-El coste de los recursos humanos y los materiales está sujeto a fluctuaciones en el mercado.</w:t>
            </w:r>
          </w:p>
        </w:tc>
      </w:tr>
    </w:tbl>
    <w:p w:rsidR="006836B6" w:rsidP="006836B6" w:rsidRDefault="006836B6" w14:paraId="23B16205" w14:textId="77777777">
      <w:pPr>
        <w:spacing w:after="0" w:afterAutospacing="0"/>
        <w:jc w:val="both"/>
      </w:pPr>
    </w:p>
    <w:p w:rsidRPr="009B57BF" w:rsidR="006836B6" w:rsidP="006836B6" w:rsidRDefault="006836B6" w14:paraId="670A0F9D" w14:textId="469BAB0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INFORMES DE COST</w:t>
      </w:r>
      <w:r w:rsidR="00F76297">
        <w:rPr>
          <w:b/>
        </w:rPr>
        <w:t>E</w:t>
      </w:r>
      <w:r>
        <w:rPr>
          <w:b/>
        </w:rPr>
        <w:t>S Y FORMATO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836B6" w:rsidTr="655CF59D" w14:paraId="7C97B6FF" w14:textId="77777777">
        <w:tc>
          <w:tcPr>
            <w:tcW w:w="10940" w:type="dxa"/>
            <w:tcMar/>
          </w:tcPr>
          <w:p w:rsidR="006836B6" w:rsidP="00902FD3" w:rsidRDefault="006836B6" w14:paraId="0805E3EA" w14:textId="77777777">
            <w:pPr>
              <w:spacing w:afterAutospacing="0"/>
              <w:jc w:val="both"/>
            </w:pPr>
          </w:p>
          <w:p w:rsidR="006836B6" w:rsidP="655CF59D" w:rsidRDefault="006836B6" w14:paraId="41F30533" w14:textId="54D8E84D">
            <w:pPr>
              <w:pStyle w:val="Heading4"/>
              <w:spacing w:before="319" w:beforeAutospacing="off" w:after="319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4"/>
                <w:szCs w:val="24"/>
                <w:lang w:val="es-PA"/>
              </w:rPr>
              <w:t>Informe de Costes de Actividades Específicas</w:t>
            </w:r>
            <w:r w:rsidRPr="655CF59D" w:rsidR="5440CC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4"/>
                <w:szCs w:val="24"/>
                <w:lang w:val="es-PA"/>
              </w:rPr>
              <w:t xml:space="preserve">: donde se </w:t>
            </w:r>
            <w:r w:rsidRPr="655CF59D" w:rsidR="78F221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4"/>
                <w:szCs w:val="24"/>
                <w:lang w:val="es-PA"/>
              </w:rPr>
              <w:t>d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etalla</w:t>
            </w:r>
            <w:r w:rsidRPr="655CF59D" w:rsidR="4D3601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n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 los costes específicos asociados a actividades clave dentro del proyecto.</w:t>
            </w:r>
          </w:p>
          <w:p w:rsidR="006836B6" w:rsidP="655CF59D" w:rsidRDefault="006836B6" w14:paraId="4C308629" w14:textId="1A186A8F">
            <w:pPr>
              <w:pStyle w:val="Heading4"/>
              <w:spacing w:before="319" w:beforeAutospacing="off" w:after="319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62706BE2">
              <w:rPr>
                <w:b w:val="0"/>
                <w:bCs w:val="0"/>
                <w:i w:val="0"/>
                <w:iCs w:val="0"/>
                <w:color w:val="0070C0"/>
              </w:rPr>
              <w:t>S</w:t>
            </w:r>
            <w:r w:rsidRPr="655CF59D" w:rsidR="5118AE87">
              <w:rPr>
                <w:b w:val="0"/>
                <w:bCs w:val="0"/>
                <w:i w:val="0"/>
                <w:iCs w:val="0"/>
                <w:color w:val="0070C0"/>
              </w:rPr>
              <w:t xml:space="preserve">e dice la 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Actividad, que </w:t>
            </w:r>
            <w:r w:rsidRPr="655CF59D" w:rsidR="238A14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d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efine la actividad o fase clave</w:t>
            </w:r>
            <w:r w:rsidRPr="655CF59D" w:rsidR="652E37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,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655CF59D" w:rsidR="654A6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e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l coste estimado para esa actividad</w:t>
            </w:r>
            <w:r w:rsidRPr="655CF59D" w:rsidR="03DB97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,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655CF59D" w:rsidR="294924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e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l coste real incurrido en esa actividad</w:t>
            </w:r>
            <w:r w:rsidRPr="655CF59D" w:rsidR="00FFA2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,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655CF59D" w:rsidR="6F4546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y</w:t>
            </w:r>
            <w:r w:rsidRPr="655CF59D" w:rsidR="4D4C87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 la </w:t>
            </w:r>
            <w:r w:rsidRPr="655CF59D" w:rsidR="43E74E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d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esviación</w:t>
            </w:r>
            <w:r w:rsidRPr="655CF59D" w:rsidR="2A8175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, es decir, la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655CF59D" w:rsidR="013EEF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d</w:t>
            </w:r>
            <w:r w:rsidRPr="655CF59D" w:rsidR="5118AE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70C0"/>
                <w:sz w:val="22"/>
                <w:szCs w:val="22"/>
                <w:lang w:val="es-PA"/>
              </w:rPr>
              <w:t>iferencia entre el coste estimado y el real.</w:t>
            </w:r>
          </w:p>
        </w:tc>
      </w:tr>
    </w:tbl>
    <w:p w:rsidR="00BE0A20" w:rsidP="3CDCC1F6" w:rsidRDefault="00BE0A20" w14:paraId="1400DDEE" w14:textId="195F6535">
      <w:pPr>
        <w:pStyle w:val="Normal"/>
        <w:spacing w:after="0" w:afterAutospacing="off"/>
        <w:jc w:val="both"/>
        <w:rPr>
          <w:b w:val="1"/>
          <w:bCs w:val="1"/>
        </w:rPr>
      </w:pPr>
    </w:p>
    <w:p w:rsidR="00BE0A20" w:rsidP="00FC1098" w:rsidRDefault="00BE0A20" w14:paraId="6398202B" w14:textId="77777777">
      <w:pPr>
        <w:spacing w:after="0" w:afterAutospacing="0"/>
        <w:jc w:val="both"/>
        <w:rPr>
          <w:b/>
        </w:rPr>
      </w:pPr>
    </w:p>
    <w:p w:rsidRPr="00276778" w:rsidR="00BE0A20" w:rsidP="00BE0A20" w:rsidRDefault="00BE0A20" w14:paraId="4BA59F48" w14:textId="6A01F72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 DE SEGUIMIENTO DE COSTES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2267"/>
        <w:gridCol w:w="5606"/>
        <w:gridCol w:w="2019"/>
      </w:tblGrid>
      <w:tr w:rsidRPr="00276778" w:rsidR="00BE0A20" w:rsidTr="655CF59D" w14:paraId="02DC585C" w14:textId="77777777">
        <w:tc>
          <w:tcPr>
            <w:tcW w:w="1124" w:type="dxa"/>
            <w:shd w:val="clear" w:color="auto" w:fill="D9D9D9" w:themeFill="background1" w:themeFillShade="D9"/>
            <w:tcMar/>
          </w:tcPr>
          <w:p w:rsidRPr="00276778" w:rsidR="00BE0A20" w:rsidP="00902FD3" w:rsidRDefault="00BE0A20" w14:paraId="2BDC7B9A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  <w:tcMar/>
          </w:tcPr>
          <w:p w:rsidRPr="00276778" w:rsidR="00BE0A20" w:rsidP="00902FD3" w:rsidRDefault="00BE0A20" w14:paraId="447E92BE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  <w:tcMar/>
          </w:tcPr>
          <w:p w:rsidR="00BE0A20" w:rsidP="00902FD3" w:rsidRDefault="00BE0A20" w14:paraId="46D06E05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  <w:tcMar/>
          </w:tcPr>
          <w:p w:rsidR="00BE0A20" w:rsidP="00902FD3" w:rsidRDefault="00BE0A20" w14:paraId="45199E57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BE0A20" w:rsidTr="655CF59D" w14:paraId="2CAC6A2D" w14:textId="77777777">
        <w:trPr>
          <w:trHeight w:val="345"/>
        </w:trPr>
        <w:tc>
          <w:tcPr>
            <w:tcW w:w="1124" w:type="dxa"/>
            <w:tcMar/>
          </w:tcPr>
          <w:p w:rsidR="3CDCC1F6" w:rsidP="655CF59D" w:rsidRDefault="3CDCC1F6" w14:paraId="612E39DA" w14:textId="55D3251C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2267" w:type="dxa"/>
            <w:tcMar/>
          </w:tcPr>
          <w:p w:rsidR="3CDCC1F6" w:rsidP="655CF59D" w:rsidRDefault="3CDCC1F6" w14:paraId="272337CA" w14:textId="112ABDB3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5606" w:type="dxa"/>
            <w:tcMar/>
          </w:tcPr>
          <w:p w:rsidR="39C52A95" w:rsidP="655CF59D" w:rsidRDefault="39C52A95" w14:paraId="7BD22839" w14:textId="71C80E5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55CF59D" w:rsidR="6EF1C6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Seguimiento de la desviación de costes en el desarrollo de la actividad.</w:t>
            </w:r>
          </w:p>
        </w:tc>
        <w:tc>
          <w:tcPr>
            <w:tcW w:w="2019" w:type="dxa"/>
            <w:tcMar/>
          </w:tcPr>
          <w:p w:rsidR="39C52A95" w:rsidP="655CF59D" w:rsidRDefault="39C52A95" w14:paraId="2B5A2D7F" w14:textId="4910D1EE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6EF1C6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Jefe de proyecto</w:t>
            </w:r>
          </w:p>
        </w:tc>
      </w:tr>
      <w:tr w:rsidR="00BE0A20" w:rsidTr="655CF59D" w14:paraId="65F15D50" w14:textId="77777777">
        <w:tc>
          <w:tcPr>
            <w:tcW w:w="1124" w:type="dxa"/>
            <w:tcMar/>
          </w:tcPr>
          <w:p w:rsidR="3CDCC1F6" w:rsidP="655CF59D" w:rsidRDefault="3CDCC1F6" w14:paraId="3DBB1A24" w14:textId="5F95BEF0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2267" w:type="dxa"/>
            <w:tcMar/>
          </w:tcPr>
          <w:p w:rsidR="3CDCC1F6" w:rsidP="655CF59D" w:rsidRDefault="3CDCC1F6" w14:paraId="5D4915CD" w14:textId="3DFCC7C0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5606" w:type="dxa"/>
            <w:tcMar/>
          </w:tcPr>
          <w:p w:rsidR="6264B1F5" w:rsidP="655CF59D" w:rsidRDefault="6264B1F5" w14:paraId="14A2C830" w14:textId="71C80E5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55CF59D" w:rsidR="3A2645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Seguimiento de la desviación de costes en el desarrollo de la actividad.</w:t>
            </w:r>
          </w:p>
          <w:p w:rsidR="3CDCC1F6" w:rsidP="655CF59D" w:rsidRDefault="3CDCC1F6" w14:paraId="14525258" w14:textId="25ABFFD4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</w:p>
        </w:tc>
        <w:tc>
          <w:tcPr>
            <w:tcW w:w="2019" w:type="dxa"/>
            <w:tcMar/>
          </w:tcPr>
          <w:p w:rsidR="2B8E315D" w:rsidP="655CF59D" w:rsidRDefault="2B8E315D" w14:paraId="283F6D49" w14:textId="4910D1EE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30A5B9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Jefe de proyecto</w:t>
            </w:r>
          </w:p>
          <w:p w:rsidR="3CDCC1F6" w:rsidP="655CF59D" w:rsidRDefault="3CDCC1F6" w14:paraId="042D648B" w14:textId="59E385CC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</w:p>
          <w:p w:rsidR="3CDCC1F6" w:rsidP="655CF59D" w:rsidRDefault="3CDCC1F6" w14:paraId="4778E1CB" w14:textId="6AA821FE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</w:p>
        </w:tc>
      </w:tr>
      <w:tr w:rsidR="00BE0A20" w:rsidTr="655CF59D" w14:paraId="6189981F" w14:textId="77777777">
        <w:tc>
          <w:tcPr>
            <w:tcW w:w="1124" w:type="dxa"/>
            <w:tcMar/>
          </w:tcPr>
          <w:p w:rsidR="3CDCC1F6" w:rsidP="655CF59D" w:rsidRDefault="3CDCC1F6" w14:paraId="5D86A978" w14:textId="77B543A7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 xml:space="preserve">3.3 </w:t>
            </w:r>
          </w:p>
        </w:tc>
        <w:tc>
          <w:tcPr>
            <w:tcW w:w="2267" w:type="dxa"/>
            <w:tcMar/>
          </w:tcPr>
          <w:p w:rsidR="3CDCC1F6" w:rsidP="655CF59D" w:rsidRDefault="3CDCC1F6" w14:paraId="2E7781A0" w14:textId="6F4149CB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5606" w:type="dxa"/>
            <w:tcMar/>
          </w:tcPr>
          <w:p w:rsidR="032BF83B" w:rsidP="655CF59D" w:rsidRDefault="032BF83B" w14:paraId="76279ACD" w14:textId="71C80E5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55CF59D" w:rsidR="6A65BC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Seguimiento de la desviación de costes en el desarrollo de la actividad.</w:t>
            </w:r>
          </w:p>
          <w:p w:rsidR="3CDCC1F6" w:rsidP="655CF59D" w:rsidRDefault="3CDCC1F6" w14:paraId="5C7E3694" w14:textId="6608C66C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</w:p>
        </w:tc>
        <w:tc>
          <w:tcPr>
            <w:tcW w:w="2019" w:type="dxa"/>
            <w:tcMar/>
          </w:tcPr>
          <w:p w:rsidR="63969149" w:rsidP="655CF59D" w:rsidRDefault="63969149" w14:paraId="6B975136" w14:textId="4910D1EE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25FBD1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Jefe de proyecto</w:t>
            </w:r>
          </w:p>
          <w:p w:rsidR="3CDCC1F6" w:rsidP="655CF59D" w:rsidRDefault="3CDCC1F6" w14:paraId="6A9417D1" w14:textId="6B14AF7E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</w:p>
          <w:p w:rsidR="3CDCC1F6" w:rsidP="655CF59D" w:rsidRDefault="3CDCC1F6" w14:paraId="506C793C" w14:textId="02B723AE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</w:p>
        </w:tc>
      </w:tr>
      <w:tr w:rsidR="00BE0A20" w:rsidTr="655CF59D" w14:paraId="364C97DC" w14:textId="77777777">
        <w:tc>
          <w:tcPr>
            <w:tcW w:w="1124" w:type="dxa"/>
            <w:tcMar/>
          </w:tcPr>
          <w:p w:rsidR="3CDCC1F6" w:rsidP="655CF59D" w:rsidRDefault="3CDCC1F6" w14:paraId="7B00BA92" w14:textId="1D3AB769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 xml:space="preserve">3.4 </w:t>
            </w:r>
          </w:p>
        </w:tc>
        <w:tc>
          <w:tcPr>
            <w:tcW w:w="2267" w:type="dxa"/>
            <w:tcMar/>
          </w:tcPr>
          <w:p w:rsidR="3CDCC1F6" w:rsidP="655CF59D" w:rsidRDefault="3CDCC1F6" w14:paraId="00A60D5B" w14:textId="25290851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730012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5606" w:type="dxa"/>
            <w:tcMar/>
          </w:tcPr>
          <w:p w:rsidR="34D7AD62" w:rsidP="655CF59D" w:rsidRDefault="34D7AD62" w14:paraId="20FB0929" w14:textId="453FD13C">
            <w:pPr>
              <w:jc w:val="both"/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55CF59D" w:rsidR="56C2C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Seguimiento de la desviación de costes en el desarrollo de la actividad.</w:t>
            </w:r>
          </w:p>
        </w:tc>
        <w:tc>
          <w:tcPr>
            <w:tcW w:w="2019" w:type="dxa"/>
            <w:tcMar/>
          </w:tcPr>
          <w:p w:rsidR="41F2F36A" w:rsidP="655CF59D" w:rsidRDefault="41F2F36A" w14:paraId="518B7FAE" w14:textId="0C6CBB1A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accent1" w:themeTint="FF" w:themeShade="FF"/>
                <w:sz w:val="20"/>
                <w:szCs w:val="20"/>
              </w:rPr>
            </w:pPr>
            <w:r w:rsidRPr="655CF59D" w:rsidR="373D65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Jefe de proyecto</w:t>
            </w:r>
          </w:p>
        </w:tc>
      </w:tr>
    </w:tbl>
    <w:p w:rsidR="006836B6" w:rsidP="0059454E" w:rsidRDefault="006836B6" w14:paraId="5AD46868" w14:textId="77777777">
      <w:pPr>
        <w:spacing w:after="0" w:afterAutospacing="0"/>
        <w:jc w:val="both"/>
      </w:pPr>
    </w:p>
    <w:p w:rsidRPr="00276778" w:rsidR="00C504F2" w:rsidP="00C504F2" w:rsidRDefault="00C504F2" w14:paraId="33F2DD56" w14:textId="520D8EAF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FORMATO INFORME COSTES ACUMULADOS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1809"/>
        <w:gridCol w:w="9214"/>
      </w:tblGrid>
      <w:tr w:rsidRPr="00276778" w:rsidR="00C504F2" w:rsidTr="655CF59D" w14:paraId="54A73DB7" w14:textId="77777777">
        <w:tc>
          <w:tcPr>
            <w:tcW w:w="1809" w:type="dxa"/>
            <w:shd w:val="clear" w:color="auto" w:fill="D9D9D9" w:themeFill="background1" w:themeFillShade="D9"/>
            <w:tcMar/>
          </w:tcPr>
          <w:p w:rsidRPr="00276778" w:rsidR="00C504F2" w:rsidP="00902FD3" w:rsidRDefault="00C504F2" w14:paraId="0721EEB5" w14:textId="19FCF0C1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UNIDAD DE TIEMPO</w:t>
            </w:r>
          </w:p>
        </w:tc>
        <w:tc>
          <w:tcPr>
            <w:tcW w:w="9214" w:type="dxa"/>
            <w:shd w:val="clear" w:color="auto" w:fill="D9D9D9" w:themeFill="background1" w:themeFillShade="D9"/>
            <w:tcMar/>
          </w:tcPr>
          <w:p w:rsidRPr="00276778" w:rsidR="00C504F2" w:rsidP="00902FD3" w:rsidRDefault="00C504F2" w14:paraId="3BCF4DA7" w14:textId="746E9EC3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CUENTA DE CONTROL, PAQUETE DE TRABAJO O ACTIVIDAD</w:t>
            </w:r>
          </w:p>
        </w:tc>
      </w:tr>
      <w:tr w:rsidR="00C504F2" w:rsidTr="655CF59D" w14:paraId="291D909A" w14:textId="77777777">
        <w:tc>
          <w:tcPr>
            <w:tcW w:w="1809" w:type="dxa"/>
            <w:tcMar/>
          </w:tcPr>
          <w:p w:rsidR="00C504F2" w:rsidP="655CF59D" w:rsidRDefault="00C504F2" w14:paraId="2EF777A3" w14:textId="5B72E85E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540C27F8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0C504F2" w:rsidP="655CF59D" w:rsidRDefault="00C504F2" w14:paraId="66B5801B" w14:textId="32CA81F0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 xml:space="preserve">1 </w:t>
            </w:r>
            <w:r w:rsidRPr="655CF59D" w:rsidR="081801E4">
              <w:rPr>
                <w:color w:val="0070C0"/>
              </w:rPr>
              <w:t>Inicio</w:t>
            </w:r>
          </w:p>
        </w:tc>
      </w:tr>
      <w:tr w:rsidR="00C504F2" w:rsidTr="655CF59D" w14:paraId="1B5C087D" w14:textId="77777777">
        <w:tc>
          <w:tcPr>
            <w:tcW w:w="1809" w:type="dxa"/>
            <w:tcMar/>
          </w:tcPr>
          <w:p w:rsidR="00C504F2" w:rsidP="655CF59D" w:rsidRDefault="00C504F2" w14:paraId="6E413E88" w14:textId="64A61CBA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60BE06ED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0C504F2" w:rsidP="655CF59D" w:rsidRDefault="00C504F2" w14:paraId="5808D866" w14:textId="2C4663DB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 xml:space="preserve">2.1 Plan de Dirección de </w:t>
            </w:r>
            <w:r w:rsidRPr="655CF59D" w:rsidR="081801E4">
              <w:rPr>
                <w:color w:val="0070C0"/>
              </w:rPr>
              <w:t>Proyec</w:t>
            </w:r>
            <w:r w:rsidRPr="655CF59D" w:rsidR="081801E4">
              <w:rPr>
                <w:color w:val="0070C0"/>
              </w:rPr>
              <w:t>to</w:t>
            </w:r>
          </w:p>
        </w:tc>
      </w:tr>
      <w:tr w:rsidR="3CDCC1F6" w:rsidTr="655CF59D" w14:paraId="6C45CBE9">
        <w:trPr>
          <w:trHeight w:val="300"/>
        </w:trPr>
        <w:tc>
          <w:tcPr>
            <w:tcW w:w="1809" w:type="dxa"/>
            <w:tcMar/>
          </w:tcPr>
          <w:p w:rsidR="44594BA3" w:rsidP="655CF59D" w:rsidRDefault="44594BA3" w14:paraId="0AFDBC38" w14:textId="54D3F356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21326C64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44594BA3" w:rsidP="655CF59D" w:rsidRDefault="44594BA3" w14:paraId="4236B14F" w14:textId="196EE14A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21326C64">
              <w:rPr>
                <w:color w:val="0070C0"/>
              </w:rPr>
              <w:t>2.2 P</w:t>
            </w:r>
            <w:r w:rsidRPr="655CF59D" w:rsidR="21326C64">
              <w:rPr>
                <w:color w:val="0070C0"/>
              </w:rPr>
              <w:t>lan</w:t>
            </w:r>
            <w:r w:rsidRPr="655CF59D" w:rsidR="21326C64">
              <w:rPr>
                <w:color w:val="0070C0"/>
              </w:rPr>
              <w:t xml:space="preserve"> de gestión de comunicaciones</w:t>
            </w:r>
          </w:p>
        </w:tc>
      </w:tr>
      <w:tr w:rsidR="00C504F2" w:rsidTr="655CF59D" w14:paraId="6D42AC17" w14:textId="77777777">
        <w:tc>
          <w:tcPr>
            <w:tcW w:w="1809" w:type="dxa"/>
            <w:tcMar/>
          </w:tcPr>
          <w:p w:rsidR="00C504F2" w:rsidP="655CF59D" w:rsidRDefault="00C504F2" w14:paraId="34BE613A" w14:textId="28DE07C3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0FC6C049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0C504F2" w:rsidP="655CF59D" w:rsidRDefault="00C504F2" w14:paraId="06A4C24B" w14:textId="6CD9FDBE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>2.3.1 Requisitos</w:t>
            </w:r>
          </w:p>
        </w:tc>
      </w:tr>
      <w:tr w:rsidR="00C504F2" w:rsidTr="655CF59D" w14:paraId="4F87E957" w14:textId="77777777">
        <w:tc>
          <w:tcPr>
            <w:tcW w:w="1809" w:type="dxa"/>
            <w:tcMar/>
          </w:tcPr>
          <w:p w:rsidR="00C504F2" w:rsidP="655CF59D" w:rsidRDefault="00C504F2" w14:paraId="31D0E9FD" w14:textId="2D250446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2F436207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0C504F2" w:rsidP="655CF59D" w:rsidRDefault="00C504F2" w14:paraId="36AD5DA9" w14:textId="0E8974D6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 xml:space="preserve">2.3.2 Plan de Gestión y Enunciado del </w:t>
            </w:r>
            <w:r w:rsidRPr="655CF59D" w:rsidR="081801E4">
              <w:rPr>
                <w:color w:val="0070C0"/>
              </w:rPr>
              <w:t>Alcan</w:t>
            </w:r>
            <w:r w:rsidRPr="655CF59D" w:rsidR="081801E4">
              <w:rPr>
                <w:color w:val="0070C0"/>
              </w:rPr>
              <w:t>ce</w:t>
            </w:r>
          </w:p>
        </w:tc>
      </w:tr>
      <w:tr w:rsidR="00C504F2" w:rsidTr="655CF59D" w14:paraId="3689AAF8" w14:textId="77777777">
        <w:tc>
          <w:tcPr>
            <w:tcW w:w="1809" w:type="dxa"/>
            <w:tcMar/>
          </w:tcPr>
          <w:p w:rsidR="00C504F2" w:rsidP="655CF59D" w:rsidRDefault="00C504F2" w14:paraId="2C0F90D7" w14:textId="135A7491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58909661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0C504F2" w:rsidP="655CF59D" w:rsidRDefault="00C504F2" w14:paraId="6C344099" w14:textId="7D8BB204">
            <w:pPr>
              <w:spacing w:afterAutospacing="off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>2.3.3 EDT</w:t>
            </w:r>
          </w:p>
        </w:tc>
      </w:tr>
      <w:tr w:rsidR="3CDCC1F6" w:rsidTr="655CF59D" w14:paraId="58C34CB9">
        <w:trPr>
          <w:trHeight w:val="300"/>
        </w:trPr>
        <w:tc>
          <w:tcPr>
            <w:tcW w:w="1809" w:type="dxa"/>
            <w:tcMar/>
          </w:tcPr>
          <w:p w:rsidR="400371FF" w:rsidP="655CF59D" w:rsidRDefault="400371FF" w14:paraId="690A3824" w14:textId="2A16C821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228B58D2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9E49A99" w:rsidP="655CF59D" w:rsidRDefault="09E49A99" w14:paraId="70BC00E3" w14:textId="13F022B5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 xml:space="preserve">2.4 Gestión de actividades y </w:t>
            </w:r>
            <w:r w:rsidRPr="655CF59D" w:rsidR="081801E4">
              <w:rPr>
                <w:color w:val="0070C0"/>
              </w:rPr>
              <w:t>cronog</w:t>
            </w:r>
            <w:r w:rsidRPr="655CF59D" w:rsidR="081801E4">
              <w:rPr>
                <w:color w:val="0070C0"/>
              </w:rPr>
              <w:t>r</w:t>
            </w:r>
            <w:r w:rsidRPr="655CF59D" w:rsidR="081801E4">
              <w:rPr>
                <w:color w:val="0070C0"/>
              </w:rPr>
              <w:t>ama</w:t>
            </w:r>
          </w:p>
        </w:tc>
      </w:tr>
      <w:tr w:rsidR="3CDCC1F6" w:rsidTr="655CF59D" w14:paraId="1BDEE677">
        <w:trPr>
          <w:trHeight w:val="300"/>
        </w:trPr>
        <w:tc>
          <w:tcPr>
            <w:tcW w:w="1809" w:type="dxa"/>
            <w:tcMar/>
          </w:tcPr>
          <w:p w:rsidR="653B5EB8" w:rsidP="655CF59D" w:rsidRDefault="653B5EB8" w14:paraId="722BC8E7" w14:textId="01797A2D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5CC4C078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9E49A99" w:rsidP="655CF59D" w:rsidRDefault="09E49A99" w14:paraId="065DA5BB" w14:textId="1916DEE3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 xml:space="preserve">2.5 Gestión de </w:t>
            </w:r>
            <w:r w:rsidRPr="655CF59D" w:rsidR="081801E4">
              <w:rPr>
                <w:color w:val="0070C0"/>
              </w:rPr>
              <w:t>la</w:t>
            </w:r>
            <w:r w:rsidRPr="655CF59D" w:rsidR="081801E4">
              <w:rPr>
                <w:color w:val="0070C0"/>
              </w:rPr>
              <w:t xml:space="preserve"> </w:t>
            </w:r>
            <w:r w:rsidRPr="655CF59D" w:rsidR="081801E4">
              <w:rPr>
                <w:color w:val="0070C0"/>
              </w:rPr>
              <w:t>Calidad y Riesgos</w:t>
            </w:r>
          </w:p>
        </w:tc>
      </w:tr>
      <w:tr w:rsidR="3CDCC1F6" w:rsidTr="655CF59D" w14:paraId="79768EC6">
        <w:trPr>
          <w:trHeight w:val="300"/>
        </w:trPr>
        <w:tc>
          <w:tcPr>
            <w:tcW w:w="1809" w:type="dxa"/>
            <w:tcMar/>
          </w:tcPr>
          <w:p w:rsidR="2AEDFD73" w:rsidP="655CF59D" w:rsidRDefault="2AEDFD73" w14:paraId="14CFD085" w14:textId="4C2C022A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059AF053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9E49A99" w:rsidP="655CF59D" w:rsidRDefault="09E49A99" w14:paraId="56E40849" w14:textId="1B137926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>2.6 Gestión de Adquisiciones y Costes</w:t>
            </w:r>
          </w:p>
        </w:tc>
      </w:tr>
      <w:tr w:rsidR="3CDCC1F6" w:rsidTr="655CF59D" w14:paraId="09C38248">
        <w:trPr>
          <w:trHeight w:val="300"/>
        </w:trPr>
        <w:tc>
          <w:tcPr>
            <w:tcW w:w="1809" w:type="dxa"/>
            <w:tcMar/>
          </w:tcPr>
          <w:p w:rsidR="4A72DD03" w:rsidP="655CF59D" w:rsidRDefault="4A72DD03" w14:paraId="6F48FD60" w14:textId="5930CAEC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739C9DEF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09E49A99" w:rsidP="655CF59D" w:rsidRDefault="09E49A99" w14:paraId="7BACA6F5" w14:textId="44AB9EDC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081801E4">
              <w:rPr>
                <w:color w:val="0070C0"/>
              </w:rPr>
              <w:t xml:space="preserve">3.1 Análisis y </w:t>
            </w:r>
            <w:r w:rsidRPr="655CF59D" w:rsidR="081801E4">
              <w:rPr>
                <w:color w:val="0070C0"/>
              </w:rPr>
              <w:t>Dis</w:t>
            </w:r>
            <w:r w:rsidRPr="655CF59D" w:rsidR="081801E4">
              <w:rPr>
                <w:color w:val="0070C0"/>
              </w:rPr>
              <w:t>eño</w:t>
            </w:r>
          </w:p>
        </w:tc>
      </w:tr>
      <w:tr w:rsidR="3CDCC1F6" w:rsidTr="655CF59D" w14:paraId="044DCD13">
        <w:trPr>
          <w:trHeight w:val="300"/>
        </w:trPr>
        <w:tc>
          <w:tcPr>
            <w:tcW w:w="1809" w:type="dxa"/>
            <w:tcMar/>
          </w:tcPr>
          <w:p w:rsidR="7084D85F" w:rsidP="655CF59D" w:rsidRDefault="7084D85F" w14:paraId="014CBA92" w14:textId="424B30C9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2EAAB420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75D613C6" w:rsidP="655CF59D" w:rsidRDefault="75D613C6" w14:paraId="133CC429" w14:textId="34DE2507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5769A51D">
              <w:rPr>
                <w:color w:val="0070C0"/>
              </w:rPr>
              <w:t>3.2 Desarrollo</w:t>
            </w:r>
          </w:p>
        </w:tc>
      </w:tr>
      <w:tr w:rsidR="3CDCC1F6" w:rsidTr="655CF59D" w14:paraId="15DF3407">
        <w:trPr>
          <w:trHeight w:val="300"/>
        </w:trPr>
        <w:tc>
          <w:tcPr>
            <w:tcW w:w="1809" w:type="dxa"/>
            <w:tcMar/>
          </w:tcPr>
          <w:p w:rsidR="7B19662A" w:rsidP="655CF59D" w:rsidRDefault="7B19662A" w14:paraId="50B8465F" w14:textId="2FADE0DB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2BAFC258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5DE02C11" w:rsidP="655CF59D" w:rsidRDefault="5DE02C11" w14:paraId="6701A43D" w14:textId="65242DA9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6368695C">
              <w:rPr>
                <w:color w:val="0070C0"/>
              </w:rPr>
              <w:t xml:space="preserve">3.3 </w:t>
            </w:r>
            <w:r w:rsidRPr="655CF59D" w:rsidR="6368695C">
              <w:rPr>
                <w:color w:val="0070C0"/>
              </w:rPr>
              <w:t>Prueb</w:t>
            </w:r>
            <w:r w:rsidRPr="655CF59D" w:rsidR="6368695C">
              <w:rPr>
                <w:color w:val="0070C0"/>
              </w:rPr>
              <w:t>as</w:t>
            </w:r>
          </w:p>
        </w:tc>
      </w:tr>
      <w:tr w:rsidR="3CDCC1F6" w:rsidTr="655CF59D" w14:paraId="40A0F545">
        <w:trPr>
          <w:trHeight w:val="300"/>
        </w:trPr>
        <w:tc>
          <w:tcPr>
            <w:tcW w:w="1809" w:type="dxa"/>
            <w:tcMar/>
          </w:tcPr>
          <w:p w:rsidR="342ACA0D" w:rsidP="655CF59D" w:rsidRDefault="342ACA0D" w14:paraId="7E028578" w14:textId="05C74797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2F905FED">
              <w:rPr>
                <w:color w:val="0070C0"/>
              </w:rPr>
              <w:t>Días</w:t>
            </w:r>
          </w:p>
        </w:tc>
        <w:tc>
          <w:tcPr>
            <w:tcW w:w="9214" w:type="dxa"/>
            <w:tcMar/>
          </w:tcPr>
          <w:p w:rsidR="50A0D4F7" w:rsidP="655CF59D" w:rsidRDefault="50A0D4F7" w14:paraId="06AE14D6" w14:textId="76049217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64197378">
              <w:rPr>
                <w:color w:val="0070C0"/>
              </w:rPr>
              <w:t>3.4 Despliegue</w:t>
            </w:r>
          </w:p>
        </w:tc>
      </w:tr>
      <w:tr w:rsidR="3CDCC1F6" w:rsidTr="655CF59D" w14:paraId="2876BDE2">
        <w:trPr>
          <w:trHeight w:val="300"/>
        </w:trPr>
        <w:tc>
          <w:tcPr>
            <w:tcW w:w="1809" w:type="dxa"/>
            <w:tcMar/>
          </w:tcPr>
          <w:p w:rsidR="483503EB" w:rsidP="655CF59D" w:rsidRDefault="483503EB" w14:paraId="0C116948" w14:textId="297734DB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22A9DD6E">
              <w:rPr>
                <w:color w:val="0070C0"/>
              </w:rPr>
              <w:t>Dí</w:t>
            </w:r>
            <w:r w:rsidRPr="655CF59D" w:rsidR="22A9DD6E">
              <w:rPr>
                <w:color w:val="0070C0"/>
              </w:rPr>
              <w:t>as</w:t>
            </w:r>
          </w:p>
        </w:tc>
        <w:tc>
          <w:tcPr>
            <w:tcW w:w="9214" w:type="dxa"/>
            <w:tcMar/>
          </w:tcPr>
          <w:p w:rsidR="041CD1EC" w:rsidP="655CF59D" w:rsidRDefault="041CD1EC" w14:paraId="585EB99D" w14:textId="22E34D92">
            <w:pPr>
              <w:pStyle w:val="Normal"/>
              <w:jc w:val="both"/>
              <w:rPr>
                <w:color w:val="0070C0" w:themeColor="accent1" w:themeTint="FF" w:themeShade="FF"/>
              </w:rPr>
            </w:pPr>
            <w:r w:rsidRPr="655CF59D" w:rsidR="0052EAC1">
              <w:rPr>
                <w:color w:val="0070C0"/>
              </w:rPr>
              <w:t xml:space="preserve">4 </w:t>
            </w:r>
            <w:r w:rsidRPr="655CF59D" w:rsidR="0052EAC1">
              <w:rPr>
                <w:color w:val="0070C0"/>
              </w:rPr>
              <w:t>Cier</w:t>
            </w:r>
            <w:r w:rsidRPr="655CF59D" w:rsidR="0052EAC1">
              <w:rPr>
                <w:color w:val="0070C0"/>
              </w:rPr>
              <w:t>re</w:t>
            </w:r>
          </w:p>
        </w:tc>
      </w:tr>
    </w:tbl>
    <w:p w:rsidR="00C504F2" w:rsidP="00C504F2" w:rsidRDefault="00C504F2" w14:paraId="5A70ADF4" w14:textId="77777777">
      <w:pPr>
        <w:spacing w:after="0" w:afterAutospacing="0"/>
        <w:jc w:val="both"/>
      </w:pPr>
    </w:p>
    <w:p w:rsidRPr="00263DA7" w:rsidR="00C504F2" w:rsidP="00C504F2" w:rsidRDefault="00C504F2" w14:paraId="121BB812" w14:textId="5B9ACE34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 LOS COSTES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504F2" w:rsidTr="655CF59D" w14:paraId="6AFF859A" w14:textId="77777777">
        <w:tc>
          <w:tcPr>
            <w:tcW w:w="14540" w:type="dxa"/>
            <w:tcMar/>
          </w:tcPr>
          <w:p w:rsidRPr="00263DA7" w:rsidR="00C504F2" w:rsidP="655CF59D" w:rsidRDefault="00C504F2" w14:paraId="1E548253" w14:textId="742CA6B3">
            <w:pPr>
              <w:pStyle w:val="Normal"/>
              <w:spacing w:afterAutospacing="off"/>
              <w:ind w:left="0"/>
              <w:rPr>
                <w:rFonts w:ascii="Calibri" w:hAnsi="Calibri" w:eastAsia="Calibri" w:cs="Calibri"/>
                <w:b w:val="0"/>
                <w:bCs w:val="0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655CF59D" w:rsidR="4EE1226F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Para gestionar los costes </w:t>
            </w:r>
            <w:r w:rsidRPr="655CF59D" w:rsidR="54870CB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usaremos</w:t>
            </w:r>
            <w:r w:rsidRPr="655CF59D" w:rsidR="54870CB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 Microsoft Project</w:t>
            </w:r>
            <w:r w:rsidRPr="655CF59D" w:rsidR="54870CBE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 para hacer un seguimiento detallado de los costes en cada fase del desarrollo. Podremos asignar los gastos a cada tarea específica, como el desarrollo o despliegue y comparar el coste real con el estimado a medida que avance el proyecto.</w:t>
            </w:r>
          </w:p>
          <w:p w:rsidRPr="00263DA7" w:rsidR="00C504F2" w:rsidP="3CDCC1F6" w:rsidRDefault="00C504F2" w14:paraId="1CA7C364" w14:textId="1D5DADC3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</w:p>
        </w:tc>
      </w:tr>
    </w:tbl>
    <w:p w:rsidR="006836B6" w:rsidP="0059454E" w:rsidRDefault="006836B6" w14:paraId="21B653CC" w14:textId="77777777">
      <w:pPr>
        <w:spacing w:after="0" w:afterAutospacing="0"/>
        <w:jc w:val="both"/>
      </w:pPr>
    </w:p>
    <w:p w:rsidRPr="00263DA7" w:rsidR="00C504F2" w:rsidP="00C504F2" w:rsidRDefault="00C504F2" w14:paraId="5CE58F8F" w14:textId="54F3A1F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RESERVAS DE CONTINGENCIA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504F2" w:rsidTr="26B5811B" w14:paraId="3B9B7ED1" w14:textId="77777777">
        <w:tc>
          <w:tcPr>
            <w:tcW w:w="14540" w:type="dxa"/>
            <w:tcMar/>
          </w:tcPr>
          <w:p w:rsidRPr="00263DA7" w:rsidR="00C504F2" w:rsidP="655CF59D" w:rsidRDefault="00C504F2" w14:paraId="6F8AD1B2" w14:textId="33D8BEC5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4F80BD" w:themeColor="accent1" w:themeTint="FF" w:themeShade="FF"/>
                <w:sz w:val="20"/>
                <w:szCs w:val="20"/>
                <w:lang w:val="es-PA"/>
              </w:rPr>
            </w:pPr>
            <w:r w:rsidRPr="26B5811B" w:rsidR="15454DBC">
              <w:rPr>
                <w:b w:val="0"/>
                <w:bCs w:val="0"/>
                <w:color w:val="0070C0"/>
                <w:sz w:val="20"/>
                <w:szCs w:val="20"/>
              </w:rPr>
              <w:t xml:space="preserve">Se establecerán reservas de contingencia del </w:t>
            </w:r>
            <w:r w:rsidRPr="26B5811B" w:rsidR="15454DBC">
              <w:rPr>
                <w:b w:val="0"/>
                <w:bCs w:val="0"/>
                <w:color w:val="0070C0"/>
                <w:sz w:val="20"/>
                <w:szCs w:val="20"/>
              </w:rPr>
              <w:t>10% de</w:t>
            </w:r>
            <w:r w:rsidRPr="26B5811B" w:rsidR="78EAE58A">
              <w:rPr>
                <w:b w:val="0"/>
                <w:bCs w:val="0"/>
                <w:color w:val="0070C0"/>
                <w:sz w:val="20"/>
                <w:szCs w:val="20"/>
              </w:rPr>
              <w:t xml:space="preserve"> los costes del proyecto</w:t>
            </w:r>
            <w:r w:rsidRPr="26B5811B" w:rsidR="15454DBC">
              <w:rPr>
                <w:b w:val="0"/>
                <w:bCs w:val="0"/>
                <w:color w:val="0070C0"/>
                <w:sz w:val="20"/>
                <w:szCs w:val="20"/>
              </w:rPr>
              <w:t>,</w:t>
            </w:r>
            <w:r w:rsidRPr="26B5811B" w:rsidR="15454DBC">
              <w:rPr>
                <w:b w:val="0"/>
                <w:bCs w:val="0"/>
                <w:color w:val="0070C0"/>
                <w:sz w:val="20"/>
                <w:szCs w:val="20"/>
              </w:rPr>
              <w:t xml:space="preserve"> con el objetivo de cubrir imprevistos relacionados con los costes.</w:t>
            </w:r>
            <w:r w:rsidRPr="26B5811B" w:rsidR="15454DBC">
              <w:rPr>
                <w:b w:val="0"/>
                <w:bCs w:val="0"/>
                <w:color w:val="0070C0"/>
                <w:sz w:val="20"/>
                <w:szCs w:val="20"/>
              </w:rPr>
              <w:t xml:space="preserve"> Estas reservas estarán disponibles para situaciones inesperadas, como incrementos en los precios de recursos, herramientas, servicios o cualquier otro gasto adicional que pueda surgir durante el desarrollo.</w:t>
            </w:r>
            <w:r>
              <w:br/>
            </w:r>
            <w:r w:rsidRPr="26B5811B" w:rsidR="0C5EC26B">
              <w:rPr>
                <w:b w:val="0"/>
                <w:bCs w:val="0"/>
                <w:color w:val="0070C0"/>
                <w:sz w:val="20"/>
                <w:szCs w:val="20"/>
              </w:rPr>
              <w:t xml:space="preserve">Además, se reservará un 5% </w:t>
            </w:r>
            <w:r w:rsidRPr="26B5811B" w:rsidR="6120A718">
              <w:rPr>
                <w:b w:val="0"/>
                <w:bCs w:val="0"/>
                <w:color w:val="0070C0"/>
                <w:sz w:val="20"/>
                <w:szCs w:val="20"/>
              </w:rPr>
              <w:t xml:space="preserve">de reservas de gestión </w:t>
            </w:r>
            <w:r w:rsidRPr="26B5811B" w:rsidR="0C5EC26B">
              <w:rPr>
                <w:b w:val="0"/>
                <w:bCs w:val="0"/>
                <w:color w:val="0070C0"/>
                <w:sz w:val="20"/>
                <w:szCs w:val="20"/>
              </w:rPr>
              <w:t xml:space="preserve">sobre </w:t>
            </w:r>
            <w:r w:rsidRPr="26B5811B" w:rsidR="0B2289F3">
              <w:rPr>
                <w:b w:val="0"/>
                <w:bCs w:val="0"/>
                <w:color w:val="0070C0"/>
                <w:sz w:val="20"/>
                <w:szCs w:val="20"/>
              </w:rPr>
              <w:t xml:space="preserve">la </w:t>
            </w:r>
            <w:r w:rsidRPr="26B5811B" w:rsidR="61C30223">
              <w:rPr>
                <w:b w:val="0"/>
                <w:bCs w:val="0"/>
                <w:color w:val="0070C0"/>
                <w:sz w:val="20"/>
                <w:szCs w:val="20"/>
              </w:rPr>
              <w:t>línea</w:t>
            </w:r>
            <w:r w:rsidRPr="26B5811B" w:rsidR="0B2289F3">
              <w:rPr>
                <w:b w:val="0"/>
                <w:bCs w:val="0"/>
                <w:color w:val="0070C0"/>
                <w:sz w:val="20"/>
                <w:szCs w:val="20"/>
              </w:rPr>
              <w:t xml:space="preserve"> base de</w:t>
            </w:r>
            <w:r w:rsidRPr="26B5811B" w:rsidR="019147AE">
              <w:rPr>
                <w:b w:val="0"/>
                <w:bCs w:val="0"/>
                <w:color w:val="0070C0"/>
                <w:sz w:val="20"/>
                <w:szCs w:val="20"/>
              </w:rPr>
              <w:t xml:space="preserve"> coste del </w:t>
            </w:r>
            <w:r w:rsidRPr="26B5811B" w:rsidR="019147AE">
              <w:rPr>
                <w:b w:val="0"/>
                <w:bCs w:val="0"/>
                <w:color w:val="0070C0"/>
                <w:sz w:val="20"/>
                <w:szCs w:val="20"/>
              </w:rPr>
              <w:t>proy</w:t>
            </w:r>
            <w:r w:rsidRPr="26B5811B" w:rsidR="019147AE">
              <w:rPr>
                <w:b w:val="0"/>
                <w:bCs w:val="0"/>
                <w:color w:val="0070C0"/>
                <w:sz w:val="20"/>
                <w:szCs w:val="20"/>
              </w:rPr>
              <w:t>ecto</w:t>
            </w:r>
            <w:r w:rsidRPr="26B5811B" w:rsidR="6CC412C5">
              <w:rPr>
                <w:b w:val="0"/>
                <w:bCs w:val="0"/>
                <w:color w:val="0070C0"/>
                <w:sz w:val="20"/>
                <w:szCs w:val="20"/>
              </w:rPr>
              <w:t xml:space="preserve">, para </w:t>
            </w:r>
            <w:r w:rsidRPr="26B5811B" w:rsidR="3F9D6251">
              <w:rPr>
                <w:b w:val="0"/>
                <w:bCs w:val="0"/>
                <w:color w:val="0070C0"/>
                <w:sz w:val="20"/>
                <w:szCs w:val="20"/>
              </w:rPr>
              <w:t>cubrir riesgos que puedan surgir no registrados.</w:t>
            </w:r>
            <w:r>
              <w:br/>
            </w:r>
            <w:r>
              <w:br/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La utilización de estas reservas será 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autorizada por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 el 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Dire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ctor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 del Proyecto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 xml:space="preserve"> y se 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20"/>
                <w:szCs w:val="20"/>
                <w:lang w:val="es-PA"/>
              </w:rPr>
              <w:t>registrará en los informes de seguimiento de costes</w:t>
            </w:r>
            <w:r w:rsidRPr="26B5811B" w:rsidR="3EF677E5">
              <w:rPr>
                <w:rFonts w:ascii="Calibri" w:hAnsi="Calibri" w:eastAsia="Calibri" w:cs="Calibri"/>
                <w:b w:val="0"/>
                <w:bCs w:val="0"/>
                <w:noProof w:val="0"/>
                <w:color w:val="4F80BD"/>
                <w:sz w:val="20"/>
                <w:szCs w:val="20"/>
                <w:lang w:val="es-PA"/>
              </w:rPr>
              <w:t>.</w:t>
            </w:r>
          </w:p>
        </w:tc>
      </w:tr>
    </w:tbl>
    <w:p w:rsidR="006836B6" w:rsidP="0059454E" w:rsidRDefault="006836B6" w14:paraId="6703229A" w14:textId="77777777">
      <w:pPr>
        <w:spacing w:after="0" w:afterAutospacing="0"/>
        <w:jc w:val="both"/>
      </w:pPr>
    </w:p>
    <w:p w:rsidRPr="00263DA7" w:rsidR="00C504F2" w:rsidP="00C504F2" w:rsidRDefault="00C504F2" w14:paraId="22292FA9" w14:textId="051B1FA8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UMBRALES DE DESVIACIÓN PERMITIDOS</w:t>
      </w: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Pr="00263DA7" w:rsidR="00C504F2" w:rsidTr="26B5811B" w14:paraId="5BBEE251" w14:textId="77777777">
        <w:trPr>
          <w:trHeight w:val="300"/>
        </w:trPr>
        <w:tc>
          <w:tcPr>
            <w:tcW w:w="2754" w:type="dxa"/>
            <w:tcMar/>
          </w:tcPr>
          <w:p w:rsidR="655CF59D" w:rsidP="655CF59D" w:rsidRDefault="655CF59D" w14:paraId="7FB94F5A" w14:textId="24E8E6B4">
            <w:pPr>
              <w:spacing w:before="0" w:beforeAutospacing="off" w:after="0" w:afterAutospacing="off"/>
              <w:rPr>
                <w:b w:val="1"/>
                <w:bCs w:val="1"/>
                <w:color w:val="0070C0"/>
              </w:rPr>
            </w:pPr>
            <w:r w:rsidRPr="655CF59D" w:rsidR="655CF59D">
              <w:rPr>
                <w:b w:val="1"/>
                <w:bCs w:val="1"/>
                <w:color w:val="0070C0"/>
              </w:rPr>
              <w:t>Reserva</w:t>
            </w:r>
          </w:p>
        </w:tc>
        <w:tc>
          <w:tcPr>
            <w:tcW w:w="2754" w:type="dxa"/>
            <w:tcMar/>
          </w:tcPr>
          <w:p w:rsidR="655CF59D" w:rsidP="655CF59D" w:rsidRDefault="655CF59D" w14:paraId="77026265" w14:textId="454CE185">
            <w:pPr>
              <w:spacing w:before="0" w:beforeAutospacing="off" w:after="0" w:afterAutospacing="off"/>
              <w:rPr>
                <w:b w:val="1"/>
                <w:bCs w:val="1"/>
                <w:color w:val="0070C0"/>
              </w:rPr>
            </w:pPr>
            <w:r w:rsidRPr="655CF59D" w:rsidR="655CF59D">
              <w:rPr>
                <w:b w:val="1"/>
                <w:bCs w:val="1"/>
                <w:color w:val="0070C0"/>
              </w:rPr>
              <w:t>Porcentaje</w:t>
            </w:r>
          </w:p>
        </w:tc>
        <w:tc>
          <w:tcPr>
            <w:tcW w:w="2754" w:type="dxa"/>
            <w:tcMar/>
          </w:tcPr>
          <w:p w:rsidR="655CF59D" w:rsidP="655CF59D" w:rsidRDefault="655CF59D" w14:paraId="5AAA9441" w14:textId="65F0DE04">
            <w:pPr>
              <w:spacing w:before="0" w:beforeAutospacing="off" w:after="0" w:afterAutospacing="off"/>
              <w:rPr>
                <w:b w:val="1"/>
                <w:bCs w:val="1"/>
                <w:color w:val="0070C0"/>
              </w:rPr>
            </w:pPr>
            <w:r w:rsidRPr="655CF59D" w:rsidR="655CF59D">
              <w:rPr>
                <w:b w:val="1"/>
                <w:bCs w:val="1"/>
                <w:color w:val="0070C0"/>
              </w:rPr>
              <w:t>Uso</w:t>
            </w:r>
          </w:p>
        </w:tc>
        <w:tc>
          <w:tcPr>
            <w:tcW w:w="2754" w:type="dxa"/>
            <w:tcMar/>
          </w:tcPr>
          <w:p w:rsidR="655CF59D" w:rsidP="655CF59D" w:rsidRDefault="655CF59D" w14:paraId="29003AA4" w14:textId="21EA99D3">
            <w:pPr>
              <w:spacing w:before="0" w:beforeAutospacing="off" w:after="0" w:afterAutospacing="off"/>
              <w:rPr>
                <w:b w:val="1"/>
                <w:bCs w:val="1"/>
                <w:color w:val="0070C0"/>
              </w:rPr>
            </w:pPr>
            <w:r w:rsidRPr="655CF59D" w:rsidR="655CF59D">
              <w:rPr>
                <w:b w:val="1"/>
                <w:bCs w:val="1"/>
                <w:color w:val="0070C0"/>
              </w:rPr>
              <w:t>Uso</w:t>
            </w:r>
          </w:p>
        </w:tc>
      </w:tr>
      <w:tr w:rsidR="655CF59D" w:rsidTr="26B5811B" w14:paraId="1E30C6FA">
        <w:trPr>
          <w:trHeight w:val="300"/>
        </w:trPr>
        <w:tc>
          <w:tcPr>
            <w:tcW w:w="2754" w:type="dxa"/>
            <w:tcMar/>
          </w:tcPr>
          <w:p w:rsidR="655CF59D" w:rsidP="655CF59D" w:rsidRDefault="655CF59D" w14:paraId="2FB94C5C" w14:textId="1A9DBAB5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>Contingencia</w:t>
            </w:r>
          </w:p>
        </w:tc>
        <w:tc>
          <w:tcPr>
            <w:tcW w:w="2754" w:type="dxa"/>
            <w:tcMar/>
          </w:tcPr>
          <w:p w:rsidR="655CF59D" w:rsidP="655CF59D" w:rsidRDefault="655CF59D" w14:paraId="29562131" w14:textId="0C48AD5E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>10% sobre Costes</w:t>
            </w:r>
          </w:p>
        </w:tc>
        <w:tc>
          <w:tcPr>
            <w:tcW w:w="2754" w:type="dxa"/>
            <w:tcMar/>
          </w:tcPr>
          <w:p w:rsidR="655CF59D" w:rsidP="655CF59D" w:rsidRDefault="655CF59D" w14:paraId="551F353A" w14:textId="18738DFE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 xml:space="preserve">Para </w:t>
            </w:r>
            <w:r w:rsidRPr="655CF59D" w:rsidR="655CF59D">
              <w:rPr>
                <w:b w:val="0"/>
                <w:bCs w:val="0"/>
                <w:color w:val="0070C0"/>
              </w:rPr>
              <w:t>Riesgos Conocidos</w:t>
            </w:r>
          </w:p>
        </w:tc>
        <w:tc>
          <w:tcPr>
            <w:tcW w:w="2754" w:type="dxa"/>
            <w:tcMar/>
          </w:tcPr>
          <w:p w:rsidR="655CF59D" w:rsidP="655CF59D" w:rsidRDefault="655CF59D" w14:paraId="2AE64367" w14:textId="11243E88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 xml:space="preserve">Autoriza el </w:t>
            </w:r>
            <w:r w:rsidRPr="655CF59D" w:rsidR="655CF59D">
              <w:rPr>
                <w:b w:val="0"/>
                <w:bCs w:val="0"/>
                <w:color w:val="0070C0"/>
              </w:rPr>
              <w:t>Director</w:t>
            </w:r>
            <w:r w:rsidRPr="655CF59D" w:rsidR="655CF59D">
              <w:rPr>
                <w:b w:val="0"/>
                <w:bCs w:val="0"/>
                <w:color w:val="0070C0"/>
              </w:rPr>
              <w:t xml:space="preserve"> del Proyecto</w:t>
            </w:r>
          </w:p>
        </w:tc>
      </w:tr>
      <w:tr w:rsidR="655CF59D" w:rsidTr="26B5811B" w14:paraId="7B1D9EC5">
        <w:trPr>
          <w:trHeight w:val="300"/>
        </w:trPr>
        <w:tc>
          <w:tcPr>
            <w:tcW w:w="2754" w:type="dxa"/>
            <w:tcMar/>
          </w:tcPr>
          <w:p w:rsidR="655CF59D" w:rsidP="655CF59D" w:rsidRDefault="655CF59D" w14:paraId="4638B8EA" w14:textId="416CDB80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>Gestión</w:t>
            </w:r>
          </w:p>
        </w:tc>
        <w:tc>
          <w:tcPr>
            <w:tcW w:w="2754" w:type="dxa"/>
            <w:tcMar/>
          </w:tcPr>
          <w:p w:rsidR="655CF59D" w:rsidP="655CF59D" w:rsidRDefault="655CF59D" w14:paraId="5B6D1D6E" w14:textId="20A44300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26B5811B" w:rsidR="655CF59D">
              <w:rPr>
                <w:b w:val="0"/>
                <w:bCs w:val="0"/>
                <w:color w:val="0070C0"/>
              </w:rPr>
              <w:t>5% sobre Línea Base</w:t>
            </w:r>
          </w:p>
        </w:tc>
        <w:tc>
          <w:tcPr>
            <w:tcW w:w="2754" w:type="dxa"/>
            <w:tcMar/>
          </w:tcPr>
          <w:p w:rsidR="655CF59D" w:rsidP="655CF59D" w:rsidRDefault="655CF59D" w14:paraId="6316F6FE" w14:textId="79B95316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 xml:space="preserve">Para </w:t>
            </w:r>
            <w:r w:rsidRPr="655CF59D" w:rsidR="655CF59D">
              <w:rPr>
                <w:b w:val="0"/>
                <w:bCs w:val="0"/>
                <w:color w:val="0070C0"/>
              </w:rPr>
              <w:t>Riesgos Desconocidos</w:t>
            </w:r>
          </w:p>
        </w:tc>
        <w:tc>
          <w:tcPr>
            <w:tcW w:w="2754" w:type="dxa"/>
            <w:tcMar/>
          </w:tcPr>
          <w:p w:rsidR="655CF59D" w:rsidP="655CF59D" w:rsidRDefault="655CF59D" w14:paraId="3CF1CB26" w14:textId="5B74C904">
            <w:pPr>
              <w:spacing w:before="0" w:beforeAutospacing="off" w:after="0" w:afterAutospacing="off"/>
              <w:rPr>
                <w:b w:val="0"/>
                <w:bCs w:val="0"/>
                <w:color w:val="0070C0"/>
              </w:rPr>
            </w:pPr>
            <w:r w:rsidRPr="655CF59D" w:rsidR="655CF59D">
              <w:rPr>
                <w:b w:val="0"/>
                <w:bCs w:val="0"/>
                <w:color w:val="0070C0"/>
              </w:rPr>
              <w:t xml:space="preserve">Autoriza </w:t>
            </w:r>
            <w:r w:rsidRPr="655CF59D" w:rsidR="7619E3C4">
              <w:rPr>
                <w:b w:val="0"/>
                <w:bCs w:val="0"/>
                <w:color w:val="0070C0"/>
              </w:rPr>
              <w:t>el patrocinador</w:t>
            </w:r>
          </w:p>
        </w:tc>
      </w:tr>
    </w:tbl>
    <w:p w:rsidRPr="00C504F2" w:rsidR="00C504F2" w:rsidP="0059454E" w:rsidRDefault="00C504F2" w14:paraId="239EE7A3" w14:textId="77777777">
      <w:pPr>
        <w:spacing w:after="0" w:afterAutospacing="0"/>
        <w:jc w:val="both"/>
        <w:rPr>
          <w:b/>
          <w:bCs/>
        </w:rPr>
      </w:pPr>
    </w:p>
    <w:sectPr w:rsidRPr="00C504F2" w:rsidR="00C504F2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02E9" w:rsidP="00837F2F" w:rsidRDefault="00D202E9" w14:paraId="07429B03" w14:textId="77777777">
      <w:pPr>
        <w:spacing w:after="0" w:line="240" w:lineRule="auto"/>
      </w:pPr>
      <w:r>
        <w:separator/>
      </w:r>
    </w:p>
  </w:endnote>
  <w:endnote w:type="continuationSeparator" w:id="0">
    <w:p w:rsidR="00D202E9" w:rsidP="00837F2F" w:rsidRDefault="00D202E9" w14:paraId="675F0C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118D233D" w14:textId="013F1609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C145D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DC145D">
      <w:rPr>
        <w:noProof/>
      </w:rPr>
      <w:t>1</w:t>
    </w:r>
    <w:r>
      <w:fldChar w:fldCharType="end"/>
    </w:r>
  </w:p>
  <w:p w:rsidRPr="00837F2F" w:rsidR="00837F2F" w:rsidP="00837F2F" w:rsidRDefault="00F76297" w14:paraId="6E8DA3D7" w14:textId="6DAEB8F5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02E9" w:rsidP="00837F2F" w:rsidRDefault="00D202E9" w14:paraId="657C4D65" w14:textId="77777777">
      <w:pPr>
        <w:spacing w:after="0" w:line="240" w:lineRule="auto"/>
      </w:pPr>
      <w:r>
        <w:separator/>
      </w:r>
    </w:p>
  </w:footnote>
  <w:footnote w:type="continuationSeparator" w:id="0">
    <w:p w:rsidR="00D202E9" w:rsidP="00837F2F" w:rsidRDefault="00D202E9" w14:paraId="061BFD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887E9C7" w14:textId="6E6316B1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LOS </w:t>
    </w:r>
    <w:r w:rsidR="006836B6">
      <w:rPr>
        <w:b/>
        <w:sz w:val="36"/>
      </w:rPr>
      <w:t>COST</w:t>
    </w:r>
    <w:r w:rsidR="00F76297">
      <w:rPr>
        <w:b/>
        <w:sz w:val="36"/>
      </w:rPr>
      <w:t>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207fe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e2fd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600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D8A0B2"/>
    <w:multiLevelType w:val="hybridMultilevel"/>
    <w:tmpl w:val="FFFFFFFF"/>
    <w:lvl w:ilvl="0" w:tplc="C7A6C3E8">
      <w:start w:val="1"/>
      <w:numFmt w:val="decimal"/>
      <w:lvlText w:val="%1."/>
      <w:lvlJc w:val="left"/>
      <w:pPr>
        <w:ind w:left="720" w:hanging="360"/>
      </w:pPr>
    </w:lvl>
    <w:lvl w:ilvl="1" w:tplc="225EE4EE">
      <w:start w:val="1"/>
      <w:numFmt w:val="lowerLetter"/>
      <w:lvlText w:val="%2."/>
      <w:lvlJc w:val="left"/>
      <w:pPr>
        <w:ind w:left="1440" w:hanging="360"/>
      </w:pPr>
    </w:lvl>
    <w:lvl w:ilvl="2" w:tplc="03FE73AA">
      <w:start w:val="1"/>
      <w:numFmt w:val="lowerRoman"/>
      <w:lvlText w:val="%3."/>
      <w:lvlJc w:val="right"/>
      <w:pPr>
        <w:ind w:left="2160" w:hanging="180"/>
      </w:pPr>
    </w:lvl>
    <w:lvl w:ilvl="3" w:tplc="D068AF06">
      <w:start w:val="1"/>
      <w:numFmt w:val="decimal"/>
      <w:lvlText w:val="%4."/>
      <w:lvlJc w:val="left"/>
      <w:pPr>
        <w:ind w:left="2880" w:hanging="360"/>
      </w:pPr>
    </w:lvl>
    <w:lvl w:ilvl="4" w:tplc="F06AA700">
      <w:start w:val="1"/>
      <w:numFmt w:val="lowerLetter"/>
      <w:lvlText w:val="%5."/>
      <w:lvlJc w:val="left"/>
      <w:pPr>
        <w:ind w:left="3600" w:hanging="360"/>
      </w:pPr>
    </w:lvl>
    <w:lvl w:ilvl="5" w:tplc="36C0ED22">
      <w:start w:val="1"/>
      <w:numFmt w:val="lowerRoman"/>
      <w:lvlText w:val="%6."/>
      <w:lvlJc w:val="right"/>
      <w:pPr>
        <w:ind w:left="4320" w:hanging="180"/>
      </w:pPr>
    </w:lvl>
    <w:lvl w:ilvl="6" w:tplc="E63C23C4">
      <w:start w:val="1"/>
      <w:numFmt w:val="decimal"/>
      <w:lvlText w:val="%7."/>
      <w:lvlJc w:val="left"/>
      <w:pPr>
        <w:ind w:left="5040" w:hanging="360"/>
      </w:pPr>
    </w:lvl>
    <w:lvl w:ilvl="7" w:tplc="82BCF06C">
      <w:start w:val="1"/>
      <w:numFmt w:val="lowerLetter"/>
      <w:lvlText w:val="%8."/>
      <w:lvlJc w:val="left"/>
      <w:pPr>
        <w:ind w:left="5760" w:hanging="360"/>
      </w:pPr>
    </w:lvl>
    <w:lvl w:ilvl="8" w:tplc="0598EB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29BFE"/>
    <w:multiLevelType w:val="hybridMultilevel"/>
    <w:tmpl w:val="FFFFFFFF"/>
    <w:lvl w:ilvl="0" w:tplc="93C6BDC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F22E1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4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7CE6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5207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C2CD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9E20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5CA0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94A0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8A3350"/>
    <w:multiLevelType w:val="hybridMultilevel"/>
    <w:tmpl w:val="FFFFFFFF"/>
    <w:lvl w:ilvl="0" w:tplc="CEC6147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D8C4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69A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5C53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0A22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8A79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2C6A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CEF6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E009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6BCCB2D"/>
    <w:multiLevelType w:val="hybridMultilevel"/>
    <w:tmpl w:val="FFFFFFFF"/>
    <w:lvl w:ilvl="0" w:tplc="E4B0DBD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F940A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5AE1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2AF7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AF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4AC1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E4FB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10CB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3C37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1" w16cid:durableId="897788512">
    <w:abstractNumId w:val="0"/>
  </w:num>
  <w:num w:numId="2" w16cid:durableId="401410849">
    <w:abstractNumId w:val="3"/>
  </w:num>
  <w:num w:numId="3" w16cid:durableId="186721270">
    <w:abstractNumId w:val="1"/>
  </w:num>
  <w:num w:numId="4" w16cid:durableId="6981116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60750"/>
    <w:rsid w:val="00131E1D"/>
    <w:rsid w:val="001620B6"/>
    <w:rsid w:val="00162139"/>
    <w:rsid w:val="001D06F7"/>
    <w:rsid w:val="00217C94"/>
    <w:rsid w:val="002766BC"/>
    <w:rsid w:val="0028298D"/>
    <w:rsid w:val="002D3729"/>
    <w:rsid w:val="002F6413"/>
    <w:rsid w:val="003302A1"/>
    <w:rsid w:val="00353FC9"/>
    <w:rsid w:val="003D218D"/>
    <w:rsid w:val="003D5B55"/>
    <w:rsid w:val="00440D81"/>
    <w:rsid w:val="00480A95"/>
    <w:rsid w:val="004D078B"/>
    <w:rsid w:val="004F5F61"/>
    <w:rsid w:val="0051331B"/>
    <w:rsid w:val="005154B3"/>
    <w:rsid w:val="0052EAC1"/>
    <w:rsid w:val="0055087B"/>
    <w:rsid w:val="0059454E"/>
    <w:rsid w:val="005C6798"/>
    <w:rsid w:val="006305C7"/>
    <w:rsid w:val="006836B6"/>
    <w:rsid w:val="006A2FFB"/>
    <w:rsid w:val="006B191B"/>
    <w:rsid w:val="006B2A51"/>
    <w:rsid w:val="006D4279"/>
    <w:rsid w:val="00760317"/>
    <w:rsid w:val="007656AF"/>
    <w:rsid w:val="0079596E"/>
    <w:rsid w:val="00796E26"/>
    <w:rsid w:val="007C620A"/>
    <w:rsid w:val="007D1CA4"/>
    <w:rsid w:val="00837F2F"/>
    <w:rsid w:val="00891B24"/>
    <w:rsid w:val="008958E4"/>
    <w:rsid w:val="008D0127"/>
    <w:rsid w:val="00902FD3"/>
    <w:rsid w:val="00924DFE"/>
    <w:rsid w:val="0095401D"/>
    <w:rsid w:val="0099587A"/>
    <w:rsid w:val="009B57BF"/>
    <w:rsid w:val="009D27C9"/>
    <w:rsid w:val="009D6C5A"/>
    <w:rsid w:val="00A163E7"/>
    <w:rsid w:val="00A63B9E"/>
    <w:rsid w:val="00A95442"/>
    <w:rsid w:val="00AE274C"/>
    <w:rsid w:val="00B43969"/>
    <w:rsid w:val="00B76CE7"/>
    <w:rsid w:val="00B95FB6"/>
    <w:rsid w:val="00BE0A20"/>
    <w:rsid w:val="00BE2CED"/>
    <w:rsid w:val="00C504F2"/>
    <w:rsid w:val="00C8782E"/>
    <w:rsid w:val="00C87E83"/>
    <w:rsid w:val="00C96423"/>
    <w:rsid w:val="00CC1D15"/>
    <w:rsid w:val="00D12D98"/>
    <w:rsid w:val="00D202E9"/>
    <w:rsid w:val="00DC145D"/>
    <w:rsid w:val="00DC563B"/>
    <w:rsid w:val="00DE0D29"/>
    <w:rsid w:val="00DF09F4"/>
    <w:rsid w:val="00E36E24"/>
    <w:rsid w:val="00EA416E"/>
    <w:rsid w:val="00EA4A2A"/>
    <w:rsid w:val="00F277C4"/>
    <w:rsid w:val="00F303DB"/>
    <w:rsid w:val="00F308A2"/>
    <w:rsid w:val="00F428DA"/>
    <w:rsid w:val="00F64777"/>
    <w:rsid w:val="00F72250"/>
    <w:rsid w:val="00F76297"/>
    <w:rsid w:val="00F76F0A"/>
    <w:rsid w:val="00F90956"/>
    <w:rsid w:val="00FC1098"/>
    <w:rsid w:val="00FE5050"/>
    <w:rsid w:val="00FFA263"/>
    <w:rsid w:val="013EEF19"/>
    <w:rsid w:val="019147AE"/>
    <w:rsid w:val="032BF83B"/>
    <w:rsid w:val="03DB9799"/>
    <w:rsid w:val="041CD1EC"/>
    <w:rsid w:val="04510ADB"/>
    <w:rsid w:val="04E4447F"/>
    <w:rsid w:val="059AF053"/>
    <w:rsid w:val="06E2B778"/>
    <w:rsid w:val="071EC93F"/>
    <w:rsid w:val="081801E4"/>
    <w:rsid w:val="099B775B"/>
    <w:rsid w:val="09E49A99"/>
    <w:rsid w:val="0A4FEEA9"/>
    <w:rsid w:val="0A778711"/>
    <w:rsid w:val="0B2289F3"/>
    <w:rsid w:val="0C02DED8"/>
    <w:rsid w:val="0C39B4BB"/>
    <w:rsid w:val="0C5EC26B"/>
    <w:rsid w:val="0D19DC32"/>
    <w:rsid w:val="0DA3CC96"/>
    <w:rsid w:val="0E1EFC77"/>
    <w:rsid w:val="0E22F77A"/>
    <w:rsid w:val="0F8D122F"/>
    <w:rsid w:val="0FC6C049"/>
    <w:rsid w:val="110DD9C9"/>
    <w:rsid w:val="134C3942"/>
    <w:rsid w:val="13E23ECA"/>
    <w:rsid w:val="1401C9B7"/>
    <w:rsid w:val="14A88B09"/>
    <w:rsid w:val="15454DBC"/>
    <w:rsid w:val="15BBEC22"/>
    <w:rsid w:val="160E1BA9"/>
    <w:rsid w:val="1694630A"/>
    <w:rsid w:val="16B4C5BC"/>
    <w:rsid w:val="176FF3D6"/>
    <w:rsid w:val="17B1C259"/>
    <w:rsid w:val="17B871C0"/>
    <w:rsid w:val="185EF7C9"/>
    <w:rsid w:val="19827E1E"/>
    <w:rsid w:val="1A24CFF0"/>
    <w:rsid w:val="1A33C23A"/>
    <w:rsid w:val="1B2859FB"/>
    <w:rsid w:val="1C252B9C"/>
    <w:rsid w:val="1C7F5A36"/>
    <w:rsid w:val="1FECE7B5"/>
    <w:rsid w:val="202DDF28"/>
    <w:rsid w:val="21326C64"/>
    <w:rsid w:val="22010546"/>
    <w:rsid w:val="228B58D2"/>
    <w:rsid w:val="22A9DD6E"/>
    <w:rsid w:val="22C46B3C"/>
    <w:rsid w:val="238A142F"/>
    <w:rsid w:val="24EDC3C7"/>
    <w:rsid w:val="24EE91DC"/>
    <w:rsid w:val="25027E1D"/>
    <w:rsid w:val="2560FF4A"/>
    <w:rsid w:val="25FBD11D"/>
    <w:rsid w:val="26B5811B"/>
    <w:rsid w:val="2729DF9D"/>
    <w:rsid w:val="29492481"/>
    <w:rsid w:val="2999726E"/>
    <w:rsid w:val="2A1ED7A0"/>
    <w:rsid w:val="2A2B6150"/>
    <w:rsid w:val="2A817592"/>
    <w:rsid w:val="2AEDFD73"/>
    <w:rsid w:val="2B339F69"/>
    <w:rsid w:val="2B8E315D"/>
    <w:rsid w:val="2BAFC258"/>
    <w:rsid w:val="2C07FDBD"/>
    <w:rsid w:val="2C5ECAEE"/>
    <w:rsid w:val="2CAC1EDE"/>
    <w:rsid w:val="2D82BF4E"/>
    <w:rsid w:val="2E0348E1"/>
    <w:rsid w:val="2EAAB420"/>
    <w:rsid w:val="2ED77F58"/>
    <w:rsid w:val="2F436207"/>
    <w:rsid w:val="2F905FED"/>
    <w:rsid w:val="2FF6791D"/>
    <w:rsid w:val="30A5B958"/>
    <w:rsid w:val="32127F14"/>
    <w:rsid w:val="3234BC16"/>
    <w:rsid w:val="3234BC16"/>
    <w:rsid w:val="32FB2FC8"/>
    <w:rsid w:val="342ACA0D"/>
    <w:rsid w:val="3450DA28"/>
    <w:rsid w:val="34D7AD62"/>
    <w:rsid w:val="3511E093"/>
    <w:rsid w:val="356C85B7"/>
    <w:rsid w:val="360B5C27"/>
    <w:rsid w:val="36FCC604"/>
    <w:rsid w:val="373D6576"/>
    <w:rsid w:val="39C52A95"/>
    <w:rsid w:val="3A26450C"/>
    <w:rsid w:val="3A7ECB8A"/>
    <w:rsid w:val="3B21C570"/>
    <w:rsid w:val="3C3B051D"/>
    <w:rsid w:val="3CDCC1F6"/>
    <w:rsid w:val="3DDCA6C0"/>
    <w:rsid w:val="3DEA8241"/>
    <w:rsid w:val="3DF0795E"/>
    <w:rsid w:val="3E6E4AE6"/>
    <w:rsid w:val="3E994E60"/>
    <w:rsid w:val="3EF677E5"/>
    <w:rsid w:val="3EFB468A"/>
    <w:rsid w:val="3F8ECA95"/>
    <w:rsid w:val="3F9D6251"/>
    <w:rsid w:val="400371FF"/>
    <w:rsid w:val="40D2C7C0"/>
    <w:rsid w:val="41F2F36A"/>
    <w:rsid w:val="43AEAE10"/>
    <w:rsid w:val="43E74EF3"/>
    <w:rsid w:val="44594BA3"/>
    <w:rsid w:val="46C3A3B1"/>
    <w:rsid w:val="48104FF2"/>
    <w:rsid w:val="48292B17"/>
    <w:rsid w:val="483503EB"/>
    <w:rsid w:val="48902B00"/>
    <w:rsid w:val="4A72DD03"/>
    <w:rsid w:val="4AA64CC3"/>
    <w:rsid w:val="4B6ED610"/>
    <w:rsid w:val="4B8C40B0"/>
    <w:rsid w:val="4D360194"/>
    <w:rsid w:val="4D4C8797"/>
    <w:rsid w:val="4D596511"/>
    <w:rsid w:val="4D6C893A"/>
    <w:rsid w:val="4D829DE7"/>
    <w:rsid w:val="4E2BEAAC"/>
    <w:rsid w:val="4EE1226F"/>
    <w:rsid w:val="4F55336A"/>
    <w:rsid w:val="500DAF80"/>
    <w:rsid w:val="50A0D4F7"/>
    <w:rsid w:val="5118AE87"/>
    <w:rsid w:val="5280E7E1"/>
    <w:rsid w:val="5295990C"/>
    <w:rsid w:val="540C27F8"/>
    <w:rsid w:val="5440CC9B"/>
    <w:rsid w:val="54870CBE"/>
    <w:rsid w:val="54B09F80"/>
    <w:rsid w:val="5684A2FA"/>
    <w:rsid w:val="56C2C6AC"/>
    <w:rsid w:val="56CC24E5"/>
    <w:rsid w:val="5769A51D"/>
    <w:rsid w:val="58909661"/>
    <w:rsid w:val="58B603C4"/>
    <w:rsid w:val="58E80C69"/>
    <w:rsid w:val="590A6BA6"/>
    <w:rsid w:val="590A6BA6"/>
    <w:rsid w:val="5CC4C078"/>
    <w:rsid w:val="5D2617E1"/>
    <w:rsid w:val="5D2617E1"/>
    <w:rsid w:val="5DE02C11"/>
    <w:rsid w:val="5E0EE8FF"/>
    <w:rsid w:val="5E4F4C25"/>
    <w:rsid w:val="5E551589"/>
    <w:rsid w:val="5E7EC33D"/>
    <w:rsid w:val="60BE06ED"/>
    <w:rsid w:val="6120A718"/>
    <w:rsid w:val="61C30223"/>
    <w:rsid w:val="622A1AA2"/>
    <w:rsid w:val="622FA6C5"/>
    <w:rsid w:val="6264B1F5"/>
    <w:rsid w:val="62706BE2"/>
    <w:rsid w:val="6368695C"/>
    <w:rsid w:val="638A8C8B"/>
    <w:rsid w:val="63969149"/>
    <w:rsid w:val="64197378"/>
    <w:rsid w:val="645A8C33"/>
    <w:rsid w:val="6499C35A"/>
    <w:rsid w:val="652E372C"/>
    <w:rsid w:val="653B5EB8"/>
    <w:rsid w:val="654A6E2C"/>
    <w:rsid w:val="655CF59D"/>
    <w:rsid w:val="66E591DC"/>
    <w:rsid w:val="671A6D11"/>
    <w:rsid w:val="67CCFF2B"/>
    <w:rsid w:val="682AD789"/>
    <w:rsid w:val="68716CC1"/>
    <w:rsid w:val="68B9AD2F"/>
    <w:rsid w:val="69052698"/>
    <w:rsid w:val="6A65BC3A"/>
    <w:rsid w:val="6A7BE621"/>
    <w:rsid w:val="6AF0A70C"/>
    <w:rsid w:val="6B360473"/>
    <w:rsid w:val="6B6E66D1"/>
    <w:rsid w:val="6C330A9C"/>
    <w:rsid w:val="6C9D8190"/>
    <w:rsid w:val="6CC412C5"/>
    <w:rsid w:val="6CFB411C"/>
    <w:rsid w:val="6D73AE05"/>
    <w:rsid w:val="6D9D4921"/>
    <w:rsid w:val="6DEAD7A4"/>
    <w:rsid w:val="6E561061"/>
    <w:rsid w:val="6EE92E74"/>
    <w:rsid w:val="6EF1C699"/>
    <w:rsid w:val="6F4546A3"/>
    <w:rsid w:val="7084D85F"/>
    <w:rsid w:val="710BB2F7"/>
    <w:rsid w:val="7166349C"/>
    <w:rsid w:val="719A9678"/>
    <w:rsid w:val="719A9678"/>
    <w:rsid w:val="71BE19CB"/>
    <w:rsid w:val="73001223"/>
    <w:rsid w:val="739C9DEF"/>
    <w:rsid w:val="73A98EC4"/>
    <w:rsid w:val="74B14939"/>
    <w:rsid w:val="74E8019E"/>
    <w:rsid w:val="7556184B"/>
    <w:rsid w:val="75AB2CD4"/>
    <w:rsid w:val="75D613C6"/>
    <w:rsid w:val="75D81C19"/>
    <w:rsid w:val="7619E3C4"/>
    <w:rsid w:val="76C584D9"/>
    <w:rsid w:val="78047E79"/>
    <w:rsid w:val="789C8D2D"/>
    <w:rsid w:val="78EAE58A"/>
    <w:rsid w:val="78F2217B"/>
    <w:rsid w:val="7A51113B"/>
    <w:rsid w:val="7B19662A"/>
    <w:rsid w:val="7D0D810A"/>
    <w:rsid w:val="7E02F62C"/>
    <w:rsid w:val="7E67BDA4"/>
    <w:rsid w:val="7EC1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DD618"/>
  <w15:docId w15:val="{F36ECBA5-5D51-4842-BDA2-AFD2DEDA41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FC1098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3CDCC1F6"/>
    <w:rPr>
      <w:rFonts w:eastAsia="ＭＳ ゴシック" w:cs="Times New Roman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IntenseEmphasis">
    <w:uiPriority w:val="21"/>
    <w:name w:val="Intense Emphasis"/>
    <w:basedOn w:val="DefaultParagraphFont"/>
    <w:qFormat/>
    <w:rsid w:val="3CDCC1F6"/>
    <w:rPr>
      <w:i w:val="1"/>
      <w:iCs w:val="1"/>
      <w:color w:val="365F9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690AC62D-F647-45B4-B330-D9F83A3DD2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B55838-5D1E-4CA7-B7FA-2AC74C265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9E541-714A-4803-8782-EEAB6F67064B}">
  <ds:schemaRefs>
    <ds:schemaRef ds:uri="http://purl.org/dc/elements/1.1/"/>
    <ds:schemaRef ds:uri="http://schemas.microsoft.com/office/2006/documentManagement/types"/>
    <ds:schemaRef ds:uri="ebe209c3-fbbd-4d07-ac00-a751419a25f1"/>
    <ds:schemaRef ds:uri="1bd3d30a-c1b2-4106-aab4-26a47c90c561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PMBOK-Costes</dc:subject>
  <dc:creator>Juan M. Cordero</dc:creator>
  <keywords/>
  <lastModifiedBy>JUAN RAMÍREZ MORALES</lastModifiedBy>
  <revision>11</revision>
  <dcterms:created xsi:type="dcterms:W3CDTF">2025-10-16T16:29:00.0000000Z</dcterms:created>
  <dcterms:modified xsi:type="dcterms:W3CDTF">2025-10-28T16:29:32.8454670Z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