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414D" w14:textId="77777777" w:rsidR="00B2669F" w:rsidRDefault="00C84D35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29F4F20D" w14:textId="77777777" w:rsidR="00B2669F" w:rsidRDefault="00C84D35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34F6B6B6" w14:textId="77777777" w:rsidR="00B2669F" w:rsidRDefault="00C84D35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77CC43B9" w14:textId="77777777" w:rsidR="00B2669F" w:rsidRDefault="00C84D35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7</w:t>
      </w:r>
    </w:p>
    <w:p w14:paraId="724F07B7" w14:textId="77777777" w:rsidR="00B2669F" w:rsidRDefault="00C84D35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Manual de Usuario</w:t>
      </w:r>
    </w:p>
    <w:p w14:paraId="5CE7ECE4" w14:textId="77777777" w:rsidR="00B2669F" w:rsidRDefault="00C84D35">
      <w:pPr>
        <w:spacing w:before="240"/>
        <w:jc w:val="center"/>
      </w:pPr>
      <w:r>
        <w:rPr>
          <w:color w:val="212121"/>
          <w:sz w:val="26"/>
          <w:szCs w:val="26"/>
        </w:rPr>
        <w:t>Guía de uso por rol: Administrador, Instructor y Aprendiz</w:t>
      </w:r>
    </w:p>
    <w:p w14:paraId="4877D8F2" w14:textId="77777777" w:rsidR="00B2669F" w:rsidRDefault="00C84D35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38CA87E4" w14:textId="77777777" w:rsidR="00B2669F" w:rsidRDefault="00C84D35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4CCC16B6" w14:textId="77777777" w:rsidR="00B2669F" w:rsidRDefault="00C84D35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4C9018A3" w14:textId="77777777" w:rsidR="00B2669F" w:rsidRDefault="00C84D35">
      <w:pPr>
        <w:jc w:val="center"/>
      </w:pPr>
      <w:r>
        <w:rPr>
          <w:sz w:val="20"/>
          <w:szCs w:val="20"/>
        </w:rPr>
        <w:t>Juan Sebastián Soto Moreno · Julieth Camila Peña Mahecha · Julián Felipe Becerra Villalobo</w:t>
      </w:r>
    </w:p>
    <w:p w14:paraId="4F0DFADB" w14:textId="77777777" w:rsidR="00B2669F" w:rsidRDefault="00C84D35">
      <w:pPr>
        <w:jc w:val="center"/>
      </w:pPr>
      <w:r>
        <w:rPr>
          <w:sz w:val="20"/>
          <w:szCs w:val="20"/>
        </w:rPr>
        <w:t>Santiago B</w:t>
      </w:r>
      <w:r>
        <w:rPr>
          <w:sz w:val="20"/>
          <w:szCs w:val="20"/>
        </w:rPr>
        <w:t>ermúdez Torres · Yordan Hernando Méndez Beltrán</w:t>
      </w:r>
    </w:p>
    <w:p w14:paraId="2F29FAFD" w14:textId="77777777" w:rsidR="00B2669F" w:rsidRDefault="00C84D35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788E9B84" w14:textId="77777777" w:rsidR="00B2669F" w:rsidRDefault="00C84D35">
      <w:r>
        <w:br w:type="page"/>
      </w:r>
    </w:p>
    <w:p w14:paraId="11F10E78" w14:textId="77777777" w:rsidR="00B2669F" w:rsidRDefault="00C84D35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67C4BA47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Este manual explica, paso a paso, cómo usar AsistenciaApp desde la perspectiva de cada uno de los tres roles del sistema. Cada sección describe únicamente las pantallas a las que ese rol tiene acceso real (ver "Mapa de Navegación"), en el mismo orden en qu</w:t>
      </w:r>
      <w:r>
        <w:rPr>
          <w:color w:val="212121"/>
        </w:rPr>
        <w:t>e aparecen en el menú lateral de la aplicación.</w:t>
      </w:r>
    </w:p>
    <w:p w14:paraId="012B27D7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Para entrar a la plataforma, cualquier usuario abre la URL de la aplicación (http://localhost:5173 en desarrollo local, o el dominio configurado en producción) e ingresa su correo institucional y contraseña e</w:t>
      </w:r>
      <w:r>
        <w:rPr>
          <w:color w:val="212121"/>
        </w:rPr>
        <w:t>n la pantalla de inicio de sesión. Si olvida su contraseña, el enlace "¿Olvidaste tu contraseña?" le permite solicitar un enlace de recuperación válido por 1 hora.</w:t>
      </w:r>
    </w:p>
    <w:p w14:paraId="6FA401C0" w14:textId="77777777" w:rsidR="00B2669F" w:rsidRDefault="00C84D35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Administrador</w:t>
      </w:r>
    </w:p>
    <w:p w14:paraId="01E407C2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El administrador es el único rol con acceso a Usuarios, Ambientes y lectore</w:t>
      </w:r>
      <w:r>
        <w:rPr>
          <w:color w:val="212121"/>
        </w:rPr>
        <w:t>s, y Configuración, y el único que puede aprobar cuentas, crear fichas, horarios y periodos. Su menú lateral muestra: Panel, Usuarios, Fichas, Ambientes y lectores, Horarios, Sesiones de clase, Justificaciones, Reportes, Configuración, Notificaciones y Sop</w:t>
      </w:r>
      <w:r>
        <w:rPr>
          <w:color w:val="212121"/>
        </w:rPr>
        <w:t>orte.</w:t>
      </w:r>
    </w:p>
    <w:p w14:paraId="240A56CC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2.1 Aprobar solicitudes de registro y crear usuarios</w:t>
      </w:r>
    </w:p>
    <w:p w14:paraId="3BB0A83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"Usuarios". La tabla muestra a todos los usuarios del sistema, con filtros por rol, estado o texto de búsqueda.</w:t>
      </w:r>
    </w:p>
    <w:p w14:paraId="03329AEE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Las cuentas creadas por auto-registro (CU-22) aparecen con estado "pendiente". Para aprobarlas, haga clic e</w:t>
      </w:r>
      <w:r>
        <w:rPr>
          <w:color w:val="212121"/>
        </w:rPr>
        <w:t>n el botón "Aprobar" de esa fila; el usuario recibe un correo confirmando que ya puede iniciar sesión.</w:t>
      </w:r>
    </w:p>
    <w:p w14:paraId="476E587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Para crear una cuenta directamente, haga clic en "+ Nuevo usuario", complete nombres, documento, correo, teléfono y rol, y confirme. El sistema genera</w:t>
      </w:r>
      <w:r>
        <w:rPr>
          <w:color w:val="212121"/>
        </w:rPr>
        <w:t xml:space="preserve"> una contraseña temporal y la envía por correo al usuario creado.</w:t>
      </w:r>
    </w:p>
    <w:p w14:paraId="6F452D1E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Para desactivar o reactivar una cuenta activa o inactiva, use el botón correspondiente en la columna "Acciones". El sistema nunca elimina un usuario, solo cambia su estado.</w:t>
      </w:r>
    </w:p>
    <w:p w14:paraId="4BE0BED9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2.2 Carga masi</w:t>
      </w:r>
      <w:r>
        <w:rPr>
          <w:color w:val="39A900"/>
        </w:rPr>
        <w:t>va de aprendices</w:t>
      </w:r>
    </w:p>
    <w:p w14:paraId="08067ADB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Desde "Usuarios", haga clic en "</w:t>
      </w:r>
      <w:r>
        <w:rPr>
          <w:color w:val="212121"/>
        </w:rPr>
        <w:t>📥</w:t>
      </w:r>
      <w:r>
        <w:rPr>
          <w:color w:val="212121"/>
        </w:rPr>
        <w:t xml:space="preserve"> Carga masiva".</w:t>
      </w:r>
    </w:p>
    <w:p w14:paraId="7BA3C5D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Puede subir un archivo Excel (.xlsx) con las columnas nombres, apellidos, documento, correo y teléfono, en ese orden (con o sin fila de encabezado); o pegar el mismo formato como text</w:t>
      </w:r>
      <w:r>
        <w:rPr>
          <w:color w:val="212121"/>
        </w:rPr>
        <w:t>o, una fila por aprendiz, separado por punto y coma.</w:t>
      </w:r>
    </w:p>
    <w:p w14:paraId="54EB038E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Revise el texto que aparece en el cuadro (al subir un Excel, se convierte automáticamente a este formato) y haga clic en "Cargar aprendices".</w:t>
      </w:r>
    </w:p>
    <w:p w14:paraId="56F44F0D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4. El sistema informa cuántos aprendices se crearon y, de </w:t>
      </w:r>
      <w:r>
        <w:rPr>
          <w:color w:val="212121"/>
        </w:rPr>
        <w:t>haber errores (documento o correo duplicado, campos faltantes), indica en qué fila ocurrió cada uno. Cada aprendiz recibe su contraseña temporal por correo.</w:t>
      </w:r>
    </w:p>
    <w:p w14:paraId="75899836" w14:textId="77777777" w:rsidR="00B2669F" w:rsidRDefault="00C84D35">
      <w:pPr>
        <w:pStyle w:val="Ttulo2"/>
        <w:spacing w:before="280" w:after="120"/>
      </w:pPr>
      <w:r>
        <w:rPr>
          <w:color w:val="39A900"/>
        </w:rPr>
        <w:lastRenderedPageBreak/>
        <w:t>2.3 Crear una ficha y matricular aprendices</w:t>
      </w:r>
    </w:p>
    <w:p w14:paraId="3AA13E70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1. En el menú lateral, seleccione "Fichas" y haga clic </w:t>
      </w:r>
      <w:r>
        <w:rPr>
          <w:color w:val="212121"/>
        </w:rPr>
        <w:t>en "+ Nueva ficha".</w:t>
      </w:r>
    </w:p>
    <w:p w14:paraId="56E51B0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Complete todos los campos obligatorios: número de ficha, programa de formación, jornada, fechas de inicio y fin, periodo e instructor titular. Todos son requeridos; el sistema no permite guardar con campos vacíos.</w:t>
      </w:r>
    </w:p>
    <w:p w14:paraId="2E4B2BF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3. Guarde la ficha </w:t>
      </w:r>
      <w:r>
        <w:rPr>
          <w:color w:val="212121"/>
        </w:rPr>
        <w:t>y haga clic en "Ver detalles →" sobre ella para entrar a su detalle.</w:t>
      </w:r>
    </w:p>
    <w:p w14:paraId="14E3958E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Dentro del detalle de la ficha, haga clic en "+ Matricular aprendices", marque uno o varios aprendices de la lista (solo se muestran los que aún no están matriculados en esa ficha) y c</w:t>
      </w:r>
      <w:r>
        <w:rPr>
          <w:color w:val="212121"/>
        </w:rPr>
        <w:t>onfirme. Un aprendiz que ya tenga una matrícula activa en otra ficha no podrá matricularse aquí hasta que se retire de la anterior.</w:t>
      </w:r>
    </w:p>
    <w:p w14:paraId="79ED19BC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2.4 Enrolar la huella de un aprendiz</w:t>
      </w:r>
    </w:p>
    <w:p w14:paraId="1801477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Dentro del detalle de la ficha, ubique al aprendiz sin huella registrada (columna "H</w:t>
      </w:r>
      <w:r>
        <w:rPr>
          <w:color w:val="212121"/>
        </w:rPr>
        <w:t>uella" con la insignia "Sin registrar") y haga clic en "</w:t>
      </w:r>
      <w:r>
        <w:rPr>
          <w:color w:val="212121"/>
        </w:rPr>
        <w:t>🫆</w:t>
      </w:r>
      <w:r>
        <w:rPr>
          <w:color w:val="212121"/>
        </w:rPr>
        <w:t xml:space="preserve"> Enrolar huella".</w:t>
      </w:r>
    </w:p>
    <w:p w14:paraId="042092E8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Paso 1 de 3 — Consentimiento informado: se muestra el texto completo de autorización conforme a la Ley 1581 de 2012. Solo continúe si el aprendiz, presente físicamente, acepta y</w:t>
      </w:r>
      <w:r>
        <w:rPr>
          <w:color w:val="212121"/>
        </w:rPr>
        <w:t xml:space="preserve"> firma en el momento; si no acepta, use "El aprendiz NO acepta" y quedará habilitado únicamente para registro manual de asistencia.</w:t>
      </w:r>
    </w:p>
    <w:p w14:paraId="70B0717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Paso 2 de 3 — Captura biométrica: pida al aprendiz colocar el dedo en el enrolador biométrico y haga clic en "</w:t>
      </w:r>
      <w:r>
        <w:rPr>
          <w:color w:val="212121"/>
        </w:rPr>
        <w:t>🫆</w:t>
      </w:r>
      <w:r>
        <w:rPr>
          <w:color w:val="212121"/>
        </w:rPr>
        <w:t xml:space="preserve"> Capturar</w:t>
      </w:r>
      <w:r>
        <w:rPr>
          <w:color w:val="212121"/>
        </w:rPr>
        <w:t xml:space="preserve"> lectura" dos veces (se requieren dos lecturas para validar consistencia).</w:t>
      </w:r>
    </w:p>
    <w:p w14:paraId="3BFEFD3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4. Paso 3 de 3 — Confirmación: si ambas lecturas coinciden, haga clic en "Guardar plantilla cifrada". La plantilla se cifra con AES-256 antes de guardarse; la huella original nunca </w:t>
      </w:r>
      <w:r>
        <w:rPr>
          <w:color w:val="212121"/>
        </w:rPr>
        <w:t>se almacena.</w:t>
      </w:r>
    </w:p>
    <w:p w14:paraId="4044E5F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5. Para eliminar permanentemente la huella de un aprendiz (derecho al borrado), use el botón "Eliminar huella" en esa misma tabla; se pedirá confirmación explícita. El historial de asistencia del aprendiz no se ve afectado.</w:t>
      </w:r>
    </w:p>
    <w:p w14:paraId="2E383843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2.5 Registrar ambie</w:t>
      </w:r>
      <w:r>
        <w:rPr>
          <w:color w:val="39A900"/>
        </w:rPr>
        <w:t>ntes y asociar un lector biométrico</w:t>
      </w:r>
    </w:p>
    <w:p w14:paraId="3DD326E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"Ambientes y lectores" y haga clic en "+ Nuevo ambiente", indicando número de ambiente, sede o centro y, opcionalmente, el periodo.</w:t>
      </w:r>
    </w:p>
    <w:p w14:paraId="6888271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Sobre un ambiente sin lector asociado, haga clic en</w:t>
      </w:r>
      <w:r>
        <w:rPr>
          <w:color w:val="212121"/>
        </w:rPr>
        <w:t xml:space="preserve"> "+ Asociar lector", indique el serial del dispositivo y su modelo, y confirme.</w:t>
      </w:r>
    </w:p>
    <w:p w14:paraId="4A514A0B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El sistema genera una clave de API que se muestra una única vez en pantalla; cópiela de inmediato. Esa clave (junto con el serial) es la que se configura en el lector físico</w:t>
      </w:r>
      <w:r>
        <w:rPr>
          <w:color w:val="212121"/>
        </w:rPr>
        <w:t xml:space="preserve"> o en el simulador para que sus marcaciones sean aceptadas.</w:t>
      </w:r>
    </w:p>
    <w:p w14:paraId="2B925EE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La columna "Estado del lector" y "Último heartbeat" de esta tabla permiten confirmar si un lector está "en línea" o "fuera de línea" en cualquier momento.</w:t>
      </w:r>
    </w:p>
    <w:p w14:paraId="29500576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2.6 Crear horarios de clase</w:t>
      </w:r>
    </w:p>
    <w:p w14:paraId="7DEE3A28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"Horarios" y haga clic en "+ Nuevo horario".</w:t>
      </w:r>
    </w:p>
    <w:p w14:paraId="373A1CD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lastRenderedPageBreak/>
        <w:t>2. Seleccione ficha, ambiente, instructor y periodo, el día de la semana y las horas de inicio y fin; todos los campos son obligatorios.</w:t>
      </w:r>
    </w:p>
    <w:p w14:paraId="4B727918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Si el horario se cruza con otro del m</w:t>
      </w:r>
      <w:r>
        <w:rPr>
          <w:color w:val="212121"/>
        </w:rPr>
        <w:t>ismo instructor o del mismo ambiente en ese día, el sistema rechaza la creación e indica con qué ficha hay conflicto.</w:t>
      </w:r>
    </w:p>
    <w:p w14:paraId="019C5EA5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Los horarios ya creados se muestran organizados por pestañas de día de la semana (lunes a domingo), con la cantidad de clases programad</w:t>
      </w:r>
      <w:r>
        <w:rPr>
          <w:color w:val="212121"/>
        </w:rPr>
        <w:t>as en cada pestaña.</w:t>
      </w:r>
    </w:p>
    <w:p w14:paraId="66E79A02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2.7 Configuración del sistema y periodos académicos</w:t>
      </w:r>
    </w:p>
    <w:p w14:paraId="5E0C3629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"Configuración".</w:t>
      </w:r>
    </w:p>
    <w:p w14:paraId="1586BCBB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En la primera sección puede ajustar: nombre de la institución, minutos de tolerancia antes de marcar tardanza, porcentaje mínimo d</w:t>
      </w:r>
      <w:r>
        <w:rPr>
          <w:color w:val="212121"/>
        </w:rPr>
        <w:t>e asistencia y horas de plazo para justificar inasistencias. Guarde los cambios con "Guardar configuración"; se aplican de inmediato en toda la plataforma.</w:t>
      </w:r>
    </w:p>
    <w:p w14:paraId="6D0312BF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Más abajo, en "Periodos académicos", puede crear un nuevo periodo indicando nombre, fecha de inic</w:t>
      </w:r>
      <w:r>
        <w:rPr>
          <w:color w:val="212121"/>
        </w:rPr>
        <w:t>io y fecha de fin; los periodos se usan al crear fichas, ambientes y horarios.</w:t>
      </w:r>
    </w:p>
    <w:p w14:paraId="29F307CC" w14:textId="77777777" w:rsidR="00B2669F" w:rsidRDefault="00C84D35">
      <w:pPr>
        <w:pStyle w:val="Ttulo2"/>
        <w:spacing w:before="280" w:after="120"/>
      </w:pPr>
      <w:r>
        <w:rPr>
          <w:color w:val="39A900"/>
        </w:rPr>
        <w:t>2.8 Justificaciones, reportes, notificaciones y soporte</w:t>
      </w:r>
    </w:p>
    <w:p w14:paraId="6B7EF1D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El administrador tiene acceso a las mismas pantallas de Justificaciones, Reportes, Notificaciones y Soporte que el instructor, pero sin restricción de ficha: puede validar justificaciones y consultar reportes de todas las fichas del sistema, y resolver cua</w:t>
      </w:r>
      <w:r>
        <w:rPr>
          <w:color w:val="212121"/>
        </w:rPr>
        <w:t>lquier ticket de soporte (secciones 3.4 a 3.6, con la salvedad de que el administrador ve la totalidad de los datos, no solo los de sus fichas).</w:t>
      </w:r>
    </w:p>
    <w:p w14:paraId="001122BF" w14:textId="77777777" w:rsidR="00B2669F" w:rsidRDefault="00C84D35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Instructor</w:t>
      </w:r>
    </w:p>
    <w:p w14:paraId="2C6EB841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El instructor gestiona la asistencia de las fichas donde figura como titular. Su menú lateral mue</w:t>
      </w:r>
      <w:r>
        <w:rPr>
          <w:color w:val="212121"/>
        </w:rPr>
        <w:t>stra: Panel, Mis clases de hoy, Mis fichas, Mis horarios, Justificaciones, Reportes, Notificaciones y Soporte. En todas estas pantallas, el sistema le muestra únicamente información de sus propias fichas.</w:t>
      </w:r>
    </w:p>
    <w:p w14:paraId="2E9F584D" w14:textId="77777777" w:rsidR="00B2669F" w:rsidRDefault="00C84D35">
      <w:pPr>
        <w:pStyle w:val="Ttulo2"/>
        <w:spacing w:before="280" w:after="120"/>
      </w:pPr>
      <w:r>
        <w:rPr>
          <w:color w:val="39A900"/>
        </w:rPr>
        <w:t>3.1 Iniciar y supervisar una sesión de clase</w:t>
      </w:r>
    </w:p>
    <w:p w14:paraId="320B5C6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1. En </w:t>
      </w:r>
      <w:r>
        <w:rPr>
          <w:color w:val="212121"/>
        </w:rPr>
        <w:t>el menú lateral, seleccione "Mis clases de hoy". Se listan los horarios programados para el día actual.</w:t>
      </w:r>
    </w:p>
    <w:p w14:paraId="78E50B32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Sobre la clase correspondiente, haga clic en "▶ Iniciar sesión de hoy". El sistema le indica si el lector del ambiente está en línea (listo para capt</w:t>
      </w:r>
      <w:r>
        <w:rPr>
          <w:color w:val="212121"/>
        </w:rPr>
        <w:t>urar huellas) o si deberá recurrir al registro manual.</w:t>
      </w:r>
    </w:p>
    <w:p w14:paraId="05EB8251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Quedará en la vista "Sesión en vivo", con la lista completa de aprendices matriculados y su estado (esperando, presente, tardanza, ausente). A medida que los aprendices marcan huella, cada fila se a</w:t>
      </w:r>
      <w:r>
        <w:rPr>
          <w:color w:val="212121"/>
        </w:rPr>
        <w:t>ctualiza automáticamente, sin necesidad de recargar la página.</w:t>
      </w:r>
    </w:p>
    <w:p w14:paraId="36F3085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Si aparece la alerta "⚠</w:t>
      </w:r>
      <w:r>
        <w:rPr>
          <w:color w:val="212121"/>
        </w:rPr>
        <w:t>️</w:t>
      </w:r>
      <w:r>
        <w:rPr>
          <w:color w:val="212121"/>
        </w:rPr>
        <w:t xml:space="preserve"> Huella no reconocida en el lector", pida al aprendiz reintentar (hasta 3 veces); si persiste, use el registro manual (paso siguiente).</w:t>
      </w:r>
    </w:p>
    <w:p w14:paraId="24948E5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lastRenderedPageBreak/>
        <w:t>5. Para registrar la asistenci</w:t>
      </w:r>
      <w:r>
        <w:rPr>
          <w:color w:val="212121"/>
        </w:rPr>
        <w:t>a de un aprendiz manualmente (huella no reconocida, lector caído, o el aprendiz aún no tiene huella registrada), haga clic en "✍ Manual" sobre su fila, seleccione el estado y escriba un motivo obligatorio; el sistema deja constancia trazable de este cambio</w:t>
      </w:r>
      <w:r>
        <w:rPr>
          <w:color w:val="212121"/>
        </w:rPr>
        <w:t>.</w:t>
      </w:r>
    </w:p>
    <w:p w14:paraId="722535B5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6. Al finalizar la clase, haga clic en "⏹ Cerrar sesión de clase". El sistema le advertirá que los aprendices sin marca quedarán "ausentes" y recibirán por correo el enlace para justificar, dentro del plazo configurado (72 horas por defecto). Confirme pa</w:t>
      </w:r>
      <w:r>
        <w:rPr>
          <w:color w:val="212121"/>
        </w:rPr>
        <w:t>ra cerrar.</w:t>
      </w:r>
    </w:p>
    <w:p w14:paraId="188A5100" w14:textId="77777777" w:rsidR="00B2669F" w:rsidRDefault="00C84D35">
      <w:pPr>
        <w:pStyle w:val="Ttulo2"/>
        <w:spacing w:before="280" w:after="120"/>
      </w:pPr>
      <w:r>
        <w:rPr>
          <w:color w:val="39A900"/>
        </w:rPr>
        <w:t>3.2 Mis fichas y mis horarios</w:t>
      </w:r>
    </w:p>
    <w:p w14:paraId="0D522460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"Mis fichas" muestra únicamente las fichas donde usted es instructor titular, con acceso a "Ver detalles →" para consultar la lista de aprendices matriculados y su estado de enrolamiento biométrico (usted también pu</w:t>
      </w:r>
      <w:r>
        <w:rPr>
          <w:color w:val="212121"/>
        </w:rPr>
        <w:t>ede enrolar huellas, igual que el administrador — ver sección 2.4). "Mis horarios" muestra, organizados por día de la semana, únicamente los horarios donde usted dicta clase.</w:t>
      </w:r>
    </w:p>
    <w:p w14:paraId="234A3345" w14:textId="77777777" w:rsidR="00B2669F" w:rsidRDefault="00C84D35">
      <w:pPr>
        <w:pStyle w:val="Ttulo2"/>
        <w:spacing w:before="280" w:after="120"/>
      </w:pPr>
      <w:r>
        <w:rPr>
          <w:color w:val="39A900"/>
        </w:rPr>
        <w:t>3.3 Revisar y validar justificaciones</w:t>
      </w:r>
    </w:p>
    <w:p w14:paraId="709DA0F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"Justific</w:t>
      </w:r>
      <w:r>
        <w:rPr>
          <w:color w:val="212121"/>
        </w:rPr>
        <w:t>aciones". Se listan las justificaciones enviadas por aprendices de sus fichas, con su categoría, fecha de envío y estado.</w:t>
      </w:r>
    </w:p>
    <w:p w14:paraId="6A35788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Haga clic en "Revisar" sobre una justificación en estado "enviada" para ver el motivo descrito por el aprendiz y, si adjuntó una fo</w:t>
      </w:r>
      <w:r>
        <w:rPr>
          <w:color w:val="212121"/>
        </w:rPr>
        <w:t>to de soporte, un enlace para verla.</w:t>
      </w:r>
    </w:p>
    <w:p w14:paraId="205DA77D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Para aprobarla, haga clic en "Aprobar (queda justificada)": la inasistencia del aprendiz cambia a "justificada" y se le notifica por correo y en la plataforma.</w:t>
      </w:r>
    </w:p>
    <w:p w14:paraId="43EF351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Para rechazarla, haga clic en "Rechazar", escriba obl</w:t>
      </w:r>
      <w:r>
        <w:rPr>
          <w:color w:val="212121"/>
        </w:rPr>
        <w:t>igatoriamente el motivo del rechazo (el aprendiz lo verá) y confirme con "Confirmar rechazo".</w:t>
      </w:r>
    </w:p>
    <w:p w14:paraId="4AD45C31" w14:textId="77777777" w:rsidR="00B2669F" w:rsidRDefault="00C84D35">
      <w:pPr>
        <w:pStyle w:val="Ttulo2"/>
        <w:spacing w:before="280" w:after="120"/>
      </w:pPr>
      <w:r>
        <w:rPr>
          <w:color w:val="39A900"/>
        </w:rPr>
        <w:t>3.4 Reportes de mis fichas</w:t>
      </w:r>
    </w:p>
    <w:p w14:paraId="4FE19D6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"Reportes".</w:t>
      </w:r>
    </w:p>
    <w:p w14:paraId="1D60CEA4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Combine los filtros disponibles: aprendiz (nombre o documento), ficha, estado de asistencia y rango de fechas; haga clic en "</w:t>
      </w:r>
      <w:r>
        <w:rPr>
          <w:color w:val="212121"/>
        </w:rPr>
        <w:t>🔎</w:t>
      </w:r>
      <w:r>
        <w:rPr>
          <w:color w:val="212121"/>
        </w:rPr>
        <w:t xml:space="preserve"> Buscar".</w:t>
      </w:r>
    </w:p>
    <w:p w14:paraId="25E428F8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Puede guardar una combinación de filtros frecuente con "</w:t>
      </w:r>
      <w:r>
        <w:rPr>
          <w:color w:val="212121"/>
        </w:rPr>
        <w:t>💾</w:t>
      </w:r>
      <w:r>
        <w:rPr>
          <w:color w:val="212121"/>
        </w:rPr>
        <w:t xml:space="preserve"> Guardar búsqueda" para reutilizarla después desde el m</w:t>
      </w:r>
      <w:r>
        <w:rPr>
          <w:color w:val="212121"/>
        </w:rPr>
        <w:t>enú desplegable de búsquedas guardadas.</w:t>
      </w:r>
    </w:p>
    <w:p w14:paraId="3D047F32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Con resultados en pantalla, el botón "</w:t>
      </w:r>
      <w:r>
        <w:rPr>
          <w:color w:val="212121"/>
        </w:rPr>
        <w:t>📥</w:t>
      </w:r>
      <w:r>
        <w:rPr>
          <w:color w:val="212121"/>
        </w:rPr>
        <w:t xml:space="preserve"> Exportar CSV" descarga el reporte en un archivo compatible con Excel.</w:t>
      </w:r>
    </w:p>
    <w:p w14:paraId="7090777B" w14:textId="77777777" w:rsidR="00B2669F" w:rsidRDefault="00C84D35">
      <w:pPr>
        <w:pStyle w:val="Ttulo2"/>
        <w:spacing w:before="280" w:after="120"/>
      </w:pPr>
      <w:r>
        <w:rPr>
          <w:color w:val="39A900"/>
        </w:rPr>
        <w:t>3.5 Notificaciones y soporte</w:t>
      </w:r>
    </w:p>
    <w:p w14:paraId="71448D1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"Notificaciones" reúne los avisos del sistema dirigidos a usted (por ejem</w:t>
      </w:r>
      <w:r>
        <w:rPr>
          <w:color w:val="212121"/>
        </w:rPr>
        <w:t>plo, una nueva justificación por revisar); puede marcarlas como leídas. "Soporte" le permite reportar un problema técnico (huella, error de asistencia, cuenta u otro) y consultar el estado de sus propios tickets.</w:t>
      </w:r>
    </w:p>
    <w:p w14:paraId="6DE66CDF" w14:textId="77777777" w:rsidR="00B2669F" w:rsidRDefault="00C84D35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4. Aprendiz</w:t>
      </w:r>
    </w:p>
    <w:p w14:paraId="3BEB9109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El aprendiz tiene el menú later</w:t>
      </w:r>
      <w:r>
        <w:rPr>
          <w:color w:val="212121"/>
        </w:rPr>
        <w:t>al más simple: Panel, Mi asistencia, Notificaciones, Mi perfil y Soporte. Su Panel muestra directamente el porcentaje de asistencia acumulado, con presentes, tardanzas y ausencias del periodo actual.</w:t>
      </w:r>
    </w:p>
    <w:p w14:paraId="5727E102" w14:textId="77777777" w:rsidR="00B2669F" w:rsidRDefault="00C84D35">
      <w:pPr>
        <w:pStyle w:val="Ttulo2"/>
        <w:spacing w:before="280" w:after="120"/>
      </w:pPr>
      <w:r>
        <w:rPr>
          <w:color w:val="39A900"/>
        </w:rPr>
        <w:t>4.1 Consultar mi asistencia</w:t>
      </w:r>
    </w:p>
    <w:p w14:paraId="2FEFE24B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</w:t>
      </w:r>
      <w:r>
        <w:rPr>
          <w:color w:val="212121"/>
        </w:rPr>
        <w:t>cione "Mi asistencia".</w:t>
      </w:r>
    </w:p>
    <w:p w14:paraId="20C9258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En la parte superior se muestra un anillo con el porcentaje de asistencia acumulado: en verde si está por encima del mínimo institucional, en rojo si está por debajo (junto con una alerta recomendando hablar con el instructor y ju</w:t>
      </w:r>
      <w:r>
        <w:rPr>
          <w:color w:val="212121"/>
        </w:rPr>
        <w:t>stificar a tiempo).</w:t>
      </w:r>
    </w:p>
    <w:p w14:paraId="5FB23E94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Debajo, la tabla lista cada clase con su fecha, estado (presente, tardanza, ausente, justificada), hora de marca, método (huella, manual o sistema) y observación, si la hay.</w:t>
      </w:r>
    </w:p>
    <w:p w14:paraId="5417A1F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Si tiene más de una ficha matriculada (por ejemplo, tras</w:t>
      </w:r>
      <w:r>
        <w:rPr>
          <w:color w:val="212121"/>
        </w:rPr>
        <w:t xml:space="preserve"> finalizar y comenzar un nuevo programa), puede cambiar de ficha con el selector en la parte superior.</w:t>
      </w:r>
    </w:p>
    <w:p w14:paraId="29AE21CE" w14:textId="77777777" w:rsidR="00B2669F" w:rsidRDefault="00C84D35">
      <w:pPr>
        <w:pStyle w:val="Ttulo2"/>
        <w:spacing w:before="280" w:after="120"/>
      </w:pPr>
      <w:r>
        <w:rPr>
          <w:color w:val="39A900"/>
        </w:rPr>
        <w:t>4.2 Cargar una justificación de inasistencia</w:t>
      </w:r>
    </w:p>
    <w:p w14:paraId="1853ACD6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Cuando falta a una clase, recibe un correo con un enlace para justificar, válido por el plazo configurado</w:t>
      </w:r>
      <w:r>
        <w:rPr>
          <w:color w:val="212121"/>
        </w:rPr>
        <w:t xml:space="preserve"> (72 horas por defecto). También puede acceder directamente desde "Mi asistencia": en la columna "Soporte" de la fila de esa clase, haga clic en "Cargar soporte →".</w:t>
      </w:r>
    </w:p>
    <w:p w14:paraId="5D1A4EC7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En la página de justificación, seleccione una categoría: cita médica, incapacidad médica</w:t>
      </w:r>
      <w:r>
        <w:rPr>
          <w:color w:val="212121"/>
        </w:rPr>
        <w:t>, calamidad doméstica, diligencia legal, duelo u otro.</w:t>
      </w:r>
    </w:p>
    <w:p w14:paraId="554D1B9B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3. Describa el motivo de la inasistencia en el cuadro de texto.</w:t>
      </w:r>
    </w:p>
    <w:p w14:paraId="0A28F80E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4. Adjunte una foto del soporte (por ejemplo, la constancia médica). Es obligatoria para todas las categorías, excepto calamidad doméstic</w:t>
      </w:r>
      <w:r>
        <w:rPr>
          <w:color w:val="212121"/>
        </w:rPr>
        <w:t>a y duelo, donde es opcional. El archivo debe ser una imagen de máximo 5 MB.</w:t>
      </w:r>
    </w:p>
    <w:p w14:paraId="60C0F665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 xml:space="preserve">5. Haga clic en "Enviar justificación". A partir de ese momento, el estado queda "en revisión" hasta que su instructor la apruebe o la rechace; puede consultar el resultado desde </w:t>
      </w:r>
      <w:r>
        <w:rPr>
          <w:color w:val="212121"/>
        </w:rPr>
        <w:t>"Mi asistencia", haciendo clic sobre la insignia de estado en la columna "Soporte".</w:t>
      </w:r>
    </w:p>
    <w:p w14:paraId="65B95B34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6. Si el plazo vence antes de enviar la justificación, el enlace deja de funcionar y la inasistencia queda sin justificar.</w:t>
      </w:r>
    </w:p>
    <w:p w14:paraId="12ECC3EB" w14:textId="77777777" w:rsidR="00B2669F" w:rsidRDefault="00C84D35">
      <w:pPr>
        <w:pStyle w:val="Ttulo2"/>
        <w:spacing w:before="280" w:after="120"/>
      </w:pPr>
      <w:r>
        <w:rPr>
          <w:color w:val="39A900"/>
        </w:rPr>
        <w:t>4.3 Mi perfil</w:t>
      </w:r>
    </w:p>
    <w:p w14:paraId="2024C2AC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1. En el menú lateral, seleccione "</w:t>
      </w:r>
      <w:r>
        <w:rPr>
          <w:color w:val="212121"/>
        </w:rPr>
        <w:t>Mi perfil". Sus nombres, documento, correo y rol se muestran de solo lectura (solo un administrador puede modificarlos).</w:t>
      </w:r>
    </w:p>
    <w:p w14:paraId="3D4D1215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2. Puede editar su número de teléfono y guardar el cambio directamente.</w:t>
      </w:r>
    </w:p>
    <w:p w14:paraId="50BB820D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lastRenderedPageBreak/>
        <w:t>3. Para cambiar su contraseña, indique su contraseña actual y la nueva (mínimo 8 caracteres, con al menos una mayúscula, una minúscula y un número), y haga clic en "Guardar cambios".</w:t>
      </w:r>
    </w:p>
    <w:p w14:paraId="4478FF12" w14:textId="77777777" w:rsidR="00B2669F" w:rsidRDefault="00C84D35">
      <w:pPr>
        <w:pStyle w:val="Ttulo2"/>
        <w:spacing w:before="280" w:after="120"/>
      </w:pPr>
      <w:r>
        <w:rPr>
          <w:color w:val="39A900"/>
        </w:rPr>
        <w:t>4.4 Notificaciones y soporte</w:t>
      </w:r>
    </w:p>
    <w:p w14:paraId="70DE20EA" w14:textId="77777777" w:rsidR="00B2669F" w:rsidRDefault="00C84D35">
      <w:pPr>
        <w:spacing w:after="140" w:line="300" w:lineRule="auto"/>
        <w:jc w:val="both"/>
      </w:pPr>
      <w:r>
        <w:rPr>
          <w:color w:val="212121"/>
        </w:rPr>
        <w:t>"Notificaciones" muestra avisos personales, como una nueva inasistencia registrada o el resultado de una justificación. "Soporte" le permite reportar, por ejemplo, que su huella no está siendo reconocida por el lector, para que un administrador lo revise.</w:t>
      </w:r>
    </w:p>
    <w:sectPr w:rsidR="00B2669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CA94E" w14:textId="77777777" w:rsidR="00C84D35" w:rsidRDefault="00C84D35">
      <w:r>
        <w:separator/>
      </w:r>
    </w:p>
  </w:endnote>
  <w:endnote w:type="continuationSeparator" w:id="0">
    <w:p w14:paraId="1A96B902" w14:textId="77777777" w:rsidR="00C84D35" w:rsidRDefault="00C84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29436" w14:textId="77777777" w:rsidR="00B2669F" w:rsidRDefault="00C84D35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202BAC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202BAC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CFB8C" w14:textId="77777777" w:rsidR="00C84D35" w:rsidRDefault="00C84D35">
      <w:r>
        <w:separator/>
      </w:r>
    </w:p>
  </w:footnote>
  <w:footnote w:type="continuationSeparator" w:id="0">
    <w:p w14:paraId="20618E11" w14:textId="77777777" w:rsidR="00C84D35" w:rsidRDefault="00C84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F0F87"/>
    <w:multiLevelType w:val="hybridMultilevel"/>
    <w:tmpl w:val="C00E5220"/>
    <w:lvl w:ilvl="0" w:tplc="11CE8B78">
      <w:start w:val="1"/>
      <w:numFmt w:val="bullet"/>
      <w:lvlText w:val="●"/>
      <w:lvlJc w:val="left"/>
      <w:pPr>
        <w:ind w:left="720" w:hanging="360"/>
      </w:pPr>
    </w:lvl>
    <w:lvl w:ilvl="1" w:tplc="E2FECCCE">
      <w:start w:val="1"/>
      <w:numFmt w:val="bullet"/>
      <w:lvlText w:val="○"/>
      <w:lvlJc w:val="left"/>
      <w:pPr>
        <w:ind w:left="1440" w:hanging="360"/>
      </w:pPr>
    </w:lvl>
    <w:lvl w:ilvl="2" w:tplc="71704AF0">
      <w:start w:val="1"/>
      <w:numFmt w:val="bullet"/>
      <w:lvlText w:val="■"/>
      <w:lvlJc w:val="left"/>
      <w:pPr>
        <w:ind w:left="2160" w:hanging="360"/>
      </w:pPr>
    </w:lvl>
    <w:lvl w:ilvl="3" w:tplc="3F3A2568">
      <w:start w:val="1"/>
      <w:numFmt w:val="bullet"/>
      <w:lvlText w:val="●"/>
      <w:lvlJc w:val="left"/>
      <w:pPr>
        <w:ind w:left="2880" w:hanging="360"/>
      </w:pPr>
    </w:lvl>
    <w:lvl w:ilvl="4" w:tplc="7E560CC4">
      <w:start w:val="1"/>
      <w:numFmt w:val="bullet"/>
      <w:lvlText w:val="○"/>
      <w:lvlJc w:val="left"/>
      <w:pPr>
        <w:ind w:left="3600" w:hanging="360"/>
      </w:pPr>
    </w:lvl>
    <w:lvl w:ilvl="5" w:tplc="3A5C30CC">
      <w:start w:val="1"/>
      <w:numFmt w:val="bullet"/>
      <w:lvlText w:val="■"/>
      <w:lvlJc w:val="left"/>
      <w:pPr>
        <w:ind w:left="4320" w:hanging="360"/>
      </w:pPr>
    </w:lvl>
    <w:lvl w:ilvl="6" w:tplc="68526DF6">
      <w:start w:val="1"/>
      <w:numFmt w:val="bullet"/>
      <w:lvlText w:val="●"/>
      <w:lvlJc w:val="left"/>
      <w:pPr>
        <w:ind w:left="5040" w:hanging="360"/>
      </w:pPr>
    </w:lvl>
    <w:lvl w:ilvl="7" w:tplc="124AF75E">
      <w:start w:val="1"/>
      <w:numFmt w:val="bullet"/>
      <w:lvlText w:val="●"/>
      <w:lvlJc w:val="left"/>
      <w:pPr>
        <w:ind w:left="5760" w:hanging="360"/>
      </w:pPr>
    </w:lvl>
    <w:lvl w:ilvl="8" w:tplc="52FE7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C3088"/>
    <w:multiLevelType w:val="hybridMultilevel"/>
    <w:tmpl w:val="F76222F4"/>
    <w:lvl w:ilvl="0" w:tplc="67C8E440">
      <w:start w:val="1"/>
      <w:numFmt w:val="bullet"/>
      <w:lvlText w:val="•"/>
      <w:lvlJc w:val="left"/>
      <w:pPr>
        <w:ind w:left="460" w:hanging="260"/>
      </w:pPr>
    </w:lvl>
    <w:lvl w:ilvl="1" w:tplc="24AAD0C8">
      <w:start w:val="1"/>
      <w:numFmt w:val="bullet"/>
      <w:lvlText w:val="◦"/>
      <w:lvlJc w:val="left"/>
      <w:pPr>
        <w:ind w:left="920" w:hanging="260"/>
      </w:pPr>
    </w:lvl>
    <w:lvl w:ilvl="2" w:tplc="4850B8EC">
      <w:numFmt w:val="decimal"/>
      <w:lvlText w:val=""/>
      <w:lvlJc w:val="left"/>
    </w:lvl>
    <w:lvl w:ilvl="3" w:tplc="BAC82D78">
      <w:numFmt w:val="decimal"/>
      <w:lvlText w:val=""/>
      <w:lvlJc w:val="left"/>
    </w:lvl>
    <w:lvl w:ilvl="4" w:tplc="CCA42B12">
      <w:numFmt w:val="decimal"/>
      <w:lvlText w:val=""/>
      <w:lvlJc w:val="left"/>
    </w:lvl>
    <w:lvl w:ilvl="5" w:tplc="B1DCD124">
      <w:numFmt w:val="decimal"/>
      <w:lvlText w:val=""/>
      <w:lvlJc w:val="left"/>
    </w:lvl>
    <w:lvl w:ilvl="6" w:tplc="101C57A0">
      <w:numFmt w:val="decimal"/>
      <w:lvlText w:val=""/>
      <w:lvlJc w:val="left"/>
    </w:lvl>
    <w:lvl w:ilvl="7" w:tplc="ECFAEA22">
      <w:numFmt w:val="decimal"/>
      <w:lvlText w:val=""/>
      <w:lvlJc w:val="left"/>
    </w:lvl>
    <w:lvl w:ilvl="8" w:tplc="B2C0FF3E">
      <w:numFmt w:val="decimal"/>
      <w:lvlText w:val=""/>
      <w:lvlJc w:val="left"/>
    </w:lvl>
  </w:abstractNum>
  <w:abstractNum w:abstractNumId="2" w15:restartNumberingAfterBreak="0">
    <w:nsid w:val="504D59F6"/>
    <w:multiLevelType w:val="hybridMultilevel"/>
    <w:tmpl w:val="DA769710"/>
    <w:lvl w:ilvl="0" w:tplc="DE82ACC0">
      <w:start w:val="1"/>
      <w:numFmt w:val="decimal"/>
      <w:lvlText w:val="%1."/>
      <w:lvlJc w:val="left"/>
      <w:pPr>
        <w:ind w:left="460" w:hanging="260"/>
      </w:pPr>
    </w:lvl>
    <w:lvl w:ilvl="1" w:tplc="B0DEEB0A">
      <w:numFmt w:val="decimal"/>
      <w:lvlText w:val=""/>
      <w:lvlJc w:val="left"/>
    </w:lvl>
    <w:lvl w:ilvl="2" w:tplc="A77E056A">
      <w:numFmt w:val="decimal"/>
      <w:lvlText w:val=""/>
      <w:lvlJc w:val="left"/>
    </w:lvl>
    <w:lvl w:ilvl="3" w:tplc="135E3C90">
      <w:numFmt w:val="decimal"/>
      <w:lvlText w:val=""/>
      <w:lvlJc w:val="left"/>
    </w:lvl>
    <w:lvl w:ilvl="4" w:tplc="AFFCEBD8">
      <w:numFmt w:val="decimal"/>
      <w:lvlText w:val=""/>
      <w:lvlJc w:val="left"/>
    </w:lvl>
    <w:lvl w:ilvl="5" w:tplc="7466DE90">
      <w:numFmt w:val="decimal"/>
      <w:lvlText w:val=""/>
      <w:lvlJc w:val="left"/>
    </w:lvl>
    <w:lvl w:ilvl="6" w:tplc="F5D6A088">
      <w:numFmt w:val="decimal"/>
      <w:lvlText w:val=""/>
      <w:lvlJc w:val="left"/>
    </w:lvl>
    <w:lvl w:ilvl="7" w:tplc="EE92F118">
      <w:numFmt w:val="decimal"/>
      <w:lvlText w:val=""/>
      <w:lvlJc w:val="left"/>
    </w:lvl>
    <w:lvl w:ilvl="8" w:tplc="D2ACA1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69F"/>
    <w:rsid w:val="00202BAC"/>
    <w:rsid w:val="00B2669F"/>
    <w:rsid w:val="00C8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FFCF"/>
  <w15:docId w15:val="{31EB3764-1684-47AF-9A65-D46FFEC4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2093</Words>
  <Characters>11512</Characters>
  <Application>Microsoft Office Word</Application>
  <DocSecurity>0</DocSecurity>
  <Lines>95</Lines>
  <Paragraphs>27</Paragraphs>
  <ScaleCrop>false</ScaleCrop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2026-09-01T02:22:00Z</dcterms:created>
  <dcterms:modified xsi:type="dcterms:W3CDTF">2026-09-01T02:23:00Z</dcterms:modified>
</cp:coreProperties>
</file>