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Bolivar Regular" w:hAnsi="Bolivar Regular"/>
        </w:rPr>
        <w:id w:val="-1785809619"/>
        <w:docPartObj>
          <w:docPartGallery w:val="Cover Pages"/>
          <w:docPartUnique/>
        </w:docPartObj>
      </w:sdtPr>
      <w:sdtContent>
        <w:p w14:paraId="6F8DF568" w14:textId="6903A792" w:rsidR="0033259C" w:rsidRPr="00FC6C5B" w:rsidRDefault="00450DAB">
          <w:pPr>
            <w:rPr>
              <w:rFonts w:ascii="Bolivar Regular" w:hAnsi="Bolivar Regular"/>
            </w:rPr>
          </w:pPr>
          <w:r w:rsidRPr="00FC6C5B">
            <w:rPr>
              <w:rFonts w:ascii="Bolivar Regular" w:hAnsi="Bolivar Regular"/>
              <w:noProof/>
              <w:lang w:eastAsia="es-CO"/>
            </w:rPr>
            <w:drawing>
              <wp:anchor distT="0" distB="0" distL="114300" distR="114300" simplePos="0" relativeHeight="251674624" behindDoc="1" locked="0" layoutInCell="1" allowOverlap="1" wp14:anchorId="511DE853" wp14:editId="4C40698D">
                <wp:simplePos x="0" y="0"/>
                <wp:positionH relativeFrom="column">
                  <wp:posOffset>-1097388</wp:posOffset>
                </wp:positionH>
                <wp:positionV relativeFrom="paragraph">
                  <wp:posOffset>-2177524</wp:posOffset>
                </wp:positionV>
                <wp:extent cx="7782560" cy="5234163"/>
                <wp:effectExtent l="0" t="0" r="2540" b="0"/>
                <wp:wrapNone/>
                <wp:docPr id="1315619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19675" name="Imagen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803372" cy="5248160"/>
                        </a:xfrm>
                        <a:prstGeom prst="rect">
                          <a:avLst/>
                        </a:prstGeom>
                        <a:ln>
                          <a:noFill/>
                        </a:ln>
                      </pic:spPr>
                    </pic:pic>
                  </a:graphicData>
                </a:graphic>
                <wp14:sizeRelH relativeFrom="page">
                  <wp14:pctWidth>0</wp14:pctWidth>
                </wp14:sizeRelH>
                <wp14:sizeRelV relativeFrom="page">
                  <wp14:pctHeight>0</wp14:pctHeight>
                </wp14:sizeRelV>
              </wp:anchor>
            </w:drawing>
          </w:r>
        </w:p>
        <w:p w14:paraId="34C13D36" w14:textId="586824AD" w:rsidR="00CF57C8" w:rsidRPr="00FC6C5B" w:rsidRDefault="00217080">
          <w:pPr>
            <w:rPr>
              <w:rFonts w:ascii="Bolivar Regular" w:hAnsi="Bolivar Regular"/>
            </w:rPr>
          </w:pPr>
          <w:r w:rsidRPr="00FC6C5B">
            <w:rPr>
              <w:rFonts w:ascii="Bolivar Regular" w:hAnsi="Bolivar Regular"/>
              <w:noProof/>
              <w:lang w:eastAsia="es-CO"/>
            </w:rPr>
            <mc:AlternateContent>
              <mc:Choice Requires="wps">
                <w:drawing>
                  <wp:anchor distT="0" distB="0" distL="114300" distR="114300" simplePos="0" relativeHeight="251659264" behindDoc="0" locked="0" layoutInCell="1" allowOverlap="1" wp14:anchorId="5806992D" wp14:editId="791C892A">
                    <wp:simplePos x="0" y="0"/>
                    <wp:positionH relativeFrom="column">
                      <wp:posOffset>81915</wp:posOffset>
                    </wp:positionH>
                    <wp:positionV relativeFrom="paragraph">
                      <wp:posOffset>2942590</wp:posOffset>
                    </wp:positionV>
                    <wp:extent cx="5382260" cy="2651125"/>
                    <wp:effectExtent l="0" t="0" r="0" b="0"/>
                    <wp:wrapNone/>
                    <wp:docPr id="1664452707" name="Cuadro de texto 2"/>
                    <wp:cNvGraphicFramePr/>
                    <a:graphic xmlns:a="http://schemas.openxmlformats.org/drawingml/2006/main">
                      <a:graphicData uri="http://schemas.microsoft.com/office/word/2010/wordprocessingShape">
                        <wps:wsp>
                          <wps:cNvSpPr txBox="1"/>
                          <wps:spPr>
                            <a:xfrm>
                              <a:off x="0" y="0"/>
                              <a:ext cx="5382260" cy="2651125"/>
                            </a:xfrm>
                            <a:prstGeom prst="rect">
                              <a:avLst/>
                            </a:prstGeom>
                            <a:noFill/>
                            <a:ln w="6350">
                              <a:noFill/>
                            </a:ln>
                          </wps:spPr>
                          <wps:txbx>
                            <w:txbxContent>
                              <w:p w14:paraId="30243CCF" w14:textId="435D5FF4" w:rsidR="0033259C" w:rsidRPr="00217080" w:rsidRDefault="00D538FB" w:rsidP="0033259C">
                                <w:pPr>
                                  <w:pStyle w:val="Sinespaciado"/>
                                  <w:snapToGrid w:val="0"/>
                                  <w:contextualSpacing/>
                                  <w:jc w:val="center"/>
                                  <w:rPr>
                                    <w:rFonts w:ascii="Bolivar Regular" w:hAnsi="Bolivar Regular"/>
                                    <w:color w:val="808080" w:themeColor="background1" w:themeShade="80"/>
                                    <w:sz w:val="24"/>
                                    <w:szCs w:val="24"/>
                                  </w:rPr>
                                </w:pPr>
                                <w:sdt>
                                  <w:sdtPr>
                                    <w:rPr>
                                      <w:rFonts w:ascii="Bolivar Regular" w:eastAsia="Calibri" w:hAnsi="Bolivar Regular" w:cs="Arial"/>
                                      <w:color w:val="808080" w:themeColor="background1" w:themeShade="80"/>
                                      <w:sz w:val="28"/>
                                      <w:szCs w:val="28"/>
                                      <w:lang w:val="es-ES"/>
                                    </w:rPr>
                                    <w:alias w:val="Descripción breve"/>
                                    <w:tag w:val=""/>
                                    <w:id w:val="1193499232"/>
                                    <w:dataBinding w:prefixMappings="xmlns:ns0='http://schemas.microsoft.com/office/2006/coverPageProps' " w:xpath="/ns0:CoverPageProperties[1]/ns0:Abstract[1]" w:storeItemID="{55AF091B-3C7A-41E3-B477-F2FDAA23CFDA}"/>
                                    <w:text w:multiLine="1"/>
                                  </w:sdtPr>
                                  <w:sdtContent>
                                    <w:r w:rsidRPr="00D538FB">
                                      <w:rPr>
                                        <w:rFonts w:ascii="Bolivar Regular" w:eastAsia="Calibri" w:hAnsi="Bolivar Regular" w:cs="Arial"/>
                                        <w:color w:val="808080" w:themeColor="background1" w:themeShade="80"/>
                                        <w:sz w:val="28"/>
                                        <w:szCs w:val="28"/>
                                        <w:lang w:val="es-ES"/>
                                      </w:rPr>
                                      <w:t xml:space="preserve">Nombre del informe presentado: </w:t>
                                    </w:r>
                                    <w:r w:rsidRPr="00D538FB">
                                      <w:rPr>
                                        <w:rFonts w:ascii="Bolivar Regular" w:eastAsia="Calibri" w:hAnsi="Bolivar Regular" w:cs="Arial"/>
                                        <w:color w:val="808080" w:themeColor="background1" w:themeShade="80"/>
                                        <w:sz w:val="28"/>
                                        <w:szCs w:val="28"/>
                                        <w:lang w:val="es-ES"/>
                                      </w:rPr>
                                      <w:br/>
                                      <w:t xml:space="preserve">ASISTENCIA TECNICA EN NORMAS Y PROCEDIMIENTOS DE TRABAJO SEGURO DEL </w:t>
                                    </w:r>
                                    <w:proofErr w:type="spellStart"/>
                                    <w:r w:rsidRPr="00D538FB">
                                      <w:rPr>
                                        <w:rFonts w:ascii="Bolivar Regular" w:eastAsia="Calibri" w:hAnsi="Bolivar Regular" w:cs="Arial"/>
                                        <w:color w:val="808080" w:themeColor="background1" w:themeShade="80"/>
                                        <w:sz w:val="28"/>
                                        <w:szCs w:val="28"/>
                                        <w:lang w:val="es-ES"/>
                                      </w:rPr>
                                      <w:t>SGSS</w:t>
                                    </w:r>
                                    <w:proofErr w:type="spellEnd"/>
                                    <w:r w:rsidRPr="00D538FB">
                                      <w:rPr>
                                        <w:rFonts w:ascii="Bolivar Regular" w:eastAsia="Calibri" w:hAnsi="Bolivar Regular" w:cs="Arial"/>
                                        <w:color w:val="808080" w:themeColor="background1" w:themeShade="80"/>
                                        <w:sz w:val="28"/>
                                        <w:szCs w:val="28"/>
                                        <w:lang w:val="es-ES"/>
                                      </w:rPr>
                                      <w:br/>
                                      <w:t>Identificación del informe aliado estratégico: Acompañamiento en la actualización de procedimiento para la investigación de accidentes de trabajo – Resolución 1401 de 2007</w:t>
                                    </w:r>
                                    <w:r w:rsidRPr="00D538FB">
                                      <w:rPr>
                                        <w:rFonts w:ascii="Bolivar Regular" w:eastAsia="Calibri" w:hAnsi="Bolivar Regular" w:cs="Arial"/>
                                        <w:color w:val="808080" w:themeColor="background1" w:themeShade="80"/>
                                        <w:sz w:val="28"/>
                                        <w:szCs w:val="28"/>
                                        <w:lang w:val="es-ES"/>
                                      </w:rPr>
                                      <w:br/>
                                      <w:t>Cronograma y secuencia: 1375082 - 74</w:t>
                                    </w:r>
                                    <w:r w:rsidRPr="00D538FB">
                                      <w:rPr>
                                        <w:rFonts w:ascii="Bolivar Regular" w:eastAsia="Calibri" w:hAnsi="Bolivar Regular" w:cs="Arial"/>
                                        <w:color w:val="808080" w:themeColor="background1" w:themeShade="80"/>
                                        <w:sz w:val="28"/>
                                        <w:szCs w:val="28"/>
                                        <w:lang w:val="es-ES"/>
                                      </w:rPr>
                                      <w:br/>
                                      <w:t xml:space="preserve">Razón social del cliente: ORGANIZACIÓN LA MERCED </w:t>
                                    </w:r>
                                    <w:r w:rsidRPr="00D538FB">
                                      <w:rPr>
                                        <w:rFonts w:ascii="Bolivar Regular" w:eastAsia="Calibri" w:hAnsi="Bolivar Regular" w:cs="Arial"/>
                                        <w:color w:val="808080" w:themeColor="background1" w:themeShade="80"/>
                                        <w:sz w:val="28"/>
                                        <w:szCs w:val="28"/>
                                        <w:lang w:val="es-ES"/>
                                      </w:rPr>
                                      <w:br/>
                                      <w:t>NIT cliente: 900793330</w:t>
                                    </w:r>
                                    <w:r w:rsidRPr="00D538FB">
                                      <w:rPr>
                                        <w:rFonts w:ascii="Bolivar Regular" w:eastAsia="Calibri" w:hAnsi="Bolivar Regular" w:cs="Arial"/>
                                        <w:color w:val="808080" w:themeColor="background1" w:themeShade="80"/>
                                        <w:sz w:val="28"/>
                                        <w:szCs w:val="28"/>
                                        <w:lang w:val="es-ES"/>
                                      </w:rPr>
                                      <w:br/>
                                      <w:t>Pasto, Nariño</w:t>
                                    </w:r>
                                    <w:r w:rsidRPr="00D538FB">
                                      <w:rPr>
                                        <w:rFonts w:ascii="Bolivar Regular" w:eastAsia="Calibri" w:hAnsi="Bolivar Regular" w:cs="Arial"/>
                                        <w:color w:val="808080" w:themeColor="background1" w:themeShade="80"/>
                                        <w:sz w:val="28"/>
                                        <w:szCs w:val="28"/>
                                        <w:lang w:val="es-ES"/>
                                      </w:rPr>
                                      <w:br/>
                                      <w:t>Mes y año:</w:t>
                                    </w:r>
                                  </w:sdtContent>
                                </w:sdt>
                                <w:r w:rsidR="0033259C" w:rsidRPr="00217080">
                                  <w:rPr>
                                    <w:rFonts w:ascii="Bolivar Regular" w:eastAsia="Calibri" w:hAnsi="Bolivar Regular" w:cs="Arial"/>
                                    <w:color w:val="808080" w:themeColor="background1" w:themeShade="80"/>
                                    <w:sz w:val="24"/>
                                    <w:szCs w:val="24"/>
                                    <w:lang w:val="es-ES"/>
                                  </w:rPr>
                                  <w:t xml:space="preserve"> </w:t>
                                </w:r>
                                <w:r w:rsidR="00467089">
                                  <w:rPr>
                                    <w:rFonts w:ascii="Bolivar Regular" w:eastAsia="Calibri" w:hAnsi="Bolivar Regular" w:cs="Arial"/>
                                    <w:color w:val="808080" w:themeColor="background1" w:themeShade="80"/>
                                    <w:sz w:val="24"/>
                                    <w:szCs w:val="24"/>
                                    <w:lang w:val="es-ES" w:eastAsia="en-US"/>
                                  </w:rPr>
                                  <w:t>junio</w:t>
                                </w:r>
                                <w:r w:rsidR="003273E3">
                                  <w:rPr>
                                    <w:rFonts w:ascii="Bolivar Regular" w:eastAsia="Calibri" w:hAnsi="Bolivar Regular" w:cs="Arial"/>
                                    <w:color w:val="808080" w:themeColor="background1" w:themeShade="80"/>
                                    <w:sz w:val="24"/>
                                    <w:szCs w:val="24"/>
                                    <w:lang w:val="es-ES" w:eastAsia="en-US"/>
                                  </w:rPr>
                                  <w:t xml:space="preserve"> de 2026</w:t>
                                </w:r>
                              </w:p>
                              <w:p w14:paraId="7E6F2A63" w14:textId="01A851FE" w:rsidR="0033259C" w:rsidRPr="00217080" w:rsidRDefault="0033259C">
                                <w:pPr>
                                  <w:rPr>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06992D" id="_x0000_t202" coordsize="21600,21600" o:spt="202" path="m,l,21600r21600,l21600,xe">
                    <v:stroke joinstyle="miter"/>
                    <v:path gradientshapeok="t" o:connecttype="rect"/>
                  </v:shapetype>
                  <v:shape id="Cuadro de texto 2" o:spid="_x0000_s1026" type="#_x0000_t202" style="position:absolute;margin-left:6.45pt;margin-top:231.7pt;width:423.8pt;height:20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" filled="f" stroked="f" strokeweight=".5pt">
                    <v:textbox>
                      <w:txbxContent>
                        <w:p w14:paraId="30243CCF" w14:textId="435D5FF4" w:rsidR="0033259C" w:rsidRPr="00217080" w:rsidRDefault="00D538FB" w:rsidP="0033259C">
                          <w:pPr>
                            <w:pStyle w:val="Sinespaciado"/>
                            <w:snapToGrid w:val="0"/>
                            <w:contextualSpacing/>
                            <w:jc w:val="center"/>
                            <w:rPr>
                              <w:rFonts w:ascii="Bolivar Regular" w:hAnsi="Bolivar Regular"/>
                              <w:color w:val="808080" w:themeColor="background1" w:themeShade="80"/>
                              <w:sz w:val="24"/>
                              <w:szCs w:val="24"/>
                            </w:rPr>
                          </w:pPr>
                          <w:sdt>
                            <w:sdtPr>
                              <w:rPr>
                                <w:rFonts w:ascii="Bolivar Regular" w:eastAsia="Calibri" w:hAnsi="Bolivar Regular" w:cs="Arial"/>
                                <w:color w:val="808080" w:themeColor="background1" w:themeShade="80"/>
                                <w:sz w:val="28"/>
                                <w:szCs w:val="28"/>
                                <w:lang w:val="es-ES"/>
                              </w:rPr>
                              <w:alias w:val="Descripción breve"/>
                              <w:tag w:val=""/>
                              <w:id w:val="1193499232"/>
                              <w:dataBinding w:prefixMappings="xmlns:ns0='http://schemas.microsoft.com/office/2006/coverPageProps' " w:xpath="/ns0:CoverPageProperties[1]/ns0:Abstract[1]" w:storeItemID="{55AF091B-3C7A-41E3-B477-F2FDAA23CFDA}"/>
                              <w:text w:multiLine="1"/>
                            </w:sdtPr>
                            <w:sdtContent>
                              <w:r w:rsidRPr="00D538FB">
                                <w:rPr>
                                  <w:rFonts w:ascii="Bolivar Regular" w:eastAsia="Calibri" w:hAnsi="Bolivar Regular" w:cs="Arial"/>
                                  <w:color w:val="808080" w:themeColor="background1" w:themeShade="80"/>
                                  <w:sz w:val="28"/>
                                  <w:szCs w:val="28"/>
                                  <w:lang w:val="es-ES"/>
                                </w:rPr>
                                <w:t xml:space="preserve">Nombre del informe presentado: </w:t>
                              </w:r>
                              <w:r w:rsidRPr="00D538FB">
                                <w:rPr>
                                  <w:rFonts w:ascii="Bolivar Regular" w:eastAsia="Calibri" w:hAnsi="Bolivar Regular" w:cs="Arial"/>
                                  <w:color w:val="808080" w:themeColor="background1" w:themeShade="80"/>
                                  <w:sz w:val="28"/>
                                  <w:szCs w:val="28"/>
                                  <w:lang w:val="es-ES"/>
                                </w:rPr>
                                <w:br/>
                                <w:t xml:space="preserve">ASISTENCIA TECNICA EN NORMAS Y PROCEDIMIENTOS DE TRABAJO SEGURO DEL </w:t>
                              </w:r>
                              <w:proofErr w:type="spellStart"/>
                              <w:r w:rsidRPr="00D538FB">
                                <w:rPr>
                                  <w:rFonts w:ascii="Bolivar Regular" w:eastAsia="Calibri" w:hAnsi="Bolivar Regular" w:cs="Arial"/>
                                  <w:color w:val="808080" w:themeColor="background1" w:themeShade="80"/>
                                  <w:sz w:val="28"/>
                                  <w:szCs w:val="28"/>
                                  <w:lang w:val="es-ES"/>
                                </w:rPr>
                                <w:t>SGSS</w:t>
                              </w:r>
                              <w:proofErr w:type="spellEnd"/>
                              <w:r w:rsidRPr="00D538FB">
                                <w:rPr>
                                  <w:rFonts w:ascii="Bolivar Regular" w:eastAsia="Calibri" w:hAnsi="Bolivar Regular" w:cs="Arial"/>
                                  <w:color w:val="808080" w:themeColor="background1" w:themeShade="80"/>
                                  <w:sz w:val="28"/>
                                  <w:szCs w:val="28"/>
                                  <w:lang w:val="es-ES"/>
                                </w:rPr>
                                <w:br/>
                                <w:t>Identificación del informe aliado estratégico: Acompañamiento en la actualización de procedimiento para la investigación de accidentes de trabajo – Resolución 1401 de 2007</w:t>
                              </w:r>
                              <w:r w:rsidRPr="00D538FB">
                                <w:rPr>
                                  <w:rFonts w:ascii="Bolivar Regular" w:eastAsia="Calibri" w:hAnsi="Bolivar Regular" w:cs="Arial"/>
                                  <w:color w:val="808080" w:themeColor="background1" w:themeShade="80"/>
                                  <w:sz w:val="28"/>
                                  <w:szCs w:val="28"/>
                                  <w:lang w:val="es-ES"/>
                                </w:rPr>
                                <w:br/>
                                <w:t>Cronograma y secuencia: 1375082 - 74</w:t>
                              </w:r>
                              <w:r w:rsidRPr="00D538FB">
                                <w:rPr>
                                  <w:rFonts w:ascii="Bolivar Regular" w:eastAsia="Calibri" w:hAnsi="Bolivar Regular" w:cs="Arial"/>
                                  <w:color w:val="808080" w:themeColor="background1" w:themeShade="80"/>
                                  <w:sz w:val="28"/>
                                  <w:szCs w:val="28"/>
                                  <w:lang w:val="es-ES"/>
                                </w:rPr>
                                <w:br/>
                                <w:t xml:space="preserve">Razón social del cliente: ORGANIZACIÓN LA MERCED </w:t>
                              </w:r>
                              <w:r w:rsidRPr="00D538FB">
                                <w:rPr>
                                  <w:rFonts w:ascii="Bolivar Regular" w:eastAsia="Calibri" w:hAnsi="Bolivar Regular" w:cs="Arial"/>
                                  <w:color w:val="808080" w:themeColor="background1" w:themeShade="80"/>
                                  <w:sz w:val="28"/>
                                  <w:szCs w:val="28"/>
                                  <w:lang w:val="es-ES"/>
                                </w:rPr>
                                <w:br/>
                                <w:t>NIT cliente: 900793330</w:t>
                              </w:r>
                              <w:r w:rsidRPr="00D538FB">
                                <w:rPr>
                                  <w:rFonts w:ascii="Bolivar Regular" w:eastAsia="Calibri" w:hAnsi="Bolivar Regular" w:cs="Arial"/>
                                  <w:color w:val="808080" w:themeColor="background1" w:themeShade="80"/>
                                  <w:sz w:val="28"/>
                                  <w:szCs w:val="28"/>
                                  <w:lang w:val="es-ES"/>
                                </w:rPr>
                                <w:br/>
                                <w:t>Pasto, Nariño</w:t>
                              </w:r>
                              <w:r w:rsidRPr="00D538FB">
                                <w:rPr>
                                  <w:rFonts w:ascii="Bolivar Regular" w:eastAsia="Calibri" w:hAnsi="Bolivar Regular" w:cs="Arial"/>
                                  <w:color w:val="808080" w:themeColor="background1" w:themeShade="80"/>
                                  <w:sz w:val="28"/>
                                  <w:szCs w:val="28"/>
                                  <w:lang w:val="es-ES"/>
                                </w:rPr>
                                <w:br/>
                                <w:t>Mes y año:</w:t>
                              </w:r>
                            </w:sdtContent>
                          </w:sdt>
                          <w:r w:rsidR="0033259C" w:rsidRPr="00217080">
                            <w:rPr>
                              <w:rFonts w:ascii="Bolivar Regular" w:eastAsia="Calibri" w:hAnsi="Bolivar Regular" w:cs="Arial"/>
                              <w:color w:val="808080" w:themeColor="background1" w:themeShade="80"/>
                              <w:sz w:val="24"/>
                              <w:szCs w:val="24"/>
                              <w:lang w:val="es-ES"/>
                            </w:rPr>
                            <w:t xml:space="preserve"> </w:t>
                          </w:r>
                          <w:r w:rsidR="00467089">
                            <w:rPr>
                              <w:rFonts w:ascii="Bolivar Regular" w:eastAsia="Calibri" w:hAnsi="Bolivar Regular" w:cs="Arial"/>
                              <w:color w:val="808080" w:themeColor="background1" w:themeShade="80"/>
                              <w:sz w:val="24"/>
                              <w:szCs w:val="24"/>
                              <w:lang w:val="es-ES" w:eastAsia="en-US"/>
                            </w:rPr>
                            <w:t>junio</w:t>
                          </w:r>
                          <w:r w:rsidR="003273E3">
                            <w:rPr>
                              <w:rFonts w:ascii="Bolivar Regular" w:eastAsia="Calibri" w:hAnsi="Bolivar Regular" w:cs="Arial"/>
                              <w:color w:val="808080" w:themeColor="background1" w:themeShade="80"/>
                              <w:sz w:val="24"/>
                              <w:szCs w:val="24"/>
                              <w:lang w:val="es-ES" w:eastAsia="en-US"/>
                            </w:rPr>
                            <w:t xml:space="preserve"> de 2026</w:t>
                          </w:r>
                        </w:p>
                        <w:p w14:paraId="7E6F2A63" w14:textId="01A851FE" w:rsidR="0033259C" w:rsidRPr="00217080" w:rsidRDefault="0033259C">
                          <w:pPr>
                            <w:rPr>
                              <w:sz w:val="40"/>
                              <w:szCs w:val="40"/>
                            </w:rPr>
                          </w:pPr>
                        </w:p>
                      </w:txbxContent>
                    </v:textbox>
                  </v:shape>
                </w:pict>
              </mc:Fallback>
            </mc:AlternateContent>
          </w:r>
          <w:r w:rsidR="00450DAB" w:rsidRPr="00FC6C5B">
            <w:rPr>
              <w:rFonts w:ascii="Bolivar Regular" w:hAnsi="Bolivar Regular"/>
              <w:noProof/>
              <w:lang w:eastAsia="es-CO"/>
            </w:rPr>
            <w:drawing>
              <wp:anchor distT="0" distB="0" distL="114300" distR="114300" simplePos="0" relativeHeight="251671552" behindDoc="1" locked="0" layoutInCell="1" allowOverlap="1" wp14:anchorId="3F70FE39" wp14:editId="51FF5DD6">
                <wp:simplePos x="0" y="0"/>
                <wp:positionH relativeFrom="margin">
                  <wp:posOffset>1872615</wp:posOffset>
                </wp:positionH>
                <wp:positionV relativeFrom="paragraph">
                  <wp:posOffset>5630557</wp:posOffset>
                </wp:positionV>
                <wp:extent cx="1861820" cy="1047115"/>
                <wp:effectExtent l="0" t="0" r="5080" b="0"/>
                <wp:wrapNone/>
                <wp:docPr id="120621705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17057" name="Imagen 12062170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61820" cy="1047115"/>
                        </a:xfrm>
                        <a:prstGeom prst="rect">
                          <a:avLst/>
                        </a:prstGeom>
                      </pic:spPr>
                    </pic:pic>
                  </a:graphicData>
                </a:graphic>
                <wp14:sizeRelH relativeFrom="page">
                  <wp14:pctWidth>0</wp14:pctWidth>
                </wp14:sizeRelH>
                <wp14:sizeRelV relativeFrom="page">
                  <wp14:pctHeight>0</wp14:pctHeight>
                </wp14:sizeRelV>
              </wp:anchor>
            </w:drawing>
          </w:r>
          <w:r w:rsidR="00450DAB" w:rsidRPr="00FC6C5B">
            <w:rPr>
              <w:rFonts w:ascii="Bolivar Regular" w:hAnsi="Bolivar Regular"/>
              <w:noProof/>
              <w:lang w:eastAsia="es-CO"/>
            </w:rPr>
            <mc:AlternateContent>
              <mc:Choice Requires="wpg">
                <w:drawing>
                  <wp:anchor distT="0" distB="0" distL="114300" distR="114300" simplePos="0" relativeHeight="251669504" behindDoc="0" locked="0" layoutInCell="1" allowOverlap="1" wp14:anchorId="45574E74" wp14:editId="524E9837">
                    <wp:simplePos x="0" y="0"/>
                    <wp:positionH relativeFrom="column">
                      <wp:posOffset>62230</wp:posOffset>
                    </wp:positionH>
                    <wp:positionV relativeFrom="paragraph">
                      <wp:posOffset>5542316</wp:posOffset>
                    </wp:positionV>
                    <wp:extent cx="5362715" cy="86868"/>
                    <wp:effectExtent l="12700" t="12700" r="9525" b="15240"/>
                    <wp:wrapNone/>
                    <wp:docPr id="674900305" name="Grupo 9"/>
                    <wp:cNvGraphicFramePr/>
                    <a:graphic xmlns:a="http://schemas.openxmlformats.org/drawingml/2006/main">
                      <a:graphicData uri="http://schemas.microsoft.com/office/word/2010/wordprocessingGroup">
                        <wpg:wgp>
                          <wpg:cNvGrpSpPr/>
                          <wpg:grpSpPr>
                            <a:xfrm>
                              <a:off x="0" y="0"/>
                              <a:ext cx="5362715" cy="86868"/>
                              <a:chOff x="0" y="0"/>
                              <a:chExt cx="5362715" cy="86868"/>
                            </a:xfrm>
                          </wpg:grpSpPr>
                          <wps:wsp>
                            <wps:cNvPr id="988720229" name="Conector recto 7"/>
                            <wps:cNvCnPr/>
                            <wps:spPr>
                              <a:xfrm flipV="1">
                                <a:off x="35426" y="48127"/>
                                <a:ext cx="5312664" cy="508"/>
                              </a:xfrm>
                              <a:prstGeom prst="line">
                                <a:avLst/>
                              </a:prstGeom>
                              <a:ln>
                                <a:solidFill>
                                  <a:srgbClr val="009056"/>
                                </a:solidFill>
                              </a:ln>
                            </wps:spPr>
                            <wps:style>
                              <a:lnRef idx="2">
                                <a:schemeClr val="accent1"/>
                              </a:lnRef>
                              <a:fillRef idx="0">
                                <a:schemeClr val="accent1"/>
                              </a:fillRef>
                              <a:effectRef idx="1">
                                <a:schemeClr val="accent1"/>
                              </a:effectRef>
                              <a:fontRef idx="minor">
                                <a:schemeClr val="tx1"/>
                              </a:fontRef>
                            </wps:style>
                            <wps:bodyPr/>
                          </wps:wsp>
                          <wps:wsp>
                            <wps:cNvPr id="1659956442" name="Rectángulo 8"/>
                            <wps:cNvSpPr/>
                            <wps:spPr>
                              <a:xfrm>
                                <a:off x="0" y="0"/>
                                <a:ext cx="86868" cy="86868"/>
                              </a:xfrm>
                              <a:prstGeom prst="rect">
                                <a:avLst/>
                              </a:prstGeom>
                              <a:solidFill>
                                <a:srgbClr val="009056"/>
                              </a:solidFill>
                              <a:ln>
                                <a:solidFill>
                                  <a:srgbClr val="00905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669694" name="Rectángulo 8"/>
                            <wps:cNvSpPr/>
                            <wps:spPr>
                              <a:xfrm>
                                <a:off x="5275847" y="0"/>
                                <a:ext cx="86868" cy="86868"/>
                              </a:xfrm>
                              <a:prstGeom prst="rect">
                                <a:avLst/>
                              </a:prstGeom>
                              <a:solidFill>
                                <a:srgbClr val="009056"/>
                              </a:solidFill>
                              <a:ln>
                                <a:solidFill>
                                  <a:srgbClr val="00905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A97894A" id="Grupo 9" o:spid="_x0000_s1026" style="position:absolute;margin-left:4.9pt;margin-top:436.4pt;width:422.25pt;height:6.85pt;z-index:251669504" coordsize="53627,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">
                    <v:line id="Conector recto 7" o:spid="_x0000_s1027" style="position:absolute;flip:y;visibility:visible;mso-wrap-style:square" from="354,481" to="53480,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" strokecolor="#009056" strokeweight="1.5pt">
                      <v:stroke joinstyle="miter"/>
                    </v:line>
                    <v:rect id="Rectángulo 8" o:spid="_x0000_s1028" style="position:absolute;width:868;height: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" fillcolor="#009056" strokecolor="#009056" strokeweight="1.5pt"/>
                    <v:rect id="Rectángulo 8" o:spid="_x0000_s1029" style="position:absolute;left:52758;width:869;height: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" fillcolor="#009056" strokecolor="#009056" strokeweight="1.5pt"/>
                  </v:group>
                </w:pict>
              </mc:Fallback>
            </mc:AlternateContent>
          </w:r>
          <w:r w:rsidR="00AC72E0" w:rsidRPr="00FC6C5B">
            <w:rPr>
              <w:rFonts w:ascii="Bolivar Regular" w:hAnsi="Bolivar Regular"/>
              <w:noProof/>
              <w:lang w:eastAsia="es-CO"/>
            </w:rPr>
            <w:drawing>
              <wp:anchor distT="0" distB="0" distL="114300" distR="114300" simplePos="0" relativeHeight="251670528" behindDoc="1" locked="0" layoutInCell="1" allowOverlap="1" wp14:anchorId="1995FFE2" wp14:editId="27BF2154">
                <wp:simplePos x="0" y="0"/>
                <wp:positionH relativeFrom="column">
                  <wp:posOffset>-1180908</wp:posOffset>
                </wp:positionH>
                <wp:positionV relativeFrom="paragraph">
                  <wp:posOffset>6627495</wp:posOffset>
                </wp:positionV>
                <wp:extent cx="7776950" cy="1048014"/>
                <wp:effectExtent l="0" t="0" r="0" b="6350"/>
                <wp:wrapNone/>
                <wp:docPr id="131802105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21050" name="Imagen 1318021050"/>
                        <pic:cNvPicPr/>
                      </pic:nvPicPr>
                      <pic:blipFill>
                        <a:blip r:embed="rId11">
                          <a:extLst>
                            <a:ext uri="{28A0092B-C50C-407E-A947-70E740481C1C}">
                              <a14:useLocalDpi xmlns:a14="http://schemas.microsoft.com/office/drawing/2010/main" val="0"/>
                            </a:ext>
                          </a:extLst>
                        </a:blip>
                        <a:stretch>
                          <a:fillRect/>
                        </a:stretch>
                      </pic:blipFill>
                      <pic:spPr>
                        <a:xfrm>
                          <a:off x="0" y="0"/>
                          <a:ext cx="7776950" cy="1048014"/>
                        </a:xfrm>
                        <a:prstGeom prst="rect">
                          <a:avLst/>
                        </a:prstGeom>
                      </pic:spPr>
                    </pic:pic>
                  </a:graphicData>
                </a:graphic>
                <wp14:sizeRelH relativeFrom="page">
                  <wp14:pctWidth>0</wp14:pctWidth>
                </wp14:sizeRelH>
                <wp14:sizeRelV relativeFrom="page">
                  <wp14:pctHeight>0</wp14:pctHeight>
                </wp14:sizeRelV>
              </wp:anchor>
            </w:drawing>
          </w:r>
          <w:r w:rsidR="00113D81" w:rsidRPr="00FC6C5B">
            <w:rPr>
              <w:rFonts w:ascii="Bolivar Regular" w:hAnsi="Bolivar Regular"/>
              <w:noProof/>
              <w:lang w:eastAsia="es-CO"/>
            </w:rPr>
            <w:drawing>
              <wp:anchor distT="0" distB="0" distL="114300" distR="114300" simplePos="0" relativeHeight="251673600" behindDoc="0" locked="0" layoutInCell="1" allowOverlap="1" wp14:anchorId="407B7AC7" wp14:editId="1A888CA2">
                <wp:simplePos x="0" y="0"/>
                <wp:positionH relativeFrom="column">
                  <wp:posOffset>-982009</wp:posOffset>
                </wp:positionH>
                <wp:positionV relativeFrom="paragraph">
                  <wp:posOffset>6322503</wp:posOffset>
                </wp:positionV>
                <wp:extent cx="84051" cy="840510"/>
                <wp:effectExtent l="0" t="0" r="5080" b="0"/>
                <wp:wrapNone/>
                <wp:docPr id="142275987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59870" name="Imagen 1422759870"/>
                        <pic:cNvPicPr/>
                      </pic:nvPicPr>
                      <pic:blipFill>
                        <a:blip r:embed="rId12"/>
                        <a:stretch>
                          <a:fillRect/>
                        </a:stretch>
                      </pic:blipFill>
                      <pic:spPr>
                        <a:xfrm>
                          <a:off x="0" y="0"/>
                          <a:ext cx="84051" cy="840510"/>
                        </a:xfrm>
                        <a:prstGeom prst="rect">
                          <a:avLst/>
                        </a:prstGeom>
                      </pic:spPr>
                    </pic:pic>
                  </a:graphicData>
                </a:graphic>
                <wp14:sizeRelH relativeFrom="page">
                  <wp14:pctWidth>0</wp14:pctWidth>
                </wp14:sizeRelH>
                <wp14:sizeRelV relativeFrom="page">
                  <wp14:pctHeight>0</wp14:pctHeight>
                </wp14:sizeRelV>
              </wp:anchor>
            </w:drawing>
          </w:r>
          <w:r w:rsidR="0033259C" w:rsidRPr="00FC6C5B">
            <w:rPr>
              <w:rFonts w:ascii="Bolivar Regular" w:hAnsi="Bolivar Regular"/>
              <w:noProof/>
              <w:lang w:eastAsia="es-CO"/>
            </w:rPr>
            <w:drawing>
              <wp:anchor distT="0" distB="0" distL="114300" distR="114300" simplePos="0" relativeHeight="251660288" behindDoc="0" locked="0" layoutInCell="1" allowOverlap="1" wp14:anchorId="467E1745" wp14:editId="36FCA0AF">
                <wp:simplePos x="0" y="0"/>
                <wp:positionH relativeFrom="column">
                  <wp:posOffset>-1092835</wp:posOffset>
                </wp:positionH>
                <wp:positionV relativeFrom="paragraph">
                  <wp:posOffset>7806690</wp:posOffset>
                </wp:positionV>
                <wp:extent cx="7782560" cy="1048586"/>
                <wp:effectExtent l="0" t="0" r="2540" b="5715"/>
                <wp:wrapNone/>
                <wp:docPr id="11993767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76728" name="Imagen 1199376728"/>
                        <pic:cNvPicPr/>
                      </pic:nvPicPr>
                      <pic:blipFill>
                        <a:blip r:embed="rId11">
                          <a:extLst>
                            <a:ext uri="{28A0092B-C50C-407E-A947-70E740481C1C}">
                              <a14:useLocalDpi xmlns:a14="http://schemas.microsoft.com/office/drawing/2010/main" val="0"/>
                            </a:ext>
                          </a:extLst>
                        </a:blip>
                        <a:stretch>
                          <a:fillRect/>
                        </a:stretch>
                      </pic:blipFill>
                      <pic:spPr>
                        <a:xfrm>
                          <a:off x="0" y="0"/>
                          <a:ext cx="7782560" cy="1048586"/>
                        </a:xfrm>
                        <a:prstGeom prst="rect">
                          <a:avLst/>
                        </a:prstGeom>
                      </pic:spPr>
                    </pic:pic>
                  </a:graphicData>
                </a:graphic>
                <wp14:sizeRelH relativeFrom="page">
                  <wp14:pctWidth>0</wp14:pctWidth>
                </wp14:sizeRelH>
                <wp14:sizeRelV relativeFrom="page">
                  <wp14:pctHeight>0</wp14:pctHeight>
                </wp14:sizeRelV>
              </wp:anchor>
            </w:drawing>
          </w:r>
          <w:r w:rsidR="0033259C" w:rsidRPr="00FC6C5B">
            <w:rPr>
              <w:rFonts w:ascii="Bolivar Regular" w:hAnsi="Bolivar Regular"/>
            </w:rPr>
            <w:br w:type="page"/>
          </w:r>
        </w:p>
      </w:sdtContent>
    </w:sdt>
    <w:p w14:paraId="25BD9220" w14:textId="38FAFC4F" w:rsidR="00CF57C8" w:rsidRPr="00FC6C5B" w:rsidRDefault="00CF57C8">
      <w:pPr>
        <w:rPr>
          <w:rFonts w:ascii="Bolivar Regular" w:hAnsi="Bolivar Regular"/>
        </w:rPr>
      </w:pPr>
    </w:p>
    <w:p w14:paraId="133FBE90" w14:textId="0E5B9EDA" w:rsidR="00CF57C8" w:rsidRPr="00FC6C5B" w:rsidRDefault="00CF57C8">
      <w:pPr>
        <w:rPr>
          <w:rFonts w:ascii="Bolivar Regular" w:hAnsi="Bolivar Regular"/>
        </w:rPr>
      </w:pPr>
    </w:p>
    <w:p w14:paraId="7AA6599F" w14:textId="32D94788" w:rsidR="00CF57C8" w:rsidRPr="00FC6C5B" w:rsidRDefault="00CF57C8">
      <w:pPr>
        <w:rPr>
          <w:rFonts w:ascii="Bolivar Regular" w:hAnsi="Bolivar Regular"/>
        </w:rPr>
      </w:pPr>
    </w:p>
    <w:p w14:paraId="71D9619D" w14:textId="1D26612B" w:rsidR="00CF57C8" w:rsidRPr="00FC6C5B" w:rsidRDefault="00CF57C8">
      <w:pPr>
        <w:rPr>
          <w:rFonts w:ascii="Bolivar Regular" w:hAnsi="Bolivar Regular"/>
        </w:rPr>
      </w:pPr>
    </w:p>
    <w:p w14:paraId="206D63D4" w14:textId="02A0D7DB" w:rsidR="00CF57C8" w:rsidRPr="00FC6C5B" w:rsidRDefault="00CF57C8">
      <w:pPr>
        <w:rPr>
          <w:rFonts w:ascii="Bolivar Regular" w:hAnsi="Bolivar Regular"/>
        </w:rPr>
      </w:pPr>
    </w:p>
    <w:p w14:paraId="2C66C009" w14:textId="189A853D" w:rsidR="00CF57C8" w:rsidRDefault="00CF57C8">
      <w:pPr>
        <w:rPr>
          <w:rFonts w:ascii="Bolivar Regular" w:hAnsi="Bolivar Regular"/>
        </w:rPr>
      </w:pPr>
    </w:p>
    <w:p w14:paraId="7029AFD9" w14:textId="77777777" w:rsidR="00FC6C5B" w:rsidRDefault="00FC6C5B">
      <w:pPr>
        <w:rPr>
          <w:rFonts w:ascii="Bolivar Regular" w:hAnsi="Bolivar Regular"/>
        </w:rPr>
      </w:pPr>
    </w:p>
    <w:p w14:paraId="2459E1FC" w14:textId="77777777" w:rsidR="00FC6C5B" w:rsidRDefault="00FC6C5B">
      <w:pPr>
        <w:rPr>
          <w:rFonts w:ascii="Bolivar Regular" w:hAnsi="Bolivar Regular"/>
        </w:rPr>
      </w:pPr>
    </w:p>
    <w:p w14:paraId="4084A74A" w14:textId="77777777" w:rsidR="00FC6C5B" w:rsidRDefault="00FC6C5B">
      <w:pPr>
        <w:rPr>
          <w:rFonts w:ascii="Bolivar Regular" w:hAnsi="Bolivar Regular"/>
        </w:rPr>
      </w:pPr>
    </w:p>
    <w:p w14:paraId="3065BFF5" w14:textId="77777777" w:rsidR="00FC6C5B" w:rsidRDefault="00FC6C5B">
      <w:pPr>
        <w:rPr>
          <w:rFonts w:ascii="Bolivar Regular" w:hAnsi="Bolivar Regular"/>
        </w:rPr>
      </w:pPr>
    </w:p>
    <w:p w14:paraId="76AB14AE" w14:textId="77777777" w:rsidR="00FC6C5B" w:rsidRDefault="00FC6C5B">
      <w:pPr>
        <w:rPr>
          <w:rFonts w:ascii="Bolivar Regular" w:hAnsi="Bolivar Regular"/>
        </w:rPr>
      </w:pPr>
    </w:p>
    <w:p w14:paraId="2AE9B2AC" w14:textId="77777777" w:rsidR="00FC6C5B" w:rsidRPr="00FC6C5B" w:rsidRDefault="00FC6C5B">
      <w:pPr>
        <w:rPr>
          <w:rFonts w:ascii="Bolivar Regular" w:hAnsi="Bolivar Regular"/>
        </w:rPr>
      </w:pPr>
    </w:p>
    <w:p w14:paraId="03B3E549" w14:textId="1E8551B3" w:rsidR="00CF57C8" w:rsidRPr="00FC6C5B" w:rsidRDefault="00CF57C8">
      <w:pPr>
        <w:rPr>
          <w:rFonts w:ascii="Bolivar Regular" w:hAnsi="Bolivar Regular"/>
        </w:rPr>
      </w:pPr>
    </w:p>
    <w:p w14:paraId="0A6D33BE" w14:textId="731B7887" w:rsidR="00CF57C8" w:rsidRPr="00FC6C5B" w:rsidRDefault="00CF57C8">
      <w:pPr>
        <w:rPr>
          <w:rFonts w:ascii="Bolivar Regular" w:hAnsi="Bolivar Regular"/>
        </w:rPr>
      </w:pPr>
    </w:p>
    <w:p w14:paraId="6E94231B" w14:textId="232873F4" w:rsidR="00CF57C8" w:rsidRPr="00FC6C5B" w:rsidRDefault="00CF57C8">
      <w:pPr>
        <w:rPr>
          <w:rFonts w:ascii="Bolivar Regular" w:hAnsi="Bolivar Regular"/>
        </w:rPr>
      </w:pPr>
    </w:p>
    <w:p w14:paraId="40871161" w14:textId="3E289C2B" w:rsidR="00CF57C8" w:rsidRPr="00FC6C5B" w:rsidRDefault="00CF57C8">
      <w:pPr>
        <w:rPr>
          <w:rFonts w:ascii="Bolivar Regular" w:hAnsi="Bolivar Regular"/>
        </w:rPr>
      </w:pPr>
    </w:p>
    <w:p w14:paraId="23CBDC74" w14:textId="2D30817A" w:rsidR="00CF57C8" w:rsidRPr="00FC6C5B" w:rsidRDefault="00CF57C8">
      <w:pPr>
        <w:rPr>
          <w:rFonts w:ascii="Bolivar Regular" w:hAnsi="Bolivar Regular"/>
        </w:rPr>
      </w:pPr>
    </w:p>
    <w:p w14:paraId="03736E9F" w14:textId="43D47292" w:rsidR="00CF57C8" w:rsidRPr="00FC6C5B" w:rsidRDefault="00217080" w:rsidP="00CF57C8">
      <w:pPr>
        <w:rPr>
          <w:rFonts w:ascii="Bolivar Regular" w:hAnsi="Bolivar Regular" w:cs="Arial"/>
          <w:color w:val="00864B"/>
        </w:rPr>
      </w:pPr>
      <w:r w:rsidRPr="00FC6C5B">
        <w:rPr>
          <w:rFonts w:ascii="Bolivar Regular" w:hAnsi="Bolivar Regular" w:cs="Arial"/>
          <w:color w:val="00864B"/>
        </w:rPr>
        <w:t xml:space="preserve">Jose Luis Guacas Zambrano </w:t>
      </w:r>
    </w:p>
    <w:p w14:paraId="7E67761E" w14:textId="25C27BEF" w:rsidR="00CF57C8" w:rsidRPr="00FC6C5B" w:rsidRDefault="00217080" w:rsidP="00CF57C8">
      <w:pPr>
        <w:rPr>
          <w:rFonts w:ascii="Bolivar Regular" w:hAnsi="Bolivar Regular" w:cs="Arial"/>
          <w:color w:val="00864B"/>
        </w:rPr>
      </w:pPr>
      <w:r w:rsidRPr="00FC6C5B">
        <w:rPr>
          <w:rFonts w:ascii="Bolivar Regular" w:hAnsi="Bolivar Regular" w:cs="Arial"/>
          <w:noProof/>
          <w:color w:val="00864B"/>
        </w:rPr>
        <w:drawing>
          <wp:anchor distT="0" distB="0" distL="114300" distR="114300" simplePos="0" relativeHeight="251676672" behindDoc="0" locked="0" layoutInCell="1" allowOverlap="1" wp14:anchorId="1BF99765" wp14:editId="29D342E8">
            <wp:simplePos x="0" y="0"/>
            <wp:positionH relativeFrom="column">
              <wp:posOffset>-485775</wp:posOffset>
            </wp:positionH>
            <wp:positionV relativeFrom="paragraph">
              <wp:posOffset>367030</wp:posOffset>
            </wp:positionV>
            <wp:extent cx="4440555" cy="638175"/>
            <wp:effectExtent l="0" t="0" r="0" b="9525"/>
            <wp:wrapNone/>
            <wp:docPr id="1383642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42719" name=""/>
                    <pic:cNvPicPr/>
                  </pic:nvPicPr>
                  <pic:blipFill>
                    <a:blip r:embed="rId13">
                      <a:extLst>
                        <a:ext uri="{28A0092B-C50C-407E-A947-70E740481C1C}">
                          <a14:useLocalDpi xmlns:a14="http://schemas.microsoft.com/office/drawing/2010/main" val="0"/>
                        </a:ext>
                      </a:extLst>
                    </a:blip>
                    <a:stretch>
                      <a:fillRect/>
                    </a:stretch>
                  </pic:blipFill>
                  <pic:spPr>
                    <a:xfrm>
                      <a:off x="0" y="0"/>
                      <a:ext cx="4440555" cy="638175"/>
                    </a:xfrm>
                    <a:prstGeom prst="rect">
                      <a:avLst/>
                    </a:prstGeom>
                  </pic:spPr>
                </pic:pic>
              </a:graphicData>
            </a:graphic>
            <wp14:sizeRelH relativeFrom="page">
              <wp14:pctWidth>0</wp14:pctWidth>
            </wp14:sizeRelH>
            <wp14:sizeRelV relativeFrom="page">
              <wp14:pctHeight>0</wp14:pctHeight>
            </wp14:sizeRelV>
          </wp:anchor>
        </w:drawing>
      </w:r>
      <w:r w:rsidRPr="00FC6C5B">
        <w:rPr>
          <w:rFonts w:ascii="Bolivar Regular" w:hAnsi="Bolivar Regular" w:cs="Arial"/>
          <w:color w:val="00864B"/>
        </w:rPr>
        <w:t>Licencia SST Nro: 255 de octubre de 2019 IDSN</w:t>
      </w:r>
    </w:p>
    <w:p w14:paraId="622B4B1E" w14:textId="52FF4337" w:rsidR="00CF57C8" w:rsidRPr="00FC6C5B" w:rsidRDefault="00CF57C8" w:rsidP="00CF57C8">
      <w:pPr>
        <w:rPr>
          <w:rFonts w:ascii="Bolivar Regular" w:hAnsi="Bolivar Regular" w:cs="Arial"/>
          <w:color w:val="00864B"/>
        </w:rPr>
      </w:pPr>
    </w:p>
    <w:p w14:paraId="2CCE5A85" w14:textId="3D91A650" w:rsidR="00CF57C8" w:rsidRPr="00FC6C5B" w:rsidRDefault="00CF57C8">
      <w:pPr>
        <w:rPr>
          <w:rFonts w:ascii="Bolivar Regular" w:hAnsi="Bolivar Regular"/>
        </w:rPr>
      </w:pPr>
    </w:p>
    <w:p w14:paraId="199765FD" w14:textId="77777777" w:rsidR="00E05663" w:rsidRPr="00FC6C5B" w:rsidRDefault="00E05663" w:rsidP="00CF57C8">
      <w:pPr>
        <w:jc w:val="center"/>
        <w:rPr>
          <w:rFonts w:ascii="Bolivar Regular" w:hAnsi="Bolivar Regular" w:cs="Arial"/>
          <w:b/>
          <w:bCs/>
          <w:color w:val="00864B"/>
        </w:rPr>
      </w:pPr>
    </w:p>
    <w:p w14:paraId="53981C50" w14:textId="7631BE79" w:rsidR="00CF57C8" w:rsidRPr="00FC6C5B" w:rsidRDefault="00CF57C8" w:rsidP="00CF57C8">
      <w:pPr>
        <w:jc w:val="center"/>
        <w:rPr>
          <w:rFonts w:ascii="Bolivar Regular" w:hAnsi="Bolivar Regular" w:cs="Arial"/>
          <w:b/>
          <w:bCs/>
          <w:color w:val="00864B"/>
        </w:rPr>
      </w:pPr>
      <w:r w:rsidRPr="00FC6C5B">
        <w:rPr>
          <w:rFonts w:ascii="Bolivar Regular" w:hAnsi="Bolivar Regular" w:cs="Arial"/>
          <w:b/>
          <w:bCs/>
          <w:color w:val="00864B"/>
        </w:rPr>
        <w:lastRenderedPageBreak/>
        <w:t>INTRODUCCIÓN</w:t>
      </w:r>
    </w:p>
    <w:p w14:paraId="2F04278A" w14:textId="77777777" w:rsidR="0086782E" w:rsidRDefault="00962057" w:rsidP="003273E3">
      <w:pPr>
        <w:spacing w:after="0"/>
        <w:ind w:right="18"/>
        <w:jc w:val="both"/>
        <w:rPr>
          <w:rFonts w:ascii="Bolivar Regular" w:hAnsi="Bolivar Regular"/>
        </w:rPr>
      </w:pPr>
      <w:r w:rsidRPr="00962057">
        <w:rPr>
          <w:rFonts w:ascii="Bolivar Regular" w:hAnsi="Bolivar Regular"/>
        </w:rPr>
        <w:t>La actividad económica que desarrolla ORGANIZACIÓN LA MERCED, puede generar situaciones de riesgo a sus colaboradores, clientes y partes interesadas, por este motivo, ARL BOLÍVAR, como aliado estratégico ha encaminado esfuerzos hacia la adecuada implementación de su Sistema de Gestión de Seguridad y Salud en el trabajo, con el fin de prevenir la materialización de accidentes y enfermedades laborales.</w:t>
      </w:r>
      <w:r w:rsidRPr="00962057">
        <w:rPr>
          <w:rFonts w:ascii="Bolivar Regular" w:hAnsi="Bolivar Regular"/>
        </w:rPr>
        <w:br/>
        <w:t>La adecuada identificación de causas raíz ante la ocurrencia de eventos adversos permitirá a la empresa establecer acciones correctivas efectivas para evitar su repetición.</w:t>
      </w:r>
    </w:p>
    <w:p w14:paraId="474B3A3E" w14:textId="45D8F38C" w:rsidR="003273E3" w:rsidRDefault="00962057" w:rsidP="003273E3">
      <w:pPr>
        <w:spacing w:after="0"/>
        <w:ind w:right="18"/>
        <w:jc w:val="both"/>
        <w:rPr>
          <w:rFonts w:ascii="Bolivar Regular" w:hAnsi="Bolivar Regular"/>
        </w:rPr>
      </w:pPr>
      <w:r w:rsidRPr="00962057">
        <w:rPr>
          <w:rFonts w:ascii="Bolivar Regular" w:hAnsi="Bolivar Regular"/>
        </w:rPr>
        <w:br/>
        <w:t>El desarrollo de la asesoría técnica de ARL BOLÍVAR para la estructuración del procedimiento de investigación de accidentes de trabajo se realiza mediante asesoría presencial guiada, presentando los hallazgos y modificando la estructura documental para la integración a las necesidades y realidad de la empresa.</w:t>
      </w:r>
    </w:p>
    <w:p w14:paraId="6EFC8E27" w14:textId="77777777" w:rsidR="003A58D7" w:rsidRPr="00FC6C5B" w:rsidRDefault="003A58D7" w:rsidP="003273E3">
      <w:pPr>
        <w:spacing w:after="0"/>
        <w:ind w:right="18"/>
        <w:jc w:val="both"/>
        <w:rPr>
          <w:rFonts w:ascii="Bolivar Regular" w:hAnsi="Bolivar Regular" w:cs="Arial"/>
        </w:rPr>
      </w:pPr>
    </w:p>
    <w:p w14:paraId="4A77664C" w14:textId="66B8FB59" w:rsidR="00CF57C8" w:rsidRPr="00FC6C5B" w:rsidRDefault="00CF57C8" w:rsidP="00CF57C8">
      <w:pPr>
        <w:jc w:val="center"/>
        <w:rPr>
          <w:rFonts w:ascii="Bolivar Regular" w:hAnsi="Bolivar Regular" w:cs="Arial"/>
          <w:b/>
          <w:bCs/>
          <w:color w:val="00864B"/>
        </w:rPr>
      </w:pPr>
      <w:r w:rsidRPr="00FC6C5B">
        <w:rPr>
          <w:rFonts w:ascii="Bolivar Regular" w:hAnsi="Bolivar Regular" w:cs="Arial"/>
          <w:b/>
          <w:bCs/>
          <w:color w:val="00864B"/>
        </w:rPr>
        <w:t>ALCANCE</w:t>
      </w:r>
    </w:p>
    <w:p w14:paraId="5D74320F" w14:textId="7EB9339F" w:rsidR="001B6341" w:rsidRDefault="001B6341" w:rsidP="001B6341">
      <w:pPr>
        <w:ind w:right="18"/>
        <w:jc w:val="both"/>
        <w:rPr>
          <w:rFonts w:ascii="Bolivar Regular" w:hAnsi="Bolivar Regular" w:cs="Arial"/>
        </w:rPr>
      </w:pPr>
      <w:r w:rsidRPr="001B6341">
        <w:rPr>
          <w:rFonts w:ascii="Bolivar Regular" w:hAnsi="Bolivar Regular" w:cs="Arial"/>
        </w:rPr>
        <w:t>Este informe tiene alcance sobre la sede en</w:t>
      </w:r>
      <w:r>
        <w:rPr>
          <w:rFonts w:ascii="Bolivar Regular" w:hAnsi="Bolivar Regular" w:cs="Arial"/>
        </w:rPr>
        <w:t xml:space="preserve"> la </w:t>
      </w:r>
      <w:r w:rsidRPr="001B6341">
        <w:rPr>
          <w:rFonts w:ascii="Bolivar Regular" w:hAnsi="Bolivar Regular" w:cs="Arial"/>
        </w:rPr>
        <w:t>C</w:t>
      </w:r>
      <w:r>
        <w:rPr>
          <w:rFonts w:ascii="Bolivar Regular" w:hAnsi="Bolivar Regular" w:cs="Arial"/>
        </w:rPr>
        <w:t>ra</w:t>
      </w:r>
      <w:r w:rsidRPr="001B6341">
        <w:rPr>
          <w:rFonts w:ascii="Bolivar Regular" w:hAnsi="Bolivar Regular" w:cs="Arial"/>
        </w:rPr>
        <w:t xml:space="preserve"> 36 </w:t>
      </w:r>
      <w:proofErr w:type="spellStart"/>
      <w:r w:rsidRPr="001B6341">
        <w:rPr>
          <w:rFonts w:ascii="Bolivar Regular" w:hAnsi="Bolivar Regular" w:cs="Arial"/>
        </w:rPr>
        <w:t>N</w:t>
      </w:r>
      <w:r>
        <w:rPr>
          <w:rFonts w:ascii="Bolivar Regular" w:hAnsi="Bolivar Regular" w:cs="Arial"/>
        </w:rPr>
        <w:t>ro</w:t>
      </w:r>
      <w:proofErr w:type="spellEnd"/>
      <w:r w:rsidRPr="001B6341">
        <w:rPr>
          <w:rFonts w:ascii="Bolivar Regular" w:hAnsi="Bolivar Regular" w:cs="Arial"/>
        </w:rPr>
        <w:t xml:space="preserve"> 12-14 </w:t>
      </w:r>
      <w:r w:rsidR="002C3BC5">
        <w:rPr>
          <w:rFonts w:ascii="Bolivar Regular" w:hAnsi="Bolivar Regular" w:cs="Arial"/>
        </w:rPr>
        <w:t>de</w:t>
      </w:r>
      <w:r w:rsidRPr="001B6341">
        <w:rPr>
          <w:rFonts w:ascii="Bolivar Regular" w:hAnsi="Bolivar Regular" w:cs="Arial"/>
        </w:rPr>
        <w:t xml:space="preserve"> la ciudad de Pasto</w:t>
      </w:r>
      <w:r w:rsidR="00FA232C">
        <w:rPr>
          <w:rFonts w:ascii="Bolivar Regular" w:hAnsi="Bolivar Regular" w:cs="Arial"/>
        </w:rPr>
        <w:t>.</w:t>
      </w:r>
    </w:p>
    <w:p w14:paraId="012AEC54" w14:textId="77777777" w:rsidR="00953F00" w:rsidRDefault="00953F00" w:rsidP="00953F00">
      <w:pPr>
        <w:spacing w:after="0"/>
        <w:ind w:right="18"/>
        <w:jc w:val="center"/>
        <w:rPr>
          <w:rFonts w:ascii="Bolivar Regular" w:hAnsi="Bolivar Regular" w:cs="Arial"/>
          <w:b/>
          <w:bCs/>
          <w:color w:val="00864B"/>
          <w:lang w:val="es-ES"/>
        </w:rPr>
      </w:pPr>
    </w:p>
    <w:p w14:paraId="5AEA74B7" w14:textId="77777777" w:rsidR="00D538FB" w:rsidRDefault="00D538FB" w:rsidP="00953F00">
      <w:pPr>
        <w:spacing w:after="0"/>
        <w:ind w:right="18"/>
        <w:jc w:val="center"/>
        <w:rPr>
          <w:rFonts w:ascii="Bolivar Regular" w:hAnsi="Bolivar Regular" w:cs="Arial"/>
          <w:b/>
          <w:bCs/>
          <w:color w:val="00864B"/>
          <w:lang w:val="es-ES"/>
        </w:rPr>
      </w:pPr>
    </w:p>
    <w:p w14:paraId="6CB088E7" w14:textId="77777777" w:rsidR="00D538FB" w:rsidRDefault="00D538FB" w:rsidP="00953F00">
      <w:pPr>
        <w:spacing w:after="0"/>
        <w:ind w:right="18"/>
        <w:jc w:val="center"/>
        <w:rPr>
          <w:rFonts w:ascii="Bolivar Regular" w:hAnsi="Bolivar Regular" w:cs="Arial"/>
          <w:b/>
          <w:bCs/>
          <w:color w:val="00864B"/>
          <w:lang w:val="es-ES"/>
        </w:rPr>
      </w:pPr>
    </w:p>
    <w:p w14:paraId="2EA6D2AA" w14:textId="77777777" w:rsidR="00D538FB" w:rsidRDefault="00D538FB" w:rsidP="00953F00">
      <w:pPr>
        <w:spacing w:after="0"/>
        <w:ind w:right="18"/>
        <w:jc w:val="center"/>
        <w:rPr>
          <w:rFonts w:ascii="Bolivar Regular" w:hAnsi="Bolivar Regular" w:cs="Arial"/>
          <w:b/>
          <w:bCs/>
          <w:color w:val="00864B"/>
          <w:lang w:val="es-ES"/>
        </w:rPr>
      </w:pPr>
    </w:p>
    <w:p w14:paraId="1E4780B3" w14:textId="77777777" w:rsidR="00D538FB" w:rsidRDefault="00D538FB" w:rsidP="00953F00">
      <w:pPr>
        <w:spacing w:after="0"/>
        <w:ind w:right="18"/>
        <w:jc w:val="center"/>
        <w:rPr>
          <w:rFonts w:ascii="Bolivar Regular" w:hAnsi="Bolivar Regular" w:cs="Arial"/>
          <w:b/>
          <w:bCs/>
          <w:color w:val="00864B"/>
          <w:lang w:val="es-ES"/>
        </w:rPr>
      </w:pPr>
    </w:p>
    <w:p w14:paraId="67AFA143" w14:textId="77777777" w:rsidR="00D538FB" w:rsidRDefault="00D538FB" w:rsidP="00953F00">
      <w:pPr>
        <w:spacing w:after="0"/>
        <w:ind w:right="18"/>
        <w:jc w:val="center"/>
        <w:rPr>
          <w:rFonts w:ascii="Bolivar Regular" w:hAnsi="Bolivar Regular" w:cs="Arial"/>
          <w:b/>
          <w:bCs/>
          <w:color w:val="00864B"/>
          <w:lang w:val="es-ES"/>
        </w:rPr>
      </w:pPr>
    </w:p>
    <w:p w14:paraId="0FA4D256" w14:textId="77777777" w:rsidR="00D538FB" w:rsidRDefault="00D538FB" w:rsidP="00953F00">
      <w:pPr>
        <w:spacing w:after="0"/>
        <w:ind w:right="18"/>
        <w:jc w:val="center"/>
        <w:rPr>
          <w:rFonts w:ascii="Bolivar Regular" w:hAnsi="Bolivar Regular" w:cs="Arial"/>
          <w:b/>
          <w:bCs/>
          <w:color w:val="00864B"/>
          <w:lang w:val="es-ES"/>
        </w:rPr>
      </w:pPr>
    </w:p>
    <w:p w14:paraId="64E8A77D" w14:textId="77777777" w:rsidR="00D538FB" w:rsidRDefault="00D538FB" w:rsidP="00953F00">
      <w:pPr>
        <w:spacing w:after="0"/>
        <w:ind w:right="18"/>
        <w:jc w:val="center"/>
        <w:rPr>
          <w:rFonts w:ascii="Bolivar Regular" w:hAnsi="Bolivar Regular" w:cs="Arial"/>
          <w:b/>
          <w:bCs/>
          <w:color w:val="00864B"/>
          <w:lang w:val="es-ES"/>
        </w:rPr>
      </w:pPr>
    </w:p>
    <w:p w14:paraId="3F472A88" w14:textId="77777777" w:rsidR="00D538FB" w:rsidRDefault="00D538FB" w:rsidP="00953F00">
      <w:pPr>
        <w:spacing w:after="0"/>
        <w:ind w:right="18"/>
        <w:jc w:val="center"/>
        <w:rPr>
          <w:rFonts w:ascii="Bolivar Regular" w:hAnsi="Bolivar Regular" w:cs="Arial"/>
          <w:b/>
          <w:bCs/>
          <w:color w:val="00864B"/>
          <w:lang w:val="es-ES"/>
        </w:rPr>
      </w:pPr>
    </w:p>
    <w:p w14:paraId="72541C7F" w14:textId="77777777" w:rsidR="00D538FB" w:rsidRDefault="00D538FB" w:rsidP="00953F00">
      <w:pPr>
        <w:spacing w:after="0"/>
        <w:ind w:right="18"/>
        <w:jc w:val="center"/>
        <w:rPr>
          <w:rFonts w:ascii="Bolivar Regular" w:hAnsi="Bolivar Regular" w:cs="Arial"/>
          <w:b/>
          <w:bCs/>
          <w:color w:val="00864B"/>
          <w:lang w:val="es-ES"/>
        </w:rPr>
      </w:pPr>
    </w:p>
    <w:p w14:paraId="77FBDB6A" w14:textId="77777777" w:rsidR="00D538FB" w:rsidRDefault="00D538FB" w:rsidP="00953F00">
      <w:pPr>
        <w:spacing w:after="0"/>
        <w:ind w:right="18"/>
        <w:jc w:val="center"/>
        <w:rPr>
          <w:rFonts w:ascii="Bolivar Regular" w:hAnsi="Bolivar Regular" w:cs="Arial"/>
          <w:b/>
          <w:bCs/>
          <w:color w:val="00864B"/>
          <w:lang w:val="es-ES"/>
        </w:rPr>
      </w:pPr>
    </w:p>
    <w:p w14:paraId="48BFC384" w14:textId="77777777" w:rsidR="00D538FB" w:rsidRDefault="00D538FB" w:rsidP="00953F00">
      <w:pPr>
        <w:spacing w:after="0"/>
        <w:ind w:right="18"/>
        <w:jc w:val="center"/>
        <w:rPr>
          <w:rFonts w:ascii="Bolivar Regular" w:hAnsi="Bolivar Regular" w:cs="Arial"/>
          <w:b/>
          <w:bCs/>
          <w:color w:val="00864B"/>
          <w:lang w:val="es-ES"/>
        </w:rPr>
      </w:pPr>
    </w:p>
    <w:p w14:paraId="7D6CEA2A" w14:textId="77777777" w:rsidR="00D538FB" w:rsidRDefault="00D538FB" w:rsidP="00953F00">
      <w:pPr>
        <w:spacing w:after="0"/>
        <w:ind w:right="18"/>
        <w:jc w:val="center"/>
        <w:rPr>
          <w:rFonts w:ascii="Bolivar Regular" w:hAnsi="Bolivar Regular" w:cs="Arial"/>
          <w:b/>
          <w:bCs/>
          <w:color w:val="00864B"/>
          <w:lang w:val="es-ES"/>
        </w:rPr>
      </w:pPr>
    </w:p>
    <w:p w14:paraId="457D5127" w14:textId="77777777" w:rsidR="00D538FB" w:rsidRDefault="00D538FB" w:rsidP="00953F00">
      <w:pPr>
        <w:spacing w:after="0"/>
        <w:ind w:right="18"/>
        <w:jc w:val="center"/>
        <w:rPr>
          <w:rFonts w:ascii="Bolivar Regular" w:hAnsi="Bolivar Regular" w:cs="Arial"/>
          <w:b/>
          <w:bCs/>
          <w:color w:val="00864B"/>
          <w:lang w:val="es-ES"/>
        </w:rPr>
      </w:pPr>
    </w:p>
    <w:p w14:paraId="1B96EEEF" w14:textId="7826BCEE" w:rsidR="00CF57C8" w:rsidRPr="00FC6C5B" w:rsidRDefault="00CF57C8" w:rsidP="00CF57C8">
      <w:pPr>
        <w:ind w:right="18"/>
        <w:jc w:val="center"/>
        <w:rPr>
          <w:rFonts w:ascii="Bolivar Regular" w:hAnsi="Bolivar Regular" w:cs="Arial"/>
          <w:b/>
          <w:bCs/>
          <w:color w:val="00864B"/>
          <w:lang w:val="es-ES"/>
        </w:rPr>
      </w:pPr>
      <w:r w:rsidRPr="00FC6C5B">
        <w:rPr>
          <w:rFonts w:ascii="Bolivar Regular" w:hAnsi="Bolivar Regular" w:cs="Arial"/>
          <w:b/>
          <w:bCs/>
          <w:color w:val="00864B"/>
          <w:lang w:val="es-ES"/>
        </w:rPr>
        <w:lastRenderedPageBreak/>
        <w:t>OBJETIVOS</w:t>
      </w:r>
    </w:p>
    <w:p w14:paraId="79F47AA8" w14:textId="77777777" w:rsidR="007300A9" w:rsidRDefault="007300A9" w:rsidP="00217080">
      <w:pPr>
        <w:jc w:val="both"/>
        <w:rPr>
          <w:rFonts w:ascii="Bolivar Regular" w:hAnsi="Bolivar Regular" w:cs="Arial"/>
        </w:rPr>
      </w:pPr>
      <w:r w:rsidRPr="007300A9">
        <w:rPr>
          <w:rFonts w:ascii="Bolivar Regular" w:hAnsi="Bolivar Regular" w:cs="Arial"/>
        </w:rPr>
        <w:t>Estructurar, implementar y evaluar el Procedimiento de Investigación de Accidentes de Trabajo mediante la definición de metodologías de análisis de causalidad, la asignación de responsabilidades al COPASST y equipo investigador, y el establecimiento de planes de acción eficientes, con el fin de identificar las causas básicas e inmediatas de los eventos, prevenir su recurrencia y promover entornos laborales seguros.</w:t>
      </w:r>
    </w:p>
    <w:p w14:paraId="08D14EF4" w14:textId="22BE4F49" w:rsidR="00217080" w:rsidRPr="00FC6C5B" w:rsidRDefault="00217080" w:rsidP="00217080">
      <w:pPr>
        <w:jc w:val="both"/>
        <w:rPr>
          <w:rFonts w:ascii="Bolivar Regular" w:hAnsi="Bolivar Regular" w:cs="Arial"/>
          <w:b/>
          <w:bCs/>
        </w:rPr>
      </w:pPr>
      <w:r w:rsidRPr="00FC6C5B">
        <w:rPr>
          <w:rFonts w:ascii="Bolivar Regular" w:hAnsi="Bolivar Regular" w:cs="Arial"/>
          <w:b/>
          <w:bCs/>
        </w:rPr>
        <w:t>Objetivos específicos</w:t>
      </w:r>
    </w:p>
    <w:p w14:paraId="2A772A3F" w14:textId="77777777" w:rsidR="00B34DD4" w:rsidRDefault="00B34DD4" w:rsidP="00953F00">
      <w:pPr>
        <w:pStyle w:val="Prrafodelista"/>
        <w:numPr>
          <w:ilvl w:val="0"/>
          <w:numId w:val="16"/>
        </w:numPr>
        <w:jc w:val="both"/>
        <w:rPr>
          <w:rFonts w:ascii="Bolivar Regular" w:hAnsi="Bolivar Regular" w:cs="Arial"/>
        </w:rPr>
      </w:pPr>
      <w:r w:rsidRPr="00953F00">
        <w:rPr>
          <w:rFonts w:ascii="Bolivar Regular" w:hAnsi="Bolivar Regular" w:cs="Arial"/>
        </w:rPr>
        <w:t>Estructurar el documento guía del procedimiento bajo los parámetros legales vigentes para la oportuna investigación de incidentes y accidentes de trabajo.</w:t>
      </w:r>
    </w:p>
    <w:p w14:paraId="5729C2E5" w14:textId="77777777" w:rsidR="00953F00" w:rsidRPr="00953F00" w:rsidRDefault="00953F00" w:rsidP="00953F00">
      <w:pPr>
        <w:pStyle w:val="Prrafodelista"/>
        <w:jc w:val="both"/>
        <w:rPr>
          <w:rFonts w:ascii="Bolivar Regular" w:hAnsi="Bolivar Regular" w:cs="Arial"/>
        </w:rPr>
      </w:pPr>
    </w:p>
    <w:p w14:paraId="51251060" w14:textId="5E36443C" w:rsidR="00953F00" w:rsidRPr="00953F00" w:rsidRDefault="00953F00" w:rsidP="00953F00">
      <w:pPr>
        <w:pStyle w:val="Prrafodelista"/>
        <w:numPr>
          <w:ilvl w:val="0"/>
          <w:numId w:val="16"/>
        </w:numPr>
        <w:jc w:val="both"/>
        <w:rPr>
          <w:rFonts w:ascii="Bolivar Regular" w:hAnsi="Bolivar Regular" w:cs="Arial"/>
        </w:rPr>
      </w:pPr>
      <w:r w:rsidRPr="00953F00">
        <w:rPr>
          <w:rFonts w:ascii="Bolivar Regular" w:hAnsi="Bolivar Regular" w:cs="Arial"/>
        </w:rPr>
        <w:t>Definir las herramientas de registro y los formatos de recolección de información que aseguren la trazabilidad de los planes de acción derivados de cada evento.</w:t>
      </w:r>
    </w:p>
    <w:p w14:paraId="27AAB2D9" w14:textId="5A4B93FE" w:rsidR="00CF57C8" w:rsidRPr="00FC6C5B" w:rsidRDefault="00CF57C8" w:rsidP="00CF57C8">
      <w:pPr>
        <w:jc w:val="center"/>
        <w:rPr>
          <w:rFonts w:ascii="Bolivar Regular" w:hAnsi="Bolivar Regular" w:cs="Arial"/>
          <w:b/>
          <w:bCs/>
          <w:color w:val="00864B"/>
          <w:lang w:val="es-ES"/>
        </w:rPr>
      </w:pPr>
      <w:r w:rsidRPr="00FC6C5B">
        <w:rPr>
          <w:rFonts w:ascii="Bolivar Regular" w:hAnsi="Bolivar Regular" w:cs="Arial"/>
          <w:b/>
          <w:bCs/>
          <w:color w:val="00864B"/>
          <w:lang w:val="es-ES"/>
        </w:rPr>
        <w:t>MARCO LEGAL</w:t>
      </w:r>
    </w:p>
    <w:p w14:paraId="106F003F" w14:textId="77777777" w:rsidR="003273E3" w:rsidRPr="00FC6C5B" w:rsidRDefault="003273E3" w:rsidP="003273E3">
      <w:pPr>
        <w:tabs>
          <w:tab w:val="left" w:pos="142"/>
        </w:tabs>
        <w:jc w:val="both"/>
        <w:rPr>
          <w:rFonts w:ascii="Bolivar Regular" w:hAnsi="Bolivar Regular" w:cs="Arial"/>
          <w:b/>
          <w:bCs/>
        </w:rPr>
      </w:pPr>
      <w:r w:rsidRPr="00FC6C5B">
        <w:rPr>
          <w:rFonts w:ascii="Bolivar Regular" w:hAnsi="Bolivar Regular" w:cs="Arial"/>
          <w:b/>
          <w:bCs/>
        </w:rPr>
        <w:t xml:space="preserve">Ley 9 de 1979: </w:t>
      </w:r>
      <w:r w:rsidRPr="00FC6C5B">
        <w:rPr>
          <w:rFonts w:ascii="Bolivar Regular" w:hAnsi="Bolivar Regular" w:cs="Arial"/>
        </w:rPr>
        <w:t>por la cual se dictan medidas sanitarias.</w:t>
      </w:r>
    </w:p>
    <w:p w14:paraId="0D692710" w14:textId="77777777" w:rsidR="003273E3" w:rsidRPr="00FC6C5B" w:rsidRDefault="003273E3" w:rsidP="003273E3">
      <w:pPr>
        <w:tabs>
          <w:tab w:val="left" w:pos="142"/>
        </w:tabs>
        <w:jc w:val="both"/>
        <w:rPr>
          <w:rFonts w:ascii="Bolivar Regular" w:hAnsi="Bolivar Regular" w:cs="Arial"/>
        </w:rPr>
      </w:pPr>
      <w:r w:rsidRPr="00FC6C5B">
        <w:rPr>
          <w:rFonts w:ascii="Bolivar Regular" w:hAnsi="Bolivar Regular" w:cs="Arial"/>
          <w:b/>
          <w:bCs/>
        </w:rPr>
        <w:t xml:space="preserve">Resolución 2400 de 1979: </w:t>
      </w:r>
      <w:r w:rsidRPr="00FC6C5B">
        <w:rPr>
          <w:rFonts w:ascii="Bolivar Regular" w:hAnsi="Bolivar Regular" w:cs="Arial"/>
        </w:rPr>
        <w:t>por la cual se establecen algunas disposiciones sobre vivienda, higiene y seguridad en los establecimientos de trabajo.</w:t>
      </w:r>
    </w:p>
    <w:p w14:paraId="160C50CE" w14:textId="77777777" w:rsidR="003273E3" w:rsidRPr="00FC6C5B" w:rsidRDefault="003273E3" w:rsidP="003273E3">
      <w:pPr>
        <w:tabs>
          <w:tab w:val="left" w:pos="142"/>
        </w:tabs>
        <w:jc w:val="both"/>
        <w:rPr>
          <w:rFonts w:ascii="Bolivar Regular" w:hAnsi="Bolivar Regular" w:cs="Arial"/>
        </w:rPr>
      </w:pPr>
      <w:r w:rsidRPr="00FC6C5B">
        <w:rPr>
          <w:rFonts w:ascii="Bolivar Regular" w:hAnsi="Bolivar Regular" w:cs="Arial"/>
          <w:b/>
          <w:bCs/>
        </w:rPr>
        <w:t xml:space="preserve">Decreto 1072 de 2015: </w:t>
      </w:r>
      <w:r w:rsidRPr="00FC6C5B">
        <w:rPr>
          <w:rFonts w:ascii="Bolivar Regular" w:hAnsi="Bolivar Regular" w:cs="Arial"/>
        </w:rPr>
        <w:t>por medio del cual se expide el Decreto Único Reglamentario del Sector Trabajo.</w:t>
      </w:r>
    </w:p>
    <w:p w14:paraId="3CF05758" w14:textId="23FB5383" w:rsidR="003273E3" w:rsidRDefault="001548E4" w:rsidP="003273E3">
      <w:pPr>
        <w:tabs>
          <w:tab w:val="left" w:pos="142"/>
        </w:tabs>
        <w:jc w:val="both"/>
        <w:rPr>
          <w:rFonts w:ascii="Bolivar Regular" w:hAnsi="Bolivar Regular" w:cs="Arial"/>
        </w:rPr>
      </w:pPr>
      <w:r>
        <w:rPr>
          <w:rFonts w:ascii="Bolivar Regular" w:hAnsi="Bolivar Regular" w:cs="Arial"/>
          <w:b/>
          <w:bCs/>
        </w:rPr>
        <w:t>Resolución 1401 de 2007</w:t>
      </w:r>
      <w:r w:rsidR="003273E3" w:rsidRPr="00FC6C5B">
        <w:rPr>
          <w:rFonts w:ascii="Bolivar Regular" w:hAnsi="Bolivar Regular" w:cs="Arial"/>
          <w:b/>
          <w:bCs/>
        </w:rPr>
        <w:t xml:space="preserve">: </w:t>
      </w:r>
      <w:r w:rsidR="008F0B77" w:rsidRPr="008F0B77">
        <w:rPr>
          <w:rFonts w:ascii="Bolivar Regular" w:hAnsi="Bolivar Regular" w:cs="Arial"/>
        </w:rPr>
        <w:t>Por la cual se reglamenta la investigación de incidentes y accidentes de trabajo.</w:t>
      </w:r>
    </w:p>
    <w:p w14:paraId="38DA53E5" w14:textId="77777777" w:rsidR="00D538FB" w:rsidRDefault="00D538FB" w:rsidP="003273E3">
      <w:pPr>
        <w:tabs>
          <w:tab w:val="left" w:pos="142"/>
        </w:tabs>
        <w:jc w:val="both"/>
        <w:rPr>
          <w:rFonts w:ascii="Bolivar Regular" w:hAnsi="Bolivar Regular" w:cs="Arial"/>
        </w:rPr>
      </w:pPr>
    </w:p>
    <w:p w14:paraId="378A7984" w14:textId="77777777" w:rsidR="00D538FB" w:rsidRDefault="00D538FB" w:rsidP="003273E3">
      <w:pPr>
        <w:tabs>
          <w:tab w:val="left" w:pos="142"/>
        </w:tabs>
        <w:jc w:val="both"/>
        <w:rPr>
          <w:rFonts w:ascii="Bolivar Regular" w:hAnsi="Bolivar Regular" w:cs="Arial"/>
        </w:rPr>
      </w:pPr>
    </w:p>
    <w:p w14:paraId="69FA1270" w14:textId="77777777" w:rsidR="00D538FB" w:rsidRDefault="00D538FB" w:rsidP="003273E3">
      <w:pPr>
        <w:tabs>
          <w:tab w:val="left" w:pos="142"/>
        </w:tabs>
        <w:jc w:val="both"/>
        <w:rPr>
          <w:rFonts w:ascii="Bolivar Regular" w:hAnsi="Bolivar Regular" w:cs="Arial"/>
        </w:rPr>
      </w:pPr>
    </w:p>
    <w:p w14:paraId="1E34017A" w14:textId="77777777" w:rsidR="00D538FB" w:rsidRDefault="00D538FB" w:rsidP="003273E3">
      <w:pPr>
        <w:tabs>
          <w:tab w:val="left" w:pos="142"/>
        </w:tabs>
        <w:jc w:val="both"/>
        <w:rPr>
          <w:rFonts w:ascii="Bolivar Regular" w:hAnsi="Bolivar Regular" w:cs="Arial"/>
        </w:rPr>
      </w:pPr>
    </w:p>
    <w:p w14:paraId="69181D97" w14:textId="77777777" w:rsidR="00D538FB" w:rsidRPr="00FC6C5B" w:rsidRDefault="00D538FB" w:rsidP="003273E3">
      <w:pPr>
        <w:tabs>
          <w:tab w:val="left" w:pos="142"/>
        </w:tabs>
        <w:jc w:val="both"/>
        <w:rPr>
          <w:rFonts w:ascii="Bolivar Regular" w:hAnsi="Bolivar Regular" w:cs="Arial"/>
        </w:rPr>
      </w:pPr>
    </w:p>
    <w:p w14:paraId="51B14956" w14:textId="6B538EA0" w:rsidR="00CF57C8" w:rsidRPr="00FC6C5B" w:rsidRDefault="00CF57C8" w:rsidP="00CF57C8">
      <w:pPr>
        <w:tabs>
          <w:tab w:val="left" w:pos="142"/>
        </w:tabs>
        <w:jc w:val="center"/>
        <w:rPr>
          <w:rFonts w:ascii="Bolivar Regular" w:hAnsi="Bolivar Regular" w:cs="Arial"/>
          <w:b/>
          <w:bCs/>
          <w:color w:val="00864B"/>
          <w:lang w:val="es-ES"/>
        </w:rPr>
      </w:pPr>
      <w:r w:rsidRPr="00FC6C5B">
        <w:rPr>
          <w:rFonts w:ascii="Bolivar Regular" w:hAnsi="Bolivar Regular" w:cs="Arial"/>
          <w:b/>
          <w:bCs/>
          <w:color w:val="00864B"/>
          <w:lang w:val="es-ES"/>
        </w:rPr>
        <w:lastRenderedPageBreak/>
        <w:t>METODOLOGÍA</w:t>
      </w:r>
    </w:p>
    <w:p w14:paraId="01108F9C" w14:textId="77777777" w:rsidR="003273E3" w:rsidRPr="00FC6C5B" w:rsidRDefault="003273E3" w:rsidP="003273E3">
      <w:pPr>
        <w:pStyle w:val="Textoindependiente21"/>
        <w:rPr>
          <w:rFonts w:ascii="Bolivar Regular" w:eastAsia="Calibri" w:hAnsi="Bolivar Regular" w:cs="Times New Roman"/>
          <w:b w:val="0"/>
          <w:bCs w:val="0"/>
          <w:lang w:val="es-CO"/>
        </w:rPr>
      </w:pPr>
      <w:r w:rsidRPr="00FC6C5B">
        <w:rPr>
          <w:rFonts w:ascii="Bolivar Regular" w:eastAsia="Calibri" w:hAnsi="Bolivar Regular" w:cs="Times New Roman"/>
          <w:b w:val="0"/>
          <w:bCs w:val="0"/>
          <w:lang w:val="es-CO"/>
        </w:rPr>
        <w:t>Descriptiva:</w:t>
      </w:r>
    </w:p>
    <w:p w14:paraId="7361F649" w14:textId="77777777" w:rsidR="003273E3" w:rsidRPr="00FC6C5B" w:rsidRDefault="003273E3" w:rsidP="003273E3">
      <w:pPr>
        <w:pStyle w:val="Textoindependiente21"/>
        <w:rPr>
          <w:rFonts w:ascii="Bolivar Regular" w:eastAsia="Calibri" w:hAnsi="Bolivar Regular" w:cs="Times New Roman"/>
          <w:b w:val="0"/>
          <w:bCs w:val="0"/>
          <w:lang w:val="es-CO"/>
        </w:rPr>
      </w:pPr>
    </w:p>
    <w:p w14:paraId="10324B94" w14:textId="4769DA35" w:rsidR="003273E3" w:rsidRPr="00FC6C5B" w:rsidRDefault="003273E3" w:rsidP="003273E3">
      <w:pPr>
        <w:pStyle w:val="Textoindependiente21"/>
        <w:rPr>
          <w:rFonts w:ascii="Bolivar Regular" w:eastAsia="Calibri" w:hAnsi="Bolivar Regular" w:cs="Times New Roman"/>
          <w:b w:val="0"/>
          <w:bCs w:val="0"/>
          <w:lang w:val="es-CO"/>
        </w:rPr>
      </w:pPr>
      <w:r w:rsidRPr="00FC6C5B">
        <w:rPr>
          <w:rFonts w:ascii="Bolivar Regular" w:eastAsia="Calibri" w:hAnsi="Bolivar Regular" w:cs="Times New Roman"/>
          <w:b w:val="0"/>
          <w:bCs w:val="0"/>
          <w:lang w:val="es-CO"/>
        </w:rPr>
        <w:t xml:space="preserve">La asesoría se llevó a cabo el día </w:t>
      </w:r>
      <w:r w:rsidR="00432416">
        <w:rPr>
          <w:rFonts w:ascii="Bolivar Regular" w:eastAsia="Calibri" w:hAnsi="Bolivar Regular" w:cs="Times New Roman"/>
          <w:b w:val="0"/>
          <w:bCs w:val="0"/>
          <w:lang w:val="es-CO"/>
        </w:rPr>
        <w:t>11</w:t>
      </w:r>
      <w:r w:rsidRPr="00FC6C5B">
        <w:rPr>
          <w:rFonts w:ascii="Bolivar Regular" w:eastAsia="Calibri" w:hAnsi="Bolivar Regular" w:cs="Times New Roman"/>
          <w:b w:val="0"/>
          <w:bCs w:val="0"/>
          <w:lang w:val="es-CO"/>
        </w:rPr>
        <w:t xml:space="preserve"> de </w:t>
      </w:r>
      <w:r w:rsidR="00432416">
        <w:rPr>
          <w:rFonts w:ascii="Bolivar Regular" w:eastAsia="Calibri" w:hAnsi="Bolivar Regular" w:cs="Times New Roman"/>
          <w:b w:val="0"/>
          <w:bCs w:val="0"/>
          <w:lang w:val="es-CO"/>
        </w:rPr>
        <w:t>junio</w:t>
      </w:r>
      <w:r w:rsidRPr="00FC6C5B">
        <w:rPr>
          <w:rFonts w:ascii="Bolivar Regular" w:eastAsia="Calibri" w:hAnsi="Bolivar Regular" w:cs="Times New Roman"/>
          <w:b w:val="0"/>
          <w:bCs w:val="0"/>
          <w:lang w:val="es-CO"/>
        </w:rPr>
        <w:t xml:space="preserve"> de 2026 en compañía de </w:t>
      </w:r>
      <w:r w:rsidR="003A7CF1">
        <w:rPr>
          <w:rFonts w:ascii="Bolivar Regular" w:eastAsia="Calibri" w:hAnsi="Bolivar Regular" w:cs="Times New Roman"/>
          <w:b w:val="0"/>
          <w:bCs w:val="0"/>
          <w:lang w:val="es-CO"/>
        </w:rPr>
        <w:t>Felipe Ocaña</w:t>
      </w:r>
      <w:r w:rsidRPr="00FC6C5B">
        <w:rPr>
          <w:rFonts w:ascii="Bolivar Regular" w:eastAsia="Calibri" w:hAnsi="Bolivar Regular" w:cs="Times New Roman"/>
          <w:b w:val="0"/>
          <w:bCs w:val="0"/>
          <w:lang w:val="es-CO"/>
        </w:rPr>
        <w:t xml:space="preserve"> responsable de seguridad y salud en el trabajo para la sede.</w:t>
      </w:r>
    </w:p>
    <w:p w14:paraId="748A31EC" w14:textId="77777777" w:rsidR="003273E3" w:rsidRPr="00FC6C5B" w:rsidRDefault="003273E3" w:rsidP="003273E3">
      <w:pPr>
        <w:pStyle w:val="Textoindependiente21"/>
        <w:rPr>
          <w:rFonts w:ascii="Bolivar Regular" w:eastAsia="Calibri" w:hAnsi="Bolivar Regular" w:cs="Times New Roman"/>
          <w:b w:val="0"/>
          <w:bCs w:val="0"/>
          <w:lang w:val="es-CO"/>
        </w:rPr>
      </w:pPr>
    </w:p>
    <w:p w14:paraId="74AA1DAC" w14:textId="77777777" w:rsidR="003273E3" w:rsidRPr="00FC6C5B" w:rsidRDefault="003273E3" w:rsidP="003273E3">
      <w:pPr>
        <w:pStyle w:val="Textoindependiente21"/>
        <w:rPr>
          <w:rFonts w:ascii="Bolivar Regular" w:eastAsia="Calibri" w:hAnsi="Bolivar Regular" w:cs="Times New Roman"/>
          <w:b w:val="0"/>
          <w:bCs w:val="0"/>
          <w:lang w:val="es-CO"/>
        </w:rPr>
      </w:pPr>
      <w:r w:rsidRPr="00FC6C5B">
        <w:rPr>
          <w:rFonts w:ascii="Bolivar Regular" w:eastAsia="Calibri" w:hAnsi="Bolivar Regular" w:cs="Times New Roman"/>
          <w:b w:val="0"/>
          <w:bCs w:val="0"/>
          <w:lang w:val="es-CO"/>
        </w:rPr>
        <w:t>Fuentes de información:</w:t>
      </w:r>
    </w:p>
    <w:p w14:paraId="3D4141E6" w14:textId="77777777" w:rsidR="003273E3" w:rsidRPr="00FC6C5B" w:rsidRDefault="003273E3" w:rsidP="003273E3">
      <w:pPr>
        <w:pStyle w:val="Textoindependiente21"/>
        <w:rPr>
          <w:rFonts w:ascii="Bolivar Regular" w:eastAsia="Calibri" w:hAnsi="Bolivar Regular" w:cs="Times New Roman"/>
          <w:b w:val="0"/>
          <w:bCs w:val="0"/>
          <w:lang w:val="es-CO"/>
        </w:rPr>
      </w:pPr>
    </w:p>
    <w:p w14:paraId="0B89FC7C" w14:textId="6434F5B6" w:rsidR="003273E3" w:rsidRPr="00FC6C5B" w:rsidRDefault="003273E3" w:rsidP="00D538FB">
      <w:pPr>
        <w:pStyle w:val="Textoindependiente21"/>
        <w:numPr>
          <w:ilvl w:val="0"/>
          <w:numId w:val="17"/>
        </w:numPr>
        <w:rPr>
          <w:rFonts w:ascii="Bolivar Regular" w:eastAsia="Calibri" w:hAnsi="Bolivar Regular" w:cs="Times New Roman"/>
          <w:b w:val="0"/>
          <w:bCs w:val="0"/>
          <w:lang w:val="es-CO"/>
        </w:rPr>
      </w:pPr>
      <w:r w:rsidRPr="00FC6C5B">
        <w:rPr>
          <w:rFonts w:ascii="Bolivar Regular" w:eastAsia="Calibri" w:hAnsi="Bolivar Regular" w:cs="Times New Roman"/>
          <w:b w:val="0"/>
          <w:bCs w:val="0"/>
          <w:lang w:val="es-CO"/>
        </w:rPr>
        <w:t>Información documentada, formatos, registros</w:t>
      </w:r>
    </w:p>
    <w:p w14:paraId="47A7D20D" w14:textId="7F35E446" w:rsidR="003273E3" w:rsidRPr="00FC6C5B" w:rsidRDefault="003273E3" w:rsidP="00D538FB">
      <w:pPr>
        <w:pStyle w:val="Textoindependiente21"/>
        <w:numPr>
          <w:ilvl w:val="0"/>
          <w:numId w:val="17"/>
        </w:numPr>
        <w:rPr>
          <w:rFonts w:ascii="Bolivar Regular" w:eastAsia="Calibri" w:hAnsi="Bolivar Regular" w:cs="Times New Roman"/>
          <w:b w:val="0"/>
          <w:bCs w:val="0"/>
          <w:lang w:val="es-CO"/>
        </w:rPr>
      </w:pPr>
      <w:r w:rsidRPr="00FC6C5B">
        <w:rPr>
          <w:rFonts w:ascii="Bolivar Regular" w:eastAsia="Calibri" w:hAnsi="Bolivar Regular" w:cs="Times New Roman"/>
          <w:b w:val="0"/>
          <w:bCs w:val="0"/>
          <w:lang w:val="es-CO"/>
        </w:rPr>
        <w:t>Entrevista a responsable de SST</w:t>
      </w:r>
    </w:p>
    <w:p w14:paraId="0C320E9F" w14:textId="37CDEF5B" w:rsidR="003273E3" w:rsidRPr="00FC6C5B" w:rsidRDefault="003273E3" w:rsidP="00D538FB">
      <w:pPr>
        <w:pStyle w:val="Textoindependiente21"/>
        <w:numPr>
          <w:ilvl w:val="0"/>
          <w:numId w:val="17"/>
        </w:numPr>
        <w:rPr>
          <w:rFonts w:ascii="Bolivar Regular" w:eastAsia="Calibri" w:hAnsi="Bolivar Regular" w:cs="Times New Roman"/>
          <w:b w:val="0"/>
          <w:bCs w:val="0"/>
          <w:lang w:val="es-CO"/>
        </w:rPr>
      </w:pPr>
      <w:r w:rsidRPr="00FC6C5B">
        <w:rPr>
          <w:rFonts w:ascii="Bolivar Regular" w:eastAsia="Calibri" w:hAnsi="Bolivar Regular" w:cs="Times New Roman"/>
          <w:b w:val="0"/>
          <w:bCs w:val="0"/>
          <w:lang w:val="es-CO"/>
        </w:rPr>
        <w:t>Registro fotográfico</w:t>
      </w:r>
    </w:p>
    <w:p w14:paraId="48DCE314" w14:textId="0B96B089" w:rsidR="00CF57C8" w:rsidRPr="00FC6C5B" w:rsidRDefault="003273E3" w:rsidP="00D538FB">
      <w:pPr>
        <w:pStyle w:val="Textoindependiente21"/>
        <w:numPr>
          <w:ilvl w:val="0"/>
          <w:numId w:val="17"/>
        </w:numPr>
        <w:rPr>
          <w:rFonts w:ascii="Bolivar Regular" w:hAnsi="Bolivar Regular"/>
          <w:b w:val="0"/>
          <w:bCs w:val="0"/>
          <w:sz w:val="22"/>
          <w:szCs w:val="22"/>
        </w:rPr>
      </w:pPr>
      <w:r w:rsidRPr="00FC6C5B">
        <w:rPr>
          <w:rFonts w:ascii="Bolivar Regular" w:eastAsia="Calibri" w:hAnsi="Bolivar Regular" w:cs="Times New Roman"/>
          <w:b w:val="0"/>
          <w:bCs w:val="0"/>
          <w:lang w:val="es-CO"/>
        </w:rPr>
        <w:t>Entrevista a trabajadores</w:t>
      </w:r>
    </w:p>
    <w:p w14:paraId="5D003FB2" w14:textId="77777777" w:rsidR="00CF57C8" w:rsidRPr="00FC6C5B" w:rsidRDefault="00CF57C8" w:rsidP="00CF57C8">
      <w:pPr>
        <w:pStyle w:val="Textoindependiente21"/>
        <w:rPr>
          <w:rFonts w:ascii="Bolivar Regular" w:hAnsi="Bolivar Regular"/>
          <w:b w:val="0"/>
          <w:bCs w:val="0"/>
          <w:sz w:val="22"/>
          <w:szCs w:val="22"/>
        </w:rPr>
      </w:pPr>
    </w:p>
    <w:p w14:paraId="6D9869CD" w14:textId="77777777" w:rsidR="00CF57C8" w:rsidRDefault="00CF57C8" w:rsidP="00CF57C8">
      <w:pPr>
        <w:pStyle w:val="Textoindependiente21"/>
        <w:rPr>
          <w:rFonts w:ascii="Bolivar Regular" w:hAnsi="Bolivar Regular"/>
          <w:b w:val="0"/>
          <w:bCs w:val="0"/>
          <w:sz w:val="22"/>
          <w:szCs w:val="22"/>
        </w:rPr>
      </w:pPr>
    </w:p>
    <w:p w14:paraId="258D1C09" w14:textId="77777777" w:rsidR="003273E3" w:rsidRPr="00FC6C5B" w:rsidRDefault="003273E3" w:rsidP="00CF57C8">
      <w:pPr>
        <w:pStyle w:val="Textoindependiente21"/>
        <w:jc w:val="center"/>
        <w:rPr>
          <w:rFonts w:ascii="Bolivar Regular" w:hAnsi="Bolivar Regular"/>
          <w:color w:val="00864B"/>
          <w:sz w:val="22"/>
          <w:szCs w:val="22"/>
        </w:rPr>
      </w:pPr>
    </w:p>
    <w:p w14:paraId="0B1FCB05" w14:textId="42572E04" w:rsidR="00CF57C8" w:rsidRPr="00FC6C5B" w:rsidRDefault="00CF57C8" w:rsidP="00CF57C8">
      <w:pPr>
        <w:pStyle w:val="Textoindependiente21"/>
        <w:jc w:val="center"/>
        <w:rPr>
          <w:rFonts w:ascii="Bolivar Regular" w:hAnsi="Bolivar Regular"/>
          <w:color w:val="00864B"/>
          <w:sz w:val="22"/>
          <w:szCs w:val="22"/>
        </w:rPr>
      </w:pPr>
      <w:r w:rsidRPr="00FC6C5B">
        <w:rPr>
          <w:rFonts w:ascii="Bolivar Regular" w:hAnsi="Bolivar Regular"/>
          <w:color w:val="00864B"/>
          <w:sz w:val="22"/>
          <w:szCs w:val="22"/>
        </w:rPr>
        <w:t>DESCRIPCIÓN – CUERPO DEL INFORME</w:t>
      </w:r>
    </w:p>
    <w:p w14:paraId="5DBC47B8" w14:textId="77777777" w:rsidR="00CF57C8" w:rsidRPr="00FC6C5B" w:rsidRDefault="00CF57C8" w:rsidP="00CF57C8">
      <w:pPr>
        <w:pStyle w:val="Textoindependiente21"/>
        <w:rPr>
          <w:rFonts w:ascii="Bolivar Regular" w:hAnsi="Bolivar Regular"/>
          <w:b w:val="0"/>
          <w:bCs w:val="0"/>
          <w:sz w:val="22"/>
          <w:szCs w:val="22"/>
        </w:rPr>
      </w:pPr>
    </w:p>
    <w:p w14:paraId="58515C38" w14:textId="77777777" w:rsidR="000E3BA1" w:rsidRPr="000E3BA1" w:rsidRDefault="000E3BA1" w:rsidP="000E3BA1">
      <w:pPr>
        <w:spacing w:after="0" w:line="240" w:lineRule="auto"/>
        <w:jc w:val="both"/>
        <w:rPr>
          <w:rFonts w:ascii="Bolivar Regular" w:eastAsia="Times New Roman" w:hAnsi="Bolivar Regular" w:cs="Arial"/>
        </w:rPr>
      </w:pPr>
      <w:r w:rsidRPr="000E3BA1">
        <w:rPr>
          <w:rFonts w:ascii="Bolivar Regular" w:eastAsia="Times New Roman" w:hAnsi="Bolivar Regular" w:cs="Arial"/>
        </w:rPr>
        <w:t>Se llevó a cabo jornadas de asesoría técnica presencial dirigida a ORGANIZACIÓN LA MERCED, enfocada en el fortalecimiento del Sistema de Gestión de la Seguridad y Salud en el Trabajo (SG-SST). Durante las sesiones, se brindó apoyo estratégico en la estructuración de la información documentada, garantizando que la recolección de datos y registros sea coherente con los requisitos legales vigentes.</w:t>
      </w:r>
    </w:p>
    <w:p w14:paraId="4DF56EDC" w14:textId="77777777" w:rsidR="000E3BA1" w:rsidRDefault="000E3BA1" w:rsidP="000E3BA1">
      <w:pPr>
        <w:spacing w:after="0" w:line="240" w:lineRule="auto"/>
        <w:jc w:val="both"/>
        <w:rPr>
          <w:rFonts w:ascii="Bolivar Regular" w:eastAsia="Times New Roman" w:hAnsi="Bolivar Regular" w:cs="Arial"/>
        </w:rPr>
      </w:pPr>
    </w:p>
    <w:p w14:paraId="444BBCFD" w14:textId="031EC197" w:rsidR="000E3BA1" w:rsidRDefault="000E3BA1" w:rsidP="000E3BA1">
      <w:pPr>
        <w:spacing w:after="0" w:line="240" w:lineRule="auto"/>
        <w:jc w:val="both"/>
        <w:rPr>
          <w:rFonts w:ascii="Bolivar Regular" w:eastAsia="Times New Roman" w:hAnsi="Bolivar Regular" w:cs="Arial"/>
        </w:rPr>
      </w:pPr>
      <w:r w:rsidRPr="000E3BA1">
        <w:rPr>
          <w:rFonts w:ascii="Bolivar Regular" w:eastAsia="Times New Roman" w:hAnsi="Bolivar Regular" w:cs="Arial"/>
        </w:rPr>
        <w:t>El acompañamiento inicial se planteó para la estructuración del procedimiento de investigación de accidentes de trabajo, así como la revisión de formatos aplicados para el reporte interno y análisis de causas. Según las necesidades prioritarias identificadas, se ajustó el procedimiento parametrizando estos documentos para garantizar que las investigaciones se realicen dentro de los 15 días calendario siguientes a la ocurrencia del hecho.</w:t>
      </w:r>
    </w:p>
    <w:p w14:paraId="0D562B22" w14:textId="77777777" w:rsidR="00D538FB" w:rsidRDefault="00D538FB" w:rsidP="000E3BA1">
      <w:pPr>
        <w:spacing w:after="0" w:line="240" w:lineRule="auto"/>
        <w:jc w:val="both"/>
        <w:rPr>
          <w:rFonts w:ascii="Bolivar Regular" w:eastAsia="Times New Roman" w:hAnsi="Bolivar Regular" w:cs="Arial"/>
        </w:rPr>
      </w:pPr>
    </w:p>
    <w:p w14:paraId="3FD01CD4" w14:textId="77777777" w:rsidR="00D538FB" w:rsidRDefault="00D538FB" w:rsidP="000E3BA1">
      <w:pPr>
        <w:spacing w:after="0" w:line="240" w:lineRule="auto"/>
        <w:jc w:val="both"/>
        <w:rPr>
          <w:rFonts w:ascii="Bolivar Regular" w:eastAsia="Times New Roman" w:hAnsi="Bolivar Regular" w:cs="Arial"/>
        </w:rPr>
      </w:pPr>
    </w:p>
    <w:p w14:paraId="399BEB41" w14:textId="77777777" w:rsidR="00D538FB" w:rsidRDefault="00D538FB" w:rsidP="000E3BA1">
      <w:pPr>
        <w:spacing w:after="0" w:line="240" w:lineRule="auto"/>
        <w:jc w:val="both"/>
        <w:rPr>
          <w:rFonts w:ascii="Bolivar Regular" w:eastAsia="Times New Roman" w:hAnsi="Bolivar Regular" w:cs="Arial"/>
        </w:rPr>
      </w:pPr>
    </w:p>
    <w:p w14:paraId="772F2E43" w14:textId="77777777" w:rsidR="00D538FB" w:rsidRDefault="00D538FB" w:rsidP="000E3BA1">
      <w:pPr>
        <w:spacing w:after="0" w:line="240" w:lineRule="auto"/>
        <w:jc w:val="both"/>
        <w:rPr>
          <w:rFonts w:ascii="Bolivar Regular" w:eastAsia="Times New Roman" w:hAnsi="Bolivar Regular" w:cs="Arial"/>
        </w:rPr>
      </w:pPr>
    </w:p>
    <w:p w14:paraId="16CFBF56" w14:textId="77777777" w:rsidR="00D538FB" w:rsidRDefault="00D538FB" w:rsidP="000E3BA1">
      <w:pPr>
        <w:spacing w:after="0" w:line="240" w:lineRule="auto"/>
        <w:jc w:val="both"/>
        <w:rPr>
          <w:rFonts w:ascii="Bolivar Regular" w:eastAsia="Times New Roman" w:hAnsi="Bolivar Regular" w:cs="Arial"/>
        </w:rPr>
      </w:pPr>
    </w:p>
    <w:p w14:paraId="09E638DF" w14:textId="77777777" w:rsidR="00D538FB" w:rsidRDefault="00D538FB" w:rsidP="000E3BA1">
      <w:pPr>
        <w:spacing w:after="0" w:line="240" w:lineRule="auto"/>
        <w:jc w:val="both"/>
        <w:rPr>
          <w:rFonts w:ascii="Bolivar Regular" w:eastAsia="Times New Roman" w:hAnsi="Bolivar Regular" w:cs="Arial"/>
        </w:rPr>
      </w:pPr>
    </w:p>
    <w:p w14:paraId="5B066D35" w14:textId="77777777" w:rsidR="00D538FB" w:rsidRDefault="00D538FB" w:rsidP="000E3BA1">
      <w:pPr>
        <w:spacing w:after="0" w:line="240" w:lineRule="auto"/>
        <w:jc w:val="both"/>
        <w:rPr>
          <w:rFonts w:ascii="Bolivar Regular" w:eastAsia="Times New Roman" w:hAnsi="Bolivar Regular" w:cs="Arial"/>
        </w:rPr>
      </w:pPr>
    </w:p>
    <w:p w14:paraId="124492E2" w14:textId="77777777" w:rsidR="00D538FB" w:rsidRPr="000E3BA1" w:rsidRDefault="00D538FB" w:rsidP="000E3BA1">
      <w:pPr>
        <w:spacing w:after="0" w:line="240" w:lineRule="auto"/>
        <w:jc w:val="both"/>
        <w:rPr>
          <w:rFonts w:ascii="Bolivar Regular" w:eastAsia="Times New Roman" w:hAnsi="Bolivar Regular" w:cs="Arial"/>
        </w:rPr>
      </w:pPr>
    </w:p>
    <w:p w14:paraId="5AADF46F" w14:textId="445A53E5" w:rsidR="00CF57C8" w:rsidRPr="00FC6C5B" w:rsidRDefault="00CF57C8" w:rsidP="00A15FBE">
      <w:pPr>
        <w:spacing w:after="0" w:line="240" w:lineRule="auto"/>
        <w:ind w:left="426"/>
        <w:jc w:val="both"/>
        <w:rPr>
          <w:rFonts w:ascii="Bolivar Regular" w:eastAsia="Times New Roman" w:hAnsi="Bolivar Regular" w:cs="Arial"/>
          <w:lang w:val="es-ES"/>
        </w:rPr>
      </w:pPr>
    </w:p>
    <w:p w14:paraId="7FF6973D" w14:textId="2B58BCD4" w:rsidR="00CF57C8" w:rsidRPr="00FC6C5B" w:rsidRDefault="00CF57C8" w:rsidP="00CF57C8">
      <w:pPr>
        <w:pStyle w:val="Textoindependiente21"/>
        <w:jc w:val="center"/>
        <w:rPr>
          <w:rFonts w:ascii="Bolivar Regular" w:hAnsi="Bolivar Regular"/>
          <w:color w:val="00864B"/>
          <w:sz w:val="22"/>
          <w:szCs w:val="22"/>
        </w:rPr>
      </w:pPr>
      <w:r w:rsidRPr="00FC6C5B">
        <w:rPr>
          <w:rFonts w:ascii="Bolivar Regular" w:hAnsi="Bolivar Regular"/>
          <w:color w:val="00864B"/>
          <w:sz w:val="22"/>
          <w:szCs w:val="22"/>
        </w:rPr>
        <w:t>CONCLUSIONES</w:t>
      </w:r>
    </w:p>
    <w:p w14:paraId="0DC140D9" w14:textId="77777777" w:rsidR="00CF57C8" w:rsidRPr="00FC6C5B" w:rsidRDefault="00CF57C8" w:rsidP="00CF57C8">
      <w:pPr>
        <w:pStyle w:val="Textoindependiente21"/>
        <w:jc w:val="center"/>
        <w:rPr>
          <w:rFonts w:ascii="Bolivar Regular" w:hAnsi="Bolivar Regular"/>
          <w:color w:val="00864B"/>
          <w:sz w:val="22"/>
          <w:szCs w:val="22"/>
        </w:rPr>
      </w:pPr>
    </w:p>
    <w:p w14:paraId="6D788917" w14:textId="023A6F32" w:rsidR="00FC6C5B" w:rsidRDefault="00B0398E" w:rsidP="007D61AA">
      <w:pPr>
        <w:pStyle w:val="Textoindependiente21"/>
        <w:numPr>
          <w:ilvl w:val="0"/>
          <w:numId w:val="15"/>
        </w:numPr>
        <w:rPr>
          <w:rFonts w:ascii="Bolivar Regular" w:hAnsi="Bolivar Regular"/>
          <w:b w:val="0"/>
          <w:bCs w:val="0"/>
        </w:rPr>
      </w:pPr>
      <w:r w:rsidRPr="00B0398E">
        <w:rPr>
          <w:rFonts w:ascii="Bolivar Regular" w:hAnsi="Bolivar Regular"/>
          <w:b w:val="0"/>
          <w:bCs w:val="0"/>
        </w:rPr>
        <w:t>Se logró estructurar el documento guía del procedimiento de investigación de accidentes y parametrizar sus formatos clave junto al responsable de SST, garantizando que la recolección de testimonios, pruebas y el análisis de causas cumplan estrictamente con la Resolución 1401 de 2007.</w:t>
      </w:r>
    </w:p>
    <w:p w14:paraId="46990E4A" w14:textId="77777777" w:rsidR="007D61AA" w:rsidRDefault="007D61AA" w:rsidP="00FC6C5B">
      <w:pPr>
        <w:pStyle w:val="Textoindependiente21"/>
        <w:rPr>
          <w:rFonts w:ascii="Bolivar Regular" w:hAnsi="Bolivar Regular"/>
          <w:b w:val="0"/>
          <w:bCs w:val="0"/>
        </w:rPr>
      </w:pPr>
    </w:p>
    <w:p w14:paraId="5FF13965" w14:textId="1FFCE12F" w:rsidR="007D61AA" w:rsidRDefault="007D61AA" w:rsidP="007D61AA">
      <w:pPr>
        <w:pStyle w:val="Textoindependiente21"/>
        <w:numPr>
          <w:ilvl w:val="0"/>
          <w:numId w:val="15"/>
        </w:numPr>
        <w:rPr>
          <w:rFonts w:ascii="Bolivar Regular" w:hAnsi="Bolivar Regular"/>
          <w:b w:val="0"/>
          <w:bCs w:val="0"/>
        </w:rPr>
      </w:pPr>
      <w:r w:rsidRPr="007D61AA">
        <w:rPr>
          <w:rFonts w:ascii="Bolivar Regular" w:hAnsi="Bolivar Regular"/>
          <w:b w:val="0"/>
          <w:bCs w:val="0"/>
          <w:lang w:val="es-CO"/>
        </w:rPr>
        <w:t>La unificación y ajuste de los formatos de reporte interno asegura que la empresa cuente con un método estandarizado para registrar la información de manera clara, oportuna y sin pérdida de datos críticos tras la ocurrencia de un evento.</w:t>
      </w:r>
    </w:p>
    <w:p w14:paraId="0F78ED75" w14:textId="77777777" w:rsidR="00B0398E" w:rsidRPr="00FC6C5B" w:rsidRDefault="00B0398E" w:rsidP="00FC6C5B">
      <w:pPr>
        <w:pStyle w:val="Textoindependiente21"/>
        <w:rPr>
          <w:rFonts w:ascii="Bolivar Regular" w:hAnsi="Bolivar Regular"/>
          <w:b w:val="0"/>
          <w:bCs w:val="0"/>
        </w:rPr>
      </w:pPr>
    </w:p>
    <w:p w14:paraId="16E95AE7" w14:textId="77777777" w:rsidR="00A15FBE" w:rsidRPr="00FC6C5B" w:rsidRDefault="00A15FBE" w:rsidP="00A15FBE">
      <w:pPr>
        <w:pStyle w:val="Textoindependiente21"/>
        <w:rPr>
          <w:rFonts w:ascii="Bolivar Regular" w:hAnsi="Bolivar Regular"/>
          <w:b w:val="0"/>
          <w:bCs w:val="0"/>
        </w:rPr>
      </w:pPr>
    </w:p>
    <w:p w14:paraId="32B180E9" w14:textId="77777777" w:rsidR="00CF57C8" w:rsidRPr="00FC6C5B" w:rsidRDefault="00CF57C8" w:rsidP="00CF57C8">
      <w:pPr>
        <w:pStyle w:val="Textoindependiente21"/>
        <w:jc w:val="center"/>
        <w:rPr>
          <w:rFonts w:ascii="Bolivar Regular" w:hAnsi="Bolivar Regular"/>
          <w:color w:val="00864B"/>
          <w:sz w:val="22"/>
          <w:szCs w:val="22"/>
          <w:lang w:val="es-CO"/>
        </w:rPr>
      </w:pPr>
      <w:r w:rsidRPr="00FC6C5B">
        <w:rPr>
          <w:rFonts w:ascii="Bolivar Regular" w:hAnsi="Bolivar Regular"/>
          <w:color w:val="00864B"/>
          <w:sz w:val="22"/>
          <w:szCs w:val="22"/>
          <w:lang w:val="es-CO"/>
        </w:rPr>
        <w:t>RECOMENDACIONES</w:t>
      </w:r>
    </w:p>
    <w:p w14:paraId="6BFC0769" w14:textId="77777777" w:rsidR="00CF57C8" w:rsidRPr="00FC6C5B" w:rsidRDefault="00CF57C8" w:rsidP="00CF57C8">
      <w:pPr>
        <w:pStyle w:val="Textoindependiente21"/>
        <w:jc w:val="center"/>
        <w:rPr>
          <w:rFonts w:ascii="Bolivar Regular" w:hAnsi="Bolivar Regular"/>
          <w:color w:val="00864B"/>
          <w:sz w:val="22"/>
          <w:szCs w:val="22"/>
          <w:lang w:val="es-CO"/>
        </w:rPr>
      </w:pPr>
    </w:p>
    <w:p w14:paraId="548FA94F" w14:textId="462D317D" w:rsidR="00E117DC" w:rsidRDefault="00E117DC" w:rsidP="00FC6C5B">
      <w:pPr>
        <w:pStyle w:val="Textoindependiente21"/>
        <w:numPr>
          <w:ilvl w:val="0"/>
          <w:numId w:val="14"/>
        </w:numPr>
        <w:rPr>
          <w:rFonts w:ascii="Bolivar Regular" w:hAnsi="Bolivar Regular" w:cs="Times New Roman"/>
          <w:b w:val="0"/>
          <w:bCs w:val="0"/>
          <w:lang w:val="es-CO"/>
        </w:rPr>
      </w:pPr>
      <w:r w:rsidRPr="00E117DC">
        <w:rPr>
          <w:rFonts w:ascii="Bolivar Regular" w:hAnsi="Bolivar Regular" w:cs="Times New Roman"/>
          <w:b w:val="0"/>
          <w:bCs w:val="0"/>
          <w:lang w:val="es-CO"/>
        </w:rPr>
        <w:t>Capacitar de manera prioritaria al equipo investigador de la empresa (</w:t>
      </w:r>
      <w:r w:rsidR="007D61AA" w:rsidRPr="00E117DC">
        <w:rPr>
          <w:rFonts w:ascii="Bolivar Regular" w:hAnsi="Bolivar Regular" w:cs="Times New Roman"/>
          <w:b w:val="0"/>
          <w:bCs w:val="0"/>
          <w:lang w:val="es-CO"/>
        </w:rPr>
        <w:t>jefe</w:t>
      </w:r>
      <w:r w:rsidRPr="00E117DC">
        <w:rPr>
          <w:rFonts w:ascii="Bolivar Regular" w:hAnsi="Bolivar Regular" w:cs="Times New Roman"/>
          <w:b w:val="0"/>
          <w:bCs w:val="0"/>
          <w:lang w:val="es-CO"/>
        </w:rPr>
        <w:t xml:space="preserve"> inmediato, </w:t>
      </w:r>
      <w:r w:rsidR="00DA2929" w:rsidRPr="00E117DC">
        <w:rPr>
          <w:rFonts w:ascii="Bolivar Regular" w:hAnsi="Bolivar Regular" w:cs="Times New Roman"/>
          <w:b w:val="0"/>
          <w:bCs w:val="0"/>
          <w:lang w:val="es-CO"/>
        </w:rPr>
        <w:t>responsable</w:t>
      </w:r>
      <w:r w:rsidRPr="00E117DC">
        <w:rPr>
          <w:rFonts w:ascii="Bolivar Regular" w:hAnsi="Bolivar Regular" w:cs="Times New Roman"/>
          <w:b w:val="0"/>
          <w:bCs w:val="0"/>
          <w:lang w:val="es-CO"/>
        </w:rPr>
        <w:t xml:space="preserve"> de SST y representante del COPASST) en metodologías de análisis de causa raíz como los 5 Porqués o el Diagrama de Ishikawa.</w:t>
      </w:r>
    </w:p>
    <w:p w14:paraId="2B4B23F7" w14:textId="77777777" w:rsidR="00E117DC" w:rsidRDefault="00E117DC" w:rsidP="00E117DC">
      <w:pPr>
        <w:pStyle w:val="Textoindependiente21"/>
        <w:ind w:left="720"/>
        <w:rPr>
          <w:rFonts w:ascii="Bolivar Regular" w:hAnsi="Bolivar Regular" w:cs="Times New Roman"/>
          <w:b w:val="0"/>
          <w:bCs w:val="0"/>
          <w:lang w:val="es-CO"/>
        </w:rPr>
      </w:pPr>
    </w:p>
    <w:p w14:paraId="62C5FA2A" w14:textId="265F2640" w:rsidR="00FC6C5B" w:rsidRDefault="00E117DC" w:rsidP="00FC6C5B">
      <w:pPr>
        <w:pStyle w:val="Textoindependiente21"/>
        <w:numPr>
          <w:ilvl w:val="0"/>
          <w:numId w:val="14"/>
        </w:numPr>
        <w:rPr>
          <w:rFonts w:ascii="Bolivar Regular" w:hAnsi="Bolivar Regular" w:cs="Times New Roman"/>
          <w:b w:val="0"/>
          <w:bCs w:val="0"/>
          <w:lang w:val="es-CO"/>
        </w:rPr>
      </w:pPr>
      <w:r w:rsidRPr="00E117DC">
        <w:rPr>
          <w:rFonts w:ascii="Bolivar Regular" w:hAnsi="Bolivar Regular" w:cs="Times New Roman"/>
          <w:b w:val="0"/>
          <w:bCs w:val="0"/>
          <w:lang w:val="es-CO"/>
        </w:rPr>
        <w:t>Establecer un canal formal de comunicación interna para que los trabajadores reporten de forma obligatoria e inmediata los incidentes (casi-accidentes), permitiendo actuar antes de que se consolide una lesión.</w:t>
      </w:r>
    </w:p>
    <w:p w14:paraId="0BE46F91" w14:textId="77777777" w:rsidR="00DA2929" w:rsidRDefault="00DA2929" w:rsidP="00DA2929">
      <w:pPr>
        <w:pStyle w:val="Prrafodelista"/>
        <w:rPr>
          <w:rFonts w:ascii="Bolivar Regular" w:hAnsi="Bolivar Regular" w:cs="Times New Roman"/>
          <w:b/>
          <w:bCs/>
        </w:rPr>
      </w:pPr>
    </w:p>
    <w:p w14:paraId="7E6F38D6" w14:textId="1ACFD03A" w:rsidR="00DA2929" w:rsidRDefault="00DA2929" w:rsidP="00FC6C5B">
      <w:pPr>
        <w:pStyle w:val="Textoindependiente21"/>
        <w:numPr>
          <w:ilvl w:val="0"/>
          <w:numId w:val="14"/>
        </w:numPr>
        <w:rPr>
          <w:rFonts w:ascii="Bolivar Regular" w:hAnsi="Bolivar Regular" w:cs="Times New Roman"/>
          <w:b w:val="0"/>
          <w:bCs w:val="0"/>
          <w:lang w:val="es-CO"/>
        </w:rPr>
      </w:pPr>
      <w:r w:rsidRPr="00DA2929">
        <w:rPr>
          <w:rFonts w:ascii="Bolivar Regular" w:hAnsi="Bolivar Regular" w:cs="Times New Roman"/>
          <w:b w:val="0"/>
          <w:bCs w:val="0"/>
          <w:lang w:val="es-CO"/>
        </w:rPr>
        <w:t>Realizar un seguimiento estricto al cumplimiento de las fechas límite establecidas en los planes de acción de cada investigación, garantizando que se ejecuten los controles para evitar la repetición del evento.</w:t>
      </w:r>
    </w:p>
    <w:p w14:paraId="29EE8E35" w14:textId="77777777" w:rsidR="00D538FB" w:rsidRDefault="00D538FB" w:rsidP="00D538FB">
      <w:pPr>
        <w:pStyle w:val="Prrafodelista"/>
        <w:rPr>
          <w:rFonts w:ascii="Bolivar Regular" w:hAnsi="Bolivar Regular" w:cs="Times New Roman"/>
          <w:b/>
          <w:bCs/>
        </w:rPr>
      </w:pPr>
    </w:p>
    <w:p w14:paraId="4CA9D21D" w14:textId="77777777" w:rsidR="00D538FB" w:rsidRDefault="00D538FB" w:rsidP="00D538FB">
      <w:pPr>
        <w:pStyle w:val="Textoindependiente21"/>
        <w:rPr>
          <w:rFonts w:ascii="Bolivar Regular" w:hAnsi="Bolivar Regular" w:cs="Times New Roman"/>
          <w:b w:val="0"/>
          <w:bCs w:val="0"/>
          <w:lang w:val="es-CO"/>
        </w:rPr>
      </w:pPr>
    </w:p>
    <w:p w14:paraId="04FD863B" w14:textId="77777777" w:rsidR="00D538FB" w:rsidRDefault="00D538FB" w:rsidP="00D538FB">
      <w:pPr>
        <w:pStyle w:val="Textoindependiente21"/>
        <w:rPr>
          <w:rFonts w:ascii="Bolivar Regular" w:hAnsi="Bolivar Regular" w:cs="Times New Roman"/>
          <w:b w:val="0"/>
          <w:bCs w:val="0"/>
          <w:lang w:val="es-CO"/>
        </w:rPr>
      </w:pPr>
    </w:p>
    <w:p w14:paraId="359AB2E5" w14:textId="77777777" w:rsidR="00D538FB" w:rsidRDefault="00D538FB" w:rsidP="00D538FB">
      <w:pPr>
        <w:pStyle w:val="Textoindependiente21"/>
        <w:rPr>
          <w:rFonts w:ascii="Bolivar Regular" w:hAnsi="Bolivar Regular" w:cs="Times New Roman"/>
          <w:b w:val="0"/>
          <w:bCs w:val="0"/>
          <w:lang w:val="es-CO"/>
        </w:rPr>
      </w:pPr>
    </w:p>
    <w:p w14:paraId="1455D262" w14:textId="77777777" w:rsidR="00D538FB" w:rsidRDefault="00D538FB" w:rsidP="00D538FB">
      <w:pPr>
        <w:pStyle w:val="Textoindependiente21"/>
        <w:rPr>
          <w:rFonts w:ascii="Bolivar Regular" w:hAnsi="Bolivar Regular" w:cs="Times New Roman"/>
          <w:b w:val="0"/>
          <w:bCs w:val="0"/>
          <w:lang w:val="es-CO"/>
        </w:rPr>
      </w:pPr>
    </w:p>
    <w:p w14:paraId="09B5A0B0" w14:textId="77777777" w:rsidR="00D538FB" w:rsidRDefault="00D538FB" w:rsidP="00D538FB">
      <w:pPr>
        <w:pStyle w:val="Textoindependiente21"/>
        <w:rPr>
          <w:rFonts w:ascii="Bolivar Regular" w:hAnsi="Bolivar Regular" w:cs="Times New Roman"/>
          <w:b w:val="0"/>
          <w:bCs w:val="0"/>
          <w:lang w:val="es-CO"/>
        </w:rPr>
      </w:pPr>
    </w:p>
    <w:p w14:paraId="5A402DAC" w14:textId="77777777" w:rsidR="00D538FB" w:rsidRDefault="00D538FB" w:rsidP="00D538FB">
      <w:pPr>
        <w:pStyle w:val="Textoindependiente21"/>
        <w:rPr>
          <w:rFonts w:ascii="Bolivar Regular" w:hAnsi="Bolivar Regular" w:cs="Times New Roman"/>
          <w:b w:val="0"/>
          <w:bCs w:val="0"/>
          <w:lang w:val="es-CO"/>
        </w:rPr>
      </w:pPr>
    </w:p>
    <w:p w14:paraId="06803FAE" w14:textId="77777777" w:rsidR="00D538FB" w:rsidRPr="00FC6C5B" w:rsidRDefault="00D538FB" w:rsidP="00D538FB">
      <w:pPr>
        <w:pStyle w:val="Textoindependiente21"/>
        <w:rPr>
          <w:rFonts w:ascii="Bolivar Regular" w:hAnsi="Bolivar Regular" w:cs="Times New Roman"/>
          <w:b w:val="0"/>
          <w:bCs w:val="0"/>
          <w:lang w:val="es-CO"/>
        </w:rPr>
      </w:pPr>
    </w:p>
    <w:p w14:paraId="73BA9A89" w14:textId="7C7C44C0" w:rsidR="00CF57C8" w:rsidRPr="00FC6C5B" w:rsidRDefault="00CF57C8" w:rsidP="00CF57C8">
      <w:pPr>
        <w:pStyle w:val="Textoindependiente21"/>
        <w:rPr>
          <w:rFonts w:ascii="Bolivar Regular" w:hAnsi="Bolivar Regular"/>
          <w:b w:val="0"/>
          <w:bCs w:val="0"/>
          <w:sz w:val="22"/>
          <w:szCs w:val="22"/>
          <w:lang w:val="es-CO"/>
        </w:rPr>
      </w:pPr>
    </w:p>
    <w:p w14:paraId="58C76D3C" w14:textId="77777777" w:rsidR="00CF57C8" w:rsidRPr="00FC6C5B" w:rsidRDefault="00CF57C8" w:rsidP="00CF57C8">
      <w:pPr>
        <w:pStyle w:val="Textoindependiente21"/>
        <w:rPr>
          <w:rFonts w:ascii="Bolivar Regular" w:hAnsi="Bolivar Regular"/>
          <w:b w:val="0"/>
          <w:bCs w:val="0"/>
          <w:color w:val="00864B"/>
          <w:sz w:val="22"/>
          <w:szCs w:val="22"/>
          <w:lang w:val="es-CO"/>
        </w:rPr>
      </w:pPr>
    </w:p>
    <w:p w14:paraId="75B66D30" w14:textId="7F532DAE" w:rsidR="00CF57C8" w:rsidRPr="00FC6C5B" w:rsidRDefault="00CF57C8" w:rsidP="00CF57C8">
      <w:pPr>
        <w:pStyle w:val="Textoindependiente21"/>
        <w:rPr>
          <w:rFonts w:ascii="Bolivar Regular" w:hAnsi="Bolivar Regular"/>
          <w:color w:val="00864B"/>
          <w:sz w:val="22"/>
          <w:szCs w:val="22"/>
          <w:lang w:val="es-CO"/>
        </w:rPr>
      </w:pPr>
      <w:r w:rsidRPr="00FC6C5B">
        <w:rPr>
          <w:rFonts w:ascii="Bolivar Regular" w:hAnsi="Bolivar Regular"/>
          <w:color w:val="00864B"/>
          <w:sz w:val="22"/>
          <w:szCs w:val="22"/>
          <w:lang w:val="es-CO"/>
        </w:rPr>
        <w:t xml:space="preserve">BIBLIOGRAFÍA </w:t>
      </w:r>
    </w:p>
    <w:p w14:paraId="5C82CC1F" w14:textId="319FC1C1" w:rsidR="00FC6C5B" w:rsidRPr="00FC6C5B" w:rsidRDefault="00FC6C5B" w:rsidP="00FC6C5B">
      <w:pPr>
        <w:pStyle w:val="Textoindependiente21"/>
        <w:rPr>
          <w:rFonts w:ascii="Bolivar Regular" w:hAnsi="Bolivar Regular"/>
          <w:b w:val="0"/>
          <w:bCs w:val="0"/>
          <w:sz w:val="22"/>
          <w:szCs w:val="22"/>
        </w:rPr>
      </w:pPr>
    </w:p>
    <w:p w14:paraId="0D5F5D89" w14:textId="2E876A54" w:rsidR="00CF57C8" w:rsidRDefault="00F82A41" w:rsidP="00F82A41">
      <w:pPr>
        <w:pStyle w:val="Textoindependiente21"/>
        <w:jc w:val="left"/>
        <w:rPr>
          <w:rFonts w:ascii="Bolivar Regular" w:hAnsi="Bolivar Regular"/>
          <w:b w:val="0"/>
          <w:bCs w:val="0"/>
          <w:sz w:val="22"/>
          <w:szCs w:val="22"/>
        </w:rPr>
      </w:pPr>
      <w:r>
        <w:rPr>
          <w:rFonts w:ascii="Bolivar Regular" w:hAnsi="Bolivar Regular"/>
          <w:b w:val="0"/>
          <w:bCs w:val="0"/>
          <w:sz w:val="22"/>
          <w:szCs w:val="22"/>
        </w:rPr>
        <w:t>Resolución 1401 de 2007:</w:t>
      </w:r>
      <w:r w:rsidR="0033059C">
        <w:rPr>
          <w:rFonts w:ascii="Bolivar Regular" w:hAnsi="Bolivar Regular"/>
          <w:b w:val="0"/>
          <w:bCs w:val="0"/>
          <w:sz w:val="22"/>
          <w:szCs w:val="22"/>
        </w:rPr>
        <w:t xml:space="preserve"> </w:t>
      </w:r>
      <w:hyperlink r:id="rId14" w:history="1">
        <w:r w:rsidR="0033059C" w:rsidRPr="00F828E3">
          <w:rPr>
            <w:rStyle w:val="Hipervnculo"/>
            <w:rFonts w:ascii="Bolivar Regular" w:hAnsi="Bolivar Regular"/>
            <w:b w:val="0"/>
            <w:bCs w:val="0"/>
            <w:sz w:val="22"/>
            <w:szCs w:val="22"/>
          </w:rPr>
          <w:t>https://www.alcaldiabogota.gov.co/sisjur/normas/Norma1.jsp?i=53497</w:t>
        </w:r>
      </w:hyperlink>
    </w:p>
    <w:p w14:paraId="4F1A8B95" w14:textId="77777777" w:rsidR="0033059C" w:rsidRPr="00FC6C5B" w:rsidRDefault="0033059C" w:rsidP="00F82A41">
      <w:pPr>
        <w:pStyle w:val="Textoindependiente21"/>
        <w:jc w:val="left"/>
        <w:rPr>
          <w:rFonts w:ascii="Bolivar Regular" w:hAnsi="Bolivar Regular"/>
          <w:b w:val="0"/>
          <w:bCs w:val="0"/>
          <w:sz w:val="22"/>
          <w:szCs w:val="22"/>
          <w:lang w:val="es-CO"/>
        </w:rPr>
      </w:pPr>
    </w:p>
    <w:p w14:paraId="76FFE554" w14:textId="5292C337" w:rsidR="00CF57C8" w:rsidRPr="00FC6C5B" w:rsidRDefault="00CF57C8" w:rsidP="00CF57C8">
      <w:pPr>
        <w:jc w:val="both"/>
        <w:rPr>
          <w:rFonts w:ascii="Bolivar Regular" w:hAnsi="Bolivar Regular" w:cs="Arial"/>
          <w:b/>
          <w:bCs/>
          <w:color w:val="00864B"/>
        </w:rPr>
      </w:pPr>
    </w:p>
    <w:p w14:paraId="520DCD1D" w14:textId="6B949004" w:rsidR="00CF57C8" w:rsidRPr="00A15FBE" w:rsidRDefault="00FC6C5B" w:rsidP="00CF57C8">
      <w:pPr>
        <w:jc w:val="both"/>
        <w:rPr>
          <w:rFonts w:ascii="Bolivar Regular" w:hAnsi="Bolivar Regular"/>
          <w:b/>
          <w:bCs/>
          <w:color w:val="00864B"/>
          <w:sz w:val="22"/>
          <w:szCs w:val="22"/>
        </w:rPr>
      </w:pPr>
      <w:r w:rsidRPr="00A15FBE">
        <w:rPr>
          <w:rFonts w:ascii="Bolivar Regular" w:hAnsi="Bolivar Regular"/>
          <w:b/>
          <w:bCs/>
          <w:color w:val="00864B"/>
          <w:sz w:val="22"/>
          <w:szCs w:val="22"/>
        </w:rPr>
        <w:t>ANEXO</w:t>
      </w:r>
      <w:r w:rsidR="00A15FBE" w:rsidRPr="00A15FBE">
        <w:rPr>
          <w:rFonts w:ascii="Bolivar Regular" w:hAnsi="Bolivar Regular"/>
          <w:b/>
          <w:bCs/>
          <w:color w:val="00864B"/>
          <w:sz w:val="22"/>
          <w:szCs w:val="22"/>
        </w:rPr>
        <w:t>S</w:t>
      </w:r>
    </w:p>
    <w:p w14:paraId="37A42019" w14:textId="1057D51F" w:rsidR="00FC6C5B" w:rsidRPr="00FC6C5B" w:rsidRDefault="00FC6C5B" w:rsidP="00CF57C8">
      <w:pPr>
        <w:jc w:val="both"/>
        <w:rPr>
          <w:rFonts w:ascii="Bolivar Regular" w:hAnsi="Bolivar Regular" w:cs="Arial"/>
          <w:sz w:val="40"/>
          <w:szCs w:val="40"/>
          <w:lang w:val="es-ES"/>
        </w:rPr>
      </w:pPr>
      <w:r w:rsidRPr="00FC6C5B">
        <w:rPr>
          <w:rFonts w:ascii="Bolivar Regular" w:hAnsi="Bolivar Regular" w:cs="Times New Roman"/>
          <w:lang w:val="es-ES"/>
        </w:rPr>
        <w:t xml:space="preserve">Anexo 1 </w:t>
      </w:r>
      <w:r w:rsidR="00B07357">
        <w:rPr>
          <w:rFonts w:ascii="Bolivar Regular" w:hAnsi="Bolivar Regular" w:cs="Times New Roman"/>
          <w:lang w:val="es-ES"/>
        </w:rPr>
        <w:t>–</w:t>
      </w:r>
      <w:r w:rsidRPr="00FC6C5B">
        <w:rPr>
          <w:rFonts w:ascii="Bolivar Regular" w:hAnsi="Bolivar Regular" w:cs="Times New Roman"/>
          <w:lang w:val="es-ES"/>
        </w:rPr>
        <w:t xml:space="preserve"> </w:t>
      </w:r>
      <w:r w:rsidR="00B07357">
        <w:rPr>
          <w:rFonts w:ascii="Bolivar Regular" w:hAnsi="Bolivar Regular" w:cs="Times New Roman"/>
          <w:lang w:val="es-ES"/>
        </w:rPr>
        <w:t>Procedimiento de investigación de AT</w:t>
      </w:r>
    </w:p>
    <w:p w14:paraId="7682A647" w14:textId="6F7D211F" w:rsidR="00CF57C8" w:rsidRPr="00FC6C5B" w:rsidRDefault="00CF57C8" w:rsidP="00CF57C8">
      <w:pPr>
        <w:jc w:val="both"/>
        <w:rPr>
          <w:rFonts w:ascii="Bolivar Regular" w:hAnsi="Bolivar Regular" w:cs="Arial"/>
          <w:sz w:val="40"/>
          <w:szCs w:val="40"/>
          <w:lang w:val="es-ES"/>
        </w:rPr>
      </w:pPr>
    </w:p>
    <w:p w14:paraId="6D595548" w14:textId="77777777" w:rsidR="00FC6C5B" w:rsidRPr="00FC6C5B" w:rsidRDefault="00FC6C5B">
      <w:pPr>
        <w:rPr>
          <w:rFonts w:ascii="Bolivar Regular" w:hAnsi="Bolivar Regular"/>
          <w:sz w:val="40"/>
          <w:szCs w:val="40"/>
        </w:rPr>
      </w:pPr>
    </w:p>
    <w:p w14:paraId="3488BB34" w14:textId="77777777" w:rsidR="00FC6C5B" w:rsidRPr="00FC6C5B" w:rsidRDefault="00FC6C5B">
      <w:pPr>
        <w:rPr>
          <w:rFonts w:ascii="Bolivar Regular" w:hAnsi="Bolivar Regular"/>
          <w:sz w:val="40"/>
          <w:szCs w:val="40"/>
        </w:rPr>
      </w:pPr>
    </w:p>
    <w:p w14:paraId="38955CAB" w14:textId="77777777" w:rsidR="00FC6C5B" w:rsidRPr="00FC6C5B" w:rsidRDefault="00FC6C5B">
      <w:pPr>
        <w:rPr>
          <w:rFonts w:ascii="Bolivar Regular" w:hAnsi="Bolivar Regular"/>
          <w:sz w:val="40"/>
          <w:szCs w:val="40"/>
        </w:rPr>
      </w:pPr>
    </w:p>
    <w:p w14:paraId="00C0C92B" w14:textId="77777777" w:rsidR="00FC6C5B" w:rsidRPr="00FC6C5B" w:rsidRDefault="00FC6C5B">
      <w:pPr>
        <w:rPr>
          <w:rFonts w:ascii="Bolivar Regular" w:hAnsi="Bolivar Regular"/>
          <w:sz w:val="40"/>
          <w:szCs w:val="40"/>
        </w:rPr>
      </w:pPr>
    </w:p>
    <w:p w14:paraId="2C2048EE" w14:textId="77777777" w:rsidR="00FC6C5B" w:rsidRPr="00FC6C5B" w:rsidRDefault="00FC6C5B">
      <w:pPr>
        <w:rPr>
          <w:rFonts w:ascii="Bolivar Regular" w:hAnsi="Bolivar Regular"/>
          <w:sz w:val="40"/>
          <w:szCs w:val="40"/>
        </w:rPr>
      </w:pPr>
    </w:p>
    <w:p w14:paraId="5CC91195" w14:textId="77777777" w:rsidR="00FC6C5B" w:rsidRPr="00FC6C5B" w:rsidRDefault="00FC6C5B">
      <w:pPr>
        <w:rPr>
          <w:rFonts w:ascii="Bolivar Regular" w:hAnsi="Bolivar Regular"/>
          <w:sz w:val="40"/>
          <w:szCs w:val="40"/>
        </w:rPr>
      </w:pPr>
    </w:p>
    <w:p w14:paraId="2ABF2602" w14:textId="77777777" w:rsidR="00FC6C5B" w:rsidRPr="00FC6C5B" w:rsidRDefault="00FC6C5B">
      <w:pPr>
        <w:rPr>
          <w:rFonts w:ascii="Bolivar Regular" w:hAnsi="Bolivar Regular"/>
          <w:sz w:val="40"/>
          <w:szCs w:val="40"/>
        </w:rPr>
      </w:pPr>
    </w:p>
    <w:p w14:paraId="690F8E9C" w14:textId="7BED10A4" w:rsidR="00FC6C5B" w:rsidRPr="00FC6C5B" w:rsidRDefault="00860DAA">
      <w:pPr>
        <w:rPr>
          <w:rFonts w:ascii="Bolivar Regular" w:hAnsi="Bolivar Regular"/>
          <w:sz w:val="40"/>
          <w:szCs w:val="40"/>
        </w:rPr>
      </w:pPr>
      <w:r w:rsidRPr="00FC6C5B">
        <w:rPr>
          <w:rFonts w:ascii="Bolivar Regular" w:hAnsi="Bolivar Regular"/>
          <w:noProof/>
          <w:sz w:val="40"/>
          <w:szCs w:val="40"/>
          <w:lang w:eastAsia="es-CO"/>
        </w:rPr>
        <mc:AlternateContent>
          <mc:Choice Requires="wps">
            <w:drawing>
              <wp:anchor distT="0" distB="0" distL="114300" distR="114300" simplePos="0" relativeHeight="251664384" behindDoc="0" locked="0" layoutInCell="1" allowOverlap="1" wp14:anchorId="0D31DC58" wp14:editId="66A2256A">
                <wp:simplePos x="0" y="0"/>
                <wp:positionH relativeFrom="column">
                  <wp:posOffset>3513455</wp:posOffset>
                </wp:positionH>
                <wp:positionV relativeFrom="paragraph">
                  <wp:posOffset>451485</wp:posOffset>
                </wp:positionV>
                <wp:extent cx="2492375" cy="603250"/>
                <wp:effectExtent l="0" t="0" r="3175" b="6350"/>
                <wp:wrapNone/>
                <wp:docPr id="6" name="1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92375" cy="603250"/>
                        </a:xfrm>
                        <a:prstGeom prst="rect">
                          <a:avLst/>
                        </a:prstGeom>
                        <a:solidFill>
                          <a:sysClr val="window" lastClr="FFFFFF"/>
                        </a:solidFill>
                        <a:ln w="9525" cmpd="sng">
                          <a:noFill/>
                        </a:ln>
                        <a:effectLst/>
                      </wps:spPr>
                      <wps:txbx>
                        <w:txbxContent>
                          <w:p w14:paraId="744D055F" w14:textId="740E6C05" w:rsidR="00CF57C8" w:rsidRPr="00A449C6" w:rsidRDefault="00CF57C8" w:rsidP="00CF57C8">
                            <w:pPr>
                              <w:pStyle w:val="NormalWeb"/>
                              <w:jc w:val="right"/>
                              <w:rPr>
                                <w:rFonts w:ascii="Bolivar Regular" w:hAnsi="Bolivar Regular"/>
                                <w:color w:val="00864B"/>
                                <w:sz w:val="44"/>
                                <w:szCs w:val="44"/>
                              </w:rPr>
                            </w:pPr>
                            <w:r w:rsidRPr="00A449C6">
                              <w:rPr>
                                <w:rFonts w:ascii="Bolivar Regular" w:eastAsia="Calibri" w:hAnsi="Bolivar Regular"/>
                                <w:color w:val="00864B"/>
                              </w:rPr>
                              <w:t>Versión: 0</w:t>
                            </w:r>
                            <w:r w:rsidR="00A449C6" w:rsidRPr="00A449C6">
                              <w:rPr>
                                <w:rFonts w:ascii="Bolivar Regular" w:eastAsia="Calibri" w:hAnsi="Bolivar Regular"/>
                                <w:color w:val="00864B"/>
                              </w:rPr>
                              <w:t>5</w:t>
                            </w:r>
                          </w:p>
                          <w:p w14:paraId="634223B7" w14:textId="51009871" w:rsidR="00CF57C8" w:rsidRPr="00A449C6" w:rsidRDefault="00CF57C8" w:rsidP="00A449C6">
                            <w:pPr>
                              <w:pStyle w:val="NormalWeb"/>
                              <w:jc w:val="right"/>
                              <w:rPr>
                                <w:rFonts w:ascii="Bolivar Regular" w:hAnsi="Bolivar Regular"/>
                                <w:color w:val="00864B"/>
                                <w:sz w:val="44"/>
                                <w:szCs w:val="44"/>
                              </w:rPr>
                            </w:pPr>
                            <w:r w:rsidRPr="00A449C6">
                              <w:rPr>
                                <w:rFonts w:ascii="Bolivar Regular" w:eastAsia="Calibri" w:hAnsi="Bolivar Regular"/>
                                <w:color w:val="00864B"/>
                              </w:rPr>
                              <w:t xml:space="preserve">Fecha: </w:t>
                            </w:r>
                            <w:r w:rsidR="00A449C6" w:rsidRPr="00A449C6">
                              <w:rPr>
                                <w:rFonts w:ascii="Bolivar Regular" w:eastAsia="Calibri" w:hAnsi="Bolivar Regular"/>
                                <w:color w:val="00864B"/>
                              </w:rPr>
                              <w:t>octubre</w:t>
                            </w:r>
                            <w:r w:rsidRPr="00A449C6">
                              <w:rPr>
                                <w:rFonts w:ascii="Bolivar Regular" w:eastAsia="Calibri" w:hAnsi="Bolivar Regular"/>
                                <w:color w:val="00864B"/>
                              </w:rPr>
                              <w:t xml:space="preserve"> 202</w:t>
                            </w:r>
                            <w:r w:rsidR="00A449C6" w:rsidRPr="00A449C6">
                              <w:rPr>
                                <w:rFonts w:ascii="Bolivar Regular" w:eastAsia="Calibri" w:hAnsi="Bolivar Regular"/>
                                <w:color w:val="00864B"/>
                              </w:rPr>
                              <w:t>5</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w:pict>
              <v:shape w14:anchorId="0D31DC58" id="1 CuadroTexto" o:spid="_x0000_s1027" type="#_x0000_t202" style="position:absolute;margin-left:276.65pt;margin-top:35.55pt;width:196.25pt;height:4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" fillcolor="window" stroked="f">
                <v:textbox>
                  <w:txbxContent>
                    <w:p w14:paraId="744D055F" w14:textId="740E6C05" w:rsidR="00CF57C8" w:rsidRPr="00A449C6" w:rsidRDefault="00CF57C8" w:rsidP="00CF57C8">
                      <w:pPr>
                        <w:pStyle w:val="NormalWeb"/>
                        <w:jc w:val="right"/>
                        <w:rPr>
                          <w:rFonts w:ascii="Bolivar Regular" w:hAnsi="Bolivar Regular"/>
                          <w:color w:val="00864B"/>
                          <w:sz w:val="44"/>
                          <w:szCs w:val="44"/>
                        </w:rPr>
                      </w:pPr>
                      <w:r w:rsidRPr="00A449C6">
                        <w:rPr>
                          <w:rFonts w:ascii="Bolivar Regular" w:eastAsia="Calibri" w:hAnsi="Bolivar Regular"/>
                          <w:color w:val="00864B"/>
                        </w:rPr>
                        <w:t>Versión: 0</w:t>
                      </w:r>
                      <w:r w:rsidR="00A449C6" w:rsidRPr="00A449C6">
                        <w:rPr>
                          <w:rFonts w:ascii="Bolivar Regular" w:eastAsia="Calibri" w:hAnsi="Bolivar Regular"/>
                          <w:color w:val="00864B"/>
                        </w:rPr>
                        <w:t>5</w:t>
                      </w:r>
                    </w:p>
                    <w:p w14:paraId="634223B7" w14:textId="51009871" w:rsidR="00CF57C8" w:rsidRPr="00A449C6" w:rsidRDefault="00CF57C8" w:rsidP="00A449C6">
                      <w:pPr>
                        <w:pStyle w:val="NormalWeb"/>
                        <w:jc w:val="right"/>
                        <w:rPr>
                          <w:rFonts w:ascii="Bolivar Regular" w:hAnsi="Bolivar Regular"/>
                          <w:color w:val="00864B"/>
                          <w:sz w:val="44"/>
                          <w:szCs w:val="44"/>
                        </w:rPr>
                      </w:pPr>
                      <w:r w:rsidRPr="00A449C6">
                        <w:rPr>
                          <w:rFonts w:ascii="Bolivar Regular" w:eastAsia="Calibri" w:hAnsi="Bolivar Regular"/>
                          <w:color w:val="00864B"/>
                        </w:rPr>
                        <w:t xml:space="preserve">Fecha: </w:t>
                      </w:r>
                      <w:r w:rsidR="00A449C6" w:rsidRPr="00A449C6">
                        <w:rPr>
                          <w:rFonts w:ascii="Bolivar Regular" w:eastAsia="Calibri" w:hAnsi="Bolivar Regular"/>
                          <w:color w:val="00864B"/>
                        </w:rPr>
                        <w:t>octubre</w:t>
                      </w:r>
                      <w:r w:rsidRPr="00A449C6">
                        <w:rPr>
                          <w:rFonts w:ascii="Bolivar Regular" w:eastAsia="Calibri" w:hAnsi="Bolivar Regular"/>
                          <w:color w:val="00864B"/>
                        </w:rPr>
                        <w:t xml:space="preserve"> 202</w:t>
                      </w:r>
                      <w:r w:rsidR="00A449C6" w:rsidRPr="00A449C6">
                        <w:rPr>
                          <w:rFonts w:ascii="Bolivar Regular" w:eastAsia="Calibri" w:hAnsi="Bolivar Regular"/>
                          <w:color w:val="00864B"/>
                        </w:rPr>
                        <w:t>5</w:t>
                      </w:r>
                    </w:p>
                  </w:txbxContent>
                </v:textbox>
              </v:shape>
            </w:pict>
          </mc:Fallback>
        </mc:AlternateContent>
      </w:r>
    </w:p>
    <w:p w14:paraId="43AA11FD" w14:textId="043E45E6" w:rsidR="00FC6C5B" w:rsidRPr="00FC6C5B" w:rsidRDefault="00FC6C5B">
      <w:pPr>
        <w:rPr>
          <w:rFonts w:ascii="Bolivar Regular" w:hAnsi="Bolivar Regular"/>
          <w:sz w:val="40"/>
          <w:szCs w:val="40"/>
        </w:rPr>
      </w:pPr>
    </w:p>
    <w:p w14:paraId="06FFB705" w14:textId="01194212" w:rsidR="00CF57C8" w:rsidRPr="00FC6C5B" w:rsidRDefault="00CF57C8">
      <w:pPr>
        <w:rPr>
          <w:rFonts w:ascii="Bolivar Regular" w:hAnsi="Bolivar Regular"/>
          <w:sz w:val="40"/>
          <w:szCs w:val="40"/>
        </w:rPr>
      </w:pPr>
    </w:p>
    <w:sectPr w:rsidR="00CF57C8" w:rsidRPr="00FC6C5B" w:rsidSect="00CF57C8">
      <w:headerReference w:type="default" r:id="rId15"/>
      <w:footerReference w:type="default" r:id="rId16"/>
      <w:pgSz w:w="12240" w:h="15840"/>
      <w:pgMar w:top="3402"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68B86" w14:textId="77777777" w:rsidR="00FC6914" w:rsidRDefault="00FC6914" w:rsidP="00CF57C8">
      <w:pPr>
        <w:spacing w:after="0" w:line="240" w:lineRule="auto"/>
      </w:pPr>
      <w:r>
        <w:separator/>
      </w:r>
    </w:p>
  </w:endnote>
  <w:endnote w:type="continuationSeparator" w:id="0">
    <w:p w14:paraId="08177A0B" w14:textId="77777777" w:rsidR="00FC6914" w:rsidRDefault="00FC6914" w:rsidP="00CF5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livar Regular">
    <w:altName w:val="Constantia"/>
    <w:panose1 w:val="00000000000000000000"/>
    <w:charset w:val="00"/>
    <w:family w:val="auto"/>
    <w:notTrueType/>
    <w:pitch w:val="variable"/>
    <w:sig w:usb0="00000001" w:usb1="000060E3" w:usb2="00000000" w:usb3="00000000" w:csb0="00000003"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84E12" w14:textId="4DDDDC29" w:rsidR="00CF57C8" w:rsidRDefault="00113D81">
    <w:pPr>
      <w:pStyle w:val="Piedepgina"/>
    </w:pPr>
    <w:r>
      <w:rPr>
        <w:noProof/>
        <w:sz w:val="40"/>
        <w:szCs w:val="40"/>
        <w:lang w:eastAsia="es-CO"/>
      </w:rPr>
      <w:drawing>
        <wp:anchor distT="0" distB="0" distL="114300" distR="114300" simplePos="0" relativeHeight="251663360" behindDoc="0" locked="0" layoutInCell="1" allowOverlap="1" wp14:anchorId="5353E184" wp14:editId="2A71ED94">
          <wp:simplePos x="0" y="0"/>
          <wp:positionH relativeFrom="column">
            <wp:posOffset>-928254</wp:posOffset>
          </wp:positionH>
          <wp:positionV relativeFrom="paragraph">
            <wp:posOffset>-858982</wp:posOffset>
          </wp:positionV>
          <wp:extent cx="83820" cy="840105"/>
          <wp:effectExtent l="0" t="0" r="5080" b="0"/>
          <wp:wrapNone/>
          <wp:docPr id="175577106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39709" name="Imagen 13"/>
                  <pic:cNvPicPr>
                    <a:picLocks noChangeAspect="1"/>
                  </pic:cNvPicPr>
                </pic:nvPicPr>
                <pic:blipFill>
                  <a:blip r:embed="rId1"/>
                  <a:stretch>
                    <a:fillRect/>
                  </a:stretch>
                </pic:blipFill>
                <pic:spPr>
                  <a:xfrm>
                    <a:off x="0" y="0"/>
                    <a:ext cx="83820" cy="840105"/>
                  </a:xfrm>
                  <a:prstGeom prst="rect">
                    <a:avLst/>
                  </a:prstGeom>
                </pic:spPr>
              </pic:pic>
            </a:graphicData>
          </a:graphic>
        </wp:anchor>
      </w:drawing>
    </w:r>
    <w:r w:rsidR="00CF57C8">
      <w:rPr>
        <w:noProof/>
        <w:lang w:eastAsia="es-CO"/>
      </w:rPr>
      <w:drawing>
        <wp:anchor distT="0" distB="0" distL="114300" distR="114300" simplePos="0" relativeHeight="251659264" behindDoc="0" locked="0" layoutInCell="1" allowOverlap="1" wp14:anchorId="723CDA8D" wp14:editId="60F807FB">
          <wp:simplePos x="0" y="0"/>
          <wp:positionH relativeFrom="column">
            <wp:posOffset>-1092835</wp:posOffset>
          </wp:positionH>
          <wp:positionV relativeFrom="paragraph">
            <wp:posOffset>-418465</wp:posOffset>
          </wp:positionV>
          <wp:extent cx="7873946" cy="1061085"/>
          <wp:effectExtent l="0" t="0" r="635" b="5715"/>
          <wp:wrapNone/>
          <wp:docPr id="2688717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7176" name="Imagen 26887176"/>
                  <pic:cNvPicPr/>
                </pic:nvPicPr>
                <pic:blipFill>
                  <a:blip r:embed="rId2">
                    <a:extLst>
                      <a:ext uri="{28A0092B-C50C-407E-A947-70E740481C1C}">
                        <a14:useLocalDpi xmlns:a14="http://schemas.microsoft.com/office/drawing/2010/main" val="0"/>
                      </a:ext>
                    </a:extLst>
                  </a:blip>
                  <a:stretch>
                    <a:fillRect/>
                  </a:stretch>
                </pic:blipFill>
                <pic:spPr>
                  <a:xfrm>
                    <a:off x="0" y="0"/>
                    <a:ext cx="7952702" cy="1071698"/>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07617" w14:textId="77777777" w:rsidR="00FC6914" w:rsidRDefault="00FC6914" w:rsidP="00CF57C8">
      <w:pPr>
        <w:spacing w:after="0" w:line="240" w:lineRule="auto"/>
      </w:pPr>
      <w:r>
        <w:separator/>
      </w:r>
    </w:p>
  </w:footnote>
  <w:footnote w:type="continuationSeparator" w:id="0">
    <w:p w14:paraId="087A17BC" w14:textId="77777777" w:rsidR="00FC6914" w:rsidRDefault="00FC6914" w:rsidP="00CF57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A9A5C" w14:textId="62E212BF" w:rsidR="00CF57C8" w:rsidRDefault="00113D81">
    <w:pPr>
      <w:pStyle w:val="Encabezado"/>
    </w:pPr>
    <w:r>
      <w:rPr>
        <w:rFonts w:ascii="Bolivar Regular" w:hAnsi="Bolivar Regular"/>
        <w:noProof/>
        <w:color w:val="009056"/>
        <w:sz w:val="22"/>
        <w:szCs w:val="22"/>
        <w:lang w:eastAsia="es-CO"/>
      </w:rPr>
      <w:drawing>
        <wp:anchor distT="0" distB="0" distL="114300" distR="114300" simplePos="0" relativeHeight="251661312" behindDoc="0" locked="0" layoutInCell="1" allowOverlap="1" wp14:anchorId="15F60301" wp14:editId="572D7CC7">
          <wp:simplePos x="0" y="0"/>
          <wp:positionH relativeFrom="column">
            <wp:posOffset>6512676</wp:posOffset>
          </wp:positionH>
          <wp:positionV relativeFrom="paragraph">
            <wp:posOffset>713856</wp:posOffset>
          </wp:positionV>
          <wp:extent cx="57150" cy="838200"/>
          <wp:effectExtent l="0" t="0" r="6350" b="0"/>
          <wp:wrapNone/>
          <wp:docPr id="186846653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53841" name="Imagen 15"/>
                  <pic:cNvPicPr>
                    <a:picLocks noChangeAspect="1"/>
                  </pic:cNvPicPr>
                </pic:nvPicPr>
                <pic:blipFill>
                  <a:blip r:embed="rId1"/>
                  <a:stretch>
                    <a:fillRect/>
                  </a:stretch>
                </pic:blipFill>
                <pic:spPr>
                  <a:xfrm>
                    <a:off x="0" y="0"/>
                    <a:ext cx="57150" cy="838200"/>
                  </a:xfrm>
                  <a:prstGeom prst="rect">
                    <a:avLst/>
                  </a:prstGeom>
                </pic:spPr>
              </pic:pic>
            </a:graphicData>
          </a:graphic>
        </wp:anchor>
      </w:drawing>
    </w:r>
    <w:r w:rsidR="00CF57C8">
      <w:rPr>
        <w:noProof/>
        <w:lang w:eastAsia="es-CO"/>
      </w:rPr>
      <w:drawing>
        <wp:anchor distT="0" distB="0" distL="114300" distR="114300" simplePos="0" relativeHeight="251658240" behindDoc="0" locked="0" layoutInCell="1" allowOverlap="1" wp14:anchorId="4BA9865A" wp14:editId="62997DE2">
          <wp:simplePos x="0" y="0"/>
          <wp:positionH relativeFrom="column">
            <wp:posOffset>-1092835</wp:posOffset>
          </wp:positionH>
          <wp:positionV relativeFrom="paragraph">
            <wp:posOffset>-487680</wp:posOffset>
          </wp:positionV>
          <wp:extent cx="7797800" cy="1765490"/>
          <wp:effectExtent l="0" t="0" r="0" b="0"/>
          <wp:wrapNone/>
          <wp:docPr id="144267247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72474" name="Imagen 1442672474"/>
                  <pic:cNvPicPr/>
                </pic:nvPicPr>
                <pic:blipFill>
                  <a:blip r:embed="rId2">
                    <a:extLst>
                      <a:ext uri="{28A0092B-C50C-407E-A947-70E740481C1C}">
                        <a14:useLocalDpi xmlns:a14="http://schemas.microsoft.com/office/drawing/2010/main" val="0"/>
                      </a:ext>
                    </a:extLst>
                  </a:blip>
                  <a:stretch>
                    <a:fillRect/>
                  </a:stretch>
                </pic:blipFill>
                <pic:spPr>
                  <a:xfrm>
                    <a:off x="0" y="0"/>
                    <a:ext cx="7853356" cy="177806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2FE"/>
    <w:multiLevelType w:val="multilevel"/>
    <w:tmpl w:val="77B8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70B7C"/>
    <w:multiLevelType w:val="multilevel"/>
    <w:tmpl w:val="7CF0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A4D9B"/>
    <w:multiLevelType w:val="multilevel"/>
    <w:tmpl w:val="0FFE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D4CBE"/>
    <w:multiLevelType w:val="multilevel"/>
    <w:tmpl w:val="93A4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B6425"/>
    <w:multiLevelType w:val="hybridMultilevel"/>
    <w:tmpl w:val="54301C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5E044B4"/>
    <w:multiLevelType w:val="hybridMultilevel"/>
    <w:tmpl w:val="BF0CD4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47F35BB"/>
    <w:multiLevelType w:val="hybridMultilevel"/>
    <w:tmpl w:val="ECCCEA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FA60158"/>
    <w:multiLevelType w:val="hybridMultilevel"/>
    <w:tmpl w:val="79B232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3152D0D"/>
    <w:multiLevelType w:val="hybridMultilevel"/>
    <w:tmpl w:val="0DAA7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62E1E9A"/>
    <w:multiLevelType w:val="multilevel"/>
    <w:tmpl w:val="5698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F42BB7"/>
    <w:multiLevelType w:val="hybridMultilevel"/>
    <w:tmpl w:val="698C777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8E657B5"/>
    <w:multiLevelType w:val="hybridMultilevel"/>
    <w:tmpl w:val="E0EA06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FED05F3"/>
    <w:multiLevelType w:val="hybridMultilevel"/>
    <w:tmpl w:val="E1CAA17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D1B19D5"/>
    <w:multiLevelType w:val="hybridMultilevel"/>
    <w:tmpl w:val="5192C38E"/>
    <w:lvl w:ilvl="0" w:tplc="A0AA2FBA">
      <w:start w:val="1"/>
      <w:numFmt w:val="decimal"/>
      <w:lvlText w:val="%1."/>
      <w:lvlJc w:val="left"/>
      <w:pPr>
        <w:ind w:left="360" w:hanging="360"/>
      </w:pPr>
      <w:rPr>
        <w:b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1BB07F9"/>
    <w:multiLevelType w:val="hybridMultilevel"/>
    <w:tmpl w:val="FA1A5610"/>
    <w:lvl w:ilvl="0" w:tplc="64DA72F0">
      <w:start w:val="1"/>
      <w:numFmt w:val="decimal"/>
      <w:lvlText w:val="5.%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97B56C3"/>
    <w:multiLevelType w:val="hybridMultilevel"/>
    <w:tmpl w:val="887EBF08"/>
    <w:lvl w:ilvl="0" w:tplc="F70E927C">
      <w:start w:val="1"/>
      <w:numFmt w:val="bullet"/>
      <w:lvlText w:val=""/>
      <w:lvlJc w:val="left"/>
      <w:pPr>
        <w:ind w:left="720" w:hanging="360"/>
      </w:pPr>
      <w:rPr>
        <w:rFonts w:ascii="Symbol" w:hAnsi="Symbol" w:hint="default"/>
        <w:color w:val="167A3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A7F402B"/>
    <w:multiLevelType w:val="hybridMultilevel"/>
    <w:tmpl w:val="ED928F22"/>
    <w:lvl w:ilvl="0" w:tplc="240A0003">
      <w:start w:val="1"/>
      <w:numFmt w:val="bullet"/>
      <w:lvlText w:val="o"/>
      <w:lvlJc w:val="left"/>
      <w:pPr>
        <w:ind w:left="720" w:hanging="360"/>
      </w:pPr>
      <w:rPr>
        <w:rFonts w:ascii="Courier New" w:hAnsi="Courier New" w:cs="Courier New" w:hint="default"/>
        <w:color w:val="167A3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22958023">
    <w:abstractNumId w:val="15"/>
  </w:num>
  <w:num w:numId="2" w16cid:durableId="1923366004">
    <w:abstractNumId w:val="16"/>
  </w:num>
  <w:num w:numId="3" w16cid:durableId="1663896064">
    <w:abstractNumId w:val="13"/>
  </w:num>
  <w:num w:numId="4" w16cid:durableId="359624613">
    <w:abstractNumId w:val="14"/>
  </w:num>
  <w:num w:numId="5" w16cid:durableId="541137061">
    <w:abstractNumId w:val="0"/>
  </w:num>
  <w:num w:numId="6" w16cid:durableId="1250045684">
    <w:abstractNumId w:val="9"/>
  </w:num>
  <w:num w:numId="7" w16cid:durableId="438725445">
    <w:abstractNumId w:val="3"/>
  </w:num>
  <w:num w:numId="8" w16cid:durableId="644236879">
    <w:abstractNumId w:val="2"/>
  </w:num>
  <w:num w:numId="9" w16cid:durableId="192695295">
    <w:abstractNumId w:val="8"/>
  </w:num>
  <w:num w:numId="10" w16cid:durableId="814833614">
    <w:abstractNumId w:val="5"/>
  </w:num>
  <w:num w:numId="11" w16cid:durableId="2078016971">
    <w:abstractNumId w:val="1"/>
  </w:num>
  <w:num w:numId="12" w16cid:durableId="1480808073">
    <w:abstractNumId w:val="4"/>
  </w:num>
  <w:num w:numId="13" w16cid:durableId="1129586304">
    <w:abstractNumId w:val="11"/>
  </w:num>
  <w:num w:numId="14" w16cid:durableId="478033671">
    <w:abstractNumId w:val="6"/>
  </w:num>
  <w:num w:numId="15" w16cid:durableId="1956987142">
    <w:abstractNumId w:val="10"/>
  </w:num>
  <w:num w:numId="16" w16cid:durableId="732777288">
    <w:abstractNumId w:val="12"/>
  </w:num>
  <w:num w:numId="17" w16cid:durableId="15474455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59C"/>
    <w:rsid w:val="00081D48"/>
    <w:rsid w:val="000C01D8"/>
    <w:rsid w:val="000E3BA1"/>
    <w:rsid w:val="00113D81"/>
    <w:rsid w:val="0014171B"/>
    <w:rsid w:val="001548E4"/>
    <w:rsid w:val="001B6341"/>
    <w:rsid w:val="001C203E"/>
    <w:rsid w:val="001D437D"/>
    <w:rsid w:val="001E23DE"/>
    <w:rsid w:val="002010F0"/>
    <w:rsid w:val="00217080"/>
    <w:rsid w:val="002202F7"/>
    <w:rsid w:val="00256125"/>
    <w:rsid w:val="002C3BC5"/>
    <w:rsid w:val="003273E3"/>
    <w:rsid w:val="0033059C"/>
    <w:rsid w:val="0033259C"/>
    <w:rsid w:val="00351AD6"/>
    <w:rsid w:val="003A58D7"/>
    <w:rsid w:val="003A7CF1"/>
    <w:rsid w:val="003D42A5"/>
    <w:rsid w:val="004318E4"/>
    <w:rsid w:val="00432416"/>
    <w:rsid w:val="00450DAB"/>
    <w:rsid w:val="00465DA0"/>
    <w:rsid w:val="00467089"/>
    <w:rsid w:val="004B26E5"/>
    <w:rsid w:val="004E2C15"/>
    <w:rsid w:val="005B560C"/>
    <w:rsid w:val="006138B6"/>
    <w:rsid w:val="00634428"/>
    <w:rsid w:val="00661CB7"/>
    <w:rsid w:val="007300A9"/>
    <w:rsid w:val="007D61AA"/>
    <w:rsid w:val="007E185B"/>
    <w:rsid w:val="00860DAA"/>
    <w:rsid w:val="0086782E"/>
    <w:rsid w:val="008813CF"/>
    <w:rsid w:val="008A4B03"/>
    <w:rsid w:val="008C66CF"/>
    <w:rsid w:val="008F0B77"/>
    <w:rsid w:val="00953F00"/>
    <w:rsid w:val="00954B52"/>
    <w:rsid w:val="00962057"/>
    <w:rsid w:val="009756E5"/>
    <w:rsid w:val="00987CBA"/>
    <w:rsid w:val="009E19FF"/>
    <w:rsid w:val="00A15FBE"/>
    <w:rsid w:val="00A21D8F"/>
    <w:rsid w:val="00A449C6"/>
    <w:rsid w:val="00A72E31"/>
    <w:rsid w:val="00AC72E0"/>
    <w:rsid w:val="00B0398E"/>
    <w:rsid w:val="00B07357"/>
    <w:rsid w:val="00B21BC1"/>
    <w:rsid w:val="00B34DD4"/>
    <w:rsid w:val="00B45A12"/>
    <w:rsid w:val="00B97F81"/>
    <w:rsid w:val="00C25535"/>
    <w:rsid w:val="00C338B0"/>
    <w:rsid w:val="00C42B34"/>
    <w:rsid w:val="00CE4334"/>
    <w:rsid w:val="00CF57C8"/>
    <w:rsid w:val="00D538FB"/>
    <w:rsid w:val="00D6094B"/>
    <w:rsid w:val="00D61DC0"/>
    <w:rsid w:val="00D63160"/>
    <w:rsid w:val="00DA2929"/>
    <w:rsid w:val="00DE6D9C"/>
    <w:rsid w:val="00E05663"/>
    <w:rsid w:val="00E117DC"/>
    <w:rsid w:val="00E42C0D"/>
    <w:rsid w:val="00E9525A"/>
    <w:rsid w:val="00F1132B"/>
    <w:rsid w:val="00F82A41"/>
    <w:rsid w:val="00FA232C"/>
    <w:rsid w:val="00FC6914"/>
    <w:rsid w:val="00FC6C5B"/>
    <w:rsid w:val="00FD0483"/>
    <w:rsid w:val="00FD70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DF1DC"/>
  <w15:chartTrackingRefBased/>
  <w15:docId w15:val="{DFC051E7-AD89-5A4F-9CA3-3628E0AD4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25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25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25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25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25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25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25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25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25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259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259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25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25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25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25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25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25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259C"/>
    <w:rPr>
      <w:rFonts w:eastAsiaTheme="majorEastAsia" w:cstheme="majorBidi"/>
      <w:color w:val="272727" w:themeColor="text1" w:themeTint="D8"/>
    </w:rPr>
  </w:style>
  <w:style w:type="paragraph" w:styleId="Ttulo">
    <w:name w:val="Title"/>
    <w:basedOn w:val="Normal"/>
    <w:next w:val="Normal"/>
    <w:link w:val="TtuloCar"/>
    <w:uiPriority w:val="10"/>
    <w:qFormat/>
    <w:rsid w:val="00332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25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25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25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259C"/>
    <w:pPr>
      <w:spacing w:before="160"/>
      <w:jc w:val="center"/>
    </w:pPr>
    <w:rPr>
      <w:i/>
      <w:iCs/>
      <w:color w:val="404040" w:themeColor="text1" w:themeTint="BF"/>
    </w:rPr>
  </w:style>
  <w:style w:type="character" w:customStyle="1" w:styleId="CitaCar">
    <w:name w:val="Cita Car"/>
    <w:basedOn w:val="Fuentedeprrafopredeter"/>
    <w:link w:val="Cita"/>
    <w:uiPriority w:val="29"/>
    <w:rsid w:val="0033259C"/>
    <w:rPr>
      <w:i/>
      <w:iCs/>
      <w:color w:val="404040" w:themeColor="text1" w:themeTint="BF"/>
    </w:rPr>
  </w:style>
  <w:style w:type="paragraph" w:styleId="Prrafodelista">
    <w:name w:val="List Paragraph"/>
    <w:basedOn w:val="Normal"/>
    <w:uiPriority w:val="34"/>
    <w:qFormat/>
    <w:rsid w:val="0033259C"/>
    <w:pPr>
      <w:ind w:left="720"/>
      <w:contextualSpacing/>
    </w:pPr>
  </w:style>
  <w:style w:type="character" w:styleId="nfasisintenso">
    <w:name w:val="Intense Emphasis"/>
    <w:basedOn w:val="Fuentedeprrafopredeter"/>
    <w:uiPriority w:val="21"/>
    <w:qFormat/>
    <w:rsid w:val="0033259C"/>
    <w:rPr>
      <w:i/>
      <w:iCs/>
      <w:color w:val="0F4761" w:themeColor="accent1" w:themeShade="BF"/>
    </w:rPr>
  </w:style>
  <w:style w:type="paragraph" w:styleId="Citadestacada">
    <w:name w:val="Intense Quote"/>
    <w:basedOn w:val="Normal"/>
    <w:next w:val="Normal"/>
    <w:link w:val="CitadestacadaCar"/>
    <w:uiPriority w:val="30"/>
    <w:qFormat/>
    <w:rsid w:val="00332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259C"/>
    <w:rPr>
      <w:i/>
      <w:iCs/>
      <w:color w:val="0F4761" w:themeColor="accent1" w:themeShade="BF"/>
    </w:rPr>
  </w:style>
  <w:style w:type="character" w:styleId="Referenciaintensa">
    <w:name w:val="Intense Reference"/>
    <w:basedOn w:val="Fuentedeprrafopredeter"/>
    <w:uiPriority w:val="32"/>
    <w:qFormat/>
    <w:rsid w:val="0033259C"/>
    <w:rPr>
      <w:b/>
      <w:bCs/>
      <w:smallCaps/>
      <w:color w:val="0F4761" w:themeColor="accent1" w:themeShade="BF"/>
      <w:spacing w:val="5"/>
    </w:rPr>
  </w:style>
  <w:style w:type="paragraph" w:styleId="Sinespaciado">
    <w:name w:val="No Spacing"/>
    <w:link w:val="SinespaciadoCar"/>
    <w:uiPriority w:val="1"/>
    <w:qFormat/>
    <w:rsid w:val="0033259C"/>
    <w:pPr>
      <w:spacing w:after="0" w:line="240" w:lineRule="auto"/>
    </w:pPr>
    <w:rPr>
      <w:rFonts w:eastAsiaTheme="minorEastAsia"/>
      <w:kern w:val="0"/>
      <w:sz w:val="22"/>
      <w:szCs w:val="22"/>
      <w:lang w:val="en-US" w:eastAsia="zh-CN"/>
      <w14:ligatures w14:val="none"/>
    </w:rPr>
  </w:style>
  <w:style w:type="character" w:customStyle="1" w:styleId="SinespaciadoCar">
    <w:name w:val="Sin espaciado Car"/>
    <w:basedOn w:val="Fuentedeprrafopredeter"/>
    <w:link w:val="Sinespaciado"/>
    <w:uiPriority w:val="1"/>
    <w:rsid w:val="0033259C"/>
    <w:rPr>
      <w:rFonts w:eastAsiaTheme="minorEastAsia"/>
      <w:kern w:val="0"/>
      <w:sz w:val="22"/>
      <w:szCs w:val="22"/>
      <w:lang w:val="en-US" w:eastAsia="zh-CN"/>
      <w14:ligatures w14:val="none"/>
    </w:rPr>
  </w:style>
  <w:style w:type="paragraph" w:styleId="Encabezado">
    <w:name w:val="header"/>
    <w:basedOn w:val="Normal"/>
    <w:link w:val="EncabezadoCar"/>
    <w:uiPriority w:val="99"/>
    <w:unhideWhenUsed/>
    <w:rsid w:val="00CF57C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F57C8"/>
  </w:style>
  <w:style w:type="paragraph" w:styleId="Piedepgina">
    <w:name w:val="footer"/>
    <w:basedOn w:val="Normal"/>
    <w:link w:val="PiedepginaCar"/>
    <w:uiPriority w:val="99"/>
    <w:unhideWhenUsed/>
    <w:rsid w:val="00CF57C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F57C8"/>
  </w:style>
  <w:style w:type="paragraph" w:customStyle="1" w:styleId="Textoindependiente21">
    <w:name w:val="Texto independiente 21"/>
    <w:basedOn w:val="Normal"/>
    <w:rsid w:val="00CF57C8"/>
    <w:pPr>
      <w:spacing w:after="0" w:line="240" w:lineRule="auto"/>
      <w:ind w:right="18"/>
      <w:jc w:val="both"/>
    </w:pPr>
    <w:rPr>
      <w:rFonts w:ascii="Arial" w:eastAsia="Times New Roman" w:hAnsi="Arial" w:cs="Arial"/>
      <w:b/>
      <w:bCs/>
      <w:kern w:val="0"/>
      <w:lang w:val="es-ES" w:eastAsia="es-CO"/>
      <w14:ligatures w14:val="none"/>
    </w:rPr>
  </w:style>
  <w:style w:type="paragraph" w:styleId="NormalWeb">
    <w:name w:val="Normal (Web)"/>
    <w:basedOn w:val="Normal"/>
    <w:uiPriority w:val="99"/>
    <w:rsid w:val="00CF57C8"/>
    <w:pPr>
      <w:spacing w:after="0" w:line="240" w:lineRule="auto"/>
    </w:pPr>
    <w:rPr>
      <w:rFonts w:ascii="Arial" w:eastAsia="Arial Unicode MS" w:hAnsi="Arial" w:cs="Arial"/>
      <w:color w:val="666666"/>
      <w:kern w:val="0"/>
      <w:lang w:val="es-ES" w:eastAsia="es-CO"/>
      <w14:ligatures w14:val="none"/>
    </w:rPr>
  </w:style>
  <w:style w:type="paragraph" w:styleId="Revisin">
    <w:name w:val="Revision"/>
    <w:hidden/>
    <w:uiPriority w:val="99"/>
    <w:semiHidden/>
    <w:rsid w:val="001C203E"/>
    <w:pPr>
      <w:spacing w:after="0" w:line="240" w:lineRule="auto"/>
    </w:pPr>
  </w:style>
  <w:style w:type="character" w:styleId="Hipervnculo">
    <w:name w:val="Hyperlink"/>
    <w:basedOn w:val="Fuentedeprrafopredeter"/>
    <w:uiPriority w:val="99"/>
    <w:unhideWhenUsed/>
    <w:rsid w:val="0033059C"/>
    <w:rPr>
      <w:color w:val="467886" w:themeColor="hyperlink"/>
      <w:u w:val="single"/>
    </w:rPr>
  </w:style>
  <w:style w:type="character" w:styleId="Mencinsinresolver">
    <w:name w:val="Unresolved Mention"/>
    <w:basedOn w:val="Fuentedeprrafopredeter"/>
    <w:uiPriority w:val="99"/>
    <w:semiHidden/>
    <w:unhideWhenUsed/>
    <w:rsid w:val="003305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75449">
      <w:bodyDiv w:val="1"/>
      <w:marLeft w:val="0"/>
      <w:marRight w:val="0"/>
      <w:marTop w:val="0"/>
      <w:marBottom w:val="0"/>
      <w:divBdr>
        <w:top w:val="none" w:sz="0" w:space="0" w:color="auto"/>
        <w:left w:val="none" w:sz="0" w:space="0" w:color="auto"/>
        <w:bottom w:val="none" w:sz="0" w:space="0" w:color="auto"/>
        <w:right w:val="none" w:sz="0" w:space="0" w:color="auto"/>
      </w:divBdr>
    </w:div>
    <w:div w:id="780958386">
      <w:bodyDiv w:val="1"/>
      <w:marLeft w:val="0"/>
      <w:marRight w:val="0"/>
      <w:marTop w:val="0"/>
      <w:marBottom w:val="0"/>
      <w:divBdr>
        <w:top w:val="none" w:sz="0" w:space="0" w:color="auto"/>
        <w:left w:val="none" w:sz="0" w:space="0" w:color="auto"/>
        <w:bottom w:val="none" w:sz="0" w:space="0" w:color="auto"/>
        <w:right w:val="none" w:sz="0" w:space="0" w:color="auto"/>
      </w:divBdr>
      <w:divsChild>
        <w:div w:id="1015577400">
          <w:marLeft w:val="0"/>
          <w:marRight w:val="0"/>
          <w:marTop w:val="180"/>
          <w:marBottom w:val="240"/>
          <w:divBdr>
            <w:top w:val="none" w:sz="0" w:space="0" w:color="auto"/>
            <w:left w:val="none" w:sz="0" w:space="0" w:color="auto"/>
            <w:bottom w:val="none" w:sz="0" w:space="0" w:color="auto"/>
            <w:right w:val="none" w:sz="0" w:space="0" w:color="auto"/>
          </w:divBdr>
        </w:div>
        <w:div w:id="1121799068">
          <w:marLeft w:val="0"/>
          <w:marRight w:val="0"/>
          <w:marTop w:val="180"/>
          <w:marBottom w:val="240"/>
          <w:divBdr>
            <w:top w:val="none" w:sz="0" w:space="0" w:color="auto"/>
            <w:left w:val="none" w:sz="0" w:space="0" w:color="auto"/>
            <w:bottom w:val="none" w:sz="0" w:space="0" w:color="auto"/>
            <w:right w:val="none" w:sz="0" w:space="0" w:color="auto"/>
          </w:divBdr>
        </w:div>
      </w:divsChild>
    </w:div>
    <w:div w:id="1036851921">
      <w:bodyDiv w:val="1"/>
      <w:marLeft w:val="0"/>
      <w:marRight w:val="0"/>
      <w:marTop w:val="0"/>
      <w:marBottom w:val="0"/>
      <w:divBdr>
        <w:top w:val="none" w:sz="0" w:space="0" w:color="auto"/>
        <w:left w:val="none" w:sz="0" w:space="0" w:color="auto"/>
        <w:bottom w:val="none" w:sz="0" w:space="0" w:color="auto"/>
        <w:right w:val="none" w:sz="0" w:space="0" w:color="auto"/>
      </w:divBdr>
    </w:div>
    <w:div w:id="1127090948">
      <w:bodyDiv w:val="1"/>
      <w:marLeft w:val="0"/>
      <w:marRight w:val="0"/>
      <w:marTop w:val="0"/>
      <w:marBottom w:val="0"/>
      <w:divBdr>
        <w:top w:val="none" w:sz="0" w:space="0" w:color="auto"/>
        <w:left w:val="none" w:sz="0" w:space="0" w:color="auto"/>
        <w:bottom w:val="none" w:sz="0" w:space="0" w:color="auto"/>
        <w:right w:val="none" w:sz="0" w:space="0" w:color="auto"/>
      </w:divBdr>
      <w:divsChild>
        <w:div w:id="675765711">
          <w:marLeft w:val="0"/>
          <w:marRight w:val="0"/>
          <w:marTop w:val="180"/>
          <w:marBottom w:val="240"/>
          <w:divBdr>
            <w:top w:val="none" w:sz="0" w:space="0" w:color="auto"/>
            <w:left w:val="none" w:sz="0" w:space="0" w:color="auto"/>
            <w:bottom w:val="none" w:sz="0" w:space="0" w:color="auto"/>
            <w:right w:val="none" w:sz="0" w:space="0" w:color="auto"/>
          </w:divBdr>
        </w:div>
        <w:div w:id="1865244667">
          <w:marLeft w:val="0"/>
          <w:marRight w:val="0"/>
          <w:marTop w:val="180"/>
          <w:marBottom w:val="240"/>
          <w:divBdr>
            <w:top w:val="none" w:sz="0" w:space="0" w:color="auto"/>
            <w:left w:val="none" w:sz="0" w:space="0" w:color="auto"/>
            <w:bottom w:val="none" w:sz="0" w:space="0" w:color="auto"/>
            <w:right w:val="none" w:sz="0" w:space="0" w:color="auto"/>
          </w:divBdr>
        </w:div>
      </w:divsChild>
    </w:div>
    <w:div w:id="1139810639">
      <w:bodyDiv w:val="1"/>
      <w:marLeft w:val="0"/>
      <w:marRight w:val="0"/>
      <w:marTop w:val="0"/>
      <w:marBottom w:val="0"/>
      <w:divBdr>
        <w:top w:val="none" w:sz="0" w:space="0" w:color="auto"/>
        <w:left w:val="none" w:sz="0" w:space="0" w:color="auto"/>
        <w:bottom w:val="none" w:sz="0" w:space="0" w:color="auto"/>
        <w:right w:val="none" w:sz="0" w:space="0" w:color="auto"/>
      </w:divBdr>
      <w:divsChild>
        <w:div w:id="1996646284">
          <w:marLeft w:val="0"/>
          <w:marRight w:val="0"/>
          <w:marTop w:val="180"/>
          <w:marBottom w:val="240"/>
          <w:divBdr>
            <w:top w:val="none" w:sz="0" w:space="0" w:color="auto"/>
            <w:left w:val="none" w:sz="0" w:space="0" w:color="auto"/>
            <w:bottom w:val="none" w:sz="0" w:space="0" w:color="auto"/>
            <w:right w:val="none" w:sz="0" w:space="0" w:color="auto"/>
          </w:divBdr>
        </w:div>
        <w:div w:id="376858179">
          <w:marLeft w:val="0"/>
          <w:marRight w:val="0"/>
          <w:marTop w:val="180"/>
          <w:marBottom w:val="240"/>
          <w:divBdr>
            <w:top w:val="none" w:sz="0" w:space="0" w:color="auto"/>
            <w:left w:val="none" w:sz="0" w:space="0" w:color="auto"/>
            <w:bottom w:val="none" w:sz="0" w:space="0" w:color="auto"/>
            <w:right w:val="none" w:sz="0" w:space="0" w:color="auto"/>
          </w:divBdr>
        </w:div>
      </w:divsChild>
    </w:div>
    <w:div w:id="1189174944">
      <w:bodyDiv w:val="1"/>
      <w:marLeft w:val="0"/>
      <w:marRight w:val="0"/>
      <w:marTop w:val="0"/>
      <w:marBottom w:val="0"/>
      <w:divBdr>
        <w:top w:val="none" w:sz="0" w:space="0" w:color="auto"/>
        <w:left w:val="none" w:sz="0" w:space="0" w:color="auto"/>
        <w:bottom w:val="none" w:sz="0" w:space="0" w:color="auto"/>
        <w:right w:val="none" w:sz="0" w:space="0" w:color="auto"/>
      </w:divBdr>
      <w:divsChild>
        <w:div w:id="2046371595">
          <w:marLeft w:val="0"/>
          <w:marRight w:val="0"/>
          <w:marTop w:val="180"/>
          <w:marBottom w:val="240"/>
          <w:divBdr>
            <w:top w:val="none" w:sz="0" w:space="0" w:color="auto"/>
            <w:left w:val="none" w:sz="0" w:space="0" w:color="auto"/>
            <w:bottom w:val="none" w:sz="0" w:space="0" w:color="auto"/>
            <w:right w:val="none" w:sz="0" w:space="0" w:color="auto"/>
          </w:divBdr>
        </w:div>
        <w:div w:id="1537818066">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alcaldiabogota.gov.co/sisjur/normas/Norma1.jsp?i=53497"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4.emf"/></Relationships>
</file>

<file path=word/_rels/header1.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6.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Nombre del informe presentado: 
ASISTENCIA TECNICA EN NORMAS Y PROCEDIMIENTOS DE TRABAJO SEGURO DEL SGSS
Identificación del informe aliado estratégico: Acompañamiento en la actualización de procedimiento para la investigación de accidentes de trabajo – Resolución 1401 de 2007
Cronograma y secuencia: 1375082 - 74
Razón social del cliente: ORGANIZACIÓN LA MERCED 
NIT cliente: 900793330
Pasto, Nariño
Mes y año:</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0465DE8-2F5F-4415-B428-670EAEB94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768</Words>
  <Characters>4224</Characters>
  <Application>Microsoft Office Word</Application>
  <DocSecurity>2</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Parada</dc:creator>
  <cp:keywords/>
  <dc:description/>
  <cp:lastModifiedBy>DIANA</cp:lastModifiedBy>
  <cp:revision>2</cp:revision>
  <cp:lastPrinted>2026-08-06T22:50:00Z</cp:lastPrinted>
  <dcterms:created xsi:type="dcterms:W3CDTF">2026-08-06T23:17:00Z</dcterms:created>
  <dcterms:modified xsi:type="dcterms:W3CDTF">2026-08-06T23:17:00Z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4fc51d9-3f82-43ef-b4a8-bccea6cccf43_Enabled">
    <vt:lpwstr>true</vt:lpwstr>
  </property>
  <property fmtid="{D5CDD505-2E9C-101B-9397-08002B2CF9AE}" pid="3" name="MSIP_Label_d4fc51d9-3f82-43ef-b4a8-bccea6cccf43_SetDate">
    <vt:lpwstr>2025-10-02T19:15:24Z</vt:lpwstr>
  </property>
  <property fmtid="{D5CDD505-2E9C-101B-9397-08002B2CF9AE}" pid="4" name="MSIP_Label_d4fc51d9-3f82-43ef-b4a8-bccea6cccf43_Method">
    <vt:lpwstr>Privileged</vt:lpwstr>
  </property>
  <property fmtid="{D5CDD505-2E9C-101B-9397-08002B2CF9AE}" pid="5" name="MSIP_Label_d4fc51d9-3f82-43ef-b4a8-bccea6cccf43_Name">
    <vt:lpwstr>Groupe Internal Use</vt:lpwstr>
  </property>
  <property fmtid="{D5CDD505-2E9C-101B-9397-08002B2CF9AE}" pid="6" name="MSIP_Label_d4fc51d9-3f82-43ef-b4a8-bccea6cccf43_SiteId">
    <vt:lpwstr>d52c9ea1-7c21-47b1-82a3-33a74b1f74b8</vt:lpwstr>
  </property>
  <property fmtid="{D5CDD505-2E9C-101B-9397-08002B2CF9AE}" pid="7" name="MSIP_Label_d4fc51d9-3f82-43ef-b4a8-bccea6cccf43_ActionId">
    <vt:lpwstr>c127862a-15f4-4afc-94a8-c317e7dfe1d0</vt:lpwstr>
  </property>
  <property fmtid="{D5CDD505-2E9C-101B-9397-08002B2CF9AE}" pid="8" name="MSIP_Label_d4fc51d9-3f82-43ef-b4a8-bccea6cccf43_ContentBits">
    <vt:lpwstr>0</vt:lpwstr>
  </property>
  <property fmtid="{D5CDD505-2E9C-101B-9397-08002B2CF9AE}" pid="9" name="MSIP_Label_d4fc51d9-3f82-43ef-b4a8-bccea6cccf43_Tag">
    <vt:lpwstr>50, 0, 1, 1</vt:lpwstr>
  </property>
</Properties>
</file>