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7A888" w14:textId="77777777" w:rsidR="00012462" w:rsidRPr="00793C2F" w:rsidRDefault="00012462" w:rsidP="00012462">
      <w:pPr>
        <w:pStyle w:val="Textosinformato"/>
        <w:jc w:val="both"/>
        <w:rPr>
          <w:rFonts w:ascii="Arial Narrow" w:hAnsi="Arial Narrow" w:cs="Tahoma"/>
          <w:sz w:val="22"/>
          <w:szCs w:val="22"/>
        </w:rPr>
      </w:pPr>
      <w:r w:rsidRPr="00793C2F">
        <w:rPr>
          <w:rFonts w:ascii="Arial Narrow" w:hAnsi="Arial Narrow" w:cs="Tahoma"/>
          <w:sz w:val="22"/>
          <w:szCs w:val="22"/>
        </w:rPr>
        <w:t>Señor Notario:</w:t>
      </w:r>
    </w:p>
    <w:p w14:paraId="45E93C34" w14:textId="77777777" w:rsidR="00CB06E6" w:rsidRPr="00793C2F" w:rsidRDefault="00CB06E6" w:rsidP="00CB06E6">
      <w:pPr>
        <w:jc w:val="right"/>
        <w:rPr>
          <w:rFonts w:ascii="Arial Narrow" w:hAnsi="Arial Narrow" w:cs="Arial"/>
          <w:b/>
          <w:sz w:val="22"/>
          <w:szCs w:val="22"/>
        </w:rPr>
      </w:pPr>
      <w:r w:rsidRPr="00793C2F">
        <w:rPr>
          <w:rFonts w:ascii="Arial Narrow" w:hAnsi="Arial Narrow" w:cs="Arial"/>
          <w:b/>
          <w:sz w:val="22"/>
          <w:szCs w:val="22"/>
        </w:rPr>
        <w:t>L-</w:t>
      </w:r>
      <w:r w:rsidR="005744D9" w:rsidRPr="00793C2F">
        <w:rPr>
          <w:rFonts w:ascii="Arial Narrow" w:hAnsi="Arial Narrow" w:cs="Arial"/>
          <w:b/>
          <w:sz w:val="22"/>
          <w:szCs w:val="22"/>
        </w:rPr>
        <w:t>21850</w:t>
      </w:r>
    </w:p>
    <w:p w14:paraId="1FB765B8" w14:textId="77777777" w:rsidR="000D4876" w:rsidRPr="00793C2F" w:rsidRDefault="004C0E31" w:rsidP="000D4876">
      <w:pPr>
        <w:pStyle w:val="Textosinformato"/>
        <w:tabs>
          <w:tab w:val="left" w:pos="1800"/>
        </w:tabs>
        <w:jc w:val="both"/>
        <w:rPr>
          <w:rFonts w:ascii="Arial Narrow" w:hAnsi="Arial Narrow" w:cs="Tahoma"/>
          <w:sz w:val="22"/>
          <w:szCs w:val="22"/>
        </w:rPr>
      </w:pPr>
      <w:r w:rsidRPr="00793C2F">
        <w:rPr>
          <w:rFonts w:ascii="Arial Narrow" w:hAnsi="Arial Narrow" w:cs="Tahoma"/>
          <w:sz w:val="22"/>
          <w:szCs w:val="22"/>
        </w:rPr>
        <w:t xml:space="preserve">Sírvase usted extender en su Registro de Escrituras Públicas una de Arrendamiento Financiero o Retroarrendamiento Financiero, que celebran de conformidad con el Decreto Legislativo N° 299, su Reglamento, normas modificatorias y las estipulaciones del presente contrato, de una parte el Banco Interamericano de Finanzas con RUC N° 20101036813, con domicilio en Rivera Navarrete N° 600, San Isidro, Lima, debidamente representado por </w:t>
      </w:r>
      <w:r w:rsidR="005744D9" w:rsidRPr="00793C2F">
        <w:rPr>
          <w:rFonts w:ascii="Arial Narrow" w:hAnsi="Arial Narrow" w:cs="Tahoma"/>
          <w:sz w:val="22"/>
          <w:szCs w:val="22"/>
        </w:rPr>
        <w:t>Jessica Giovanna Alva Seña</w:t>
      </w:r>
      <w:r w:rsidRPr="00793C2F">
        <w:rPr>
          <w:rFonts w:ascii="Arial Narrow" w:hAnsi="Arial Narrow" w:cs="Tahoma"/>
          <w:sz w:val="22"/>
          <w:szCs w:val="22"/>
        </w:rPr>
        <w:t xml:space="preserve">, identificada con DNI N° </w:t>
      </w:r>
      <w:r w:rsidR="005744D9" w:rsidRPr="00793C2F">
        <w:rPr>
          <w:rFonts w:ascii="Arial Narrow" w:hAnsi="Arial Narrow" w:cs="Tahoma"/>
          <w:sz w:val="22"/>
          <w:szCs w:val="22"/>
        </w:rPr>
        <w:t xml:space="preserve">18143401 y </w:t>
      </w:r>
      <w:r w:rsidRPr="00793C2F">
        <w:rPr>
          <w:rFonts w:ascii="Arial Narrow" w:hAnsi="Arial Narrow" w:cs="Tahoma"/>
          <w:sz w:val="22"/>
          <w:szCs w:val="22"/>
        </w:rPr>
        <w:t xml:space="preserve">por </w:t>
      </w:r>
      <w:r w:rsidR="005744D9" w:rsidRPr="00793C2F">
        <w:rPr>
          <w:rFonts w:ascii="Arial Narrow" w:hAnsi="Arial Narrow" w:cs="Tahoma"/>
          <w:sz w:val="22"/>
          <w:szCs w:val="22"/>
        </w:rPr>
        <w:t>Helen Marissa Quezada Ramírez</w:t>
      </w:r>
      <w:r w:rsidRPr="00793C2F">
        <w:rPr>
          <w:rFonts w:ascii="Arial Narrow" w:hAnsi="Arial Narrow" w:cs="Tahoma"/>
          <w:sz w:val="22"/>
          <w:szCs w:val="22"/>
        </w:rPr>
        <w:t xml:space="preserve">, identificado con DNI N° </w:t>
      </w:r>
      <w:r w:rsidR="005744D9" w:rsidRPr="00793C2F">
        <w:rPr>
          <w:rFonts w:ascii="Arial Narrow" w:hAnsi="Arial Narrow" w:cs="Tahoma"/>
          <w:sz w:val="22"/>
          <w:szCs w:val="22"/>
        </w:rPr>
        <w:t>42299727</w:t>
      </w:r>
      <w:r w:rsidRPr="00793C2F">
        <w:rPr>
          <w:rFonts w:ascii="Arial Narrow" w:hAnsi="Arial Narrow" w:cs="Tahoma"/>
          <w:sz w:val="22"/>
          <w:szCs w:val="22"/>
        </w:rPr>
        <w:t>, que suscriben la presente</w:t>
      </w:r>
      <w:r w:rsidRPr="00793C2F">
        <w:rPr>
          <w:rFonts w:cs="Tahoma"/>
          <w:bCs/>
        </w:rPr>
        <w:t>,</w:t>
      </w:r>
      <w:r w:rsidRPr="00793C2F">
        <w:rPr>
          <w:rFonts w:ascii="Arial Narrow" w:hAnsi="Arial Narrow" w:cs="Tahoma"/>
          <w:sz w:val="22"/>
          <w:szCs w:val="22"/>
        </w:rPr>
        <w:t xml:space="preserve"> facultados según poderes inscritos en la Partida Nº 11026203 del Registro de Personas Jurídicas de Lima, al que en adelante se denominará EL BANCO; y de la otra parte, LA ARRENDATARIA, cuyos datos se consignan en el Anexo A que firmado por las partes forma parte integrante del presente documento y se inserta en la escritura pública que origine la presente minuta; en los términos y condiciones siguientes</w:t>
      </w:r>
      <w:r w:rsidR="000D4876" w:rsidRPr="00793C2F">
        <w:rPr>
          <w:rFonts w:ascii="Arial Narrow" w:hAnsi="Arial Narrow" w:cs="Tahoma"/>
          <w:sz w:val="22"/>
          <w:szCs w:val="22"/>
        </w:rPr>
        <w:t>:</w:t>
      </w:r>
    </w:p>
    <w:p w14:paraId="7F4EE483" w14:textId="77777777" w:rsidR="00F4527E" w:rsidRPr="00793C2F" w:rsidRDefault="00F4527E" w:rsidP="00F4527E">
      <w:pPr>
        <w:numPr>
          <w:ilvl w:val="0"/>
          <w:numId w:val="9"/>
        </w:numPr>
        <w:jc w:val="both"/>
        <w:rPr>
          <w:rFonts w:ascii="Arial Narrow" w:hAnsi="Arial Narrow"/>
          <w:b/>
          <w:noProof/>
          <w:sz w:val="22"/>
          <w:szCs w:val="22"/>
        </w:rPr>
      </w:pPr>
      <w:r w:rsidRPr="00793C2F">
        <w:rPr>
          <w:rFonts w:ascii="Arial Narrow" w:hAnsi="Arial Narrow"/>
          <w:b/>
          <w:noProof/>
          <w:sz w:val="22"/>
          <w:szCs w:val="22"/>
          <w:u w:val="single"/>
        </w:rPr>
        <w:t>DATOS DE LA ARRENDATARIA</w:t>
      </w:r>
      <w:r w:rsidRPr="00793C2F">
        <w:rPr>
          <w:rFonts w:ascii="Arial Narrow" w:hAnsi="Arial Narrow"/>
          <w:b/>
          <w:noProof/>
          <w:sz w:val="22"/>
          <w:szCs w:val="22"/>
        </w:rPr>
        <w:t>:</w:t>
      </w:r>
    </w:p>
    <w:p w14:paraId="10A174AC" w14:textId="77777777" w:rsidR="00F4527E" w:rsidRPr="00793C2F" w:rsidRDefault="00F4527E" w:rsidP="00F4527E">
      <w:pPr>
        <w:ind w:left="720"/>
        <w:jc w:val="both"/>
        <w:rPr>
          <w:rFonts w:ascii="Arial Narrow" w:hAnsi="Arial Narrow"/>
          <w:b/>
          <w:noProof/>
          <w:sz w:val="22"/>
          <w:szCs w:val="22"/>
        </w:rPr>
      </w:pPr>
    </w:p>
    <w:tbl>
      <w:tblPr>
        <w:tblW w:w="900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5229"/>
      </w:tblGrid>
      <w:tr w:rsidR="00F4527E" w:rsidRPr="00793C2F" w14:paraId="36336D86" w14:textId="77777777" w:rsidTr="009C4C82">
        <w:trPr>
          <w:trHeight w:val="491"/>
        </w:trPr>
        <w:tc>
          <w:tcPr>
            <w:tcW w:w="3780" w:type="dxa"/>
            <w:tcBorders>
              <w:top w:val="single" w:sz="4" w:space="0" w:color="auto"/>
              <w:left w:val="single" w:sz="4" w:space="0" w:color="auto"/>
              <w:bottom w:val="single" w:sz="4" w:space="0" w:color="auto"/>
              <w:right w:val="single" w:sz="4" w:space="0" w:color="auto"/>
            </w:tcBorders>
            <w:vAlign w:val="center"/>
          </w:tcPr>
          <w:p w14:paraId="1D05A05C" w14:textId="77777777" w:rsidR="00F4527E" w:rsidRPr="00793C2F" w:rsidRDefault="00F4527E" w:rsidP="009C4C82">
            <w:pPr>
              <w:pStyle w:val="Ttulo3"/>
              <w:jc w:val="left"/>
              <w:rPr>
                <w:rFonts w:ascii="Arial Narrow" w:hAnsi="Arial Narrow" w:cs="Tahoma"/>
                <w:sz w:val="22"/>
                <w:szCs w:val="22"/>
              </w:rPr>
            </w:pPr>
            <w:r w:rsidRPr="00793C2F">
              <w:rPr>
                <w:rFonts w:ascii="Arial Narrow" w:hAnsi="Arial Narrow" w:cs="Tahoma"/>
                <w:sz w:val="22"/>
                <w:szCs w:val="22"/>
              </w:rPr>
              <w:t>Nombre o Razón Social :</w:t>
            </w:r>
          </w:p>
        </w:tc>
        <w:tc>
          <w:tcPr>
            <w:tcW w:w="5229" w:type="dxa"/>
            <w:tcBorders>
              <w:top w:val="single" w:sz="4" w:space="0" w:color="auto"/>
              <w:left w:val="single" w:sz="4" w:space="0" w:color="auto"/>
              <w:bottom w:val="single" w:sz="4" w:space="0" w:color="auto"/>
              <w:right w:val="single" w:sz="4" w:space="0" w:color="auto"/>
            </w:tcBorders>
            <w:vAlign w:val="center"/>
          </w:tcPr>
          <w:p w14:paraId="7BE5B3E6" w14:textId="77777777" w:rsidR="00F4527E" w:rsidRPr="00793C2F" w:rsidRDefault="00F4527E" w:rsidP="009C4C82">
            <w:pPr>
              <w:rPr>
                <w:rFonts w:ascii="Arial Narrow" w:hAnsi="Arial Narrow" w:cs="Tahoma"/>
                <w:b/>
                <w:noProof/>
                <w:sz w:val="22"/>
                <w:szCs w:val="22"/>
                <w:lang w:val="es-MX"/>
              </w:rPr>
            </w:pPr>
            <w:r w:rsidRPr="00793C2F">
              <w:rPr>
                <w:rFonts w:ascii="Arial Narrow" w:hAnsi="Arial Narrow" w:cs="Tahoma"/>
                <w:b/>
                <w:noProof/>
                <w:sz w:val="22"/>
                <w:szCs w:val="22"/>
                <w:lang w:val="es-MX"/>
              </w:rPr>
              <w:t>SANCHEZ RICO INGENIERIA Y CONSTRUCCION S.A.C</w:t>
            </w:r>
          </w:p>
        </w:tc>
      </w:tr>
      <w:tr w:rsidR="00F4527E" w:rsidRPr="00793C2F" w14:paraId="29D2A0A5" w14:textId="77777777" w:rsidTr="009C4C82">
        <w:trPr>
          <w:trHeight w:val="492"/>
        </w:trPr>
        <w:tc>
          <w:tcPr>
            <w:tcW w:w="3780" w:type="dxa"/>
            <w:tcBorders>
              <w:top w:val="single" w:sz="4" w:space="0" w:color="auto"/>
              <w:left w:val="single" w:sz="4" w:space="0" w:color="auto"/>
              <w:bottom w:val="single" w:sz="4" w:space="0" w:color="auto"/>
              <w:right w:val="single" w:sz="4" w:space="0" w:color="auto"/>
            </w:tcBorders>
            <w:vAlign w:val="center"/>
          </w:tcPr>
          <w:p w14:paraId="6DFD87F7" w14:textId="77777777" w:rsidR="00F4527E" w:rsidRPr="00793C2F" w:rsidRDefault="00F4527E" w:rsidP="009C4C82">
            <w:pPr>
              <w:rPr>
                <w:rFonts w:ascii="Arial Narrow" w:hAnsi="Arial Narrow"/>
                <w:b/>
                <w:noProof/>
                <w:sz w:val="22"/>
                <w:szCs w:val="22"/>
              </w:rPr>
            </w:pPr>
            <w:r w:rsidRPr="00793C2F">
              <w:rPr>
                <w:rFonts w:ascii="Arial Narrow" w:hAnsi="Arial Narrow"/>
                <w:b/>
                <w:noProof/>
                <w:sz w:val="22"/>
                <w:szCs w:val="22"/>
              </w:rPr>
              <w:t>RUC N° :</w:t>
            </w:r>
          </w:p>
        </w:tc>
        <w:tc>
          <w:tcPr>
            <w:tcW w:w="5229" w:type="dxa"/>
            <w:tcBorders>
              <w:top w:val="single" w:sz="4" w:space="0" w:color="auto"/>
              <w:left w:val="single" w:sz="4" w:space="0" w:color="auto"/>
              <w:bottom w:val="single" w:sz="4" w:space="0" w:color="auto"/>
              <w:right w:val="single" w:sz="4" w:space="0" w:color="auto"/>
            </w:tcBorders>
            <w:vAlign w:val="center"/>
          </w:tcPr>
          <w:p w14:paraId="32560A37" w14:textId="77777777" w:rsidR="00F4527E" w:rsidRPr="00793C2F" w:rsidRDefault="00F4527E" w:rsidP="009C4C82">
            <w:pPr>
              <w:rPr>
                <w:rFonts w:ascii="Arial Narrow" w:hAnsi="Arial Narrow" w:cs="Tahoma"/>
                <w:noProof/>
                <w:sz w:val="22"/>
                <w:szCs w:val="22"/>
              </w:rPr>
            </w:pPr>
            <w:r w:rsidRPr="00793C2F">
              <w:rPr>
                <w:rFonts w:ascii="Arial Narrow" w:hAnsi="Arial Narrow" w:cs="Tahoma"/>
                <w:noProof/>
                <w:sz w:val="22"/>
                <w:szCs w:val="22"/>
              </w:rPr>
              <w:t>20477233458</w:t>
            </w:r>
          </w:p>
        </w:tc>
      </w:tr>
      <w:tr w:rsidR="00F4527E" w:rsidRPr="00793C2F" w14:paraId="7463A892" w14:textId="77777777" w:rsidTr="009C4C82">
        <w:trPr>
          <w:trHeight w:val="492"/>
        </w:trPr>
        <w:tc>
          <w:tcPr>
            <w:tcW w:w="3780" w:type="dxa"/>
            <w:tcBorders>
              <w:top w:val="single" w:sz="4" w:space="0" w:color="auto"/>
              <w:left w:val="single" w:sz="4" w:space="0" w:color="auto"/>
              <w:bottom w:val="single" w:sz="4" w:space="0" w:color="auto"/>
              <w:right w:val="single" w:sz="4" w:space="0" w:color="auto"/>
            </w:tcBorders>
            <w:vAlign w:val="center"/>
          </w:tcPr>
          <w:p w14:paraId="1069AA6B" w14:textId="77777777" w:rsidR="00F4527E" w:rsidRPr="00793C2F" w:rsidRDefault="00F4527E" w:rsidP="009C4C82">
            <w:pPr>
              <w:rPr>
                <w:rFonts w:ascii="Arial Narrow" w:hAnsi="Arial Narrow"/>
                <w:b/>
                <w:noProof/>
                <w:sz w:val="22"/>
                <w:szCs w:val="22"/>
              </w:rPr>
            </w:pPr>
            <w:r w:rsidRPr="00793C2F">
              <w:rPr>
                <w:rFonts w:ascii="Arial Narrow" w:hAnsi="Arial Narrow"/>
                <w:b/>
                <w:noProof/>
                <w:sz w:val="22"/>
                <w:szCs w:val="22"/>
              </w:rPr>
              <w:t>Domicilio :</w:t>
            </w:r>
          </w:p>
        </w:tc>
        <w:tc>
          <w:tcPr>
            <w:tcW w:w="5229" w:type="dxa"/>
            <w:tcBorders>
              <w:top w:val="single" w:sz="4" w:space="0" w:color="auto"/>
              <w:left w:val="single" w:sz="4" w:space="0" w:color="auto"/>
              <w:bottom w:val="single" w:sz="4" w:space="0" w:color="auto"/>
              <w:right w:val="single" w:sz="4" w:space="0" w:color="auto"/>
            </w:tcBorders>
            <w:vAlign w:val="center"/>
          </w:tcPr>
          <w:p w14:paraId="40BB817E" w14:textId="77777777" w:rsidR="00F4527E" w:rsidRPr="00793C2F" w:rsidRDefault="00F4527E" w:rsidP="009C4C82">
            <w:pPr>
              <w:rPr>
                <w:rFonts w:ascii="Arial Narrow" w:hAnsi="Arial Narrow" w:cs="Tahoma"/>
                <w:noProof/>
                <w:sz w:val="22"/>
                <w:szCs w:val="22"/>
              </w:rPr>
            </w:pPr>
            <w:r w:rsidRPr="00793C2F">
              <w:rPr>
                <w:rFonts w:ascii="Arial Narrow" w:hAnsi="Arial Narrow" w:cs="Tahoma"/>
                <w:noProof/>
                <w:sz w:val="22"/>
                <w:szCs w:val="22"/>
              </w:rPr>
              <w:t>JR. WASHINGTON NRO. 1308 DPTO. 802, DISTRITO, PROVINCIA Y DEPARTAMENTO DE LIMA</w:t>
            </w:r>
          </w:p>
        </w:tc>
      </w:tr>
      <w:tr w:rsidR="00F4527E" w:rsidRPr="00793C2F" w14:paraId="4F4279BA" w14:textId="77777777" w:rsidTr="009C4C82">
        <w:trPr>
          <w:trHeight w:val="509"/>
        </w:trPr>
        <w:tc>
          <w:tcPr>
            <w:tcW w:w="3780" w:type="dxa"/>
            <w:tcBorders>
              <w:top w:val="single" w:sz="4" w:space="0" w:color="auto"/>
              <w:left w:val="single" w:sz="4" w:space="0" w:color="auto"/>
              <w:bottom w:val="single" w:sz="4" w:space="0" w:color="auto"/>
              <w:right w:val="single" w:sz="4" w:space="0" w:color="auto"/>
            </w:tcBorders>
            <w:vAlign w:val="center"/>
          </w:tcPr>
          <w:p w14:paraId="2E46D529" w14:textId="77777777" w:rsidR="00F4527E" w:rsidRPr="00793C2F" w:rsidRDefault="00F4527E" w:rsidP="009C4C82">
            <w:pPr>
              <w:rPr>
                <w:rFonts w:ascii="Arial Narrow" w:hAnsi="Arial Narrow"/>
                <w:b/>
                <w:noProof/>
                <w:sz w:val="22"/>
                <w:szCs w:val="22"/>
              </w:rPr>
            </w:pPr>
            <w:r w:rsidRPr="00793C2F">
              <w:rPr>
                <w:rFonts w:ascii="Arial Narrow" w:hAnsi="Arial Narrow"/>
                <w:b/>
                <w:noProof/>
                <w:sz w:val="22"/>
                <w:szCs w:val="22"/>
              </w:rPr>
              <w:t>Representantes:</w:t>
            </w:r>
          </w:p>
        </w:tc>
        <w:tc>
          <w:tcPr>
            <w:tcW w:w="5229" w:type="dxa"/>
            <w:tcBorders>
              <w:top w:val="single" w:sz="4" w:space="0" w:color="auto"/>
              <w:left w:val="single" w:sz="4" w:space="0" w:color="auto"/>
              <w:bottom w:val="single" w:sz="4" w:space="0" w:color="auto"/>
              <w:right w:val="single" w:sz="4" w:space="0" w:color="auto"/>
            </w:tcBorders>
            <w:vAlign w:val="center"/>
          </w:tcPr>
          <w:p w14:paraId="6E6C63ED" w14:textId="77777777" w:rsidR="00F4527E" w:rsidRPr="00793C2F" w:rsidRDefault="00F4527E" w:rsidP="009C4C82">
            <w:pPr>
              <w:pStyle w:val="Textoindependiente2"/>
              <w:jc w:val="left"/>
              <w:rPr>
                <w:rFonts w:ascii="Arial Narrow" w:hAnsi="Arial Narrow" w:cs="Tahoma"/>
                <w:noProof/>
                <w:sz w:val="22"/>
                <w:szCs w:val="22"/>
              </w:rPr>
            </w:pPr>
            <w:r w:rsidRPr="00793C2F">
              <w:rPr>
                <w:rFonts w:ascii="Arial Narrow" w:hAnsi="Arial Narrow" w:cs="Tahoma"/>
                <w:noProof/>
                <w:sz w:val="22"/>
                <w:szCs w:val="22"/>
              </w:rPr>
              <w:t>1. CARLOS MARTIN SANCHEZ RICO</w:t>
            </w:r>
          </w:p>
        </w:tc>
      </w:tr>
      <w:tr w:rsidR="00F4527E" w:rsidRPr="00793C2F" w14:paraId="268F0BA1" w14:textId="77777777" w:rsidTr="009C4C82">
        <w:trPr>
          <w:trHeight w:val="418"/>
        </w:trPr>
        <w:tc>
          <w:tcPr>
            <w:tcW w:w="3780" w:type="dxa"/>
            <w:tcBorders>
              <w:top w:val="single" w:sz="4" w:space="0" w:color="auto"/>
              <w:left w:val="single" w:sz="4" w:space="0" w:color="auto"/>
              <w:bottom w:val="single" w:sz="4" w:space="0" w:color="auto"/>
              <w:right w:val="single" w:sz="4" w:space="0" w:color="auto"/>
            </w:tcBorders>
            <w:vAlign w:val="center"/>
          </w:tcPr>
          <w:p w14:paraId="4444AD83" w14:textId="77777777" w:rsidR="00F4527E" w:rsidRPr="00793C2F" w:rsidRDefault="00F4527E" w:rsidP="009C4C82">
            <w:pPr>
              <w:rPr>
                <w:rFonts w:ascii="Arial Narrow" w:hAnsi="Arial Narrow"/>
                <w:b/>
                <w:noProof/>
                <w:sz w:val="22"/>
                <w:szCs w:val="22"/>
              </w:rPr>
            </w:pPr>
            <w:r w:rsidRPr="00793C2F">
              <w:rPr>
                <w:rFonts w:ascii="Arial Narrow" w:hAnsi="Arial Narrow"/>
                <w:b/>
                <w:noProof/>
                <w:sz w:val="22"/>
                <w:szCs w:val="22"/>
              </w:rPr>
              <w:t>Documento de Identidad : (Representantes)</w:t>
            </w:r>
          </w:p>
        </w:tc>
        <w:tc>
          <w:tcPr>
            <w:tcW w:w="5229" w:type="dxa"/>
            <w:tcBorders>
              <w:top w:val="single" w:sz="4" w:space="0" w:color="auto"/>
              <w:left w:val="single" w:sz="4" w:space="0" w:color="auto"/>
              <w:bottom w:val="single" w:sz="4" w:space="0" w:color="auto"/>
              <w:right w:val="single" w:sz="4" w:space="0" w:color="auto"/>
            </w:tcBorders>
            <w:vAlign w:val="center"/>
          </w:tcPr>
          <w:p w14:paraId="19C1455F" w14:textId="77777777" w:rsidR="00F4527E" w:rsidRPr="00793C2F" w:rsidRDefault="00F4527E" w:rsidP="009C4C82">
            <w:pPr>
              <w:rPr>
                <w:rFonts w:ascii="Arial Narrow" w:hAnsi="Arial Narrow" w:cs="Tahoma"/>
                <w:noProof/>
                <w:sz w:val="22"/>
                <w:szCs w:val="22"/>
              </w:rPr>
            </w:pPr>
            <w:r w:rsidRPr="00793C2F">
              <w:rPr>
                <w:rFonts w:ascii="Arial Narrow" w:hAnsi="Arial Narrow" w:cs="Tahoma"/>
                <w:noProof/>
                <w:sz w:val="22"/>
                <w:szCs w:val="22"/>
              </w:rPr>
              <w:t>1. DNI N°  41958007</w:t>
            </w:r>
          </w:p>
        </w:tc>
      </w:tr>
      <w:tr w:rsidR="00F4527E" w:rsidRPr="00793C2F" w14:paraId="50996555" w14:textId="77777777" w:rsidTr="009C4C82">
        <w:trPr>
          <w:trHeight w:val="492"/>
        </w:trPr>
        <w:tc>
          <w:tcPr>
            <w:tcW w:w="3780" w:type="dxa"/>
            <w:tcBorders>
              <w:top w:val="single" w:sz="4" w:space="0" w:color="auto"/>
              <w:left w:val="single" w:sz="4" w:space="0" w:color="auto"/>
              <w:bottom w:val="single" w:sz="4" w:space="0" w:color="auto"/>
              <w:right w:val="single" w:sz="4" w:space="0" w:color="auto"/>
            </w:tcBorders>
            <w:vAlign w:val="center"/>
          </w:tcPr>
          <w:p w14:paraId="58BDE937" w14:textId="77777777" w:rsidR="00F4527E" w:rsidRPr="00793C2F" w:rsidRDefault="00F4527E" w:rsidP="009C4C82">
            <w:pPr>
              <w:rPr>
                <w:rFonts w:ascii="Arial Narrow" w:hAnsi="Arial Narrow"/>
                <w:b/>
                <w:noProof/>
                <w:sz w:val="22"/>
                <w:szCs w:val="22"/>
              </w:rPr>
            </w:pPr>
            <w:r w:rsidRPr="00793C2F">
              <w:rPr>
                <w:rFonts w:ascii="Arial Narrow" w:hAnsi="Arial Narrow"/>
                <w:b/>
                <w:noProof/>
                <w:sz w:val="22"/>
                <w:szCs w:val="22"/>
              </w:rPr>
              <w:t>Datos de Inscripción Registral de Poderes de representantes:</w:t>
            </w:r>
          </w:p>
        </w:tc>
        <w:tc>
          <w:tcPr>
            <w:tcW w:w="5229" w:type="dxa"/>
            <w:tcBorders>
              <w:top w:val="single" w:sz="4" w:space="0" w:color="auto"/>
              <w:left w:val="single" w:sz="4" w:space="0" w:color="auto"/>
              <w:bottom w:val="single" w:sz="4" w:space="0" w:color="auto"/>
              <w:right w:val="single" w:sz="4" w:space="0" w:color="auto"/>
            </w:tcBorders>
            <w:vAlign w:val="center"/>
          </w:tcPr>
          <w:p w14:paraId="08A8D8FF" w14:textId="77777777" w:rsidR="00F4527E" w:rsidRPr="00793C2F" w:rsidRDefault="00F4527E" w:rsidP="009C4C82">
            <w:pPr>
              <w:tabs>
                <w:tab w:val="num" w:pos="342"/>
              </w:tabs>
              <w:rPr>
                <w:rFonts w:ascii="Arial Narrow" w:hAnsi="Arial Narrow" w:cs="Tahoma"/>
                <w:noProof/>
                <w:sz w:val="22"/>
                <w:szCs w:val="22"/>
              </w:rPr>
            </w:pPr>
            <w:r w:rsidRPr="00793C2F">
              <w:rPr>
                <w:rFonts w:ascii="Arial Narrow" w:hAnsi="Arial Narrow" w:cs="Tahoma"/>
                <w:noProof/>
                <w:sz w:val="22"/>
                <w:szCs w:val="22"/>
              </w:rPr>
              <w:t xml:space="preserve">PODERES INSCRITOS EN LA PARTIDA ELECTRONICA N° 11163305  DEL REGISTRO DE PERSONAS JURÍDICAS DE LA OFICINA REGISTRAL DE TRUJILLO.    </w:t>
            </w:r>
          </w:p>
        </w:tc>
      </w:tr>
    </w:tbl>
    <w:p w14:paraId="59C5FA9D" w14:textId="77777777" w:rsidR="00662119" w:rsidRPr="00793C2F" w:rsidRDefault="00662119" w:rsidP="000D4876">
      <w:pPr>
        <w:pStyle w:val="Textosinformato"/>
        <w:tabs>
          <w:tab w:val="left" w:pos="1800"/>
        </w:tabs>
        <w:jc w:val="both"/>
        <w:rPr>
          <w:rFonts w:ascii="Arial Narrow" w:hAnsi="Arial Narrow" w:cs="Tahoma"/>
          <w:sz w:val="22"/>
          <w:szCs w:val="22"/>
        </w:rPr>
      </w:pPr>
    </w:p>
    <w:p w14:paraId="1B2C50C6" w14:textId="77777777" w:rsidR="000D4876" w:rsidRPr="00793C2F" w:rsidRDefault="000D4876" w:rsidP="000D4876">
      <w:pPr>
        <w:pStyle w:val="Textosinformato"/>
        <w:tabs>
          <w:tab w:val="left" w:pos="1800"/>
        </w:tabs>
        <w:jc w:val="both"/>
        <w:rPr>
          <w:rFonts w:ascii="Arial Narrow" w:hAnsi="Arial Narrow" w:cs="Tahoma"/>
          <w:sz w:val="22"/>
          <w:szCs w:val="22"/>
        </w:rPr>
      </w:pPr>
    </w:p>
    <w:p w14:paraId="0E237973" w14:textId="77777777" w:rsidR="000D4876" w:rsidRPr="00793C2F" w:rsidRDefault="000D4876" w:rsidP="000D4876">
      <w:pPr>
        <w:pStyle w:val="Textosinformato"/>
        <w:jc w:val="both"/>
        <w:rPr>
          <w:rFonts w:ascii="Arial Narrow" w:hAnsi="Arial Narrow" w:cs="Tahoma"/>
          <w:b/>
          <w:bCs/>
          <w:sz w:val="22"/>
          <w:szCs w:val="22"/>
          <w:u w:val="single"/>
        </w:rPr>
      </w:pPr>
      <w:r w:rsidRPr="00793C2F">
        <w:rPr>
          <w:rFonts w:ascii="Arial Narrow" w:hAnsi="Arial Narrow" w:cs="Tahoma"/>
          <w:b/>
          <w:bCs/>
          <w:sz w:val="22"/>
          <w:szCs w:val="22"/>
          <w:u w:val="single"/>
        </w:rPr>
        <w:t>CLÁUSULA PRIMERA.- DEL OBJETO DEL CONTRATO</w:t>
      </w:r>
    </w:p>
    <w:p w14:paraId="01F6E921" w14:textId="77777777" w:rsidR="000D4876" w:rsidRPr="00793C2F" w:rsidRDefault="000D4876" w:rsidP="000D4876">
      <w:pPr>
        <w:pStyle w:val="Textosinformato"/>
        <w:jc w:val="both"/>
        <w:rPr>
          <w:rFonts w:ascii="Arial Narrow" w:hAnsi="Arial Narrow" w:cs="Tahoma"/>
          <w:b/>
          <w:bCs/>
          <w:sz w:val="22"/>
          <w:szCs w:val="22"/>
          <w:u w:val="single"/>
        </w:rPr>
      </w:pPr>
    </w:p>
    <w:p w14:paraId="785A3AE0"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EL BANCO, en cumplimiento de las instrucciones expresamente impartidas por LA ARRENDATARIA, adquirirá del(los) proveedor(s) indicado(s) en el Anexo A, el(los) bien(es) mueble(s), en adelante LOS BIENES a fin de otorgarlos a LA ARRENDATARIA en Arrendamiento Financiero o Retroarrendamiento Financiero, de acuerdo a la modalidad contractual indicada en el Anexo A.</w:t>
      </w:r>
    </w:p>
    <w:p w14:paraId="3891A3CE" w14:textId="77777777" w:rsidR="000D4876" w:rsidRPr="00793C2F" w:rsidRDefault="000D4876" w:rsidP="000D4876">
      <w:pPr>
        <w:pStyle w:val="Textosinformato"/>
        <w:jc w:val="both"/>
        <w:rPr>
          <w:rFonts w:ascii="Arial Narrow" w:hAnsi="Arial Narrow" w:cs="Tahoma"/>
          <w:sz w:val="22"/>
          <w:szCs w:val="22"/>
        </w:rPr>
      </w:pPr>
    </w:p>
    <w:p w14:paraId="4645ED21"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Las partes precisan que en el caso de Retroarrendamiento Financiero, LA ARRENDATARIA será considerada también como proveedor para efectos del presente contrato.</w:t>
      </w:r>
    </w:p>
    <w:p w14:paraId="03A6D5EC" w14:textId="77777777" w:rsidR="000D4876" w:rsidRPr="00793C2F" w:rsidRDefault="000D4876" w:rsidP="000D4876">
      <w:pPr>
        <w:pStyle w:val="Textosinformato"/>
        <w:jc w:val="both"/>
        <w:rPr>
          <w:rFonts w:ascii="Arial Narrow" w:hAnsi="Arial Narrow" w:cs="Tahoma"/>
          <w:sz w:val="22"/>
          <w:szCs w:val="22"/>
        </w:rPr>
      </w:pPr>
    </w:p>
    <w:p w14:paraId="3269646D" w14:textId="77777777" w:rsidR="000D4876" w:rsidRPr="00793C2F" w:rsidRDefault="000D4876" w:rsidP="000D4876">
      <w:pPr>
        <w:pStyle w:val="Textosinformato"/>
        <w:jc w:val="both"/>
        <w:outlineLvl w:val="0"/>
        <w:rPr>
          <w:rFonts w:ascii="Arial Narrow" w:hAnsi="Arial Narrow" w:cs="Tahoma"/>
          <w:b/>
          <w:bCs/>
          <w:sz w:val="22"/>
          <w:szCs w:val="22"/>
          <w:u w:val="single"/>
        </w:rPr>
      </w:pPr>
      <w:r w:rsidRPr="00793C2F">
        <w:rPr>
          <w:rFonts w:ascii="Arial Narrow" w:hAnsi="Arial Narrow" w:cs="Tahoma"/>
          <w:b/>
          <w:bCs/>
          <w:sz w:val="22"/>
          <w:szCs w:val="22"/>
          <w:u w:val="single"/>
        </w:rPr>
        <w:t>CLÁUSULA SEGUNDA.- DE LOS BIENES</w:t>
      </w:r>
      <w:r w:rsidRPr="00793C2F" w:rsidDel="00983E82">
        <w:rPr>
          <w:rFonts w:ascii="Arial Narrow" w:hAnsi="Arial Narrow" w:cs="Tahoma"/>
          <w:b/>
          <w:bCs/>
          <w:sz w:val="22"/>
          <w:szCs w:val="22"/>
          <w:u w:val="single"/>
        </w:rPr>
        <w:t xml:space="preserve"> </w:t>
      </w:r>
      <w:r w:rsidRPr="00793C2F">
        <w:rPr>
          <w:rFonts w:ascii="Arial Narrow" w:hAnsi="Arial Narrow" w:cs="Tahoma"/>
          <w:b/>
          <w:bCs/>
          <w:sz w:val="22"/>
          <w:szCs w:val="22"/>
          <w:u w:val="single"/>
        </w:rPr>
        <w:t>OBJETO DEL CONTRATO</w:t>
      </w:r>
    </w:p>
    <w:p w14:paraId="103E6B17" w14:textId="77777777" w:rsidR="000D4876" w:rsidRPr="00793C2F" w:rsidRDefault="000D4876" w:rsidP="000D4876">
      <w:pPr>
        <w:pStyle w:val="Textosinformato"/>
        <w:jc w:val="both"/>
        <w:outlineLvl w:val="0"/>
        <w:rPr>
          <w:rFonts w:ascii="Arial Narrow" w:hAnsi="Arial Narrow" w:cs="Tahoma"/>
          <w:sz w:val="22"/>
          <w:szCs w:val="22"/>
        </w:rPr>
      </w:pPr>
    </w:p>
    <w:p w14:paraId="459EFB64"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 xml:space="preserve">2.1 LA ARRENDATARIA declara que conoce, elige y presenta al(los) proveedor(es) ante EL BANCO, por lo que asume exclusivamente la responsabilidad respecto de la elección del(los) proveedor(es) de LOS BIENES, garantizando desde ya su idoneidad y el cumplimiento de las obligaciones derivadas de la adquisición  o transferencia de LOS BIENES, las previsibles condiciones de funcionamiento y calidades técnicas para el uso que LA ARRENDATARIA tiene previsto dar a los mismos conforme se indica en el Anexo A. Asimismo, LA ARRENDATARIA declara que las especificaciones y características de LOS BIENES que se detallan en el Anexo A han sido determinadas y requeridas libremente, eximiendo en consecuencia a EL BANCO, en forma expresa e inequívoca, de toda responsabilidad por lo que renuncia a todas las acciones y/o excepciones que pudiera hacer valer frente a EL BANCO al respecto y que se deriven de tales conceptos. </w:t>
      </w:r>
    </w:p>
    <w:p w14:paraId="7F1F0158" w14:textId="77777777" w:rsidR="000D4876" w:rsidRPr="00793C2F" w:rsidRDefault="000D4876" w:rsidP="000D4876">
      <w:pPr>
        <w:pStyle w:val="Textosinformato"/>
        <w:jc w:val="both"/>
        <w:rPr>
          <w:rFonts w:ascii="Arial Narrow" w:hAnsi="Arial Narrow" w:cs="Tahoma"/>
          <w:sz w:val="22"/>
          <w:szCs w:val="22"/>
        </w:rPr>
      </w:pPr>
    </w:p>
    <w:p w14:paraId="63837AE3"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 xml:space="preserve">2.2 LA ARRENDATARIA conoce y acepta que EL BANCO no está obligado a iniciar las acciones de saneamiento por evicción y por vicios ocultos contra el(los) proveedor(es), ni podrá solicitar la devolución de la contraprestación efectuada por EL BANCO, ni iniciar acción alguna contra el mismo, en razón de haber identificado y elegido LOS BIENES y el(los) proveedor(es) de(los) mismo(s), por lo que cualquier acción deberá ser dirigida directamente por LA ARRENDATARIA contra el(los) proveedor(es).  LA ARRENDATARIA renuncia al derecho de solicitar la devolución de la contraprestación a EL BANCO de acuerdo a lo establecido en los artículos 1497° y 1519° del Código Civil. En la eventualidad que se </w:t>
      </w:r>
      <w:r w:rsidRPr="00793C2F">
        <w:rPr>
          <w:rFonts w:ascii="Arial Narrow" w:hAnsi="Arial Narrow" w:cs="Tahoma"/>
          <w:sz w:val="22"/>
          <w:szCs w:val="22"/>
        </w:rPr>
        <w:lastRenderedPageBreak/>
        <w:t>presentara un caso de evicción o de vicios ocultos, LA ARRENDATARIA podrá ejercer su derecho al saneamiento correspondiente al(los) proveedor(es) a quien(es) EL BANCO adquirió LOS BIENES, de conformidad con lo establecido en el art. 5º del Decreto Legislativo 299, sus normas modificatorias y sustitutorias.</w:t>
      </w:r>
    </w:p>
    <w:p w14:paraId="460E4249" w14:textId="77777777" w:rsidR="000D4876" w:rsidRPr="00793C2F" w:rsidRDefault="000D4876" w:rsidP="000D4876">
      <w:pPr>
        <w:pStyle w:val="Textosinformato"/>
        <w:jc w:val="both"/>
        <w:rPr>
          <w:rFonts w:ascii="Arial Narrow" w:hAnsi="Arial Narrow"/>
          <w:sz w:val="22"/>
          <w:szCs w:val="22"/>
        </w:rPr>
      </w:pPr>
    </w:p>
    <w:p w14:paraId="2C11D2F9" w14:textId="77777777" w:rsidR="000D4876" w:rsidRPr="00793C2F" w:rsidRDefault="000D4876" w:rsidP="000D4876">
      <w:pPr>
        <w:pStyle w:val="Textosinformato"/>
        <w:jc w:val="both"/>
        <w:rPr>
          <w:rFonts w:ascii="Arial Narrow" w:hAnsi="Arial Narrow"/>
          <w:sz w:val="22"/>
          <w:szCs w:val="22"/>
        </w:rPr>
      </w:pPr>
      <w:r w:rsidRPr="00793C2F">
        <w:rPr>
          <w:rFonts w:ascii="Arial Narrow" w:hAnsi="Arial Narrow"/>
          <w:sz w:val="22"/>
          <w:szCs w:val="22"/>
        </w:rPr>
        <w:t xml:space="preserve">2.3 LA ARRENDATARIA declara haber recibido o recibirá directamente del(los) proveedor(es), la(s) respectiva(s) “Póliza(s) o Certificado(s) de Garantía del Fabricante”, declarando que tal(es) documento(s) le(s) resulta(n) suficiente(s)  para realizar el mantenimiento, servicio o reparación que se requiera por cualquier causa, sea cubierta(s) o no por dicha(s) Póliza(s), las cuales serán de cuenta de LA ARRENDATARIA; obligandose a efectuar en forma directa todos los reclamos y acciones judiciales que pudiesen corresponder accionar por LA ARRENDATARIA, liberando de toda responsabilidad a EL BANCO. </w:t>
      </w:r>
    </w:p>
    <w:p w14:paraId="42D755E0" w14:textId="77777777" w:rsidR="000D4876" w:rsidRPr="00793C2F" w:rsidRDefault="000D4876" w:rsidP="000D4876">
      <w:pPr>
        <w:pStyle w:val="Textosinformato"/>
        <w:jc w:val="both"/>
        <w:rPr>
          <w:rFonts w:ascii="Arial Narrow" w:hAnsi="Arial Narrow" w:cs="Tahoma"/>
          <w:bCs/>
          <w:sz w:val="22"/>
          <w:szCs w:val="22"/>
        </w:rPr>
      </w:pPr>
    </w:p>
    <w:p w14:paraId="5A064DC9" w14:textId="77777777" w:rsidR="000D4876" w:rsidRPr="00793C2F" w:rsidRDefault="000D4876" w:rsidP="000D4876">
      <w:pPr>
        <w:widowControl w:val="0"/>
        <w:tabs>
          <w:tab w:val="num" w:pos="0"/>
        </w:tabs>
        <w:ind w:left="708" w:hanging="708"/>
        <w:jc w:val="both"/>
        <w:rPr>
          <w:rFonts w:ascii="Arial Narrow" w:hAnsi="Arial Narrow"/>
          <w:noProof/>
          <w:sz w:val="22"/>
          <w:szCs w:val="22"/>
        </w:rPr>
      </w:pPr>
      <w:r w:rsidRPr="00793C2F">
        <w:rPr>
          <w:rFonts w:ascii="Arial Narrow" w:hAnsi="Arial Narrow"/>
          <w:bCs/>
          <w:sz w:val="22"/>
          <w:szCs w:val="22"/>
        </w:rPr>
        <w:t>2.4</w:t>
      </w:r>
      <w:r w:rsidRPr="00793C2F">
        <w:rPr>
          <w:rFonts w:ascii="Arial Narrow" w:hAnsi="Arial Narrow"/>
          <w:noProof/>
          <w:sz w:val="22"/>
          <w:szCs w:val="22"/>
        </w:rPr>
        <w:t xml:space="preserve"> En caso de que uno o más de LOS BIENES detallados en el Anexo A tuvieran que ser importados al territorio</w:t>
      </w:r>
    </w:p>
    <w:p w14:paraId="3EE308F0" w14:textId="77777777" w:rsidR="000D4876" w:rsidRPr="00793C2F" w:rsidRDefault="000D4876" w:rsidP="000D4876">
      <w:pPr>
        <w:widowControl w:val="0"/>
        <w:tabs>
          <w:tab w:val="num" w:pos="0"/>
        </w:tabs>
        <w:ind w:left="708" w:hanging="708"/>
        <w:jc w:val="both"/>
        <w:rPr>
          <w:rFonts w:ascii="Arial Narrow" w:hAnsi="Arial Narrow"/>
          <w:noProof/>
          <w:sz w:val="22"/>
          <w:szCs w:val="22"/>
        </w:rPr>
      </w:pPr>
      <w:r w:rsidRPr="00793C2F">
        <w:rPr>
          <w:rFonts w:ascii="Arial Narrow" w:hAnsi="Arial Narrow"/>
          <w:noProof/>
          <w:sz w:val="22"/>
          <w:szCs w:val="22"/>
        </w:rPr>
        <w:t xml:space="preserve">      peruano, se aplicarán las siguientes condiciones adicionales:</w:t>
      </w:r>
    </w:p>
    <w:p w14:paraId="26DAAEC3" w14:textId="77777777" w:rsidR="000D4876" w:rsidRPr="00793C2F" w:rsidRDefault="000D4876" w:rsidP="000D4876">
      <w:pPr>
        <w:widowControl w:val="0"/>
        <w:tabs>
          <w:tab w:val="num" w:pos="0"/>
        </w:tabs>
        <w:jc w:val="both"/>
        <w:rPr>
          <w:rFonts w:ascii="Arial Narrow" w:hAnsi="Arial Narrow"/>
          <w:noProof/>
          <w:sz w:val="22"/>
          <w:szCs w:val="22"/>
        </w:rPr>
      </w:pPr>
    </w:p>
    <w:p w14:paraId="2E6F44EF" w14:textId="77777777" w:rsidR="000D4876" w:rsidRPr="00793C2F" w:rsidRDefault="000D4876" w:rsidP="000D4876">
      <w:pPr>
        <w:widowControl w:val="0"/>
        <w:tabs>
          <w:tab w:val="num" w:pos="851"/>
        </w:tabs>
        <w:ind w:left="851" w:hanging="851"/>
        <w:jc w:val="both"/>
        <w:rPr>
          <w:rFonts w:ascii="Arial Narrow" w:hAnsi="Arial Narrow"/>
          <w:noProof/>
          <w:sz w:val="22"/>
          <w:szCs w:val="22"/>
        </w:rPr>
      </w:pPr>
      <w:r w:rsidRPr="00793C2F">
        <w:rPr>
          <w:rFonts w:ascii="Arial Narrow" w:hAnsi="Arial Narrow"/>
          <w:noProof/>
          <w:sz w:val="22"/>
          <w:szCs w:val="22"/>
        </w:rPr>
        <w:t xml:space="preserve">2.4.1 </w:t>
      </w:r>
      <w:r w:rsidRPr="00793C2F">
        <w:rPr>
          <w:rFonts w:ascii="Arial Narrow" w:hAnsi="Arial Narrow"/>
          <w:noProof/>
          <w:sz w:val="22"/>
          <w:szCs w:val="22"/>
        </w:rPr>
        <w:tab/>
        <w:t xml:space="preserve">Todos los trámites conducentes para realizar la importación, internación, desaduanaje, entre otros, serán de cuenta y cargo exclusivo de LA ARRENDATARIA, haciéndose responsable directa y única ante todas las autoridades del país y especialmente frente a la Superintendencia Nacional de Administración de Aduanas y </w:t>
      </w:r>
    </w:p>
    <w:p w14:paraId="7DB45358" w14:textId="77777777" w:rsidR="000D4876" w:rsidRPr="00793C2F" w:rsidRDefault="000D4876" w:rsidP="000D4876">
      <w:pPr>
        <w:widowControl w:val="0"/>
        <w:tabs>
          <w:tab w:val="num" w:pos="851"/>
        </w:tabs>
        <w:ind w:left="851" w:hanging="851"/>
        <w:jc w:val="both"/>
        <w:rPr>
          <w:rFonts w:ascii="Arial Narrow" w:hAnsi="Arial Narrow"/>
          <w:noProof/>
          <w:sz w:val="22"/>
          <w:szCs w:val="22"/>
        </w:rPr>
      </w:pPr>
    </w:p>
    <w:p w14:paraId="09EE64F6" w14:textId="77777777" w:rsidR="000D4876" w:rsidRPr="00793C2F" w:rsidRDefault="000D4876" w:rsidP="000D4876">
      <w:pPr>
        <w:widowControl w:val="0"/>
        <w:tabs>
          <w:tab w:val="num" w:pos="851"/>
        </w:tabs>
        <w:ind w:left="851" w:hanging="851"/>
        <w:jc w:val="both"/>
        <w:rPr>
          <w:rFonts w:ascii="Arial Narrow" w:hAnsi="Arial Narrow"/>
          <w:noProof/>
          <w:sz w:val="22"/>
          <w:szCs w:val="22"/>
        </w:rPr>
      </w:pPr>
      <w:r w:rsidRPr="00793C2F">
        <w:rPr>
          <w:rFonts w:ascii="Arial Narrow" w:hAnsi="Arial Narrow"/>
          <w:noProof/>
          <w:sz w:val="22"/>
          <w:szCs w:val="22"/>
        </w:rPr>
        <w:tab/>
        <w:t xml:space="preserve">Tributaria y cualquier otra autoridad aduanera en el Perú, por el cumplimiento de las normas que regulan la nacionalización de LOS BIENES. Se deja expresa constancia que LA ARRENDATARIA deberá informar previamente a EL BANCO la elección de la Agencia de Aduana que tendrá a su cargo el despacho de LOS BIENES. </w:t>
      </w:r>
    </w:p>
    <w:p w14:paraId="19A3ECF0" w14:textId="77777777" w:rsidR="000D4876" w:rsidRPr="00793C2F" w:rsidRDefault="000D4876" w:rsidP="000D4876">
      <w:pPr>
        <w:widowControl w:val="0"/>
        <w:ind w:left="851" w:hanging="851"/>
        <w:jc w:val="both"/>
        <w:rPr>
          <w:rFonts w:ascii="Arial Narrow" w:hAnsi="Arial Narrow"/>
          <w:noProof/>
          <w:sz w:val="22"/>
          <w:szCs w:val="22"/>
        </w:rPr>
      </w:pPr>
      <w:r w:rsidRPr="00793C2F">
        <w:rPr>
          <w:rFonts w:ascii="Arial Narrow" w:hAnsi="Arial Narrow"/>
          <w:noProof/>
          <w:sz w:val="22"/>
          <w:szCs w:val="22"/>
        </w:rPr>
        <w:t xml:space="preserve">2.4.2 </w:t>
      </w:r>
      <w:r w:rsidRPr="00793C2F">
        <w:rPr>
          <w:rFonts w:ascii="Arial Narrow" w:hAnsi="Arial Narrow"/>
          <w:noProof/>
          <w:sz w:val="22"/>
          <w:szCs w:val="22"/>
        </w:rPr>
        <w:tab/>
        <w:t>En los casos que la importación requiera la apertura de una carta de crédito y, si dentro del plazo señalado en el Anexo A de firmada la escritura pública que esta minuta origine no se ha obtenido la confirmación de la apertura del crédito documentario correspondiente, EL BANCO podrá resolver este contrato en forma automática y sin necesidad de declaración judicial previa, mediante comunicación notarial, debiendo LA ARRENDATARIA reintegrar a EL BANCO los gastos en que éste haya incurrido en un plazo de dos (2) días hábiles de recibida la carta notarial.</w:t>
      </w:r>
    </w:p>
    <w:p w14:paraId="40C5762C" w14:textId="77777777" w:rsidR="000D4876" w:rsidRPr="00793C2F" w:rsidRDefault="000D4876" w:rsidP="000D4876">
      <w:pPr>
        <w:widowControl w:val="0"/>
        <w:ind w:left="851" w:hanging="851"/>
        <w:jc w:val="both"/>
        <w:rPr>
          <w:rFonts w:ascii="Arial Narrow" w:hAnsi="Arial Narrow"/>
          <w:noProof/>
          <w:sz w:val="22"/>
          <w:szCs w:val="22"/>
        </w:rPr>
      </w:pPr>
      <w:r w:rsidRPr="00793C2F">
        <w:rPr>
          <w:rFonts w:ascii="Arial Narrow" w:hAnsi="Arial Narrow"/>
          <w:sz w:val="22"/>
          <w:szCs w:val="22"/>
        </w:rPr>
        <w:t xml:space="preserve">2.4.3 </w:t>
      </w:r>
      <w:r w:rsidRPr="00793C2F">
        <w:rPr>
          <w:rFonts w:ascii="Arial Narrow" w:hAnsi="Arial Narrow"/>
          <w:sz w:val="22"/>
          <w:szCs w:val="22"/>
        </w:rPr>
        <w:tab/>
        <w:t>Luego de culminar los trámites antes señalados para lograr la importación, adquisición o implementación (según corresponda) de LOS BIENES y al finalizar todos los desembolsos para la adquisición de los</w:t>
      </w:r>
      <w:r w:rsidRPr="00793C2F">
        <w:rPr>
          <w:rFonts w:ascii="Arial Narrow" w:hAnsi="Arial Narrow"/>
          <w:sz w:val="22"/>
          <w:szCs w:val="22"/>
          <w:lang w:val="es-PE" w:eastAsia="en-US"/>
        </w:rPr>
        <w:t xml:space="preserve"> mismos</w:t>
      </w:r>
      <w:r w:rsidRPr="00793C2F">
        <w:rPr>
          <w:rFonts w:ascii="Arial Narrow" w:hAnsi="Arial Narrow"/>
          <w:sz w:val="22"/>
          <w:szCs w:val="22"/>
        </w:rPr>
        <w:t>, LA ARRENDATARIA se obliga a presentar ante EL BANCO todos los documentos que acrediten que LOS BIENES materia de importación,</w:t>
      </w:r>
      <w:r w:rsidRPr="00793C2F">
        <w:rPr>
          <w:rFonts w:ascii="Arial Narrow" w:hAnsi="Arial Narrow"/>
          <w:noProof/>
          <w:sz w:val="22"/>
          <w:szCs w:val="22"/>
        </w:rPr>
        <w:t xml:space="preserve"> adquisición o implementación (según corresponda) </w:t>
      </w:r>
      <w:r w:rsidRPr="00793C2F">
        <w:rPr>
          <w:rFonts w:ascii="Arial Narrow" w:hAnsi="Arial Narrow"/>
          <w:sz w:val="22"/>
          <w:szCs w:val="22"/>
        </w:rPr>
        <w:t>se encuentran a su disposición y los que sean necesarios a consideración de EL BANCO para elaborar una Adenda. LA ARRENDATARIA suscribirá una Adenda al presente contrato, en donde se precisará (i) el monto del capital financiado, (</w:t>
      </w:r>
      <w:proofErr w:type="spellStart"/>
      <w:r w:rsidRPr="00793C2F">
        <w:rPr>
          <w:rFonts w:ascii="Arial Narrow" w:hAnsi="Arial Narrow"/>
          <w:sz w:val="22"/>
          <w:szCs w:val="22"/>
        </w:rPr>
        <w:t>ii</w:t>
      </w:r>
      <w:proofErr w:type="spellEnd"/>
      <w:r w:rsidRPr="00793C2F">
        <w:rPr>
          <w:rFonts w:ascii="Arial Narrow" w:hAnsi="Arial Narrow"/>
          <w:sz w:val="22"/>
          <w:szCs w:val="22"/>
        </w:rPr>
        <w:t>) el importe al cual asciende el Impuesto General a las Ventas, (</w:t>
      </w:r>
      <w:proofErr w:type="spellStart"/>
      <w:r w:rsidRPr="00793C2F">
        <w:rPr>
          <w:rFonts w:ascii="Arial Narrow" w:hAnsi="Arial Narrow"/>
          <w:sz w:val="22"/>
          <w:szCs w:val="22"/>
        </w:rPr>
        <w:t>iii</w:t>
      </w:r>
      <w:proofErr w:type="spellEnd"/>
      <w:r w:rsidRPr="00793C2F">
        <w:rPr>
          <w:rFonts w:ascii="Arial Narrow" w:hAnsi="Arial Narrow"/>
          <w:sz w:val="22"/>
          <w:szCs w:val="22"/>
        </w:rPr>
        <w:t>) el monto total desembolsado (</w:t>
      </w:r>
      <w:proofErr w:type="spellStart"/>
      <w:r w:rsidRPr="00793C2F">
        <w:rPr>
          <w:rFonts w:ascii="Arial Narrow" w:hAnsi="Arial Narrow"/>
          <w:sz w:val="22"/>
          <w:szCs w:val="22"/>
        </w:rPr>
        <w:t>iv</w:t>
      </w:r>
      <w:proofErr w:type="spellEnd"/>
      <w:r w:rsidRPr="00793C2F">
        <w:rPr>
          <w:rFonts w:ascii="Arial Narrow" w:hAnsi="Arial Narrow"/>
          <w:sz w:val="22"/>
          <w:szCs w:val="22"/>
        </w:rPr>
        <w:t xml:space="preserve">) el valor de la opción de compra, (v) el Cronograma de Pagos que corresponda, entre otros conceptos. Asimismo, en la citada Adenda constará la identificación detallada de </w:t>
      </w:r>
      <w:r w:rsidRPr="00793C2F">
        <w:rPr>
          <w:rFonts w:ascii="Arial Narrow" w:hAnsi="Arial Narrow"/>
          <w:sz w:val="22"/>
          <w:szCs w:val="22"/>
          <w:lang w:val="es-PE" w:eastAsia="en-US"/>
        </w:rPr>
        <w:t>LOS BIENES</w:t>
      </w:r>
      <w:r w:rsidRPr="00793C2F">
        <w:rPr>
          <w:rFonts w:ascii="Arial Narrow" w:hAnsi="Arial Narrow"/>
          <w:sz w:val="22"/>
          <w:szCs w:val="22"/>
        </w:rPr>
        <w:t>, indicando marca, modelo, número de serie, número de motor u otro código que lo(s) identifique(n). LA ARRENDATARIA asumirá el costo de elaboración y formalización de la Adenda antes referida, asimismo, queda obligada a suscribir la misma en el plazo referido en el numeral 3 del Anexo A. LA ARRENDATARIA podrá solicitar a EL BANCO por única vez, la ampliación del plazo previsto siempre y cuando medie alguna causa debidamente justificada, previa aprobación expresa de EL BANCO.</w:t>
      </w:r>
      <w:r w:rsidRPr="00793C2F" w:rsidDel="009371F0">
        <w:rPr>
          <w:rFonts w:ascii="Arial Narrow" w:hAnsi="Arial Narrow"/>
          <w:sz w:val="22"/>
          <w:szCs w:val="22"/>
        </w:rPr>
        <w:t xml:space="preserve"> </w:t>
      </w:r>
    </w:p>
    <w:p w14:paraId="72535EA8" w14:textId="77777777" w:rsidR="000D4876" w:rsidRPr="00793C2F" w:rsidRDefault="000D4876" w:rsidP="000D4876">
      <w:pPr>
        <w:widowControl w:val="0"/>
        <w:tabs>
          <w:tab w:val="num" w:pos="709"/>
        </w:tabs>
        <w:ind w:left="851" w:hanging="851"/>
        <w:jc w:val="both"/>
        <w:rPr>
          <w:rFonts w:ascii="Arial Narrow" w:hAnsi="Arial Narrow"/>
          <w:noProof/>
          <w:sz w:val="22"/>
          <w:szCs w:val="22"/>
        </w:rPr>
      </w:pPr>
      <w:r w:rsidRPr="00793C2F">
        <w:rPr>
          <w:rFonts w:ascii="Arial Narrow" w:hAnsi="Arial Narrow"/>
          <w:noProof/>
          <w:sz w:val="22"/>
          <w:szCs w:val="22"/>
        </w:rPr>
        <w:t xml:space="preserve">2.4.4 </w:t>
      </w:r>
      <w:r w:rsidRPr="00793C2F">
        <w:rPr>
          <w:rFonts w:ascii="Arial Narrow" w:hAnsi="Arial Narrow"/>
          <w:noProof/>
          <w:sz w:val="22"/>
          <w:szCs w:val="22"/>
        </w:rPr>
        <w:tab/>
      </w:r>
      <w:r w:rsidRPr="00793C2F">
        <w:rPr>
          <w:rFonts w:ascii="Arial Narrow" w:hAnsi="Arial Narrow"/>
          <w:noProof/>
          <w:sz w:val="22"/>
          <w:szCs w:val="22"/>
        </w:rPr>
        <w:tab/>
        <w:t xml:space="preserve">En caso que LA ARRENDATARIA no haya cumplido con las disposiciones señaladas en el numeral 2.4.3 dentro del plazo anteriormente señalado o no haya sido aprobada su solicitud de ampliación del plazo, deberá pagar una penalidad a favor de EL BANCO de cero punto cinco por ciento (0.5%) del saldo capital del monto desembolsado por EL BANCO. Dicha penalidad será exigible por cada periodo adicional vencido sin cumplir con la referida obligación, quedando autorizado EL BANCO a cargar la penalidad de acuerdo a los mecanismos de cargo en cuenta indicados en este contrato; sin perjuicio de la facultad de acelerar el vencimiento del plazo de todas las obligaciones de LA ARRENDATARIA y resolver el presente contrato. </w:t>
      </w:r>
    </w:p>
    <w:p w14:paraId="036349B9" w14:textId="77777777" w:rsidR="000D4876" w:rsidRPr="00793C2F" w:rsidRDefault="000D4876" w:rsidP="000D4876">
      <w:pPr>
        <w:pStyle w:val="Textosinformato"/>
        <w:jc w:val="both"/>
        <w:rPr>
          <w:rFonts w:ascii="Arial Narrow" w:hAnsi="Arial Narrow" w:cs="Tahoma"/>
          <w:b/>
          <w:bCs/>
          <w:sz w:val="22"/>
          <w:szCs w:val="22"/>
          <w:u w:val="single"/>
        </w:rPr>
      </w:pPr>
    </w:p>
    <w:p w14:paraId="130FE6E5" w14:textId="77777777" w:rsidR="000D4876" w:rsidRPr="00793C2F" w:rsidRDefault="000D4876" w:rsidP="000D4876">
      <w:pPr>
        <w:pStyle w:val="Textosinformato"/>
        <w:jc w:val="both"/>
        <w:rPr>
          <w:rFonts w:ascii="Arial Narrow" w:hAnsi="Arial Narrow" w:cs="Tahoma"/>
          <w:b/>
          <w:bCs/>
          <w:sz w:val="22"/>
          <w:szCs w:val="22"/>
          <w:u w:val="single"/>
        </w:rPr>
      </w:pPr>
      <w:r w:rsidRPr="00793C2F">
        <w:rPr>
          <w:rFonts w:ascii="Arial Narrow" w:hAnsi="Arial Narrow" w:cs="Tahoma"/>
          <w:b/>
          <w:bCs/>
          <w:sz w:val="22"/>
          <w:szCs w:val="22"/>
          <w:u w:val="single"/>
        </w:rPr>
        <w:t>CLÁUSULA TERCERA.- DEL PRECIO DE  LOS BIENES</w:t>
      </w:r>
    </w:p>
    <w:p w14:paraId="6419AADE" w14:textId="77777777" w:rsidR="000D4876" w:rsidRPr="00793C2F" w:rsidRDefault="000D4876" w:rsidP="000D4876">
      <w:pPr>
        <w:pStyle w:val="Textosinformato"/>
        <w:jc w:val="both"/>
        <w:rPr>
          <w:rFonts w:ascii="Arial Narrow" w:hAnsi="Arial Narrow" w:cs="Tahoma"/>
          <w:sz w:val="22"/>
          <w:szCs w:val="22"/>
        </w:rPr>
      </w:pPr>
    </w:p>
    <w:p w14:paraId="47BCF205"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 xml:space="preserve">3.1 El precio de adquisición de </w:t>
      </w:r>
      <w:r w:rsidRPr="00793C2F">
        <w:rPr>
          <w:rFonts w:ascii="Arial Narrow" w:hAnsi="Arial Narrow" w:cs="Tahoma"/>
          <w:bCs/>
          <w:sz w:val="22"/>
          <w:szCs w:val="22"/>
        </w:rPr>
        <w:t xml:space="preserve">LOS BIENES o Valor Proformado </w:t>
      </w:r>
      <w:r w:rsidRPr="00793C2F">
        <w:rPr>
          <w:rFonts w:ascii="Arial Narrow" w:hAnsi="Arial Narrow" w:cs="Tahoma"/>
          <w:sz w:val="22"/>
          <w:szCs w:val="22"/>
        </w:rPr>
        <w:t xml:space="preserve">de Adquisición, </w:t>
      </w:r>
      <w:r w:rsidRPr="00793C2F">
        <w:rPr>
          <w:rFonts w:ascii="Arial Narrow" w:hAnsi="Arial Narrow" w:cs="Tahoma"/>
          <w:bCs/>
          <w:sz w:val="22"/>
          <w:szCs w:val="22"/>
        </w:rPr>
        <w:t xml:space="preserve">se encuentra </w:t>
      </w:r>
      <w:r w:rsidRPr="00793C2F">
        <w:rPr>
          <w:rFonts w:ascii="Arial Narrow" w:hAnsi="Arial Narrow" w:cs="Tahoma"/>
          <w:sz w:val="22"/>
          <w:szCs w:val="22"/>
        </w:rPr>
        <w:t xml:space="preserve">señalado en el Anexo A, dicho monto incluye el Impuesto General a las Ventas (“IGV.”). A este valor proformado le serán añadidos los importes de los seguros, transporte al lugar de entrega, tributos y en general cualquier costo o gasto que EL BANCO se vea </w:t>
      </w:r>
      <w:r w:rsidRPr="00793C2F">
        <w:rPr>
          <w:rFonts w:ascii="Arial Narrow" w:hAnsi="Arial Narrow" w:cs="Tahoma"/>
          <w:sz w:val="22"/>
          <w:szCs w:val="22"/>
        </w:rPr>
        <w:lastRenderedPageBreak/>
        <w:t xml:space="preserve">precisado a incurrir a fin de adquirir LOS BIENES y aquellos gastos que a juicio de éste sean necesarios realizar a fin de que el(los) proveedor(es) pongan a disposición de LA ARRENDATARIA </w:t>
      </w:r>
      <w:r w:rsidRPr="00793C2F">
        <w:rPr>
          <w:rFonts w:ascii="Arial Narrow" w:hAnsi="Arial Narrow" w:cs="Tahoma"/>
          <w:bCs/>
          <w:sz w:val="22"/>
          <w:szCs w:val="22"/>
        </w:rPr>
        <w:t>LOS BIENES</w:t>
      </w:r>
      <w:r w:rsidRPr="00793C2F">
        <w:rPr>
          <w:rFonts w:ascii="Arial Narrow" w:hAnsi="Arial Narrow" w:cs="Tahoma"/>
          <w:sz w:val="22"/>
          <w:szCs w:val="22"/>
        </w:rPr>
        <w:t xml:space="preserve"> en las condiciones requeridas y en el/los lugar/es previsto/s en el referido Anexo A, sin reserva ni limitación alguna. Si los importes totales excedieran el Valor Proformado de Adquisición, EL BANCO podrá a su criterio, solicitar a LA ARRENDATARIA que anticipadamente ponga a su disposición el importe necesario para cubrir el exceso,  autorizando a EL BANCO a cargar conforme a los mecanismos de cargo en cuenta indicados en el presente contrato. Tratándose de bienes importados, serán añadidos los importes correspondientes a fletes, derechos de nacionalización y de internamiento definitivo, aranceles, gastos de importación, desaduanaje, manipuleo, transporte local, estibaje, inspección, despacho, comisiones y cualquier otro pago similar o relacionado que EL BANCO deba efectuar con el propósito de adquirir LOS BIENES, internarlo(s) en el país y ponerlo(s) a disposición de LA ARRENDATARIA con el correspondiente IGV.</w:t>
      </w:r>
    </w:p>
    <w:p w14:paraId="369D8ED2" w14:textId="77777777" w:rsidR="000D4876" w:rsidRPr="00793C2F" w:rsidRDefault="000D4876" w:rsidP="000D4876">
      <w:pPr>
        <w:pStyle w:val="Textosinformato"/>
        <w:jc w:val="both"/>
        <w:rPr>
          <w:rFonts w:ascii="Arial Narrow" w:hAnsi="Arial Narrow" w:cs="Tahoma"/>
          <w:sz w:val="22"/>
          <w:szCs w:val="22"/>
        </w:rPr>
      </w:pPr>
    </w:p>
    <w:p w14:paraId="557CE26F"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3.2 LA ARRENDATARIA conoce y acepta que el valor proformado de adquisición podrá variar en diez por ciento (10%), por debajo o por encima del monto consignado en el Anexo A.</w:t>
      </w:r>
    </w:p>
    <w:p w14:paraId="3307957D" w14:textId="77777777" w:rsidR="000D4876" w:rsidRPr="00793C2F" w:rsidRDefault="000D4876" w:rsidP="000D4876">
      <w:pPr>
        <w:pStyle w:val="Textosinformato"/>
        <w:jc w:val="both"/>
        <w:rPr>
          <w:rFonts w:ascii="Arial Narrow" w:hAnsi="Arial Narrow" w:cs="Tahoma"/>
          <w:sz w:val="22"/>
          <w:szCs w:val="22"/>
        </w:rPr>
      </w:pPr>
    </w:p>
    <w:p w14:paraId="44FEBC18"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 xml:space="preserve">3.3 Cuando, conforme a lo previsto en el Anexo A, LA ARRENDATARIA deba realizar un pago inicial por adelantado (Cuota Inicial), EL BANCO podrá suspender los desembolsos que le correspondan para la adquisición de LOS BIENES en tanto LA ARRENDATARIA no cumpla con su obligación; eximiendo a EL BANCO de toda  responsabilidad por los perjuicios que de ello pudieran derivarse. </w:t>
      </w:r>
    </w:p>
    <w:p w14:paraId="7B82BCD5"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 xml:space="preserve">3.4 Los importes que sean entregados a EL BANCO, conforme se indica en los numerales precedentes y en general cualquier suma que éste reciba para los fines de este contrato, quedarán afectados en garantía de las obligaciones que LA ARRENDATARIA asume frente a EL BANCO, en tanto no proceda su aplicación conforme se precisa en el Anexo A. </w:t>
      </w:r>
    </w:p>
    <w:p w14:paraId="61932898" w14:textId="77777777" w:rsidR="000D4876" w:rsidRPr="00793C2F" w:rsidRDefault="000D4876" w:rsidP="000D4876">
      <w:pPr>
        <w:pStyle w:val="Textosinformato"/>
        <w:jc w:val="both"/>
        <w:rPr>
          <w:rFonts w:ascii="Arial Narrow" w:hAnsi="Arial Narrow" w:cs="Tahoma"/>
          <w:sz w:val="22"/>
          <w:szCs w:val="22"/>
        </w:rPr>
      </w:pPr>
    </w:p>
    <w:p w14:paraId="65893ABD" w14:textId="77777777" w:rsidR="000D4876" w:rsidRPr="00793C2F" w:rsidRDefault="000D4876" w:rsidP="000D4876">
      <w:pPr>
        <w:pStyle w:val="Textosinformato"/>
        <w:jc w:val="both"/>
        <w:outlineLvl w:val="0"/>
        <w:rPr>
          <w:rFonts w:ascii="Arial Narrow" w:hAnsi="Arial Narrow" w:cs="Tahoma"/>
          <w:bCs/>
          <w:sz w:val="22"/>
          <w:szCs w:val="22"/>
        </w:rPr>
      </w:pPr>
      <w:r w:rsidRPr="00793C2F">
        <w:rPr>
          <w:rFonts w:ascii="Arial Narrow" w:hAnsi="Arial Narrow" w:cs="Tahoma"/>
          <w:sz w:val="22"/>
          <w:szCs w:val="22"/>
        </w:rPr>
        <w:t>3.5 LA ARRENDATARIA declara conocer que independientemente de la suscripción del presente contrato, cualquier desembolso o pago a realizarse en virtud del presente contrato, estará sujeto a que EL BANCO determine que toda la información y documentación sobre LA ARRENDATARIA se encuentre conforme y/o no hayan variado las condiciones de mercado, ni en general los elementos que le sirvieron de juicio a EL BANCO para la suscripción del presente contrato.</w:t>
      </w:r>
      <w:r w:rsidRPr="00793C2F">
        <w:rPr>
          <w:rFonts w:ascii="Arial Narrow" w:hAnsi="Arial Narrow" w:cs="Tahoma"/>
          <w:bCs/>
          <w:sz w:val="22"/>
          <w:szCs w:val="22"/>
        </w:rPr>
        <w:t xml:space="preserve"> Queda entendido, que si a criterio de EL BANCO hubiere transcurrido un plazo suficiente para concluir con todos los desembolsos parciales y alguno de estos no se hubiera realizado, EL BANCO se encontrará facultado para efectuar el(los) desembolso(s) que estuviera(n) pendiente(s) siendo suficiente para ello la remisión de una comunicación escrita a LA ARRENDATARIA, informando que dicho(s) desembolso(s) se producirá(n) dentro de los quince(15) días calendario siguientes a la recepción de la comunicación. LA ARRENDATARIA autoriza a EL BANCO para proceder a efectuar tal(es) desembolso(s) y efectuar el pago o abono directamente a el(los) proveedor(es). </w:t>
      </w:r>
    </w:p>
    <w:p w14:paraId="5C9F5799" w14:textId="77777777" w:rsidR="000D4876" w:rsidRPr="00793C2F" w:rsidRDefault="000D4876" w:rsidP="000D4876">
      <w:pPr>
        <w:pStyle w:val="Textosinformato"/>
        <w:jc w:val="both"/>
        <w:rPr>
          <w:rFonts w:ascii="Arial Narrow" w:hAnsi="Arial Narrow" w:cs="Tahoma"/>
          <w:b/>
          <w:bCs/>
          <w:sz w:val="22"/>
          <w:szCs w:val="22"/>
          <w:u w:val="single"/>
        </w:rPr>
      </w:pPr>
    </w:p>
    <w:p w14:paraId="67F07AD8"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b/>
          <w:bCs/>
          <w:sz w:val="22"/>
          <w:szCs w:val="22"/>
          <w:u w:val="single"/>
        </w:rPr>
        <w:t>CLÁUSULA  CUARTA.- DEL VALOR DE REFERENCIA DE LOS BIENES</w:t>
      </w:r>
    </w:p>
    <w:p w14:paraId="0FA5B0C0" w14:textId="77777777" w:rsidR="000D4876" w:rsidRPr="00793C2F" w:rsidRDefault="000D4876" w:rsidP="000D4876">
      <w:pPr>
        <w:pStyle w:val="Textosinformato"/>
        <w:jc w:val="both"/>
        <w:rPr>
          <w:rFonts w:ascii="Arial Narrow" w:hAnsi="Arial Narrow" w:cs="Tahoma"/>
          <w:sz w:val="22"/>
          <w:szCs w:val="22"/>
        </w:rPr>
      </w:pPr>
    </w:p>
    <w:p w14:paraId="627A6806"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4.1 El precio definitivo de adquisición de LOS BIENES (en adelante VALOR DE REFERENCIA DE LOS BIENES), será fijado por EL BANCO en Dólares Americanos o Soles, al momento en que EL BANCO efectúe todos los desembolsos para adquirir LOS BIENES del(los) proveedor(es), sea en una sola armada o en varias, al que se deberá agregar todos los conceptos indicados en la cláusula anterior, las que deben adicionarse al Valor Proformado de Adquisición, el mismo que LA ARRENDATARIA declara conocer y no podrá cuestionar.</w:t>
      </w:r>
    </w:p>
    <w:p w14:paraId="0CF5A9D1" w14:textId="77777777" w:rsidR="000D4876" w:rsidRPr="00793C2F" w:rsidRDefault="000D4876" w:rsidP="000D4876">
      <w:pPr>
        <w:pStyle w:val="Textosinformato"/>
        <w:jc w:val="both"/>
        <w:rPr>
          <w:rFonts w:ascii="Arial Narrow" w:hAnsi="Arial Narrow" w:cs="Tahoma"/>
          <w:sz w:val="22"/>
          <w:szCs w:val="22"/>
        </w:rPr>
      </w:pPr>
    </w:p>
    <w:p w14:paraId="47805F2A" w14:textId="77777777" w:rsidR="000D4876" w:rsidRPr="00793C2F" w:rsidRDefault="000D4876" w:rsidP="000D4876">
      <w:pPr>
        <w:pStyle w:val="Textosinformato"/>
        <w:jc w:val="both"/>
        <w:rPr>
          <w:rFonts w:ascii="Arial Narrow" w:hAnsi="Arial Narrow" w:cs="Times New Roman"/>
          <w:noProof w:val="0"/>
          <w:sz w:val="22"/>
          <w:szCs w:val="22"/>
        </w:rPr>
      </w:pPr>
      <w:r w:rsidRPr="00793C2F">
        <w:rPr>
          <w:rFonts w:ascii="Arial Narrow" w:hAnsi="Arial Narrow" w:cs="Tahoma"/>
          <w:sz w:val="22"/>
          <w:szCs w:val="22"/>
        </w:rPr>
        <w:t>4.2 Cuando los gastos y pagos que deban ser realizados por EL BANCO para la adquisición y/o entrega de LOS BIENES no sean realizados en la moneda pactada en el presente contrato, EL BANCO convertirá a Dólares Americanos o a Soles dichos importes al tipo de cambio compra o venta, según corresponda y que tenga EL BANCO en la fecha del desembolso o pago al(los) proveedor(es).</w:t>
      </w:r>
    </w:p>
    <w:p w14:paraId="22CF967E" w14:textId="77777777" w:rsidR="000D4876" w:rsidRPr="00793C2F" w:rsidRDefault="000D4876" w:rsidP="000D4876">
      <w:pPr>
        <w:pStyle w:val="Textosinformato"/>
        <w:jc w:val="both"/>
        <w:rPr>
          <w:rFonts w:ascii="Arial Narrow" w:hAnsi="Arial Narrow" w:cs="Tahoma"/>
          <w:sz w:val="22"/>
          <w:szCs w:val="22"/>
        </w:rPr>
      </w:pPr>
    </w:p>
    <w:p w14:paraId="10CD1726"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4.3 Los importes que por los conceptos indicados en la cláusula tercera o por cualquier otro previsto en este contrato sean incrementados o los que EL BANCO tenga que incurrir con posterioridad a la fijación de EL VALOR DE REFERENCIA DE LOS BIENES, darán lugar a la generación de cuotas extraordinarias, las mismas que incluirán el interés compensatorio que EL BANCO aplica con carácter general en sus operaciones activas de plazo menor a un año, debiendo éstas ser canceladas por LA ARRENDATARIA dentro de las 48 horas siguientes a la entrega del requerimiento correspondiente que al efecto le cursará EL BANCO, aplicándose en lo pertinente el procedimiento de conversión de moneda que se indica en el numeral precedente. A los importes de las indicadas cuotas extraordinarias, le será adicionado el correspondiente IGV y cualquier otro tributo o carga que en el futuro pudiera gravarlos.</w:t>
      </w:r>
    </w:p>
    <w:p w14:paraId="26FDC933" w14:textId="77777777" w:rsidR="000D4876" w:rsidRPr="00793C2F" w:rsidRDefault="000D4876" w:rsidP="000D4876">
      <w:pPr>
        <w:pStyle w:val="Textosinformato"/>
        <w:jc w:val="both"/>
        <w:rPr>
          <w:rFonts w:ascii="Arial Narrow" w:hAnsi="Arial Narrow" w:cs="Tahoma"/>
          <w:sz w:val="22"/>
          <w:szCs w:val="22"/>
        </w:rPr>
      </w:pPr>
    </w:p>
    <w:p w14:paraId="711C6C70" w14:textId="77777777" w:rsidR="000D4876" w:rsidRPr="00793C2F" w:rsidRDefault="000D4876" w:rsidP="000D4876">
      <w:pPr>
        <w:pStyle w:val="Textosinformato"/>
        <w:jc w:val="both"/>
        <w:rPr>
          <w:rFonts w:ascii="Arial Narrow" w:hAnsi="Arial Narrow" w:cs="Helvetica"/>
          <w:sz w:val="22"/>
          <w:szCs w:val="22"/>
          <w:lang w:val="es-PE" w:eastAsia="en-US"/>
        </w:rPr>
      </w:pPr>
      <w:r w:rsidRPr="00793C2F">
        <w:rPr>
          <w:rFonts w:ascii="Arial Narrow" w:hAnsi="Arial Narrow" w:cs="Tahoma"/>
          <w:sz w:val="22"/>
          <w:szCs w:val="22"/>
        </w:rPr>
        <w:lastRenderedPageBreak/>
        <w:t>4.4 S</w:t>
      </w:r>
      <w:r w:rsidRPr="00793C2F">
        <w:rPr>
          <w:rFonts w:ascii="Arial Narrow" w:hAnsi="Arial Narrow" w:cs="Helvetica"/>
          <w:sz w:val="22"/>
          <w:szCs w:val="22"/>
          <w:lang w:val="es-PE" w:eastAsia="en-US"/>
        </w:rPr>
        <w:t xml:space="preserve">i luego de definido </w:t>
      </w:r>
      <w:r w:rsidR="0027181B" w:rsidRPr="00793C2F">
        <w:rPr>
          <w:rFonts w:ascii="Arial Narrow" w:hAnsi="Arial Narrow" w:cs="Helvetica"/>
          <w:sz w:val="22"/>
          <w:szCs w:val="22"/>
          <w:lang w:val="es-PE" w:eastAsia="en-US"/>
        </w:rPr>
        <w:t xml:space="preserve">el </w:t>
      </w:r>
      <w:r w:rsidRPr="00793C2F">
        <w:rPr>
          <w:rFonts w:ascii="Arial Narrow" w:hAnsi="Arial Narrow" w:cs="Helvetica"/>
          <w:sz w:val="22"/>
          <w:szCs w:val="22"/>
          <w:lang w:val="es-PE" w:eastAsia="en-US"/>
        </w:rPr>
        <w:t>VALOR DE REFERENCIA DE LOS BIENES, se produjera algún incremento o disminución en éste o EL BANCO incurriera en gastos posteriores a la entrega de LOS BIENES, dicho incremento o disminución de valor será reajustado, modificándose el Cronograma de Pagos referencial establecido en el Anexo B</w:t>
      </w:r>
      <w:r w:rsidR="0027181B" w:rsidRPr="00793C2F">
        <w:rPr>
          <w:rFonts w:ascii="Arial Narrow" w:hAnsi="Arial Narrow" w:cs="Helvetica"/>
          <w:sz w:val="22"/>
          <w:szCs w:val="22"/>
          <w:lang w:val="es-PE" w:eastAsia="en-US"/>
        </w:rPr>
        <w:t>, el VALOR DE REFERENCIA DE LOS BIENES</w:t>
      </w:r>
      <w:r w:rsidRPr="00793C2F">
        <w:rPr>
          <w:rFonts w:ascii="Arial Narrow" w:hAnsi="Arial Narrow" w:cs="Helvetica"/>
          <w:sz w:val="22"/>
          <w:szCs w:val="22"/>
          <w:lang w:val="es-PE" w:eastAsia="en-US"/>
        </w:rPr>
        <w:t xml:space="preserve"> </w:t>
      </w:r>
      <w:r w:rsidR="0027181B" w:rsidRPr="00793C2F">
        <w:rPr>
          <w:rFonts w:ascii="Arial Narrow" w:hAnsi="Arial Narrow" w:cs="Helvetica"/>
          <w:sz w:val="22"/>
          <w:szCs w:val="22"/>
          <w:lang w:val="es-PE" w:eastAsia="en-US"/>
        </w:rPr>
        <w:t xml:space="preserve">definido en el Anexo A </w:t>
      </w:r>
      <w:r w:rsidRPr="00793C2F">
        <w:rPr>
          <w:rFonts w:ascii="Arial Narrow" w:hAnsi="Arial Narrow" w:cs="Helvetica"/>
          <w:sz w:val="22"/>
          <w:szCs w:val="22"/>
          <w:lang w:val="es-PE" w:eastAsia="en-US"/>
        </w:rPr>
        <w:t xml:space="preserve">y </w:t>
      </w:r>
      <w:r w:rsidR="0027181B" w:rsidRPr="00793C2F">
        <w:rPr>
          <w:rFonts w:ascii="Arial Narrow" w:hAnsi="Arial Narrow" w:cs="Helvetica"/>
          <w:sz w:val="22"/>
          <w:szCs w:val="22"/>
          <w:lang w:val="es-PE" w:eastAsia="en-US"/>
        </w:rPr>
        <w:t xml:space="preserve">los demás valores que dependan de éste para su calculo, </w:t>
      </w:r>
      <w:r w:rsidRPr="00793C2F">
        <w:rPr>
          <w:rFonts w:ascii="Arial Narrow" w:hAnsi="Arial Narrow" w:cs="Helvetica"/>
          <w:sz w:val="22"/>
          <w:szCs w:val="22"/>
          <w:lang w:val="es-PE" w:eastAsia="en-US"/>
        </w:rPr>
        <w:t>que forma</w:t>
      </w:r>
      <w:r w:rsidR="0027181B" w:rsidRPr="00793C2F">
        <w:rPr>
          <w:rFonts w:ascii="Arial Narrow" w:hAnsi="Arial Narrow" w:cs="Helvetica"/>
          <w:sz w:val="22"/>
          <w:szCs w:val="22"/>
          <w:lang w:val="es-PE" w:eastAsia="en-US"/>
        </w:rPr>
        <w:t>n</w:t>
      </w:r>
      <w:r w:rsidRPr="00793C2F">
        <w:rPr>
          <w:rFonts w:ascii="Arial Narrow" w:hAnsi="Arial Narrow" w:cs="Helvetica"/>
          <w:sz w:val="22"/>
          <w:szCs w:val="22"/>
          <w:lang w:val="es-PE" w:eastAsia="en-US"/>
        </w:rPr>
        <w:t xml:space="preserve"> parte del presente contrato</w:t>
      </w:r>
      <w:r w:rsidR="0027181B" w:rsidRPr="00793C2F">
        <w:rPr>
          <w:rFonts w:ascii="Arial Narrow" w:hAnsi="Arial Narrow" w:cs="Helvetica"/>
          <w:sz w:val="22"/>
          <w:szCs w:val="22"/>
          <w:lang w:val="es-PE" w:eastAsia="en-US"/>
        </w:rPr>
        <w:t xml:space="preserve"> y anexos</w:t>
      </w:r>
      <w:r w:rsidRPr="00793C2F">
        <w:rPr>
          <w:rFonts w:ascii="Arial Narrow" w:hAnsi="Arial Narrow" w:cs="Helvetica"/>
          <w:sz w:val="22"/>
          <w:szCs w:val="22"/>
          <w:lang w:val="es-PE" w:eastAsia="en-US"/>
        </w:rPr>
        <w:t>. El nuevo Cronograma de Pagos</w:t>
      </w:r>
      <w:r w:rsidR="0027181B" w:rsidRPr="00793C2F">
        <w:rPr>
          <w:rFonts w:ascii="Arial Narrow" w:hAnsi="Arial Narrow" w:cs="Helvetica"/>
          <w:sz w:val="22"/>
          <w:szCs w:val="22"/>
          <w:lang w:val="es-PE" w:eastAsia="en-US"/>
        </w:rPr>
        <w:t xml:space="preserve"> y/o anexos</w:t>
      </w:r>
      <w:r w:rsidRPr="00793C2F">
        <w:rPr>
          <w:rFonts w:ascii="Arial Narrow" w:hAnsi="Arial Narrow" w:cs="Helvetica"/>
          <w:sz w:val="22"/>
          <w:szCs w:val="22"/>
          <w:lang w:val="es-PE" w:eastAsia="en-US"/>
        </w:rPr>
        <w:t xml:space="preserve"> será</w:t>
      </w:r>
      <w:r w:rsidR="0027181B" w:rsidRPr="00793C2F">
        <w:rPr>
          <w:rFonts w:ascii="Arial Narrow" w:hAnsi="Arial Narrow" w:cs="Helvetica"/>
          <w:sz w:val="22"/>
          <w:szCs w:val="22"/>
          <w:lang w:val="es-PE" w:eastAsia="en-US"/>
        </w:rPr>
        <w:t>n</w:t>
      </w:r>
      <w:r w:rsidRPr="00793C2F">
        <w:rPr>
          <w:rFonts w:ascii="Arial Narrow" w:hAnsi="Arial Narrow" w:cs="Helvetica"/>
          <w:sz w:val="22"/>
          <w:szCs w:val="22"/>
          <w:lang w:val="es-PE" w:eastAsia="en-US"/>
        </w:rPr>
        <w:t xml:space="preserve"> entregado</w:t>
      </w:r>
      <w:r w:rsidR="0027181B" w:rsidRPr="00793C2F">
        <w:rPr>
          <w:rFonts w:ascii="Arial Narrow" w:hAnsi="Arial Narrow" w:cs="Helvetica"/>
          <w:sz w:val="22"/>
          <w:szCs w:val="22"/>
          <w:lang w:val="es-PE" w:eastAsia="en-US"/>
        </w:rPr>
        <w:t>s</w:t>
      </w:r>
      <w:r w:rsidRPr="00793C2F">
        <w:rPr>
          <w:rFonts w:ascii="Arial Narrow" w:hAnsi="Arial Narrow" w:cs="Helvetica"/>
          <w:sz w:val="22"/>
          <w:szCs w:val="22"/>
          <w:lang w:val="es-PE" w:eastAsia="en-US"/>
        </w:rPr>
        <w:t xml:space="preserve"> posteriormente a LA ARRENDATARIA de acuerdo al numeral 20.2 de la cláusula vigésima. No obstante lo anterior, a criterio de EL BANCO, el Cronograma de Pagos podrá mantenerse inalterable, generándose cuotas extraordinarias o notas de abono respectivamente, a lo que LA ARRENDATARIA manifiesta su aceptación y conformidad.</w:t>
      </w:r>
    </w:p>
    <w:p w14:paraId="6A78E664" w14:textId="77777777" w:rsidR="004E4426" w:rsidRPr="00793C2F" w:rsidRDefault="004E4426" w:rsidP="000D4876">
      <w:pPr>
        <w:pStyle w:val="Textosinformato"/>
        <w:jc w:val="both"/>
        <w:rPr>
          <w:rFonts w:ascii="Arial Narrow" w:hAnsi="Arial Narrow" w:cs="Tahoma"/>
          <w:sz w:val="22"/>
          <w:szCs w:val="22"/>
        </w:rPr>
      </w:pPr>
    </w:p>
    <w:p w14:paraId="3B2B8523" w14:textId="77777777" w:rsidR="000D4876" w:rsidRPr="00793C2F" w:rsidRDefault="000D4876" w:rsidP="000D4876">
      <w:pPr>
        <w:pStyle w:val="Textosinformato"/>
        <w:jc w:val="both"/>
        <w:outlineLvl w:val="0"/>
        <w:rPr>
          <w:rFonts w:ascii="Arial Narrow" w:hAnsi="Arial Narrow" w:cs="Tahoma"/>
          <w:sz w:val="22"/>
          <w:szCs w:val="22"/>
        </w:rPr>
      </w:pPr>
      <w:r w:rsidRPr="00793C2F">
        <w:rPr>
          <w:rFonts w:ascii="Arial Narrow" w:hAnsi="Arial Narrow" w:cs="Tahoma"/>
          <w:b/>
          <w:bCs/>
          <w:sz w:val="22"/>
          <w:szCs w:val="22"/>
          <w:u w:val="single"/>
        </w:rPr>
        <w:t>CLÁUSULA QUINTA.- DE LA ENTREGA DE LOS BIENES</w:t>
      </w:r>
    </w:p>
    <w:p w14:paraId="0F9F5E65" w14:textId="77777777" w:rsidR="000D4876" w:rsidRPr="00793C2F" w:rsidRDefault="000D4876" w:rsidP="000D4876">
      <w:pPr>
        <w:pStyle w:val="Textosinformato"/>
        <w:jc w:val="both"/>
        <w:rPr>
          <w:rFonts w:ascii="Arial Narrow" w:hAnsi="Arial Narrow" w:cs="Tahoma"/>
          <w:sz w:val="22"/>
          <w:szCs w:val="22"/>
        </w:rPr>
      </w:pPr>
    </w:p>
    <w:p w14:paraId="6FF4F186"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 xml:space="preserve">5.1 Las partes establecen que la entrega de LOS BIENES se realizará directamente por el(los) proveedor(es) a LA ARRENDATARIA según los términos acordados entre ambas partes, pudiendo éste realizar entregas parciales cuando así se haya previsto en el contrato u orden(es) de compra correspondiente(s). LA ARRENDATARIA podrá recibir comunicación de el(los) proveedor(es) que LOS BIENES o  parte del(los) mismo(s), se encuentran a su disposición, en el lugar previsto para la entrega según se indica en el Anexo A o en lugar diferente a su conformidad. </w:t>
      </w:r>
    </w:p>
    <w:p w14:paraId="22E2A1A9" w14:textId="77777777" w:rsidR="000D4876" w:rsidRPr="00793C2F" w:rsidRDefault="000D4876" w:rsidP="000D4876">
      <w:pPr>
        <w:pStyle w:val="Textosinformato"/>
        <w:jc w:val="both"/>
        <w:rPr>
          <w:rFonts w:ascii="Arial Narrow" w:hAnsi="Arial Narrow" w:cs="Tahoma"/>
          <w:sz w:val="22"/>
          <w:szCs w:val="22"/>
        </w:rPr>
      </w:pPr>
    </w:p>
    <w:p w14:paraId="6B608D29"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5.2 La entrega de LOS BIENES, se considera efectuada cuando EL BANCO realice el desembolso total o parcial para la adquisción de LOS BIENES y/o cuando estos se encuentren a disposición de LA ARRENDATARIA, y/o hayan sido recibidos, lo que ocurra primero; lo cual podrá ser acreditado bajo cualquier medio. La recepción se entenderá efectuada aún cuando por cualquier circunstancia, LA ARRENDATARIA se demorara o negara a recibir LOS BIENES o el(los) proveedor(es) no haya(n) hecho entrega de parte de él o sus accesorios, asumiendo la responsabilidad de los daños que pueda causar LOS BIENES.</w:t>
      </w:r>
    </w:p>
    <w:p w14:paraId="721443A5" w14:textId="77777777" w:rsidR="000D4876" w:rsidRPr="00793C2F" w:rsidRDefault="000D4876" w:rsidP="000D4876">
      <w:pPr>
        <w:pStyle w:val="Textosinformato"/>
        <w:jc w:val="both"/>
        <w:rPr>
          <w:rFonts w:ascii="Arial Narrow" w:hAnsi="Arial Narrow" w:cs="Tahoma"/>
          <w:sz w:val="22"/>
          <w:szCs w:val="22"/>
        </w:rPr>
      </w:pPr>
    </w:p>
    <w:p w14:paraId="0E74048F"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5.3 Asimismo, la fecha de recepción y entrega de LOS BIENES o de las entregas parciales de ser el caso, también podrán constar en el documento “ACTA DE RECEPCIÓN Y ENTREGA” que suscribirá LA ARRENDATARIA a más tardar a la firma de la escritura pública que origine la presente. Si LA ARRENDATARIA no cumple con suscribir  el acta en su oportunidad, se entenderá que LOS BIENES han sido recibidos satisfactoriamente, liberando de toda responsabilidad a EL BANCO.</w:t>
      </w:r>
    </w:p>
    <w:p w14:paraId="13DF9FEB" w14:textId="77777777" w:rsidR="000D4876" w:rsidRPr="00793C2F" w:rsidRDefault="000D4876" w:rsidP="000D4876">
      <w:pPr>
        <w:pStyle w:val="Textosinformato"/>
        <w:jc w:val="both"/>
        <w:rPr>
          <w:rFonts w:ascii="Arial Narrow" w:hAnsi="Arial Narrow" w:cs="Tahoma"/>
          <w:sz w:val="22"/>
          <w:szCs w:val="22"/>
        </w:rPr>
      </w:pPr>
    </w:p>
    <w:p w14:paraId="0506B62B"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5.4 Serán de cargo exclusivo de LA ARRENDATARIA los gastos que demande la entrega de LOS BIENES, así como asumir los riesgos de su entrega, transporte e instalación por el(los) proveedor(es) o por terceros, por lo que LA ARRENDATARIA queda obligada a contratar un Seguro contra Todo Riesgo a su cuenta y costo; asumir los riesgos por, avería, demora, mal funcionamiento, entrega deficiente o cualquier otra dificultad sin importar su naturaleza, quedando LA ARRENDATARIA obligada y autorizada por EL BANCO a formular todos los reclamos y acciones que resulten necesarios contra quienes corresponda. Asimismo, LA ARRENDATARIA exime de toda responsabilidad a EL BANCO por las consecuencias o implicancias que pudieran derivarse de los retrasos o incumplimientos del(los) proveedor(es) por la adquisición de LOS BIENES; así como, las que se deriven de la pérdida o deterioro de LOS BIENES o de la pérdida o disminución de los ingresos previstos por LA ARRENDATARIA o del incremento de sus costos o gastos; o que por cualquier motivo o circunstancia el título de adquisición de LOS BIENES se vea perjudicado, inclusive por la aplicación de las preferencias a que se refiere el artículo 1136° del Código Civil.</w:t>
      </w:r>
    </w:p>
    <w:p w14:paraId="6D874125" w14:textId="77777777" w:rsidR="000D4876" w:rsidRPr="00793C2F" w:rsidRDefault="000D4876" w:rsidP="000D4876">
      <w:pPr>
        <w:pStyle w:val="Textosinformato"/>
        <w:jc w:val="both"/>
        <w:rPr>
          <w:rFonts w:ascii="Arial Narrow" w:hAnsi="Arial Narrow" w:cs="Tahoma"/>
          <w:sz w:val="22"/>
          <w:szCs w:val="22"/>
        </w:rPr>
      </w:pPr>
    </w:p>
    <w:p w14:paraId="78DB2B1D" w14:textId="77777777" w:rsidR="000D4876" w:rsidRPr="00793C2F" w:rsidRDefault="000D4876" w:rsidP="000D4876">
      <w:pPr>
        <w:pStyle w:val="Textosinformato"/>
        <w:jc w:val="both"/>
        <w:rPr>
          <w:rFonts w:ascii="Arial Narrow" w:hAnsi="Arial Narrow" w:cs="Tahoma"/>
          <w:bCs/>
          <w:sz w:val="22"/>
          <w:szCs w:val="22"/>
        </w:rPr>
      </w:pPr>
      <w:r w:rsidRPr="00793C2F">
        <w:rPr>
          <w:rFonts w:ascii="Arial Narrow" w:hAnsi="Arial Narrow" w:cs="Tahoma"/>
          <w:bCs/>
          <w:sz w:val="22"/>
          <w:szCs w:val="22"/>
        </w:rPr>
        <w:t>5.5 La falta de utilización, retraso en la entrega o la entrega parcial de LOS BIENES como consecuencia de cualquier evento, imputable o ajeno a LA ARRENDATARIA o al(los) proveedor(es) no liberará a LA ARRENDATARIA de la obligación de pagar las cuotas y/o cuotas extraordinarias y cumplir sus obligaciones de acuerdo a lo establecido en este contrato.</w:t>
      </w:r>
    </w:p>
    <w:p w14:paraId="0B11EF59" w14:textId="77777777" w:rsidR="000D4876" w:rsidRPr="00793C2F" w:rsidRDefault="000D4876" w:rsidP="000D4876">
      <w:pPr>
        <w:pStyle w:val="Textosinformato"/>
        <w:jc w:val="both"/>
        <w:outlineLvl w:val="0"/>
        <w:rPr>
          <w:rFonts w:ascii="Arial Narrow" w:hAnsi="Arial Narrow" w:cs="Tahoma"/>
          <w:sz w:val="22"/>
          <w:szCs w:val="22"/>
        </w:rPr>
      </w:pPr>
    </w:p>
    <w:p w14:paraId="4A17EDE4" w14:textId="77777777" w:rsidR="000D4876" w:rsidRPr="00793C2F" w:rsidRDefault="000D4876" w:rsidP="000D4876">
      <w:pPr>
        <w:pStyle w:val="Textosinformato"/>
        <w:jc w:val="both"/>
        <w:outlineLvl w:val="0"/>
        <w:rPr>
          <w:rFonts w:ascii="Arial Narrow" w:hAnsi="Arial Narrow" w:cs="Tahoma"/>
          <w:bCs/>
          <w:sz w:val="22"/>
          <w:szCs w:val="22"/>
        </w:rPr>
      </w:pPr>
      <w:r w:rsidRPr="00793C2F">
        <w:rPr>
          <w:rFonts w:ascii="Arial Narrow" w:hAnsi="Arial Narrow" w:cs="Tahoma"/>
          <w:sz w:val="22"/>
          <w:szCs w:val="22"/>
        </w:rPr>
        <w:t xml:space="preserve">5.6 </w:t>
      </w:r>
      <w:r w:rsidRPr="00793C2F">
        <w:rPr>
          <w:rFonts w:ascii="Arial Narrow" w:hAnsi="Arial Narrow" w:cs="Tahoma"/>
          <w:bCs/>
          <w:sz w:val="22"/>
          <w:szCs w:val="22"/>
        </w:rPr>
        <w:t>En caso de pérdida total de LOS BIENES antes de haberse producido la entrega efectiva de los mismos, LA ARRENDATARIA asumirá cualquier diferencia que pudiera existir entre la indemnización a ser pagada por la compañía de seguros contratada y el monto total desembolsado por EL BANCO para la adquisición de LOS BIENES, la responsabilidad total será asumida por LA ARRENDATARIA, quien efectuará los reclamos al(los) proveedor(es) y/o la compañía de seguros contratada, sin perjuicio de indemnizar a EL BANCO por el monto total materia de desembolso.</w:t>
      </w:r>
    </w:p>
    <w:p w14:paraId="130E2563" w14:textId="77777777" w:rsidR="000D4876" w:rsidRPr="00793C2F" w:rsidRDefault="000D4876" w:rsidP="000D4876">
      <w:pPr>
        <w:pStyle w:val="Textosinformato"/>
        <w:jc w:val="both"/>
        <w:outlineLvl w:val="0"/>
        <w:rPr>
          <w:rFonts w:ascii="Arial Narrow" w:hAnsi="Arial Narrow" w:cs="Tahoma"/>
          <w:b/>
          <w:bCs/>
          <w:sz w:val="22"/>
          <w:szCs w:val="22"/>
          <w:u w:val="single"/>
        </w:rPr>
      </w:pPr>
    </w:p>
    <w:p w14:paraId="20BD0D79" w14:textId="77777777" w:rsidR="000D4876" w:rsidRPr="00793C2F" w:rsidRDefault="000D4876" w:rsidP="000D4876">
      <w:pPr>
        <w:pStyle w:val="Textosinformato"/>
        <w:jc w:val="both"/>
        <w:outlineLvl w:val="0"/>
        <w:rPr>
          <w:rFonts w:ascii="Arial Narrow" w:hAnsi="Arial Narrow" w:cs="Tahoma"/>
          <w:sz w:val="22"/>
          <w:szCs w:val="22"/>
        </w:rPr>
      </w:pPr>
      <w:r w:rsidRPr="00793C2F">
        <w:rPr>
          <w:rFonts w:ascii="Arial Narrow" w:hAnsi="Arial Narrow" w:cs="Tahoma"/>
          <w:b/>
          <w:bCs/>
          <w:sz w:val="22"/>
          <w:szCs w:val="22"/>
          <w:u w:val="single"/>
        </w:rPr>
        <w:t>CLÁUSULA SEXTA.- DE LA DEMORA EN LA ENTREGA DE LOS BIENES</w:t>
      </w:r>
    </w:p>
    <w:p w14:paraId="0FBAB1E1" w14:textId="77777777" w:rsidR="000D4876" w:rsidRPr="00793C2F" w:rsidRDefault="000D4876" w:rsidP="000D4876">
      <w:pPr>
        <w:pStyle w:val="Textosinformato"/>
        <w:jc w:val="both"/>
        <w:rPr>
          <w:rFonts w:ascii="Arial Narrow" w:hAnsi="Arial Narrow" w:cs="Tahoma"/>
          <w:sz w:val="22"/>
          <w:szCs w:val="22"/>
        </w:rPr>
      </w:pPr>
    </w:p>
    <w:p w14:paraId="0846ACD4"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lastRenderedPageBreak/>
        <w:t>6.1 LA ARRENDATARIA asume el riesgo por la oportunidad o falta de entrega de LOS BIENES, en caso sea imputable al(los) proveedor(es) o a terceros o en caso proceda la resci</w:t>
      </w:r>
      <w:r w:rsidR="000C32AA" w:rsidRPr="00793C2F">
        <w:rPr>
          <w:rFonts w:ascii="Arial Narrow" w:hAnsi="Arial Narrow" w:cs="Tahoma"/>
          <w:sz w:val="22"/>
          <w:szCs w:val="22"/>
        </w:rPr>
        <w:t>s</w:t>
      </w:r>
      <w:r w:rsidRPr="00793C2F">
        <w:rPr>
          <w:rFonts w:ascii="Arial Narrow" w:hAnsi="Arial Narrow" w:cs="Tahoma"/>
          <w:sz w:val="22"/>
          <w:szCs w:val="22"/>
        </w:rPr>
        <w:t>ión o resolución del contrato de compraventa celebrado entre el(los) proveedor(es) y EL BANCO, LA ARRENDATARIA está facultada por EL BANCO para ejercer directamente las acciones de rescisión o resolución de la venta. LA ARRENDATARIA no podrá ejercer contra el(los) proveedor(es) o terceros, las demás acciones y/o derechos que corresponderían a EL BANCO, salvo el caso que haya operado la cesión a la que se refiere el numeral 6.2.1 y 6.2.2.</w:t>
      </w:r>
    </w:p>
    <w:p w14:paraId="1A60FB50" w14:textId="77777777" w:rsidR="000D4876" w:rsidRPr="00793C2F" w:rsidRDefault="000D4876" w:rsidP="000D4876">
      <w:pPr>
        <w:pStyle w:val="Textosinformato"/>
        <w:jc w:val="both"/>
        <w:rPr>
          <w:rFonts w:ascii="Arial Narrow" w:hAnsi="Arial Narrow" w:cs="Tahoma"/>
          <w:sz w:val="22"/>
          <w:szCs w:val="22"/>
        </w:rPr>
      </w:pPr>
    </w:p>
    <w:p w14:paraId="1595EBAE"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6.2 Si se produjera por cualquier causa un retraso mayor de sesenta (60) días calendario en la entrega por el(los) proveedor(es) de todo o parte de LOS BIENES, excepto en los casos de importación que se rige por el plazo establecido en el Anexo A o si por cualquier motivo la entrega deviniera en imposible a criterio de EL BANCO, éste queda facultado para dejar sin efecto unilateralmente el presente contrato, resolviéndolo automáticamente y sin necesidad de declaración judicial previa, notificando a LA ARRENDATARIA de tal resolución, por conducto notarial. Desde el día de la recepción de la carta notarial antes mencionada, se generarán las obligaciones que se detallan a continuación, a excepción de aquellas que sean contrarias o no resulten procedentes según los términos de adquisición de LOS BIENES celebrado entre EL BANCO y el(los) proveedor(es):</w:t>
      </w:r>
    </w:p>
    <w:p w14:paraId="337F2DDB" w14:textId="77777777" w:rsidR="000D4876" w:rsidRPr="00793C2F" w:rsidRDefault="000D4876" w:rsidP="000D4876">
      <w:pPr>
        <w:pStyle w:val="Textosinformato"/>
        <w:jc w:val="both"/>
        <w:rPr>
          <w:rFonts w:ascii="Arial Narrow" w:hAnsi="Arial Narrow" w:cs="Tahoma"/>
          <w:sz w:val="22"/>
          <w:szCs w:val="22"/>
        </w:rPr>
      </w:pPr>
    </w:p>
    <w:p w14:paraId="310EF484" w14:textId="77777777" w:rsidR="000D4876" w:rsidRPr="00793C2F" w:rsidRDefault="000D4876" w:rsidP="000D4876">
      <w:pPr>
        <w:pStyle w:val="Textosinformato"/>
        <w:ind w:left="720" w:hanging="720"/>
        <w:jc w:val="both"/>
        <w:rPr>
          <w:rFonts w:ascii="Arial Narrow" w:hAnsi="Arial Narrow" w:cs="Tahoma"/>
          <w:sz w:val="22"/>
          <w:szCs w:val="22"/>
        </w:rPr>
      </w:pPr>
      <w:r w:rsidRPr="00793C2F">
        <w:rPr>
          <w:rFonts w:ascii="Arial Narrow" w:hAnsi="Arial Narrow" w:cs="Tahoma"/>
          <w:sz w:val="22"/>
          <w:szCs w:val="22"/>
        </w:rPr>
        <w:t xml:space="preserve">6.2.1 </w:t>
      </w:r>
      <w:r w:rsidRPr="00793C2F">
        <w:rPr>
          <w:rFonts w:ascii="Arial Narrow" w:hAnsi="Arial Narrow" w:cs="Tahoma"/>
          <w:sz w:val="22"/>
          <w:szCs w:val="22"/>
        </w:rPr>
        <w:tab/>
        <w:t>EL BANCO cederá a favor de LA ARRENDATARIA los derechos y obligaciones que mantiene frente al(los) proveedor(es). Serán de cargo de LA ARRENDATARIA todos los pagos que demande la cesión, los que deberán ser reembolsados a EL BANCO a primer requerimiento.</w:t>
      </w:r>
    </w:p>
    <w:p w14:paraId="25C72A25" w14:textId="77777777" w:rsidR="000D4876" w:rsidRPr="00793C2F" w:rsidRDefault="000D4876" w:rsidP="000D4876">
      <w:pPr>
        <w:pStyle w:val="Textosinformato"/>
        <w:ind w:left="720" w:hanging="720"/>
        <w:jc w:val="both"/>
        <w:rPr>
          <w:rFonts w:ascii="Arial Narrow" w:hAnsi="Arial Narrow" w:cs="Tahoma"/>
          <w:sz w:val="22"/>
          <w:szCs w:val="22"/>
        </w:rPr>
      </w:pPr>
      <w:r w:rsidRPr="00793C2F">
        <w:rPr>
          <w:rFonts w:ascii="Arial Narrow" w:hAnsi="Arial Narrow" w:cs="Tahoma"/>
          <w:sz w:val="22"/>
          <w:szCs w:val="22"/>
        </w:rPr>
        <w:t xml:space="preserve">6.2.2 </w:t>
      </w:r>
      <w:r w:rsidRPr="00793C2F">
        <w:rPr>
          <w:rFonts w:ascii="Arial Narrow" w:hAnsi="Arial Narrow" w:cs="Tahoma"/>
          <w:sz w:val="22"/>
          <w:szCs w:val="22"/>
        </w:rPr>
        <w:tab/>
        <w:t>LA ARRENDATARIA en su condición de cesionaria de los derechos y obligaciones que corresponden a EL BANCO frente al(los) proveedor(es) de LOS BIENES, asumirá plenamente y en forma exclusiva la responsabilidad de la operación materia de la cesión, así como los costos y gastos que precisaren su defensa judicial o extrajudicial, si fuere el caso.</w:t>
      </w:r>
    </w:p>
    <w:p w14:paraId="64A89E23" w14:textId="77777777" w:rsidR="000D4876" w:rsidRPr="00793C2F" w:rsidRDefault="000D4876" w:rsidP="000D4876">
      <w:pPr>
        <w:pStyle w:val="Textosinformato"/>
        <w:ind w:left="720" w:hanging="720"/>
        <w:jc w:val="both"/>
        <w:rPr>
          <w:rFonts w:ascii="Arial Narrow" w:hAnsi="Arial Narrow" w:cs="Tahoma"/>
          <w:sz w:val="22"/>
          <w:szCs w:val="22"/>
        </w:rPr>
      </w:pPr>
      <w:r w:rsidRPr="00793C2F">
        <w:rPr>
          <w:rFonts w:ascii="Arial Narrow" w:hAnsi="Arial Narrow" w:cs="Tahoma"/>
          <w:sz w:val="22"/>
          <w:szCs w:val="22"/>
        </w:rPr>
        <w:t xml:space="preserve">6.2.3 </w:t>
      </w:r>
      <w:r w:rsidRPr="00793C2F">
        <w:rPr>
          <w:rFonts w:ascii="Arial Narrow" w:hAnsi="Arial Narrow" w:cs="Tahoma"/>
          <w:sz w:val="22"/>
          <w:szCs w:val="22"/>
        </w:rPr>
        <w:tab/>
        <w:t>LA ARRENDATARIA reembolsará a EL BANCO todos aquellos importes en que el mismo hubiera incurrido o pagado, como se precisa en la cláusula tercera y demás cláusulas pertinentes, por concepto de o en razón de la adquisición de LOS BIENES, más los intereses que sobre dichos importes se devenguen desde las correspondientes fechas de pago, a la tasa de interés compensatoria que EL BANCO aplica con carácter general en sus operaciones activas.</w:t>
      </w:r>
    </w:p>
    <w:p w14:paraId="33C7969B" w14:textId="77777777" w:rsidR="000D4876" w:rsidRPr="00793C2F" w:rsidRDefault="000D4876" w:rsidP="000D4876">
      <w:pPr>
        <w:pStyle w:val="Textosinformato"/>
        <w:ind w:firstLine="720"/>
        <w:jc w:val="both"/>
        <w:rPr>
          <w:rFonts w:ascii="Arial Narrow" w:hAnsi="Arial Narrow" w:cs="Tahoma"/>
          <w:sz w:val="22"/>
          <w:szCs w:val="22"/>
        </w:rPr>
      </w:pPr>
    </w:p>
    <w:p w14:paraId="0AE995BF"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En los casos en los que la cesión a que se refiere los numerales 6.2.1 y 6.2.2 no resulte procedente, LA ARRENDATARIA entregará a EL BANCO, el importe total del saldo pendiente de pago al(los) proveedor(es) y asumirá los demás importes cuyo pago pudieran requerirse para perfeccionar la transferencia de la propiedad sobre LOS BIENES a favor de LA ARRENDATARIA, siempre que en opinión de EL BANCO la resolución del contrato de compraventa con el(los) proveedor(es) pueda ser cuestionada por él mismo o resulte inconveniente.</w:t>
      </w:r>
    </w:p>
    <w:p w14:paraId="3E228745" w14:textId="77777777" w:rsidR="000D4876" w:rsidRPr="00793C2F" w:rsidRDefault="000D4876" w:rsidP="000D4876">
      <w:pPr>
        <w:pStyle w:val="Textosinformato"/>
        <w:jc w:val="both"/>
        <w:rPr>
          <w:rFonts w:ascii="Arial Narrow" w:hAnsi="Arial Narrow" w:cs="Tahoma"/>
          <w:sz w:val="22"/>
          <w:szCs w:val="22"/>
        </w:rPr>
      </w:pPr>
    </w:p>
    <w:p w14:paraId="4DAC3576" w14:textId="77777777" w:rsidR="000D4876" w:rsidRPr="00793C2F" w:rsidRDefault="000D4876" w:rsidP="000D4876">
      <w:pPr>
        <w:pStyle w:val="Textosinformato"/>
        <w:jc w:val="both"/>
        <w:outlineLvl w:val="0"/>
        <w:rPr>
          <w:rFonts w:ascii="Arial Narrow" w:hAnsi="Arial Narrow" w:cs="Tahoma"/>
          <w:b/>
          <w:bCs/>
          <w:sz w:val="22"/>
          <w:szCs w:val="22"/>
          <w:u w:val="single"/>
        </w:rPr>
      </w:pPr>
      <w:r w:rsidRPr="00793C2F">
        <w:rPr>
          <w:rFonts w:ascii="Arial Narrow" w:hAnsi="Arial Narrow" w:cs="Tahoma"/>
          <w:b/>
          <w:bCs/>
          <w:sz w:val="22"/>
          <w:szCs w:val="22"/>
          <w:u w:val="single"/>
        </w:rPr>
        <w:t>CLÁUSULA SETIMA.- DE LAS OBLIGACIONES DE LA ARRENDATARIA CON RELACION A LOS BIENES</w:t>
      </w:r>
    </w:p>
    <w:p w14:paraId="628BD013" w14:textId="77777777" w:rsidR="000D4876" w:rsidRPr="00793C2F" w:rsidRDefault="000D4876" w:rsidP="000D4876">
      <w:pPr>
        <w:pStyle w:val="Textosinformato"/>
        <w:jc w:val="both"/>
        <w:outlineLvl w:val="0"/>
        <w:rPr>
          <w:rFonts w:ascii="Arial Narrow" w:hAnsi="Arial Narrow" w:cs="Tahoma"/>
          <w:bCs/>
          <w:sz w:val="22"/>
          <w:szCs w:val="22"/>
        </w:rPr>
      </w:pPr>
    </w:p>
    <w:p w14:paraId="28BA4B6F" w14:textId="77777777" w:rsidR="000D4876" w:rsidRPr="00793C2F" w:rsidRDefault="000D4876" w:rsidP="000D4876">
      <w:pPr>
        <w:pStyle w:val="Textosinformato"/>
        <w:jc w:val="both"/>
        <w:outlineLvl w:val="0"/>
        <w:rPr>
          <w:rFonts w:ascii="Arial Narrow" w:hAnsi="Arial Narrow" w:cs="Tahoma"/>
          <w:bCs/>
          <w:sz w:val="22"/>
          <w:szCs w:val="22"/>
        </w:rPr>
      </w:pPr>
      <w:r w:rsidRPr="00793C2F">
        <w:rPr>
          <w:rFonts w:ascii="Arial Narrow" w:hAnsi="Arial Narrow" w:cs="Tahoma"/>
          <w:bCs/>
          <w:sz w:val="22"/>
          <w:szCs w:val="22"/>
        </w:rPr>
        <w:t>Con respecto a LOS BIENES materia del presente contrato, LA ARRENDATARIA se obliga a:</w:t>
      </w:r>
    </w:p>
    <w:p w14:paraId="0DECB5B2" w14:textId="77777777" w:rsidR="000D4876" w:rsidRPr="00793C2F" w:rsidRDefault="000D4876" w:rsidP="000D4876">
      <w:pPr>
        <w:pStyle w:val="Textosinformato"/>
        <w:jc w:val="both"/>
        <w:rPr>
          <w:rFonts w:ascii="Arial Narrow" w:hAnsi="Arial Narrow" w:cs="Tahoma"/>
          <w:sz w:val="22"/>
          <w:szCs w:val="22"/>
        </w:rPr>
      </w:pPr>
    </w:p>
    <w:p w14:paraId="4D03355F"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7.1 Emplear LOS BIENES exclusivamente por ella y para el desarrollo de las actividades propias de su objeto social y a la naturaleza de los mismos.</w:t>
      </w:r>
    </w:p>
    <w:p w14:paraId="0F2350D6" w14:textId="77777777" w:rsidR="000D4876" w:rsidRPr="00793C2F" w:rsidRDefault="000D4876" w:rsidP="000D4876">
      <w:pPr>
        <w:pStyle w:val="Textosinformato"/>
        <w:tabs>
          <w:tab w:val="left" w:pos="142"/>
        </w:tabs>
        <w:jc w:val="both"/>
        <w:rPr>
          <w:rFonts w:ascii="Arial Narrow" w:hAnsi="Arial Narrow" w:cs="Tahoma"/>
          <w:sz w:val="22"/>
          <w:szCs w:val="22"/>
        </w:rPr>
      </w:pPr>
    </w:p>
    <w:p w14:paraId="58E0D49E"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 xml:space="preserve">7.2 Mantener LOS BIENES en el(los) local(es) de ubicación indicado(s) en el Anexo A, lugar(es) del(de los) que, salvo lo previsto en el párrafo siguiente, no podrá(n) ser trasladado(s) sin la previa conformidad de EL BANCO. </w:t>
      </w:r>
    </w:p>
    <w:p w14:paraId="4449980D" w14:textId="77777777" w:rsidR="000D4876" w:rsidRPr="00793C2F" w:rsidRDefault="000D4876" w:rsidP="000D4876">
      <w:pPr>
        <w:pStyle w:val="Textosinformato"/>
        <w:jc w:val="both"/>
        <w:rPr>
          <w:rFonts w:ascii="Arial Narrow" w:hAnsi="Arial Narrow" w:cs="Tahoma"/>
          <w:sz w:val="22"/>
          <w:szCs w:val="22"/>
        </w:rPr>
      </w:pPr>
    </w:p>
    <w:p w14:paraId="565AFEB7"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Cuando por la naturaleza de LOS BIENES y el fin al cual está(n) destinado(s), requiera(n) trasladarse a local(es) distinto(s) del(los) señalado(s), sea que tal(es) local(es) se encuentre(n) o no bajo el control de LA ARRENDATARIA, se obliga a comunicar a EL BANCO, por escrito, el(los) lugar(es) al que se hubiera(n) trasladado(s), dentro de los cinco (5) días calendario posteriores, no pudiendo trasladarse fuera de la provincia que se indica en el Anexo A.</w:t>
      </w:r>
    </w:p>
    <w:p w14:paraId="7BEAA412" w14:textId="77777777" w:rsidR="000D4876" w:rsidRPr="00793C2F" w:rsidRDefault="000D4876" w:rsidP="000D4876">
      <w:pPr>
        <w:pStyle w:val="Textosinformato"/>
        <w:jc w:val="both"/>
        <w:rPr>
          <w:rFonts w:ascii="Arial Narrow" w:hAnsi="Arial Narrow" w:cs="Tahoma"/>
          <w:sz w:val="22"/>
          <w:szCs w:val="22"/>
        </w:rPr>
      </w:pPr>
    </w:p>
    <w:p w14:paraId="73A52E76" w14:textId="77777777" w:rsidR="000D4876" w:rsidRPr="00793C2F" w:rsidRDefault="000D4876" w:rsidP="000D4876">
      <w:pPr>
        <w:pStyle w:val="Textosinformato"/>
        <w:jc w:val="both"/>
        <w:rPr>
          <w:rFonts w:ascii="Arial Narrow" w:hAnsi="Arial Narrow" w:cs="Tahoma"/>
          <w:sz w:val="22"/>
          <w:szCs w:val="22"/>
          <w:lang w:val="es-PE"/>
        </w:rPr>
      </w:pPr>
      <w:r w:rsidRPr="00793C2F">
        <w:rPr>
          <w:rFonts w:ascii="Arial Narrow" w:hAnsi="Arial Narrow" w:cs="Tahoma"/>
          <w:sz w:val="22"/>
          <w:szCs w:val="22"/>
        </w:rPr>
        <w:t>Cuando LOS BIENES consistan en vehículos en general, que requieran desplazarse y permanecer fuera de la provincia en la que se encuentra situado el(los) local(es) señalados como local(es) base en el Anexo A, pero dentro del territorio nacional, LA ARRENDATARIA comunicará a EL BANCO el nuevo(s) local(es) base que corresponda a LOS BIENES trasladado(s), dentro de los cinco (5) días calendario posteriores.</w:t>
      </w:r>
      <w:r w:rsidRPr="00793C2F" w:rsidDel="00AC3E3E">
        <w:rPr>
          <w:rFonts w:ascii="Arial Narrow" w:hAnsi="Arial Narrow" w:cs="Tahoma"/>
          <w:sz w:val="22"/>
          <w:szCs w:val="22"/>
        </w:rPr>
        <w:t xml:space="preserve"> </w:t>
      </w:r>
    </w:p>
    <w:p w14:paraId="22F462AD" w14:textId="77777777" w:rsidR="000D4876" w:rsidRPr="00793C2F" w:rsidRDefault="000D4876" w:rsidP="000D4876">
      <w:pPr>
        <w:pStyle w:val="Textosinformato"/>
        <w:jc w:val="both"/>
        <w:rPr>
          <w:rFonts w:ascii="Arial Narrow" w:hAnsi="Arial Narrow" w:cs="Tahoma"/>
          <w:sz w:val="22"/>
          <w:szCs w:val="22"/>
        </w:rPr>
      </w:pPr>
    </w:p>
    <w:p w14:paraId="147A396D"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lastRenderedPageBreak/>
        <w:t xml:space="preserve">7.3 Usar LOS BIENES adecuadamente de conformidad con las instrucciones del(los) proveedor(es) o fabricante(s), asumiendo toda responsabilidad al respecto, empleando para ello solamente personal calificado, encontrándose prohibido que LOS BIENES sean usados o manipulados de modo que se pierda la Garantía del fabricante. En los casos de vehículos, maquinaria pesada, entre otros, los conductores o maquinistas designados por LA ARRENDATARIA, éstos  deben contar con las licencias de conducir o certificaciones apropiadas y vigentes para el tipo de cada uno de LOS BIENES, no deben encontrarse incursos en investigaciones o condenas por accidentes de tránsito o registrar infracciones de tránsito adeudadas ante el Servicio de Administración Tributaria (SAT), Superintendencia de Transporte Terrestre de Personas, Carga y Mercancías (SUTRAN) u otras entidades gubernamentales, siendo de total responsabilidad de LA ARRENDATARIA verificar dicha condición. </w:t>
      </w:r>
    </w:p>
    <w:p w14:paraId="2FF9D561" w14:textId="77777777" w:rsidR="000D4876" w:rsidRPr="00793C2F" w:rsidRDefault="000D4876" w:rsidP="000D4876">
      <w:pPr>
        <w:pStyle w:val="Textosinformato"/>
        <w:jc w:val="both"/>
        <w:rPr>
          <w:rFonts w:ascii="Arial Narrow" w:hAnsi="Arial Narrow" w:cs="Tahoma"/>
          <w:bCs/>
          <w:sz w:val="22"/>
          <w:szCs w:val="22"/>
        </w:rPr>
      </w:pPr>
    </w:p>
    <w:p w14:paraId="1E7BA85B"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bCs/>
          <w:sz w:val="22"/>
          <w:szCs w:val="22"/>
        </w:rPr>
        <w:t>Asimismo, LA ARRENDATARIA se obliga a cumplir con todas las obligaciones contenidas en las normas legales vigentes, así como los requerimientos de las autoridades gubernamentales, incluyendo pero no limitándose a las licencias, certificados, permisos, franquicias y otras autorizaciones necesarias para la conducción del negocio y el uso de LOS BIENES indicado en el Anexo A.</w:t>
      </w:r>
      <w:r w:rsidRPr="00793C2F">
        <w:rPr>
          <w:rFonts w:ascii="Arial Narrow" w:hAnsi="Arial Narrow" w:cs="Calibri"/>
          <w:bCs/>
          <w:iCs/>
          <w:sz w:val="22"/>
          <w:szCs w:val="22"/>
          <w:lang w:val="es-PE"/>
        </w:rPr>
        <w:t xml:space="preserve"> En caso </w:t>
      </w:r>
      <w:r w:rsidRPr="00793C2F">
        <w:rPr>
          <w:rFonts w:ascii="Arial Narrow" w:hAnsi="Arial Narrow" w:cs="Tahoma"/>
          <w:sz w:val="22"/>
          <w:szCs w:val="22"/>
        </w:rPr>
        <w:t>LA ARRENDATARIA brinde servicio de transporte público de pasajeros, deberá obtener, renovar y conservar los permisos, autorizaciones, licencias y/o registros necesarios de</w:t>
      </w:r>
    </w:p>
    <w:p w14:paraId="08F674CB" w14:textId="77777777" w:rsidR="000D4876" w:rsidRPr="00793C2F" w:rsidRDefault="000D4876" w:rsidP="000D4876">
      <w:pPr>
        <w:pStyle w:val="Textosinformato"/>
        <w:jc w:val="both"/>
        <w:rPr>
          <w:rFonts w:ascii="Arial Narrow" w:hAnsi="Arial Narrow" w:cs="Tahoma"/>
          <w:sz w:val="22"/>
          <w:szCs w:val="22"/>
        </w:rPr>
      </w:pPr>
    </w:p>
    <w:p w14:paraId="71EB3907"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acuerdo a la regulación emitida por el Ministerio de Transportes y Comunicaciones para la operación de los mismos y por el personal encargado de operarlos</w:t>
      </w:r>
      <w:r w:rsidRPr="00793C2F">
        <w:rPr>
          <w:rFonts w:ascii="Arial Narrow" w:hAnsi="Arial Narrow" w:cs="Tahoma"/>
          <w:bCs/>
          <w:sz w:val="22"/>
          <w:szCs w:val="22"/>
        </w:rPr>
        <w:t>.</w:t>
      </w:r>
    </w:p>
    <w:p w14:paraId="67F7C4F7" w14:textId="77777777" w:rsidR="000D4876" w:rsidRPr="00793C2F" w:rsidRDefault="000D4876" w:rsidP="000D4876">
      <w:pPr>
        <w:pStyle w:val="Textosinformato"/>
        <w:jc w:val="both"/>
        <w:rPr>
          <w:rFonts w:ascii="Arial Narrow" w:hAnsi="Arial Narrow" w:cs="Tahoma"/>
          <w:sz w:val="22"/>
          <w:szCs w:val="22"/>
        </w:rPr>
      </w:pPr>
    </w:p>
    <w:p w14:paraId="274C28A6"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 xml:space="preserve">7.4 No realizar ninguna clase de modificación, alteración, adición o mejora sobre LOS BIENES sin el consentimiento previo y otorgado por escrito de EL BANCO. Los gastos que irroguen cualquier modificación, reparación, serán de cuenta, costo y cargo de LA ARRENDATARIA, sin perjuicio de la responsabilidad por disminución del valor de LOS BIENES, no asistiéndole en ningún caso derecho a reembolso o compensación alguna de cargo de EL BANCO por el mejoramiento de LOS BIENES. </w:t>
      </w:r>
      <w:r w:rsidRPr="00793C2F">
        <w:rPr>
          <w:rFonts w:ascii="Arial Narrow" w:hAnsi="Arial Narrow" w:cs="Tahoma"/>
          <w:bCs/>
          <w:sz w:val="22"/>
          <w:szCs w:val="22"/>
        </w:rPr>
        <w:t xml:space="preserve">Cualquier elemento que LA ARRENDATARIA instale en LOS BIENES o cualquier sustitución de repuestos que realice serán de propiedad de EL BANCO. </w:t>
      </w:r>
    </w:p>
    <w:p w14:paraId="2FC037E1" w14:textId="77777777" w:rsidR="000D4876" w:rsidRPr="00793C2F" w:rsidRDefault="000D4876" w:rsidP="000D4876">
      <w:pPr>
        <w:pStyle w:val="Textosinformato"/>
        <w:jc w:val="both"/>
        <w:rPr>
          <w:rFonts w:ascii="Arial Narrow" w:hAnsi="Arial Narrow" w:cs="Tahoma"/>
          <w:sz w:val="22"/>
          <w:szCs w:val="22"/>
        </w:rPr>
      </w:pPr>
    </w:p>
    <w:p w14:paraId="7C2C88D4"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7.5 Dar el mantenimiento y servicios a LOS BIENES que para su debido funcionamiento recomiende el(los) proveedor(es) o fabricante(s). Para el mantenimiento, las reparaciones y la conservación que requiera(n) LOS BIENES, LA ARRENDATARIA deberá utilizar los servicios, repuestos y las Garantías que hayan otorgado y/o recomendado el(los) proveedor(es) y/o fabricante(s) de LOS BIENES y/o el tercero que éstos indiquen, estando prohibida de utilizar servicios de otras personas. Los gastos que tales servicios y Garantías puedan irrogar serán cubiertos por LA ARRENDATARIA, sin derecho a reembolso o compensación alguna por parte de EL BANCO.</w:t>
      </w:r>
    </w:p>
    <w:p w14:paraId="538A21E7" w14:textId="77777777" w:rsidR="000D4876" w:rsidRPr="00793C2F" w:rsidRDefault="000D4876" w:rsidP="000D4876">
      <w:pPr>
        <w:pStyle w:val="Textosinformato"/>
        <w:jc w:val="both"/>
        <w:rPr>
          <w:rFonts w:ascii="Arial Narrow" w:hAnsi="Arial Narrow" w:cs="Tahoma"/>
          <w:sz w:val="22"/>
          <w:szCs w:val="22"/>
        </w:rPr>
      </w:pPr>
    </w:p>
    <w:p w14:paraId="7543828A" w14:textId="77777777" w:rsidR="000D4876" w:rsidRPr="00793C2F" w:rsidRDefault="000D4876" w:rsidP="000D4876">
      <w:pPr>
        <w:pStyle w:val="Textosinformato"/>
        <w:tabs>
          <w:tab w:val="left" w:pos="709"/>
        </w:tabs>
        <w:jc w:val="both"/>
        <w:rPr>
          <w:rFonts w:ascii="Arial Narrow" w:hAnsi="Arial Narrow" w:cs="Tahoma"/>
          <w:sz w:val="22"/>
          <w:szCs w:val="22"/>
        </w:rPr>
      </w:pPr>
      <w:r w:rsidRPr="00793C2F">
        <w:rPr>
          <w:rFonts w:ascii="Arial Narrow" w:hAnsi="Arial Narrow" w:cs="Tahoma"/>
          <w:sz w:val="22"/>
          <w:szCs w:val="22"/>
        </w:rPr>
        <w:t xml:space="preserve">7.6 Colocar en algún lugar visible de LOS BIENES, un rótulo con la indicación “PROPIEDAD DE BANCO INTERAMERICANO DE FINANZAS”. En el caso de vehículos, la propiedad de los mismos por parte de EL BANCO constará en la tarjeta de propiedad y documentos requeridos por la legislación pertinente para su libre circulación. </w:t>
      </w:r>
    </w:p>
    <w:p w14:paraId="39F3F05A" w14:textId="77777777" w:rsidR="000D4876" w:rsidRPr="00793C2F" w:rsidRDefault="000D4876" w:rsidP="000D4876">
      <w:pPr>
        <w:pStyle w:val="Textosinformato"/>
        <w:tabs>
          <w:tab w:val="left" w:pos="709"/>
        </w:tabs>
        <w:jc w:val="both"/>
        <w:rPr>
          <w:rFonts w:ascii="Arial Narrow" w:hAnsi="Arial Narrow" w:cs="Tahoma"/>
          <w:sz w:val="22"/>
          <w:szCs w:val="22"/>
        </w:rPr>
      </w:pPr>
    </w:p>
    <w:p w14:paraId="5E588F39"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7.7 Autorizar de modo expreso e inequívoco a EL BANCO, su representante o las personas que éste designe, para ingresar al lugar donde se encuentran LOS BIENES, a fin de inspeccionar y constatar su adecuado uso, conservación y reparación; así como a realizar las tasaciones de LOS BIENES por perito debidamente autorizado, cuando EL BANCO lo estime pertinente a fin de cumplir con las disposiciones de la Superintendencia de Banca y Seguros (SBS). Los Gastos por Inspección y Tasación ordenadas por EL BANCO será asumida por LA ARRENDATARIA debiendo esta última reembolsar dichos gastos a EL BANCO dentro de las cuarenta y ocho (48) horas de recibido el aviso de parte de ésta última. Adicionalmente, EL BANCO podrá exigir a LA ARRENDATARIA, en cualquier momento durante la vigencia del contrato, la presentación de  una certificación notarial, suscrita por el(los) proveedor(es), fabricante o la persona que ellos recomienden sobre la situación, estado y adecuado uso de LOS BIENES, siendo de cargo de LA ARRENDATARIA el costo que demande la obtención de la indicada certificación.</w:t>
      </w:r>
    </w:p>
    <w:p w14:paraId="067B7872" w14:textId="77777777" w:rsidR="000D4876" w:rsidRPr="00793C2F" w:rsidRDefault="000D4876" w:rsidP="000D4876">
      <w:pPr>
        <w:pStyle w:val="Textosinformato"/>
        <w:ind w:left="630" w:hanging="630"/>
        <w:jc w:val="both"/>
        <w:rPr>
          <w:rFonts w:ascii="Arial Narrow" w:hAnsi="Arial Narrow" w:cs="Tahoma"/>
          <w:sz w:val="22"/>
          <w:szCs w:val="22"/>
        </w:rPr>
      </w:pPr>
    </w:p>
    <w:p w14:paraId="49C84EC2" w14:textId="77777777" w:rsidR="000D4876" w:rsidRPr="00793C2F" w:rsidRDefault="000D4876" w:rsidP="000D4876">
      <w:pPr>
        <w:pStyle w:val="Textosinformato"/>
        <w:jc w:val="both"/>
        <w:rPr>
          <w:rFonts w:ascii="Arial Narrow" w:hAnsi="Arial Narrow" w:cs="Tahoma"/>
          <w:bCs/>
          <w:sz w:val="22"/>
          <w:szCs w:val="22"/>
        </w:rPr>
      </w:pPr>
      <w:r w:rsidRPr="00793C2F">
        <w:rPr>
          <w:rFonts w:ascii="Arial Narrow" w:hAnsi="Arial Narrow" w:cs="Tahoma"/>
          <w:sz w:val="22"/>
          <w:szCs w:val="22"/>
        </w:rPr>
        <w:t xml:space="preserve">7.8  </w:t>
      </w:r>
      <w:r w:rsidRPr="00793C2F">
        <w:rPr>
          <w:rFonts w:ascii="Arial Narrow" w:hAnsi="Arial Narrow" w:cs="Tahoma"/>
          <w:bCs/>
          <w:sz w:val="22"/>
          <w:szCs w:val="22"/>
        </w:rPr>
        <w:t xml:space="preserve">En caso que LOS BIENES tengan que ser fijados o incorporados a un inmueble, LA ARRENDATARIA tomará las medidas pertinentes de modo tal que LOS BIENES no se constituyan parte integrante del inmueble, evitando que su incorporación no sea permanente, permitiendo su separación posterior sin menoscabar la integridad de LOS BIENES, manteniendo su singularidad, integridad y calidad de bien mueble. </w:t>
      </w:r>
    </w:p>
    <w:p w14:paraId="24823BCC" w14:textId="77777777" w:rsidR="000D4876" w:rsidRPr="00793C2F" w:rsidRDefault="000D4876" w:rsidP="000D4876">
      <w:pPr>
        <w:pStyle w:val="Textosinformato"/>
        <w:tabs>
          <w:tab w:val="left" w:pos="142"/>
        </w:tabs>
        <w:jc w:val="both"/>
        <w:rPr>
          <w:rFonts w:ascii="Arial Narrow" w:hAnsi="Arial Narrow" w:cs="Tahoma"/>
          <w:sz w:val="22"/>
          <w:szCs w:val="22"/>
        </w:rPr>
      </w:pPr>
    </w:p>
    <w:p w14:paraId="333CDA5A"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 xml:space="preserve">7.9 LA ARRENDATARIA deberá informar a EL BANCO dentro del plazo máximo de cinco (5) dias calendario de ocurrido cualquier accidente de tránsito o evento donde LOS BIENES o el personal a cargo se vea implicado. De no informar, LA </w:t>
      </w:r>
      <w:r w:rsidRPr="00793C2F">
        <w:rPr>
          <w:rFonts w:ascii="Arial Narrow" w:hAnsi="Arial Narrow" w:cs="Tahoma"/>
          <w:sz w:val="22"/>
          <w:szCs w:val="22"/>
        </w:rPr>
        <w:lastRenderedPageBreak/>
        <w:t>ARRENDATARIA deberá pagar una penalidad a EL BANCO de USD$ 500.00 (Quinientos y 00/100 Dólares Americanos) por cada notificación, citación, invitación a conciliar o resolución o atestado que EL BANCO reciba originada por dicho accidente o evento.</w:t>
      </w:r>
    </w:p>
    <w:p w14:paraId="40916EFC" w14:textId="77777777" w:rsidR="000D4876" w:rsidRPr="00793C2F" w:rsidRDefault="000D4876" w:rsidP="000D4876">
      <w:pPr>
        <w:pStyle w:val="Textosinformato"/>
        <w:jc w:val="both"/>
        <w:outlineLvl w:val="0"/>
        <w:rPr>
          <w:rFonts w:ascii="Arial Narrow" w:hAnsi="Arial Narrow" w:cs="Tahoma"/>
          <w:b/>
          <w:bCs/>
          <w:sz w:val="22"/>
          <w:szCs w:val="22"/>
          <w:u w:val="single"/>
        </w:rPr>
      </w:pPr>
    </w:p>
    <w:p w14:paraId="265B8D8B" w14:textId="77777777" w:rsidR="000D4876" w:rsidRPr="00793C2F" w:rsidRDefault="000D4876" w:rsidP="000D4876">
      <w:pPr>
        <w:pStyle w:val="Textosinformato"/>
        <w:jc w:val="both"/>
        <w:outlineLvl w:val="0"/>
        <w:rPr>
          <w:rFonts w:ascii="Arial Narrow" w:hAnsi="Arial Narrow" w:cs="Tahoma"/>
          <w:sz w:val="22"/>
          <w:szCs w:val="22"/>
        </w:rPr>
      </w:pPr>
      <w:r w:rsidRPr="00793C2F">
        <w:rPr>
          <w:rFonts w:ascii="Arial Narrow" w:hAnsi="Arial Narrow" w:cs="Tahoma"/>
          <w:b/>
          <w:bCs/>
          <w:sz w:val="22"/>
          <w:szCs w:val="22"/>
          <w:u w:val="single"/>
        </w:rPr>
        <w:t>CLÁUSULA OCTAVA.- DE LA PÉRDIDA O DAÑO DE LOS BIENES</w:t>
      </w:r>
    </w:p>
    <w:p w14:paraId="2151D8BA" w14:textId="77777777" w:rsidR="000D4876" w:rsidRPr="00793C2F" w:rsidRDefault="000D4876" w:rsidP="000D4876">
      <w:pPr>
        <w:pStyle w:val="Textosinformato"/>
        <w:jc w:val="both"/>
        <w:rPr>
          <w:rFonts w:ascii="Arial Narrow" w:hAnsi="Arial Narrow" w:cs="Tahoma"/>
          <w:sz w:val="22"/>
          <w:szCs w:val="22"/>
        </w:rPr>
      </w:pPr>
    </w:p>
    <w:p w14:paraId="5BF41922"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8.1 LA ARRENDATARIA asumirá los riesgos por pérdida total o parcial de LOS BIENES, quedando LA ARRENDATARIA obligada y autorizada por EL BANCO a formular todos los reclamos y acciones que resulten necesarios contra quienes corresponda, no tendrá derecho a recibir ninguna indemnización de cargo de EL BANCO o a pedir disminución en el monto de las cuotas indicadas en la cláusula décima o cualquier otro importe que corresponda según el presente contrato o a suspender el cumplimiento de sus obligaciones, incluso en caso de paralización o suspensión en el uso de LOS BIENES, cualquiera sea el motivo, incluidos el caso fortuito y la fuerza mayor; manteniéndose en consecuencia inalterables los términos del presente contrato, incluyendo pero sin limitarse a ella, las estipulaciones referidas a las obligaciones de LA ARRENDATARIA cuya inobservancia pueda determinar la ocurrencia de alguna de las causales de resolución contractual.</w:t>
      </w:r>
    </w:p>
    <w:p w14:paraId="3E7504B8" w14:textId="77777777" w:rsidR="000D4876" w:rsidRPr="00793C2F" w:rsidRDefault="000D4876" w:rsidP="000D4876">
      <w:pPr>
        <w:pStyle w:val="Textosinformato"/>
        <w:jc w:val="both"/>
        <w:rPr>
          <w:rFonts w:ascii="Arial Narrow" w:hAnsi="Arial Narrow" w:cs="Tahoma"/>
          <w:sz w:val="22"/>
          <w:szCs w:val="22"/>
        </w:rPr>
      </w:pPr>
    </w:p>
    <w:p w14:paraId="2A42D8BE"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 xml:space="preserve">8.2 Sin perjuicio de las clausulas referidas a la obligación de contratación de seguros sobre LOS BIENES, LA ARRENDATARIA asume frente a EL BANCO la responsabilidad absoluta así como las consecuencias de todos los riesgos a los que LOS BIENES se encuentre(n) expuesto(s), cualquiera sea su causa, incluidos la fuerza mayor y el caso fortuito, quedando convenido que de producirse algún siniestro que afecte LOS BIENES y/o que evidencie el incumplimiento de LA ARRENDATARIA de informar cualquier modificación del uso, ubicación o características, en especial de los calificados como maquinaria, subsistirá la obligación de LA ARRENDATARIA de pagar la totalidad de las cuotas según sea el caso, así como cualquier otro importe que sea de su cargo conforme a las estipulaciones del presente contrato. </w:t>
      </w:r>
    </w:p>
    <w:p w14:paraId="6181B8F4" w14:textId="77777777" w:rsidR="000D4876" w:rsidRPr="00793C2F" w:rsidRDefault="000D4876" w:rsidP="000D4876">
      <w:pPr>
        <w:pStyle w:val="Textosinformato"/>
        <w:jc w:val="both"/>
        <w:rPr>
          <w:rFonts w:ascii="Arial Narrow" w:hAnsi="Arial Narrow" w:cs="Tahoma"/>
          <w:sz w:val="22"/>
          <w:szCs w:val="22"/>
        </w:rPr>
      </w:pPr>
    </w:p>
    <w:p w14:paraId="48A150DE" w14:textId="77777777" w:rsidR="000D4876" w:rsidRPr="00793C2F" w:rsidRDefault="000D4876" w:rsidP="000D4876">
      <w:pPr>
        <w:pStyle w:val="Prrafodelista"/>
        <w:ind w:left="0"/>
        <w:jc w:val="both"/>
        <w:rPr>
          <w:color w:val="auto"/>
          <w:sz w:val="22"/>
          <w:szCs w:val="22"/>
        </w:rPr>
      </w:pPr>
      <w:r w:rsidRPr="00793C2F">
        <w:rPr>
          <w:color w:val="auto"/>
          <w:sz w:val="22"/>
          <w:szCs w:val="22"/>
        </w:rPr>
        <w:t>8.3 La indemnización que eventualmente recibiera EL BANCO proveniente del seguro por el daño o pérdida de LOS BIENES, podrá ser utilizada por EL BANCO, para:</w:t>
      </w:r>
    </w:p>
    <w:p w14:paraId="6FA82186" w14:textId="77777777" w:rsidR="000D4876" w:rsidRPr="00793C2F" w:rsidRDefault="000D4876" w:rsidP="000D4876">
      <w:pPr>
        <w:pStyle w:val="Prrafodelista"/>
        <w:ind w:left="0"/>
        <w:jc w:val="both"/>
        <w:rPr>
          <w:color w:val="auto"/>
          <w:sz w:val="22"/>
          <w:szCs w:val="22"/>
        </w:rPr>
      </w:pPr>
    </w:p>
    <w:p w14:paraId="201AF975" w14:textId="77777777" w:rsidR="000D4876" w:rsidRPr="00793C2F" w:rsidRDefault="000D4876" w:rsidP="000D4876">
      <w:pPr>
        <w:pStyle w:val="Prrafodelista"/>
        <w:ind w:left="567" w:hanging="567"/>
        <w:jc w:val="both"/>
        <w:rPr>
          <w:noProof/>
          <w:color w:val="auto"/>
          <w:sz w:val="22"/>
          <w:szCs w:val="22"/>
        </w:rPr>
      </w:pPr>
      <w:r w:rsidRPr="00793C2F">
        <w:rPr>
          <w:color w:val="auto"/>
          <w:sz w:val="22"/>
          <w:szCs w:val="22"/>
        </w:rPr>
        <w:t>8.3.1</w:t>
      </w:r>
      <w:r w:rsidRPr="00793C2F">
        <w:rPr>
          <w:color w:val="auto"/>
          <w:sz w:val="22"/>
          <w:szCs w:val="22"/>
        </w:rPr>
        <w:tab/>
        <w:t>La adquisición de un(os) bien(es) similar(es) o equivalente(s) al(los) siniestrado(s), a fin de que sea(n) reemplazado(s).</w:t>
      </w:r>
      <w:r w:rsidRPr="00793C2F">
        <w:rPr>
          <w:noProof/>
          <w:color w:val="auto"/>
          <w:sz w:val="22"/>
          <w:szCs w:val="22"/>
        </w:rPr>
        <w:t xml:space="preserve"> En este caso, LA ARRENDATARIA deberá presentar una solicitud de reposición a EL BANCO adjuntando la propuesta o proforma del nuevo bien o bienes, quien aceptará la solicitud de LA ARRENDATARIA, siempre que previamente se verifique que: (i)no existen obligaciones vencidas y/o que LA ARRENDATARIA no se encuentre incurso en algún incumplimiento de las obligaciones establecidas en el presente contrato u otro contrato suscrito con EL BANCO; (ii)las condiciones de mercado, financieras y en general con las que se aprobó la operación no hayan variado; (iii) el valor y/o características de LOS BIENES permitan su reposición sin ningún desembolso adicional o actuación por parte de EL BANCO (iv)si el valor de los bienes sustitutos fueran mayor al monto de la indemnización, el exceso será cubierto integramente por LA ARRENDATARIA con recursos propios (v) que dicha reposición no genere perjuicio alguno para EL BANCO.</w:t>
      </w:r>
    </w:p>
    <w:p w14:paraId="45E0C702" w14:textId="77777777" w:rsidR="000D4876" w:rsidRPr="00793C2F" w:rsidRDefault="000D4876" w:rsidP="000D4876">
      <w:pPr>
        <w:pStyle w:val="Textosinformato"/>
        <w:jc w:val="both"/>
        <w:rPr>
          <w:rFonts w:ascii="Arial Narrow" w:hAnsi="Arial Narrow" w:cs="Tahoma"/>
          <w:sz w:val="22"/>
          <w:szCs w:val="22"/>
        </w:rPr>
      </w:pPr>
    </w:p>
    <w:p w14:paraId="5B3F78D5"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En el supuesto que no fuere utilizada la indemnización para la adquisición de bienes sustitutos, ésta será utilizada por EL BANCO para:</w:t>
      </w:r>
    </w:p>
    <w:p w14:paraId="2D0B6CCE" w14:textId="77777777" w:rsidR="000D4876" w:rsidRPr="00793C2F" w:rsidRDefault="000D4876" w:rsidP="000D4876">
      <w:pPr>
        <w:pStyle w:val="Textosinformato"/>
        <w:jc w:val="both"/>
        <w:rPr>
          <w:rFonts w:ascii="Arial Narrow" w:hAnsi="Arial Narrow" w:cs="Tahoma"/>
          <w:sz w:val="22"/>
          <w:szCs w:val="22"/>
        </w:rPr>
      </w:pPr>
    </w:p>
    <w:p w14:paraId="2A59E41E" w14:textId="77777777" w:rsidR="000D4876" w:rsidRPr="00793C2F" w:rsidRDefault="000D4876" w:rsidP="000D4876">
      <w:pPr>
        <w:pStyle w:val="Textosinformato"/>
        <w:ind w:left="567" w:hanging="567"/>
        <w:jc w:val="both"/>
        <w:rPr>
          <w:rFonts w:ascii="Arial Narrow" w:hAnsi="Arial Narrow" w:cs="Tahoma"/>
          <w:sz w:val="22"/>
          <w:szCs w:val="22"/>
        </w:rPr>
      </w:pPr>
      <w:r w:rsidRPr="00793C2F">
        <w:rPr>
          <w:rFonts w:ascii="Arial Narrow" w:hAnsi="Arial Narrow" w:cs="Tahoma"/>
          <w:sz w:val="22"/>
          <w:szCs w:val="22"/>
        </w:rPr>
        <w:t>8.3.2  Cubrir el monto total de las obligaciones derivadas del contrato. En caso resultara insuficiente el importe correspondiente a la indemnización, LA ARRENDATARIA deberá poner a disposición de EL BANCO los fondos faltantes en un plazo de cinco (5) días hábiles. Transcurrido dicho plazo, EL BANCO quedará facultado a efectuar el cargo de dicho monto mediante los mecanismos de cargo en cuenta indicados en este contrato.</w:t>
      </w:r>
    </w:p>
    <w:p w14:paraId="55911F19" w14:textId="77777777" w:rsidR="000D4876" w:rsidRPr="00793C2F" w:rsidRDefault="000D4876" w:rsidP="000D4876">
      <w:pPr>
        <w:pStyle w:val="Textosinformato"/>
        <w:jc w:val="both"/>
        <w:rPr>
          <w:rFonts w:ascii="Arial Narrow" w:hAnsi="Arial Narrow" w:cs="Tahoma"/>
          <w:sz w:val="22"/>
          <w:szCs w:val="22"/>
        </w:rPr>
      </w:pPr>
    </w:p>
    <w:p w14:paraId="3B62F7DF"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Las partes declaran que en caso resulte de aplicación lo dispuesto en el párrafo anterior, EL BANCO solo transferirá a LA ARRENDATARIA con cargo a los recursos que hubiera recibido, el saldo que se obtenga luego de la cancelación de los conceptos que a continuación se indican, siempre y cuando el contrato no haya sido resuelto por EL BANCO:</w:t>
      </w:r>
    </w:p>
    <w:p w14:paraId="5ECBEE2B" w14:textId="77777777" w:rsidR="000D4876" w:rsidRPr="00793C2F" w:rsidRDefault="000D4876" w:rsidP="000D4876">
      <w:pPr>
        <w:pStyle w:val="Textosinformato"/>
        <w:jc w:val="both"/>
        <w:rPr>
          <w:rFonts w:ascii="Arial Narrow" w:hAnsi="Arial Narrow" w:cs="Tahoma"/>
          <w:sz w:val="22"/>
          <w:szCs w:val="22"/>
        </w:rPr>
      </w:pPr>
    </w:p>
    <w:p w14:paraId="507CBE63" w14:textId="77777777" w:rsidR="000D4876" w:rsidRPr="00793C2F" w:rsidRDefault="000D4876" w:rsidP="000D4876">
      <w:pPr>
        <w:pStyle w:val="Textosinformato"/>
        <w:numPr>
          <w:ilvl w:val="0"/>
          <w:numId w:val="2"/>
        </w:numPr>
        <w:jc w:val="both"/>
        <w:rPr>
          <w:rFonts w:ascii="Arial Narrow" w:hAnsi="Arial Narrow" w:cs="Tahoma"/>
          <w:sz w:val="22"/>
          <w:szCs w:val="22"/>
        </w:rPr>
      </w:pPr>
      <w:r w:rsidRPr="00793C2F">
        <w:rPr>
          <w:rFonts w:ascii="Arial Narrow" w:hAnsi="Arial Narrow" w:cs="Tahoma"/>
          <w:sz w:val="22"/>
          <w:szCs w:val="22"/>
        </w:rPr>
        <w:t>El pago total de las cuotas del saldo capital; intereses, los impuestos, gastos correspondientes (incluyendo sin limitarse a sanciones, multas, pagos de primas de seguros, entre otras que resulten aplicables); el valor estimado de la opción de compra; el IGV y cualquier otro tributo que sea aplicable, y</w:t>
      </w:r>
    </w:p>
    <w:p w14:paraId="5CA0C2D7" w14:textId="77777777" w:rsidR="000D4876" w:rsidRPr="00793C2F" w:rsidRDefault="000D4876" w:rsidP="000D4876">
      <w:pPr>
        <w:pStyle w:val="Textosinformato"/>
        <w:numPr>
          <w:ilvl w:val="0"/>
          <w:numId w:val="2"/>
        </w:numPr>
        <w:jc w:val="both"/>
        <w:rPr>
          <w:rFonts w:ascii="Arial Narrow" w:hAnsi="Arial Narrow" w:cs="Tahoma"/>
          <w:sz w:val="22"/>
          <w:szCs w:val="22"/>
        </w:rPr>
      </w:pPr>
      <w:r w:rsidRPr="00793C2F">
        <w:rPr>
          <w:rFonts w:ascii="Arial Narrow" w:hAnsi="Arial Narrow" w:cs="Tahoma"/>
          <w:sz w:val="22"/>
          <w:szCs w:val="22"/>
        </w:rPr>
        <w:lastRenderedPageBreak/>
        <w:t>La totalidad de los montos que por los diferentes conceptos estuviere adeudando LA ARRENDATARIA a EL BANCO, por la vigencia de este contrato.</w:t>
      </w:r>
    </w:p>
    <w:p w14:paraId="1E5F9B02" w14:textId="77777777" w:rsidR="000D4876" w:rsidRPr="00793C2F" w:rsidRDefault="000D4876" w:rsidP="000D4876">
      <w:pPr>
        <w:pStyle w:val="Textosinformato"/>
        <w:jc w:val="both"/>
        <w:outlineLvl w:val="0"/>
        <w:rPr>
          <w:rFonts w:ascii="Arial Narrow" w:hAnsi="Arial Narrow" w:cs="Tahoma"/>
          <w:b/>
          <w:bCs/>
          <w:sz w:val="22"/>
          <w:szCs w:val="22"/>
          <w:u w:val="single"/>
        </w:rPr>
      </w:pPr>
    </w:p>
    <w:p w14:paraId="54CA5A97" w14:textId="77777777" w:rsidR="000D4876" w:rsidRPr="00793C2F" w:rsidRDefault="000D4876" w:rsidP="000D4876">
      <w:pPr>
        <w:pStyle w:val="Textosinformato"/>
        <w:jc w:val="both"/>
        <w:outlineLvl w:val="0"/>
        <w:rPr>
          <w:rFonts w:ascii="Arial Narrow" w:hAnsi="Arial Narrow" w:cs="Tahoma"/>
          <w:b/>
          <w:bCs/>
          <w:sz w:val="22"/>
          <w:szCs w:val="22"/>
          <w:u w:val="single"/>
        </w:rPr>
      </w:pPr>
      <w:r w:rsidRPr="00793C2F">
        <w:rPr>
          <w:rFonts w:ascii="Arial Narrow" w:hAnsi="Arial Narrow" w:cs="Tahoma"/>
          <w:b/>
          <w:bCs/>
          <w:sz w:val="22"/>
          <w:szCs w:val="22"/>
          <w:u w:val="single"/>
        </w:rPr>
        <w:t>CLÁUSULA NOVENA.- DE LA VIGENCIA DEL CONTRATO</w:t>
      </w:r>
    </w:p>
    <w:p w14:paraId="72023BE7" w14:textId="77777777" w:rsidR="000D4876" w:rsidRPr="00793C2F" w:rsidRDefault="000D4876" w:rsidP="000D4876">
      <w:pPr>
        <w:pStyle w:val="Textosinformato"/>
        <w:jc w:val="both"/>
        <w:outlineLvl w:val="0"/>
        <w:rPr>
          <w:rFonts w:ascii="Arial Narrow" w:hAnsi="Arial Narrow" w:cs="Tahoma"/>
          <w:sz w:val="22"/>
          <w:szCs w:val="22"/>
        </w:rPr>
      </w:pPr>
    </w:p>
    <w:p w14:paraId="5AC10015"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9.1 El presente contrato y las obligaciones que de él emanan, entrarán en vigencia en la fecha de firma del presente  contrato por las partes que la otorgan o en la fecha de activación que EL BANCO efectúe el desembolso total o parcial para la adquisición de LOS BIENES o a partir de la entrega parcial o total de el(los) mismo(s) a LA ARRENDATARIA, lo que ocurra primero; y, salvo las excepciones previstas en el mismo, llegará a su término (i) al momento en que se formalice la transferencia de propiedad de LOS BIENES y/o la inscripción registral de LOS BIENES registrables a favor de LA ARRENDATARIA; o (ii) en el caso de no haber ejercido la opción de compra, hasta que LA ARRENDATARIA haya cancelado todas las cuotas del Cronograma de Pagos, así como las cuotas extraordinarias y gastos que pudieran resultar aplicables y que haya efectuado la entrega fisica de LOS BIENES a favor de EL BANCO.</w:t>
      </w:r>
    </w:p>
    <w:p w14:paraId="392D0683" w14:textId="77777777" w:rsidR="000D4876" w:rsidRPr="00793C2F" w:rsidRDefault="000D4876" w:rsidP="000D4876">
      <w:pPr>
        <w:pStyle w:val="Textosinformato"/>
        <w:jc w:val="both"/>
        <w:rPr>
          <w:rFonts w:ascii="Arial Narrow" w:hAnsi="Arial Narrow" w:cs="Tahoma"/>
          <w:sz w:val="22"/>
          <w:szCs w:val="22"/>
        </w:rPr>
      </w:pPr>
    </w:p>
    <w:p w14:paraId="0F5FA41D"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 xml:space="preserve">9.2 No obstante lo previsto en el párrafo anterior, de no cumplirse los requisitos establecidos para que las obligaciones del contrato entren en vigencia o si por razón de nulidad, ineficacia o cualquier otra razón distinta a la ocurrencia de una </w:t>
      </w:r>
    </w:p>
    <w:p w14:paraId="63279BD0"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 xml:space="preserve">causal de resolución contractual, las obligaciones principales que se deriven del presente contrato no resultaren exigibles, LA ARRENDATARIA cancelará a EL BANCO todos aquellos desembolsos que EL BANCO haya efectuado precuotas o intereses corridos o cargos que se generen con motivo del presente contrato, suscripción o ejecución, así como por motivo de la contratación del seguro y cualquier otro gasto en el que haya incurrido EL BANCO con motivo del presente contrato, dentro de las cuarenta y ocho (48) horas siguientes a la recepción del requerimiento formulado con tal fin por EL BANCO, en el cual detallará los conceptos y montos a cancelar. </w:t>
      </w:r>
    </w:p>
    <w:p w14:paraId="01916C02" w14:textId="77777777" w:rsidR="000D4876" w:rsidRPr="00793C2F" w:rsidRDefault="000D4876" w:rsidP="000D4876">
      <w:pPr>
        <w:pStyle w:val="Textosinformato"/>
        <w:jc w:val="both"/>
        <w:rPr>
          <w:rFonts w:ascii="Arial Narrow" w:hAnsi="Arial Narrow" w:cs="Tahoma"/>
          <w:sz w:val="22"/>
          <w:szCs w:val="22"/>
        </w:rPr>
      </w:pPr>
    </w:p>
    <w:p w14:paraId="42E93C5A"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 xml:space="preserve">9.3 Sin perjuicio de lo previsto en los párrafos anteriores, las partes reconocen que el presente contrato se ha perfeccionado con su solo consentimiento, tal como lo estipula el artículo 1352 del Código Civil, sin perjuicio de la obligación que asumen de elevarlo a  escritura pública.  En consecuencia, no asiste a las partes la facultad de resolver unilateralmente el presente contrato, salvo los casos expresamente señalados en la ley o en el presente contrato. </w:t>
      </w:r>
    </w:p>
    <w:p w14:paraId="08BD284F" w14:textId="77777777" w:rsidR="000D4876" w:rsidRPr="00793C2F" w:rsidRDefault="000D4876" w:rsidP="000D4876">
      <w:pPr>
        <w:pStyle w:val="Textosinformato"/>
        <w:jc w:val="both"/>
        <w:rPr>
          <w:rFonts w:ascii="Arial Narrow" w:hAnsi="Arial Narrow" w:cs="Tahoma"/>
          <w:b/>
          <w:bCs/>
          <w:sz w:val="22"/>
          <w:szCs w:val="22"/>
          <w:u w:val="single"/>
        </w:rPr>
      </w:pPr>
    </w:p>
    <w:p w14:paraId="5BC014F2" w14:textId="77777777" w:rsidR="000D4876" w:rsidRPr="00793C2F" w:rsidRDefault="000D4876" w:rsidP="000D4876">
      <w:pPr>
        <w:pStyle w:val="Textosinformato"/>
        <w:jc w:val="both"/>
        <w:rPr>
          <w:rFonts w:ascii="Arial Narrow" w:hAnsi="Arial Narrow" w:cs="Tahoma"/>
          <w:b/>
          <w:bCs/>
          <w:sz w:val="22"/>
          <w:szCs w:val="22"/>
          <w:u w:val="single"/>
        </w:rPr>
      </w:pPr>
      <w:r w:rsidRPr="00793C2F">
        <w:rPr>
          <w:rFonts w:ascii="Arial Narrow" w:hAnsi="Arial Narrow" w:cs="Tahoma"/>
          <w:b/>
          <w:bCs/>
          <w:sz w:val="22"/>
          <w:szCs w:val="22"/>
          <w:u w:val="single"/>
        </w:rPr>
        <w:t>CLÁUSULA DÉCIMA.- DE LAS CUOTAS Y OPORTUNIDAD DE PAGO</w:t>
      </w:r>
    </w:p>
    <w:p w14:paraId="72F0753B" w14:textId="77777777" w:rsidR="000D4876" w:rsidRPr="00793C2F" w:rsidRDefault="000D4876" w:rsidP="000D4876">
      <w:pPr>
        <w:pStyle w:val="Textosinformato"/>
        <w:jc w:val="both"/>
        <w:rPr>
          <w:rFonts w:ascii="Arial Narrow" w:hAnsi="Arial Narrow" w:cs="Tahoma"/>
          <w:sz w:val="22"/>
          <w:szCs w:val="22"/>
        </w:rPr>
      </w:pPr>
    </w:p>
    <w:p w14:paraId="0DCE592A"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10.1 LA ARRENDATARIA pagará a EL BANCO por el arrendamiento financiero o retroarrendamiento financiero según sea el caso, las cuotas que se indican en el Cronograma de Pagos que como Anexo B forma parte integrante del presente contrato, inclusive en caso de impedimento del uso de LOS BIENES por causas imputables a ella o no.</w:t>
      </w:r>
    </w:p>
    <w:p w14:paraId="403F5622" w14:textId="77777777" w:rsidR="000D4876" w:rsidRPr="00793C2F" w:rsidRDefault="000D4876" w:rsidP="000D4876">
      <w:pPr>
        <w:pStyle w:val="Textosinformato"/>
        <w:jc w:val="both"/>
        <w:rPr>
          <w:rFonts w:ascii="Arial Narrow" w:hAnsi="Arial Narrow" w:cs="Tahoma"/>
          <w:sz w:val="22"/>
          <w:szCs w:val="22"/>
        </w:rPr>
      </w:pPr>
    </w:p>
    <w:p w14:paraId="58D820D4"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10.2 Para los efectos de la determinación de las cuotas a pagar mensualmente, el Anexo A señala los factores numéricos por los que se multiplicará el VALOR DE REFERENCIA DE LOS BIENES según lo establecido en la cláusula cuarta del presente contrato. A las  cuotas que  se obtengan será adicionado el correspondiente IGV., portes</w:t>
      </w:r>
      <w:r w:rsidRPr="00793C2F">
        <w:rPr>
          <w:rFonts w:ascii="Arial Narrow" w:hAnsi="Arial Narrow" w:cs="Tahoma"/>
          <w:b/>
          <w:sz w:val="22"/>
          <w:szCs w:val="22"/>
        </w:rPr>
        <w:t xml:space="preserve"> </w:t>
      </w:r>
      <w:r w:rsidRPr="00793C2F">
        <w:rPr>
          <w:rFonts w:ascii="Arial Narrow" w:hAnsi="Arial Narrow" w:cs="Tahoma"/>
          <w:sz w:val="22"/>
          <w:szCs w:val="22"/>
        </w:rPr>
        <w:t xml:space="preserve">y cualquier otro tributo que en el futuro pudieran gravar al arrendamiento financiero o retroarrendamiento financiero, o a LOS BIENES objeto del presente contrato. </w:t>
      </w:r>
    </w:p>
    <w:p w14:paraId="767053FB" w14:textId="77777777" w:rsidR="000D4876" w:rsidRPr="00793C2F" w:rsidRDefault="000D4876" w:rsidP="000D4876">
      <w:pPr>
        <w:pStyle w:val="Textosinformato"/>
        <w:jc w:val="both"/>
        <w:rPr>
          <w:rFonts w:ascii="Arial Narrow" w:hAnsi="Arial Narrow" w:cs="Tahoma"/>
          <w:sz w:val="22"/>
          <w:szCs w:val="22"/>
        </w:rPr>
      </w:pPr>
    </w:p>
    <w:p w14:paraId="4E52C4C3"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10.3 Cualquier concepto de gasto, que no se encuentre dentro de las cuotas, como tributos, multas, sanciones judiciales o administrativas, indemnizaciones, gastos de gravamenes, comisiones, primas de seguros, Gastos de Cobranza y cualquier otro monto aplicable, creados o por crearse y que afecte al contrato o a LOS BIENES, será(n) trasladado(s) a LA ARRENDATARIA como cuotas extraordinarias, generando la obligación de reembolso por LA ARRENDATARIA a EL BANCO dentro de las cuarenta y ocho (48) horas siguientes de haber recibido el aviso por parte de EL BANCO; autorizando a EL BANCO a efectuar el cargo de dichas cuotas extraordinarias bajo los mecanismos de cargo en cuenta estipulados en el presente contrato. LA ARRENDATARIA declara tener conocimiento que dichos importes, cuando sea el caso, se adicionará el IGV o cualquier tributo que pudiera gravarlos.</w:t>
      </w:r>
    </w:p>
    <w:p w14:paraId="58533AFD" w14:textId="77777777" w:rsidR="000D4876" w:rsidRPr="00793C2F" w:rsidRDefault="000D4876" w:rsidP="000D4876">
      <w:pPr>
        <w:pStyle w:val="Textosinformato"/>
        <w:jc w:val="both"/>
        <w:rPr>
          <w:rFonts w:ascii="Arial Narrow" w:hAnsi="Arial Narrow" w:cs="Tahoma"/>
          <w:sz w:val="22"/>
          <w:szCs w:val="22"/>
        </w:rPr>
      </w:pPr>
    </w:p>
    <w:p w14:paraId="0C0AE710" w14:textId="77777777" w:rsidR="000D4876" w:rsidRPr="00793C2F" w:rsidRDefault="000D4876" w:rsidP="000D4876">
      <w:pPr>
        <w:pStyle w:val="Textosinformato"/>
        <w:jc w:val="both"/>
        <w:outlineLvl w:val="0"/>
        <w:rPr>
          <w:rFonts w:ascii="Arial Narrow" w:hAnsi="Arial Narrow" w:cs="Tahoma"/>
          <w:bCs/>
          <w:sz w:val="22"/>
          <w:szCs w:val="22"/>
        </w:rPr>
      </w:pPr>
      <w:r w:rsidRPr="00793C2F">
        <w:rPr>
          <w:rFonts w:ascii="Arial Narrow" w:hAnsi="Arial Narrow" w:cs="Tahoma"/>
          <w:sz w:val="22"/>
          <w:szCs w:val="22"/>
        </w:rPr>
        <w:t xml:space="preserve">10.4 </w:t>
      </w:r>
      <w:r w:rsidRPr="00793C2F">
        <w:rPr>
          <w:rFonts w:ascii="Arial Narrow" w:hAnsi="Arial Narrow" w:cs="Tahoma"/>
          <w:bCs/>
          <w:sz w:val="22"/>
          <w:szCs w:val="22"/>
        </w:rPr>
        <w:t xml:space="preserve">Si LA ARRENDATARIA incumpliera con la oportunidad de pago, en la forma y otros términos pactados, de una o más de las cuotas previstas en el Cronograma de Pagos, ésta incurrirá automáticamente en mora, devengándose adicionalmente sobre el íntegro de las cuotas y/u otras obligaciones vencidas, los intereses moratorios y compensatorios a la tasa que figura en el Anexo A, en forma adicional a los intereses compensatorios propios de las cuotas. EL BANCO podrá recurrir a sus propios servicios de cobranza o de terceros, correspondiendo a LA ARRENDATARIA asumir los gastos, honorarios profesionales, costas y costos del proceso, sea judicial o extrajudicial. </w:t>
      </w:r>
    </w:p>
    <w:p w14:paraId="194EFA8D" w14:textId="77777777" w:rsidR="000D4876" w:rsidRPr="00793C2F" w:rsidRDefault="000D4876" w:rsidP="000D4876">
      <w:pPr>
        <w:pStyle w:val="Textosinformato"/>
        <w:jc w:val="both"/>
        <w:outlineLvl w:val="0"/>
        <w:rPr>
          <w:rFonts w:ascii="Arial Narrow" w:hAnsi="Arial Narrow" w:cs="Tahoma"/>
          <w:bCs/>
          <w:sz w:val="22"/>
          <w:szCs w:val="22"/>
        </w:rPr>
      </w:pPr>
    </w:p>
    <w:p w14:paraId="05EEAD5F" w14:textId="77777777" w:rsidR="000D4876" w:rsidRPr="00793C2F" w:rsidRDefault="000D4876" w:rsidP="000D4876">
      <w:pPr>
        <w:pStyle w:val="Textosinformato"/>
        <w:jc w:val="both"/>
        <w:outlineLvl w:val="0"/>
        <w:rPr>
          <w:rFonts w:ascii="Arial Narrow" w:hAnsi="Arial Narrow" w:cs="Tahoma"/>
          <w:bCs/>
          <w:sz w:val="22"/>
          <w:szCs w:val="22"/>
        </w:rPr>
      </w:pPr>
      <w:r w:rsidRPr="00793C2F">
        <w:rPr>
          <w:rFonts w:ascii="Arial Narrow" w:hAnsi="Arial Narrow" w:cs="Tahoma"/>
          <w:bCs/>
          <w:sz w:val="22"/>
          <w:szCs w:val="22"/>
        </w:rPr>
        <w:t xml:space="preserve">10.5 En caso que, EL BANCO realice desembolsos parciales, a partir de la fecha de la escritura pública que la presente minuta origine, LA ARRENDATARIA se obliga al pago mensual de pre-cuotas según la tasa establecida en el Anexo A, a ser aplicada al importe total del capital financiado por EL BANCO, más las comisiones, gastos, tributos, seguros y cualquier otro monto aplicable a este contrato o a LOS BIENES, creado o por crearse. </w:t>
      </w:r>
    </w:p>
    <w:p w14:paraId="307DC731" w14:textId="77777777" w:rsidR="000D4876" w:rsidRPr="00793C2F" w:rsidRDefault="000D4876" w:rsidP="000D4876">
      <w:pPr>
        <w:pStyle w:val="Textosinformato"/>
        <w:jc w:val="both"/>
        <w:outlineLvl w:val="0"/>
        <w:rPr>
          <w:rFonts w:ascii="Arial Narrow" w:hAnsi="Arial Narrow" w:cs="Tahoma"/>
          <w:bCs/>
          <w:sz w:val="22"/>
          <w:szCs w:val="22"/>
        </w:rPr>
      </w:pPr>
    </w:p>
    <w:p w14:paraId="644F66AF" w14:textId="77777777" w:rsidR="000D4876" w:rsidRPr="00793C2F" w:rsidRDefault="000D4876" w:rsidP="000D4876">
      <w:pPr>
        <w:pStyle w:val="Textosinformato"/>
        <w:jc w:val="both"/>
        <w:outlineLvl w:val="0"/>
        <w:rPr>
          <w:rFonts w:ascii="Arial Narrow" w:hAnsi="Arial Narrow" w:cs="Tahoma"/>
          <w:bCs/>
          <w:sz w:val="22"/>
          <w:szCs w:val="22"/>
        </w:rPr>
      </w:pPr>
      <w:r w:rsidRPr="00793C2F">
        <w:rPr>
          <w:rFonts w:ascii="Arial Narrow" w:hAnsi="Arial Narrow" w:cs="Tahoma"/>
          <w:bCs/>
          <w:sz w:val="22"/>
          <w:szCs w:val="22"/>
        </w:rPr>
        <w:t xml:space="preserve">10.6 </w:t>
      </w:r>
      <w:r w:rsidR="00765AE9" w:rsidRPr="00793C2F">
        <w:rPr>
          <w:rFonts w:ascii="Arial Narrow" w:hAnsi="Arial Narrow" w:cs="Tahoma"/>
          <w:sz w:val="22"/>
          <w:szCs w:val="22"/>
        </w:rPr>
        <w:t>LA ARRENDATARIA reconoce que el Cronograma de Pagos inserto como Anexo B es referencial y ha sido calculado en base a un año de 365 días calendario.</w:t>
      </w:r>
      <w:r w:rsidRPr="00793C2F">
        <w:rPr>
          <w:rFonts w:ascii="Arial Narrow" w:hAnsi="Arial Narrow" w:cs="Tahoma"/>
          <w:sz w:val="22"/>
          <w:szCs w:val="22"/>
        </w:rPr>
        <w:t xml:space="preserve">   </w:t>
      </w:r>
    </w:p>
    <w:p w14:paraId="55233724" w14:textId="77777777" w:rsidR="000D4876" w:rsidRPr="00793C2F" w:rsidRDefault="000D4876" w:rsidP="000D4876">
      <w:pPr>
        <w:pStyle w:val="Textosinformato"/>
        <w:jc w:val="both"/>
        <w:outlineLvl w:val="0"/>
        <w:rPr>
          <w:rFonts w:ascii="Arial Narrow" w:hAnsi="Arial Narrow" w:cs="Tahoma"/>
          <w:bCs/>
          <w:sz w:val="22"/>
          <w:szCs w:val="22"/>
        </w:rPr>
      </w:pPr>
    </w:p>
    <w:p w14:paraId="43074BAD" w14:textId="77777777" w:rsidR="000D4876" w:rsidRPr="00793C2F" w:rsidRDefault="000D4876" w:rsidP="000D4876">
      <w:pPr>
        <w:pStyle w:val="Textosinformato"/>
        <w:jc w:val="both"/>
        <w:outlineLvl w:val="0"/>
        <w:rPr>
          <w:rFonts w:ascii="Arial Narrow" w:hAnsi="Arial Narrow" w:cs="Tahoma"/>
          <w:sz w:val="22"/>
          <w:szCs w:val="22"/>
        </w:rPr>
      </w:pPr>
      <w:r w:rsidRPr="00793C2F">
        <w:rPr>
          <w:rFonts w:ascii="Arial Narrow" w:hAnsi="Arial Narrow" w:cs="Tahoma"/>
          <w:bCs/>
          <w:sz w:val="22"/>
          <w:szCs w:val="22"/>
        </w:rPr>
        <w:t xml:space="preserve">10.7 </w:t>
      </w:r>
      <w:r w:rsidRPr="00793C2F">
        <w:rPr>
          <w:rFonts w:ascii="Arial Narrow" w:hAnsi="Arial Narrow" w:cs="Tahoma"/>
          <w:sz w:val="22"/>
          <w:szCs w:val="22"/>
        </w:rPr>
        <w:t>Las partes declaran expresamente que, dependiendo de la modalidad, oportunidad y forma de pago del presente  contrato, sus intereses y comisiones, eventualmente en ciertas cuotas podría no amortizar monto alguno del principal.</w:t>
      </w:r>
    </w:p>
    <w:p w14:paraId="09EEFF65" w14:textId="77777777" w:rsidR="000D4876" w:rsidRPr="00793C2F" w:rsidRDefault="000D4876" w:rsidP="000D4876">
      <w:pPr>
        <w:pStyle w:val="Textosinformato"/>
        <w:jc w:val="both"/>
        <w:rPr>
          <w:rFonts w:ascii="Arial Narrow" w:hAnsi="Arial Narrow" w:cs="Tahoma"/>
          <w:bCs/>
          <w:sz w:val="22"/>
          <w:szCs w:val="22"/>
        </w:rPr>
      </w:pPr>
    </w:p>
    <w:p w14:paraId="30C88D79"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bCs/>
          <w:sz w:val="22"/>
          <w:szCs w:val="22"/>
        </w:rPr>
        <w:t xml:space="preserve">10.8 </w:t>
      </w:r>
      <w:r w:rsidRPr="00793C2F">
        <w:rPr>
          <w:rFonts w:ascii="Arial Narrow" w:hAnsi="Arial Narrow" w:cs="Tahoma"/>
          <w:sz w:val="22"/>
          <w:szCs w:val="22"/>
        </w:rPr>
        <w:t>La oportunidad de pago de las cuotas a pagar por LA ARRENDATARIA conforme al presente contrato, se indican en el Anexo A.  Las cuotas que se devenguen con posterioridad a la primera, vencerán en el mismo día de cada uno de los meses posteriores, siendo en todo caso de aplicación lo previsto en la cláusula décimo sexta. No obstante lo indicado, EL BANCO podrá variar la fecha de pago de las cuotas referidas, en el momento que comunique a LA ARRENDATARIA el VALOR DE REFERENCIA DE LOS BIENES, según se señala en la cláusula cuarta.</w:t>
      </w:r>
    </w:p>
    <w:p w14:paraId="18E83540" w14:textId="77777777" w:rsidR="000D4876" w:rsidRPr="00793C2F" w:rsidRDefault="000D4876" w:rsidP="000D4876">
      <w:pPr>
        <w:pStyle w:val="Textosinformato"/>
        <w:jc w:val="both"/>
        <w:rPr>
          <w:rFonts w:ascii="Arial Narrow" w:hAnsi="Arial Narrow" w:cs="Tahoma"/>
          <w:sz w:val="22"/>
          <w:szCs w:val="22"/>
        </w:rPr>
      </w:pPr>
    </w:p>
    <w:p w14:paraId="1F4F8702"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 xml:space="preserve">10.9 Las partes declaran y reconocen que ha sido elemento esencial para la celebración del contrato el que los pagos que del mismo se deriven se mantengan en valor constante, por lo que en caso se refieran a Dólares de los Estados Unidos de América, si en cualquier momento durante la vigencia del presente contrato no se pudieran referir las obligaciones adeudadas a la indicada moneda extranjera o se prohibiera la libre compra y venta de dicha moneda extranjera en el país, EL BANCO fijará las nuevas cuotas y pagos, así como los mecanismos de reajuste a los cuales estarán afectos, los que se entenderán como definitivos y obligatorios a partir de la fecha de la notificación que al efecto le cursará EL BANCO.  </w:t>
      </w:r>
    </w:p>
    <w:p w14:paraId="48FB1864" w14:textId="77777777" w:rsidR="000D4876" w:rsidRPr="00793C2F" w:rsidRDefault="000D4876" w:rsidP="000D4876">
      <w:pPr>
        <w:pStyle w:val="Textosinformato"/>
        <w:jc w:val="both"/>
        <w:rPr>
          <w:rFonts w:ascii="Arial Narrow" w:hAnsi="Arial Narrow" w:cs="Tahoma"/>
          <w:b/>
          <w:bCs/>
          <w:sz w:val="22"/>
          <w:szCs w:val="22"/>
          <w:u w:val="single"/>
        </w:rPr>
      </w:pPr>
    </w:p>
    <w:p w14:paraId="63E384CD" w14:textId="77777777" w:rsidR="000D4876" w:rsidRPr="00793C2F" w:rsidRDefault="000D4876" w:rsidP="000D4876">
      <w:pPr>
        <w:pStyle w:val="Textosinformato"/>
        <w:jc w:val="both"/>
        <w:rPr>
          <w:rFonts w:ascii="Arial Narrow" w:hAnsi="Arial Narrow" w:cs="Tahoma"/>
          <w:b/>
          <w:bCs/>
          <w:sz w:val="22"/>
          <w:szCs w:val="22"/>
          <w:u w:val="single"/>
        </w:rPr>
      </w:pPr>
      <w:r w:rsidRPr="00793C2F">
        <w:rPr>
          <w:rFonts w:ascii="Arial Narrow" w:hAnsi="Arial Narrow" w:cs="Tahoma"/>
          <w:b/>
          <w:bCs/>
          <w:sz w:val="22"/>
          <w:szCs w:val="22"/>
          <w:u w:val="single"/>
        </w:rPr>
        <w:t>CLÁUSULA DÉCIMO PRIMERA.- DE LA OPCIÓN DE COMPRA</w:t>
      </w:r>
    </w:p>
    <w:p w14:paraId="2A6A8976" w14:textId="77777777" w:rsidR="000D4876" w:rsidRPr="00793C2F" w:rsidRDefault="000D4876" w:rsidP="000D4876">
      <w:pPr>
        <w:pStyle w:val="Textosinformato"/>
        <w:jc w:val="both"/>
        <w:rPr>
          <w:rFonts w:ascii="Arial Narrow" w:hAnsi="Arial Narrow" w:cs="Tahoma"/>
          <w:sz w:val="22"/>
          <w:szCs w:val="22"/>
        </w:rPr>
      </w:pPr>
    </w:p>
    <w:p w14:paraId="5428374D"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 xml:space="preserve">11.1 </w:t>
      </w:r>
      <w:r w:rsidR="00E93D9B" w:rsidRPr="00793C2F">
        <w:rPr>
          <w:rFonts w:ascii="Arial Narrow" w:hAnsi="Arial Narrow" w:cs="Arial"/>
          <w:sz w:val="22"/>
          <w:szCs w:val="22"/>
        </w:rPr>
        <w:t>Las partes declaran que de acuerdo a la naturaleza del arrendamiento financiero y de las disposiciones legales vigentes, es derecho de LA ARRENDATARIA ejercer la Opción de Compra, en adelante LA OPCIÓN</w:t>
      </w:r>
      <w:r w:rsidRPr="00793C2F">
        <w:rPr>
          <w:rFonts w:ascii="Arial Narrow" w:hAnsi="Arial Narrow" w:cs="Tahoma"/>
          <w:sz w:val="22"/>
          <w:szCs w:val="22"/>
        </w:rPr>
        <w:t xml:space="preserve">. Es expresamente convenido entre las partes que la opción de compra no podrá ejercerse en forma parcial, salvo que EL BANCO convenga en ello de forma previa y por escrito. </w:t>
      </w:r>
    </w:p>
    <w:p w14:paraId="25DE7119" w14:textId="77777777" w:rsidR="000D4876" w:rsidRPr="00793C2F" w:rsidRDefault="000D4876" w:rsidP="000D4876">
      <w:pPr>
        <w:pStyle w:val="Textosinformato"/>
        <w:jc w:val="both"/>
        <w:rPr>
          <w:rFonts w:ascii="Arial Narrow" w:hAnsi="Arial Narrow" w:cs="Tahoma"/>
          <w:sz w:val="22"/>
          <w:szCs w:val="22"/>
        </w:rPr>
      </w:pPr>
    </w:p>
    <w:p w14:paraId="61A583AD"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 xml:space="preserve">11.2  </w:t>
      </w:r>
      <w:r w:rsidR="00EA65B5" w:rsidRPr="00793C2F">
        <w:rPr>
          <w:rFonts w:ascii="Arial Narrow" w:hAnsi="Arial Narrow" w:cs="Arial"/>
          <w:sz w:val="22"/>
          <w:szCs w:val="22"/>
        </w:rPr>
        <w:t xml:space="preserve">LA OPCIÓN surtirá efectos legales únicamente después que LA ARRENDATARIA haya cumplido </w:t>
      </w:r>
      <w:r w:rsidRPr="00793C2F">
        <w:rPr>
          <w:rFonts w:ascii="Arial Narrow" w:hAnsi="Arial Narrow" w:cs="Tahoma"/>
          <w:sz w:val="22"/>
          <w:szCs w:val="22"/>
        </w:rPr>
        <w:t>fiel y totalmente las obligaciones asumidas y derivadas del presente contrato, incluido el pago de todas las cuotas del Cronograma de Pagos y las cuotas extraordinarias que resulten aplicables, así como el pago de todas las obligaciones directas e indirectas, principales o accesorias, existentes y futuras de LA ARRENDATARIA frente a EL BANCO.</w:t>
      </w:r>
      <w:r w:rsidR="00D50594" w:rsidRPr="00793C2F">
        <w:rPr>
          <w:rFonts w:ascii="Arial Narrow" w:hAnsi="Arial Narrow" w:cs="Tahoma"/>
          <w:sz w:val="22"/>
          <w:szCs w:val="22"/>
        </w:rPr>
        <w:t xml:space="preserve"> </w:t>
      </w:r>
      <w:r w:rsidR="00D50594" w:rsidRPr="00793C2F">
        <w:rPr>
          <w:rFonts w:ascii="Arial Narrow" w:hAnsi="Arial Narrow" w:cs="Arial"/>
          <w:sz w:val="22"/>
          <w:szCs w:val="22"/>
        </w:rPr>
        <w:t>LA OPCIÓN permanecerá vigente por toda la duración del contrato y podrá ser ejercida hasta el vencimiento del plazo contractual.</w:t>
      </w:r>
    </w:p>
    <w:p w14:paraId="25B97B83" w14:textId="77777777" w:rsidR="00EA65B5" w:rsidRPr="00793C2F" w:rsidRDefault="00EA65B5" w:rsidP="000D4876">
      <w:pPr>
        <w:pStyle w:val="Textosinformato"/>
        <w:jc w:val="both"/>
        <w:rPr>
          <w:rFonts w:ascii="Arial Narrow" w:hAnsi="Arial Narrow" w:cs="Tahoma"/>
          <w:sz w:val="22"/>
          <w:szCs w:val="22"/>
        </w:rPr>
      </w:pPr>
    </w:p>
    <w:p w14:paraId="57C40723"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 xml:space="preserve">11.3 El monto de la opción de compra deberá ser cancelado por LA ARRENDATARIA </w:t>
      </w:r>
      <w:r w:rsidR="00CE58F4" w:rsidRPr="00793C2F">
        <w:rPr>
          <w:rFonts w:ascii="Arial Narrow" w:hAnsi="Arial Narrow" w:cs="Tahoma"/>
          <w:sz w:val="22"/>
          <w:szCs w:val="22"/>
        </w:rPr>
        <w:t>junto con la última fecha de pago del Cronograma de Pagos que corresponda al presente contrato</w:t>
      </w:r>
      <w:r w:rsidRPr="00793C2F">
        <w:rPr>
          <w:rFonts w:ascii="Arial Narrow" w:hAnsi="Arial Narrow" w:cs="Tahoma"/>
          <w:sz w:val="22"/>
          <w:szCs w:val="22"/>
        </w:rPr>
        <w:t xml:space="preserve">. </w:t>
      </w:r>
      <w:r w:rsidR="00EA65B5" w:rsidRPr="00793C2F">
        <w:rPr>
          <w:rFonts w:ascii="Arial Narrow" w:hAnsi="Arial Narrow" w:cs="Arial"/>
          <w:sz w:val="22"/>
          <w:szCs w:val="22"/>
        </w:rPr>
        <w:t>Las partes acuerdan que en caso LA ARRENDATARIA no expresara su voluntad de ejercer LA OPCIÓN,</w:t>
      </w:r>
      <w:r w:rsidR="00CE58F4" w:rsidRPr="00793C2F">
        <w:rPr>
          <w:rFonts w:ascii="Arial Narrow" w:hAnsi="Arial Narrow" w:cs="Arial"/>
          <w:sz w:val="22"/>
          <w:szCs w:val="22"/>
        </w:rPr>
        <w:t xml:space="preserve"> mediante</w:t>
      </w:r>
      <w:r w:rsidR="00FE0E1B" w:rsidRPr="00793C2F">
        <w:rPr>
          <w:rFonts w:ascii="Arial Narrow" w:hAnsi="Arial Narrow" w:cs="Arial"/>
          <w:sz w:val="22"/>
          <w:szCs w:val="22"/>
        </w:rPr>
        <w:t xml:space="preserve"> la firma de la minuta respectiva</w:t>
      </w:r>
      <w:r w:rsidR="00CE58F4" w:rsidRPr="00793C2F">
        <w:rPr>
          <w:rFonts w:ascii="Arial Narrow" w:hAnsi="Arial Narrow" w:cs="Arial"/>
          <w:sz w:val="22"/>
          <w:szCs w:val="22"/>
        </w:rPr>
        <w:t xml:space="preserve"> </w:t>
      </w:r>
      <w:r w:rsidR="00B2589F" w:rsidRPr="00793C2F">
        <w:rPr>
          <w:rFonts w:ascii="Arial Narrow" w:hAnsi="Arial Narrow" w:cs="Arial"/>
          <w:sz w:val="22"/>
          <w:szCs w:val="22"/>
        </w:rPr>
        <w:t>y</w:t>
      </w:r>
      <w:r w:rsidR="00CE58F4" w:rsidRPr="00793C2F">
        <w:rPr>
          <w:rFonts w:ascii="Arial Narrow" w:hAnsi="Arial Narrow" w:cs="Arial"/>
          <w:sz w:val="22"/>
          <w:szCs w:val="22"/>
        </w:rPr>
        <w:t xml:space="preserve"> con el pago  de LA OPCIÓN,</w:t>
      </w:r>
      <w:r w:rsidR="00EA65B5" w:rsidRPr="00793C2F">
        <w:rPr>
          <w:rFonts w:ascii="Arial Narrow" w:hAnsi="Arial Narrow" w:cs="Arial"/>
          <w:sz w:val="22"/>
          <w:szCs w:val="22"/>
        </w:rPr>
        <w:t xml:space="preserve"> </w:t>
      </w:r>
      <w:r w:rsidR="00460282" w:rsidRPr="00793C2F">
        <w:rPr>
          <w:rFonts w:ascii="Arial Narrow" w:hAnsi="Arial Narrow" w:cs="Arial"/>
          <w:sz w:val="22"/>
          <w:szCs w:val="22"/>
        </w:rPr>
        <w:t>EL BANCO</w:t>
      </w:r>
      <w:r w:rsidR="00EA65B5" w:rsidRPr="00793C2F">
        <w:rPr>
          <w:rFonts w:ascii="Arial Narrow" w:hAnsi="Arial Narrow" w:cs="Arial"/>
          <w:sz w:val="22"/>
          <w:szCs w:val="22"/>
        </w:rPr>
        <w:t xml:space="preserve"> se encontrará debidamente facultad</w:t>
      </w:r>
      <w:r w:rsidR="00460282" w:rsidRPr="00793C2F">
        <w:rPr>
          <w:rFonts w:ascii="Arial Narrow" w:hAnsi="Arial Narrow" w:cs="Arial"/>
          <w:sz w:val="22"/>
          <w:szCs w:val="22"/>
        </w:rPr>
        <w:t>o</w:t>
      </w:r>
      <w:r w:rsidR="00EA65B5" w:rsidRPr="00793C2F">
        <w:rPr>
          <w:rFonts w:ascii="Arial Narrow" w:hAnsi="Arial Narrow" w:cs="Arial"/>
          <w:sz w:val="22"/>
          <w:szCs w:val="22"/>
        </w:rPr>
        <w:t xml:space="preserve"> para ejercer LA OPCION por cuenta de </w:t>
      </w:r>
      <w:r w:rsidR="00460282" w:rsidRPr="00793C2F">
        <w:rPr>
          <w:rFonts w:ascii="Arial Narrow" w:hAnsi="Arial Narrow" w:cs="Arial"/>
          <w:sz w:val="22"/>
          <w:szCs w:val="22"/>
        </w:rPr>
        <w:t>LA ARRENDATARIA</w:t>
      </w:r>
      <w:r w:rsidR="00EA65B5" w:rsidRPr="00793C2F">
        <w:rPr>
          <w:rFonts w:ascii="Arial Narrow" w:hAnsi="Arial Narrow" w:cs="Arial"/>
          <w:sz w:val="22"/>
          <w:szCs w:val="22"/>
        </w:rPr>
        <w:t xml:space="preserve">, conforme lo estipula el artículo sétimo del Decreto Legislativo N° 299, siempre que se cumplan los requisitos indicados en el acápite </w:t>
      </w:r>
      <w:r w:rsidR="005A05A7" w:rsidRPr="00793C2F">
        <w:rPr>
          <w:rFonts w:ascii="Arial Narrow" w:hAnsi="Arial Narrow" w:cs="Arial"/>
          <w:sz w:val="22"/>
          <w:szCs w:val="22"/>
        </w:rPr>
        <w:t>11.2</w:t>
      </w:r>
      <w:r w:rsidR="00EA65B5" w:rsidRPr="00793C2F">
        <w:rPr>
          <w:rFonts w:ascii="Arial Narrow" w:hAnsi="Arial Narrow" w:cs="Arial"/>
          <w:sz w:val="22"/>
          <w:szCs w:val="22"/>
        </w:rPr>
        <w:t>.</w:t>
      </w:r>
      <w:r w:rsidR="007D53DA" w:rsidRPr="00793C2F">
        <w:rPr>
          <w:rFonts w:ascii="Arial Narrow" w:hAnsi="Arial Narrow" w:cs="Tahoma"/>
          <w:sz w:val="22"/>
          <w:szCs w:val="22"/>
        </w:rPr>
        <w:t>, transfiriendo la propiedad de los bienes a favor de LA ARRENDATARIA.</w:t>
      </w:r>
    </w:p>
    <w:p w14:paraId="1652AC8C" w14:textId="77777777" w:rsidR="000D4876" w:rsidRPr="00793C2F" w:rsidRDefault="000D4876" w:rsidP="000D4876">
      <w:pPr>
        <w:pStyle w:val="Textosinformato"/>
        <w:jc w:val="both"/>
        <w:rPr>
          <w:rFonts w:ascii="Arial Narrow" w:hAnsi="Arial Narrow" w:cs="Tahoma"/>
          <w:sz w:val="22"/>
          <w:szCs w:val="22"/>
        </w:rPr>
      </w:pPr>
    </w:p>
    <w:p w14:paraId="7CB240BC" w14:textId="77777777" w:rsidR="00CE58F4" w:rsidRPr="00793C2F" w:rsidRDefault="00CE58F4" w:rsidP="00CE58F4">
      <w:pPr>
        <w:pStyle w:val="Textosinformato"/>
        <w:jc w:val="both"/>
        <w:rPr>
          <w:rFonts w:ascii="Arial Narrow" w:hAnsi="Arial Narrow" w:cs="Tahoma"/>
          <w:sz w:val="22"/>
          <w:szCs w:val="22"/>
        </w:rPr>
      </w:pPr>
      <w:r w:rsidRPr="00793C2F">
        <w:rPr>
          <w:rFonts w:ascii="Arial Narrow" w:hAnsi="Arial Narrow"/>
          <w:sz w:val="22"/>
          <w:szCs w:val="22"/>
        </w:rPr>
        <w:t>11.4 LA ARRENDATARIA</w:t>
      </w:r>
      <w:r w:rsidRPr="00793C2F">
        <w:rPr>
          <w:rFonts w:ascii="Arial Narrow" w:hAnsi="Arial Narrow"/>
          <w:sz w:val="22"/>
          <w:szCs w:val="22"/>
          <w:lang w:val="es-PE"/>
        </w:rPr>
        <w:t xml:space="preserve"> por convenir a sus interes</w:t>
      </w:r>
      <w:r w:rsidR="007B2B17" w:rsidRPr="00793C2F">
        <w:rPr>
          <w:rFonts w:ascii="Arial Narrow" w:hAnsi="Arial Narrow"/>
          <w:sz w:val="22"/>
          <w:szCs w:val="22"/>
          <w:lang w:val="es-PE"/>
        </w:rPr>
        <w:t>es</w:t>
      </w:r>
      <w:r w:rsidRPr="00793C2F">
        <w:rPr>
          <w:rFonts w:ascii="Arial Narrow" w:hAnsi="Arial Narrow"/>
          <w:sz w:val="22"/>
          <w:szCs w:val="22"/>
          <w:lang w:val="es-PE"/>
        </w:rPr>
        <w:t>, autoriza a EL BANCO a realizar el cargo del importe correspondiente al ejercicio de la opción de compra indicado e</w:t>
      </w:r>
      <w:r w:rsidR="001A412E" w:rsidRPr="00793C2F">
        <w:rPr>
          <w:rFonts w:ascii="Arial Narrow" w:hAnsi="Arial Narrow"/>
          <w:sz w:val="22"/>
          <w:szCs w:val="22"/>
          <w:lang w:val="es-PE"/>
        </w:rPr>
        <w:t xml:space="preserve">n </w:t>
      </w:r>
      <w:r w:rsidRPr="00793C2F">
        <w:rPr>
          <w:rFonts w:ascii="Arial Narrow" w:hAnsi="Arial Narrow"/>
          <w:sz w:val="22"/>
          <w:szCs w:val="22"/>
          <w:lang w:val="es-PE"/>
        </w:rPr>
        <w:t>la cláusula anterior</w:t>
      </w:r>
      <w:r w:rsidR="00BD40E0" w:rsidRPr="00793C2F">
        <w:rPr>
          <w:rFonts w:ascii="Arial Narrow" w:hAnsi="Arial Narrow"/>
          <w:sz w:val="22"/>
          <w:szCs w:val="22"/>
          <w:lang w:val="es-PE"/>
        </w:rPr>
        <w:t xml:space="preserve"> </w:t>
      </w:r>
      <w:r w:rsidR="00E44336" w:rsidRPr="00793C2F">
        <w:rPr>
          <w:rFonts w:ascii="Arial Narrow" w:hAnsi="Arial Narrow"/>
          <w:sz w:val="22"/>
          <w:szCs w:val="22"/>
          <w:lang w:val="es-PE"/>
        </w:rPr>
        <w:t xml:space="preserve"> </w:t>
      </w:r>
      <w:r w:rsidR="00BD40E0" w:rsidRPr="00793C2F">
        <w:rPr>
          <w:rFonts w:ascii="Arial Narrow" w:hAnsi="Arial Narrow"/>
          <w:sz w:val="22"/>
          <w:szCs w:val="22"/>
          <w:lang w:val="es-PE"/>
        </w:rPr>
        <w:t>-</w:t>
      </w:r>
      <w:r w:rsidR="00E44336" w:rsidRPr="00793C2F">
        <w:rPr>
          <w:rFonts w:ascii="Arial Narrow" w:hAnsi="Arial Narrow" w:cs="Tahoma"/>
          <w:sz w:val="22"/>
          <w:szCs w:val="22"/>
        </w:rPr>
        <w:t>importe descrito en el Anexo A al que se adicionará el IGV</w:t>
      </w:r>
      <w:r w:rsidR="00BD40E0" w:rsidRPr="00793C2F">
        <w:rPr>
          <w:rFonts w:ascii="Arial Narrow" w:hAnsi="Arial Narrow" w:cs="Tahoma"/>
          <w:sz w:val="22"/>
          <w:szCs w:val="22"/>
        </w:rPr>
        <w:t>-</w:t>
      </w:r>
      <w:r w:rsidR="00E44336" w:rsidRPr="00793C2F">
        <w:rPr>
          <w:rFonts w:ascii="Arial Narrow" w:hAnsi="Arial Narrow" w:cs="Tahoma"/>
          <w:sz w:val="22"/>
          <w:szCs w:val="22"/>
        </w:rPr>
        <w:t>,</w:t>
      </w:r>
      <w:r w:rsidRPr="00793C2F">
        <w:rPr>
          <w:rFonts w:ascii="Arial Narrow" w:hAnsi="Arial Narrow"/>
          <w:sz w:val="22"/>
          <w:szCs w:val="22"/>
          <w:lang w:val="es-PE"/>
        </w:rPr>
        <w:t xml:space="preserve">  la comisión que cobre </w:t>
      </w:r>
      <w:r w:rsidR="00B618C1" w:rsidRPr="00793C2F">
        <w:rPr>
          <w:rFonts w:ascii="Arial Narrow" w:hAnsi="Arial Narrow"/>
          <w:sz w:val="22"/>
          <w:szCs w:val="22"/>
          <w:lang w:val="es-PE"/>
        </w:rPr>
        <w:t>EL BANCO</w:t>
      </w:r>
      <w:r w:rsidRPr="00793C2F">
        <w:rPr>
          <w:rFonts w:ascii="Arial Narrow" w:hAnsi="Arial Narrow"/>
          <w:sz w:val="22"/>
          <w:szCs w:val="22"/>
          <w:lang w:val="es-PE"/>
        </w:rPr>
        <w:t xml:space="preserve"> por dicho concepto según tarifario vigente al momento de hacer efectiva LA OPCIÓN</w:t>
      </w:r>
      <w:r w:rsidR="00BD40E0" w:rsidRPr="00793C2F">
        <w:rPr>
          <w:rFonts w:ascii="Arial Narrow" w:hAnsi="Arial Narrow"/>
          <w:sz w:val="22"/>
          <w:szCs w:val="22"/>
          <w:lang w:val="es-PE"/>
        </w:rPr>
        <w:t xml:space="preserve"> </w:t>
      </w:r>
      <w:r w:rsidRPr="00793C2F">
        <w:rPr>
          <w:rFonts w:ascii="Arial Narrow" w:hAnsi="Arial Narrow" w:cs="Tahoma"/>
          <w:sz w:val="22"/>
          <w:szCs w:val="22"/>
        </w:rPr>
        <w:t>y cualquier otro tributo que afecte dicha operación,</w:t>
      </w:r>
      <w:r w:rsidRPr="00793C2F">
        <w:rPr>
          <w:rFonts w:ascii="Arial Narrow" w:hAnsi="Arial Narrow"/>
          <w:sz w:val="22"/>
          <w:szCs w:val="22"/>
          <w:lang w:val="es-PE"/>
        </w:rPr>
        <w:t xml:space="preserve"> en la Cuenta Asociada y/o en las cuentas que mantiene en el Banco Interamericano de Finanzas</w:t>
      </w:r>
      <w:r w:rsidRPr="00793C2F">
        <w:rPr>
          <w:rFonts w:ascii="Arial Narrow" w:hAnsi="Arial Narrow"/>
          <w:sz w:val="22"/>
          <w:szCs w:val="22"/>
        </w:rPr>
        <w:t xml:space="preserve"> salvo que por disposición legal se trate de una cuenta o depósito intangible en el que no se pueda realizar el cargo</w:t>
      </w:r>
      <w:r w:rsidRPr="00793C2F">
        <w:rPr>
          <w:rFonts w:ascii="Arial Narrow" w:hAnsi="Arial Narrow"/>
          <w:sz w:val="22"/>
          <w:szCs w:val="22"/>
          <w:lang w:val="es-PE"/>
        </w:rPr>
        <w:t xml:space="preserve">. El referido cargo en cuenta de LA ARRENDATARIA se realizará sólo si hubiere cumplido la totalidad de sus obligaciones </w:t>
      </w:r>
      <w:r w:rsidR="00B2125A" w:rsidRPr="00793C2F">
        <w:rPr>
          <w:rFonts w:ascii="Arial Narrow" w:hAnsi="Arial Narrow"/>
          <w:sz w:val="22"/>
          <w:szCs w:val="22"/>
          <w:lang w:val="es-PE"/>
        </w:rPr>
        <w:t>a su cargo</w:t>
      </w:r>
      <w:r w:rsidR="00BD40E0" w:rsidRPr="00793C2F">
        <w:rPr>
          <w:rFonts w:ascii="Arial Narrow" w:hAnsi="Arial Narrow"/>
          <w:sz w:val="22"/>
          <w:szCs w:val="22"/>
          <w:lang w:val="es-PE"/>
        </w:rPr>
        <w:t xml:space="preserve"> y demás asociadas a este.</w:t>
      </w:r>
      <w:r w:rsidR="00B2125A" w:rsidRPr="00793C2F">
        <w:rPr>
          <w:rFonts w:ascii="Arial Narrow" w:hAnsi="Arial Narrow"/>
          <w:sz w:val="22"/>
          <w:szCs w:val="22"/>
          <w:lang w:val="es-PE"/>
        </w:rPr>
        <w:t xml:space="preserve"> </w:t>
      </w:r>
      <w:r w:rsidRPr="00793C2F">
        <w:rPr>
          <w:rFonts w:ascii="Arial Narrow" w:hAnsi="Arial Narrow"/>
          <w:sz w:val="22"/>
          <w:szCs w:val="22"/>
          <w:lang w:val="es-PE"/>
        </w:rPr>
        <w:t>.</w:t>
      </w:r>
    </w:p>
    <w:p w14:paraId="5D6A703E" w14:textId="77777777" w:rsidR="00CE58F4" w:rsidRPr="00793C2F" w:rsidRDefault="00CE58F4" w:rsidP="000D4876">
      <w:pPr>
        <w:pStyle w:val="Textosinformato"/>
        <w:jc w:val="both"/>
        <w:rPr>
          <w:rFonts w:ascii="Arial Narrow" w:hAnsi="Arial Narrow" w:cs="Tahoma"/>
          <w:sz w:val="22"/>
          <w:szCs w:val="22"/>
        </w:rPr>
      </w:pPr>
    </w:p>
    <w:p w14:paraId="5760F5C8" w14:textId="77777777" w:rsidR="001961C1" w:rsidRPr="00793C2F" w:rsidRDefault="001961C1" w:rsidP="000D4876">
      <w:pPr>
        <w:pStyle w:val="Textosinformato"/>
        <w:jc w:val="both"/>
        <w:rPr>
          <w:rFonts w:ascii="Arial Narrow" w:hAnsi="Arial Narrow" w:cs="Arial"/>
          <w:sz w:val="22"/>
          <w:szCs w:val="22"/>
        </w:rPr>
      </w:pPr>
      <w:r w:rsidRPr="00793C2F">
        <w:rPr>
          <w:rFonts w:ascii="Arial Narrow" w:hAnsi="Arial Narrow" w:cs="Tahoma"/>
          <w:sz w:val="22"/>
          <w:szCs w:val="22"/>
        </w:rPr>
        <w:lastRenderedPageBreak/>
        <w:t xml:space="preserve">11.5 </w:t>
      </w:r>
      <w:r w:rsidRPr="00793C2F">
        <w:rPr>
          <w:rFonts w:ascii="Arial Narrow" w:hAnsi="Arial Narrow" w:cs="Arial"/>
          <w:sz w:val="22"/>
          <w:szCs w:val="22"/>
        </w:rPr>
        <w:t xml:space="preserve">Las partes declaran que una vez cumplidas las obligaciones indicadas en el acápite  11.2 y teniendo en consideración que LA ARRENDATARIA ha tenido el uso y/o posesión de </w:t>
      </w:r>
      <w:r w:rsidR="00670656" w:rsidRPr="00793C2F">
        <w:rPr>
          <w:rFonts w:ascii="Arial Narrow" w:hAnsi="Arial Narrow" w:cs="Arial"/>
          <w:sz w:val="22"/>
          <w:szCs w:val="22"/>
        </w:rPr>
        <w:t>LOS BIENES</w:t>
      </w:r>
      <w:r w:rsidRPr="00793C2F">
        <w:rPr>
          <w:rFonts w:ascii="Arial Narrow" w:hAnsi="Arial Narrow" w:cs="Arial"/>
          <w:sz w:val="22"/>
          <w:szCs w:val="22"/>
        </w:rPr>
        <w:t xml:space="preserve">, para efectos de la transferencia de propiedad </w:t>
      </w:r>
      <w:r w:rsidRPr="00793C2F">
        <w:rPr>
          <w:rFonts w:ascii="Arial Narrow" w:hAnsi="Arial Narrow" w:cs="Arial"/>
          <w:iCs/>
          <w:sz w:val="22"/>
          <w:szCs w:val="22"/>
        </w:rPr>
        <w:t>mediante LA OPCIÓN</w:t>
      </w:r>
      <w:r w:rsidRPr="00793C2F">
        <w:rPr>
          <w:rFonts w:ascii="Arial Narrow" w:hAnsi="Arial Narrow" w:cs="Arial"/>
          <w:sz w:val="22"/>
          <w:szCs w:val="22"/>
        </w:rPr>
        <w:t xml:space="preserve">, se aplicará las disposiciones establecidas en el artículo 947 del Código Civil, es decir cumplidos estos eventos habrá surtido efectos legales LA OPCIÓN, momento en el cual LA ARRENDATARIA legalmente adquirirá la propiedad de </w:t>
      </w:r>
      <w:r w:rsidR="00670656" w:rsidRPr="00793C2F">
        <w:rPr>
          <w:rFonts w:ascii="Arial Narrow" w:hAnsi="Arial Narrow" w:cs="Arial"/>
          <w:sz w:val="22"/>
          <w:szCs w:val="22"/>
        </w:rPr>
        <w:t>LOS BIENES</w:t>
      </w:r>
      <w:r w:rsidRPr="00793C2F">
        <w:rPr>
          <w:rFonts w:ascii="Arial Narrow" w:hAnsi="Arial Narrow" w:cs="Arial"/>
          <w:sz w:val="22"/>
          <w:szCs w:val="22"/>
        </w:rPr>
        <w:t>.</w:t>
      </w:r>
    </w:p>
    <w:p w14:paraId="3DC1CBC7" w14:textId="77777777" w:rsidR="001961C1" w:rsidRPr="00793C2F" w:rsidRDefault="001961C1" w:rsidP="000D4876">
      <w:pPr>
        <w:pStyle w:val="Textosinformato"/>
        <w:jc w:val="both"/>
        <w:rPr>
          <w:rFonts w:ascii="Arial Narrow" w:hAnsi="Arial Narrow" w:cs="Arial"/>
          <w:sz w:val="22"/>
          <w:szCs w:val="22"/>
        </w:rPr>
      </w:pPr>
    </w:p>
    <w:p w14:paraId="4EB36E21" w14:textId="77777777" w:rsidR="001961C1" w:rsidRPr="00793C2F" w:rsidRDefault="001961C1" w:rsidP="000D4876">
      <w:pPr>
        <w:pStyle w:val="Textosinformato"/>
        <w:jc w:val="both"/>
        <w:rPr>
          <w:rFonts w:ascii="Arial Narrow" w:hAnsi="Arial Narrow" w:cs="Tahoma"/>
          <w:sz w:val="22"/>
          <w:szCs w:val="22"/>
        </w:rPr>
      </w:pPr>
      <w:r w:rsidRPr="00793C2F">
        <w:rPr>
          <w:rFonts w:ascii="Arial Narrow" w:hAnsi="Arial Narrow" w:cs="Arial"/>
          <w:sz w:val="22"/>
          <w:szCs w:val="22"/>
        </w:rPr>
        <w:t xml:space="preserve">11.6 Las partes acuerdan que en caso </w:t>
      </w:r>
      <w:r w:rsidR="00670656" w:rsidRPr="00793C2F">
        <w:rPr>
          <w:rFonts w:ascii="Arial Narrow" w:hAnsi="Arial Narrow" w:cs="Arial"/>
          <w:sz w:val="22"/>
          <w:szCs w:val="22"/>
        </w:rPr>
        <w:t>LOS BIENES</w:t>
      </w:r>
      <w:r w:rsidRPr="00793C2F">
        <w:rPr>
          <w:rFonts w:ascii="Arial Narrow" w:hAnsi="Arial Narrow" w:cs="Arial"/>
          <w:sz w:val="22"/>
          <w:szCs w:val="22"/>
        </w:rPr>
        <w:t xml:space="preserve"> esté</w:t>
      </w:r>
      <w:r w:rsidR="00670656" w:rsidRPr="00793C2F">
        <w:rPr>
          <w:rFonts w:ascii="Arial Narrow" w:hAnsi="Arial Narrow" w:cs="Arial"/>
          <w:sz w:val="22"/>
          <w:szCs w:val="22"/>
        </w:rPr>
        <w:t>n</w:t>
      </w:r>
      <w:r w:rsidRPr="00793C2F">
        <w:rPr>
          <w:rFonts w:ascii="Arial Narrow" w:hAnsi="Arial Narrow" w:cs="Arial"/>
          <w:sz w:val="22"/>
          <w:szCs w:val="22"/>
        </w:rPr>
        <w:t xml:space="preserve"> constituido</w:t>
      </w:r>
      <w:r w:rsidR="00670656" w:rsidRPr="00793C2F">
        <w:rPr>
          <w:rFonts w:ascii="Arial Narrow" w:hAnsi="Arial Narrow" w:cs="Arial"/>
          <w:sz w:val="22"/>
          <w:szCs w:val="22"/>
        </w:rPr>
        <w:t>s</w:t>
      </w:r>
      <w:r w:rsidRPr="00793C2F">
        <w:rPr>
          <w:rFonts w:ascii="Arial Narrow" w:hAnsi="Arial Narrow" w:cs="Arial"/>
          <w:sz w:val="22"/>
          <w:szCs w:val="22"/>
        </w:rPr>
        <w:t xml:space="preserve"> por unidades vehiculares u otros bienes cuyo título de propiedad sea inscribible en algún Registro de la Superintendencia Nacional de Registros Públicos (SUNARP) de conformidad a lo dispuesto en el artículo 143 del Código Civil, para efectos de la formalidad y publicidad de la transferencia de propiedad de </w:t>
      </w:r>
      <w:r w:rsidR="00670656" w:rsidRPr="00793C2F">
        <w:rPr>
          <w:rFonts w:ascii="Arial Narrow" w:hAnsi="Arial Narrow" w:cs="Arial"/>
          <w:sz w:val="22"/>
          <w:szCs w:val="22"/>
        </w:rPr>
        <w:t>LOS BIENES</w:t>
      </w:r>
      <w:r w:rsidRPr="00793C2F">
        <w:rPr>
          <w:rFonts w:ascii="Arial Narrow" w:hAnsi="Arial Narrow" w:cs="Arial"/>
          <w:sz w:val="22"/>
          <w:szCs w:val="22"/>
        </w:rPr>
        <w:t xml:space="preserve"> mediante LA OPCIÓN  es voluntad de las partes establecer como formalidad documental una Declaración Unilateral de </w:t>
      </w:r>
      <w:r w:rsidR="00111C64" w:rsidRPr="00793C2F">
        <w:rPr>
          <w:rFonts w:ascii="Arial Narrow" w:hAnsi="Arial Narrow" w:cs="Arial"/>
          <w:sz w:val="22"/>
          <w:szCs w:val="22"/>
        </w:rPr>
        <w:t>EL BANCO</w:t>
      </w:r>
      <w:r w:rsidRPr="00793C2F">
        <w:rPr>
          <w:rFonts w:ascii="Arial Narrow" w:hAnsi="Arial Narrow" w:cs="Arial"/>
          <w:sz w:val="22"/>
          <w:szCs w:val="22"/>
        </w:rPr>
        <w:t xml:space="preserve">, sin que sea necesaria la intervención de LA ARRENDATARIA, para tal efecto </w:t>
      </w:r>
      <w:r w:rsidR="001A412E" w:rsidRPr="00793C2F">
        <w:rPr>
          <w:rFonts w:ascii="Arial Narrow" w:hAnsi="Arial Narrow" w:cs="Arial"/>
          <w:sz w:val="22"/>
          <w:szCs w:val="22"/>
        </w:rPr>
        <w:t>EL BANCO</w:t>
      </w:r>
      <w:r w:rsidRPr="00793C2F">
        <w:rPr>
          <w:rFonts w:ascii="Arial Narrow" w:hAnsi="Arial Narrow" w:cs="Arial"/>
          <w:sz w:val="22"/>
          <w:szCs w:val="22"/>
        </w:rPr>
        <w:t xml:space="preserve"> su</w:t>
      </w:r>
      <w:r w:rsidRPr="00793C2F">
        <w:rPr>
          <w:rFonts w:ascii="Arial Narrow" w:hAnsi="Arial Narrow" w:cs="Arial"/>
          <w:sz w:val="22"/>
          <w:szCs w:val="22"/>
          <w:lang w:val="es-PE"/>
        </w:rPr>
        <w:t>scribirá un instrumento público denominado “</w:t>
      </w:r>
      <w:r w:rsidRPr="00793C2F">
        <w:rPr>
          <w:rFonts w:ascii="Arial Narrow" w:hAnsi="Arial Narrow" w:cs="Arial"/>
          <w:b/>
          <w:sz w:val="22"/>
          <w:szCs w:val="22"/>
        </w:rPr>
        <w:t>DECLARACIÓN UNILATERAL DE EFICACIA DE OPCIÓN DE COMPRA”.</w:t>
      </w:r>
    </w:p>
    <w:p w14:paraId="5494C3D9" w14:textId="77777777" w:rsidR="000D4876" w:rsidRPr="00793C2F" w:rsidRDefault="000D4876" w:rsidP="000D4876">
      <w:pPr>
        <w:pStyle w:val="Textosinformato"/>
        <w:jc w:val="both"/>
        <w:rPr>
          <w:rFonts w:ascii="Arial Narrow" w:hAnsi="Arial Narrow" w:cs="Tahoma"/>
          <w:b/>
          <w:sz w:val="22"/>
          <w:szCs w:val="22"/>
          <w:u w:val="single"/>
        </w:rPr>
      </w:pPr>
    </w:p>
    <w:p w14:paraId="6A2A5032" w14:textId="77777777" w:rsidR="000D4876" w:rsidRPr="00793C2F" w:rsidRDefault="00E60D76" w:rsidP="000D4876">
      <w:pPr>
        <w:pStyle w:val="Textosinformato"/>
        <w:jc w:val="both"/>
        <w:rPr>
          <w:rFonts w:ascii="Arial Narrow" w:hAnsi="Arial Narrow" w:cs="Tahoma"/>
          <w:sz w:val="22"/>
          <w:szCs w:val="22"/>
        </w:rPr>
      </w:pPr>
      <w:r w:rsidRPr="00793C2F">
        <w:rPr>
          <w:rFonts w:ascii="Arial Narrow" w:hAnsi="Arial Narrow" w:cs="Tahoma"/>
          <w:sz w:val="22"/>
          <w:szCs w:val="22"/>
        </w:rPr>
        <w:t xml:space="preserve">11.7 </w:t>
      </w:r>
      <w:r w:rsidR="000D4876" w:rsidRPr="00793C2F">
        <w:rPr>
          <w:rFonts w:ascii="Arial Narrow" w:hAnsi="Arial Narrow" w:cs="Tahoma"/>
          <w:sz w:val="22"/>
          <w:szCs w:val="22"/>
        </w:rPr>
        <w:t>El no ejercer o perder la opción de compra, no generará ninguna variación en las obligaciones derivadas de este contrato que pudieran encontrarse pendientes de pago.</w:t>
      </w:r>
    </w:p>
    <w:p w14:paraId="74536B5F" w14:textId="77777777" w:rsidR="000D4876" w:rsidRPr="00793C2F" w:rsidRDefault="000D4876" w:rsidP="000D4876">
      <w:pPr>
        <w:pStyle w:val="Textosinformato"/>
        <w:jc w:val="both"/>
        <w:rPr>
          <w:rFonts w:ascii="Arial Narrow" w:hAnsi="Arial Narrow" w:cs="Tahoma"/>
          <w:sz w:val="22"/>
          <w:szCs w:val="22"/>
        </w:rPr>
      </w:pPr>
    </w:p>
    <w:p w14:paraId="3F4B1A37" w14:textId="77777777" w:rsidR="000D4876" w:rsidRPr="00793C2F" w:rsidRDefault="00E60D76" w:rsidP="000D4876">
      <w:pPr>
        <w:pStyle w:val="Textosinformato"/>
        <w:jc w:val="both"/>
        <w:rPr>
          <w:rFonts w:ascii="Arial Narrow" w:hAnsi="Arial Narrow" w:cs="Tahoma"/>
          <w:sz w:val="22"/>
          <w:szCs w:val="22"/>
        </w:rPr>
      </w:pPr>
      <w:r w:rsidRPr="00793C2F">
        <w:rPr>
          <w:rFonts w:ascii="Arial Narrow" w:hAnsi="Arial Narrow" w:cs="Tahoma"/>
          <w:sz w:val="22"/>
          <w:szCs w:val="22"/>
        </w:rPr>
        <w:t>11.8</w:t>
      </w:r>
      <w:r w:rsidR="000D4876" w:rsidRPr="00793C2F">
        <w:rPr>
          <w:rFonts w:ascii="Arial Narrow" w:hAnsi="Arial Narrow" w:cs="Tahoma"/>
          <w:sz w:val="22"/>
          <w:szCs w:val="22"/>
        </w:rPr>
        <w:t xml:space="preserve"> En el caso de que LOS BIENES sean vehículos automotores u otros bienes registrables, para el ejercicio válido de la opción de compra, LA ARRENDATARIA deberá presentar a EL BANCO la documentación que acredite los poderes de sus representantes legales para la adquisición de LOS BIENES, así como todos los documentos necesarios para la efectiva suscripción e inscripción de la transferencia de propiedad de LOS BIENES a favor de LA ARRENDATARIA. </w:t>
      </w:r>
    </w:p>
    <w:p w14:paraId="3F398FD0" w14:textId="77777777" w:rsidR="00670656" w:rsidRPr="00793C2F" w:rsidRDefault="00670656" w:rsidP="000D4876">
      <w:pPr>
        <w:pStyle w:val="Textosinformato"/>
        <w:jc w:val="both"/>
        <w:rPr>
          <w:rFonts w:ascii="Arial Narrow" w:hAnsi="Arial Narrow" w:cs="Tahoma"/>
          <w:sz w:val="22"/>
          <w:szCs w:val="22"/>
        </w:rPr>
      </w:pPr>
    </w:p>
    <w:p w14:paraId="1E4F049E" w14:textId="77777777" w:rsidR="000D4876" w:rsidRPr="00793C2F" w:rsidRDefault="00670656" w:rsidP="000D4876">
      <w:pPr>
        <w:pStyle w:val="Textosinformato"/>
        <w:jc w:val="both"/>
        <w:rPr>
          <w:rFonts w:ascii="Arial Narrow" w:hAnsi="Arial Narrow" w:cs="Tahoma"/>
          <w:sz w:val="22"/>
          <w:szCs w:val="22"/>
        </w:rPr>
      </w:pPr>
      <w:r w:rsidRPr="00793C2F">
        <w:rPr>
          <w:rFonts w:ascii="Arial Narrow" w:hAnsi="Arial Narrow" w:cs="Arial"/>
          <w:sz w:val="22"/>
          <w:szCs w:val="22"/>
          <w:lang w:val="es-PE"/>
        </w:rPr>
        <w:t>11.</w:t>
      </w:r>
      <w:r w:rsidR="00E60D76" w:rsidRPr="00793C2F">
        <w:rPr>
          <w:rFonts w:ascii="Arial Narrow" w:hAnsi="Arial Narrow" w:cs="Arial"/>
          <w:sz w:val="22"/>
          <w:szCs w:val="22"/>
          <w:lang w:val="es-PE"/>
        </w:rPr>
        <w:t>9</w:t>
      </w:r>
      <w:r w:rsidRPr="00793C2F">
        <w:rPr>
          <w:rFonts w:ascii="Arial Narrow" w:hAnsi="Arial Narrow" w:cs="Arial"/>
          <w:sz w:val="22"/>
          <w:szCs w:val="22"/>
          <w:lang w:val="es-PE"/>
        </w:rPr>
        <w:t xml:space="preserve"> </w:t>
      </w:r>
      <w:r w:rsidRPr="00793C2F">
        <w:rPr>
          <w:rFonts w:ascii="Arial Narrow" w:hAnsi="Arial Narrow" w:cs="Tahoma"/>
          <w:sz w:val="22"/>
          <w:szCs w:val="22"/>
        </w:rPr>
        <w:t>E</w:t>
      </w:r>
      <w:r w:rsidRPr="00793C2F">
        <w:rPr>
          <w:rFonts w:ascii="Arial Narrow" w:hAnsi="Arial Narrow" w:cs="Arial"/>
          <w:sz w:val="22"/>
          <w:szCs w:val="22"/>
          <w:lang w:val="es-PE"/>
        </w:rPr>
        <w:t xml:space="preserve">n caso LA ARRENDATARIA no </w:t>
      </w:r>
      <w:r w:rsidR="00240DDF" w:rsidRPr="00793C2F">
        <w:rPr>
          <w:rFonts w:ascii="Arial Narrow" w:hAnsi="Arial Narrow" w:cs="Arial"/>
          <w:sz w:val="22"/>
          <w:szCs w:val="22"/>
          <w:lang w:val="es-PE"/>
        </w:rPr>
        <w:t xml:space="preserve">vaya a </w:t>
      </w:r>
      <w:r w:rsidRPr="00793C2F">
        <w:rPr>
          <w:rFonts w:ascii="Arial Narrow" w:hAnsi="Arial Narrow" w:cs="Arial"/>
          <w:sz w:val="22"/>
          <w:szCs w:val="22"/>
          <w:lang w:val="es-PE"/>
        </w:rPr>
        <w:t xml:space="preserve">ejercer y/o hacer efectiva LA OPCIÓN, para estos efectos LA ARRENDATARIA deberá enviar una comunicación escrita en ese sentido a </w:t>
      </w:r>
      <w:r w:rsidR="00111C64" w:rsidRPr="00793C2F">
        <w:rPr>
          <w:rFonts w:ascii="Arial Narrow" w:hAnsi="Arial Narrow" w:cs="Arial"/>
          <w:sz w:val="22"/>
          <w:szCs w:val="22"/>
          <w:lang w:val="es-PE"/>
        </w:rPr>
        <w:t>EL BANCO</w:t>
      </w:r>
      <w:r w:rsidRPr="00793C2F">
        <w:rPr>
          <w:rFonts w:ascii="Arial Narrow" w:hAnsi="Arial Narrow" w:cs="Arial"/>
          <w:sz w:val="22"/>
          <w:szCs w:val="22"/>
          <w:lang w:val="es-PE"/>
        </w:rPr>
        <w:t>, la misma que necesariamente deberá remitirse a más tardar antes del vencimiento de la última cuota de arrendamiento financiero</w:t>
      </w:r>
      <w:r w:rsidR="000D4876" w:rsidRPr="00793C2F">
        <w:rPr>
          <w:rFonts w:ascii="Arial Narrow" w:hAnsi="Arial Narrow" w:cs="Tahoma"/>
          <w:sz w:val="22"/>
          <w:szCs w:val="22"/>
        </w:rPr>
        <w:t xml:space="preserve">, </w:t>
      </w:r>
      <w:r w:rsidR="003A154B" w:rsidRPr="00793C2F">
        <w:rPr>
          <w:rFonts w:ascii="Arial Narrow" w:hAnsi="Arial Narrow" w:cs="Tahoma"/>
          <w:sz w:val="22"/>
          <w:szCs w:val="22"/>
        </w:rPr>
        <w:t>obligándose a cumplir con la entrega de LOS BIENES en el lugar y fecha que de</w:t>
      </w:r>
      <w:r w:rsidR="00460282" w:rsidRPr="00793C2F">
        <w:rPr>
          <w:rFonts w:ascii="Arial Narrow" w:hAnsi="Arial Narrow" w:cs="Tahoma"/>
          <w:sz w:val="22"/>
          <w:szCs w:val="22"/>
        </w:rPr>
        <w:t>te</w:t>
      </w:r>
      <w:r w:rsidR="003A154B" w:rsidRPr="00793C2F">
        <w:rPr>
          <w:rFonts w:ascii="Arial Narrow" w:hAnsi="Arial Narrow" w:cs="Tahoma"/>
          <w:sz w:val="22"/>
          <w:szCs w:val="22"/>
        </w:rPr>
        <w:t>rmine EL BANCO, sin perjuicio de</w:t>
      </w:r>
      <w:r w:rsidR="00184C27" w:rsidRPr="00793C2F">
        <w:rPr>
          <w:rFonts w:ascii="Arial Narrow" w:hAnsi="Arial Narrow" w:cs="Tahoma"/>
          <w:sz w:val="22"/>
          <w:szCs w:val="22"/>
        </w:rPr>
        <w:t xml:space="preserve"> ello,</w:t>
      </w:r>
      <w:r w:rsidR="000D4876" w:rsidRPr="00793C2F">
        <w:rPr>
          <w:rFonts w:ascii="Arial Narrow" w:hAnsi="Arial Narrow" w:cs="Tahoma"/>
          <w:sz w:val="22"/>
          <w:szCs w:val="22"/>
        </w:rPr>
        <w:t xml:space="preserve"> </w:t>
      </w:r>
      <w:r w:rsidR="00184C27" w:rsidRPr="00793C2F">
        <w:rPr>
          <w:rFonts w:ascii="Arial Narrow" w:hAnsi="Arial Narrow" w:cs="Tahoma"/>
          <w:sz w:val="22"/>
          <w:szCs w:val="22"/>
        </w:rPr>
        <w:t xml:space="preserve">EL BANCO </w:t>
      </w:r>
      <w:r w:rsidR="000D4876" w:rsidRPr="00793C2F">
        <w:rPr>
          <w:rFonts w:ascii="Arial Narrow" w:hAnsi="Arial Narrow" w:cs="Tahoma"/>
          <w:sz w:val="22"/>
          <w:szCs w:val="22"/>
        </w:rPr>
        <w:t xml:space="preserve">a su sola decisión </w:t>
      </w:r>
      <w:r w:rsidR="00184C27" w:rsidRPr="00793C2F">
        <w:rPr>
          <w:rFonts w:ascii="Arial Narrow" w:hAnsi="Arial Narrow" w:cs="Tahoma"/>
          <w:sz w:val="22"/>
          <w:szCs w:val="22"/>
        </w:rPr>
        <w:t xml:space="preserve">podrá iniciar </w:t>
      </w:r>
      <w:r w:rsidR="000D4876" w:rsidRPr="00793C2F">
        <w:rPr>
          <w:rFonts w:ascii="Arial Narrow" w:hAnsi="Arial Narrow" w:cs="Tahoma"/>
          <w:sz w:val="22"/>
          <w:szCs w:val="22"/>
        </w:rPr>
        <w:t xml:space="preserve">las acciones para la recuperación de LOS BIENES. </w:t>
      </w:r>
    </w:p>
    <w:p w14:paraId="5870E402" w14:textId="77777777" w:rsidR="00E01164" w:rsidRPr="00793C2F" w:rsidRDefault="00E01164" w:rsidP="000D4876">
      <w:pPr>
        <w:pStyle w:val="Textosinformato"/>
        <w:jc w:val="both"/>
        <w:rPr>
          <w:rFonts w:ascii="Arial Narrow" w:hAnsi="Arial Narrow" w:cs="Tahoma"/>
          <w:sz w:val="22"/>
          <w:szCs w:val="22"/>
        </w:rPr>
      </w:pPr>
    </w:p>
    <w:p w14:paraId="7DE80CEB" w14:textId="77777777" w:rsidR="00E01164" w:rsidRPr="00793C2F" w:rsidRDefault="007C14BF" w:rsidP="000D4876">
      <w:pPr>
        <w:pStyle w:val="Textosinformato"/>
        <w:jc w:val="both"/>
        <w:rPr>
          <w:rFonts w:ascii="Arial Narrow" w:hAnsi="Arial Narrow" w:cs="Tahoma"/>
          <w:b/>
          <w:bCs/>
          <w:sz w:val="22"/>
          <w:szCs w:val="22"/>
          <w:u w:val="single"/>
        </w:rPr>
      </w:pPr>
      <w:r w:rsidRPr="00793C2F">
        <w:rPr>
          <w:rFonts w:ascii="Arial Narrow" w:hAnsi="Arial Narrow" w:cs="Tahoma"/>
          <w:sz w:val="22"/>
          <w:szCs w:val="22"/>
        </w:rPr>
        <w:t>11.</w:t>
      </w:r>
      <w:r w:rsidR="00E60D76" w:rsidRPr="00793C2F">
        <w:rPr>
          <w:rFonts w:ascii="Arial Narrow" w:hAnsi="Arial Narrow" w:cs="Tahoma"/>
          <w:sz w:val="22"/>
          <w:szCs w:val="22"/>
        </w:rPr>
        <w:t>10</w:t>
      </w:r>
      <w:r w:rsidRPr="00793C2F">
        <w:rPr>
          <w:rFonts w:ascii="Arial Narrow" w:hAnsi="Arial Narrow" w:cs="Tahoma"/>
          <w:sz w:val="22"/>
          <w:szCs w:val="22"/>
        </w:rPr>
        <w:t xml:space="preserve"> </w:t>
      </w:r>
      <w:r w:rsidR="00E01164" w:rsidRPr="00793C2F">
        <w:rPr>
          <w:rFonts w:ascii="Arial Narrow" w:hAnsi="Arial Narrow" w:cs="Tahoma"/>
          <w:sz w:val="22"/>
          <w:szCs w:val="22"/>
        </w:rPr>
        <w:t>LA ARRENDATARIA podrá efectuar la cancelación anticipada del contrato, de forma parcial o total, mediante el Pago Anticipado, abonando el saldo de capital a la fecha de pago, siempre y cuando: i)haya cancelado cuando menos trece (13) cuotas, desde la activación del contrato, ii) se haya efectuado el pago de todas las cuotas vencidas a dicha fecha y las cuotas extraordinarias iii) se cumpla con pagar a EL BANCO la penalidad por pre pago establecida en el Anexo A y (iv)mantenga vigente una póliza de seguro con cobertura por reparación civil a nombre de EL BANCO a partir de la cancelación del monto de la opción de compra hasta la transferencia de propiedad de LOS BIENES y la inscripción registral, de corresponder.</w:t>
      </w:r>
    </w:p>
    <w:p w14:paraId="4A449EAA" w14:textId="77777777" w:rsidR="00E01164" w:rsidRPr="00793C2F" w:rsidRDefault="00E01164" w:rsidP="000D4876">
      <w:pPr>
        <w:pStyle w:val="Textosinformato"/>
        <w:jc w:val="both"/>
        <w:rPr>
          <w:rFonts w:ascii="Arial Narrow" w:hAnsi="Arial Narrow" w:cs="Tahoma"/>
          <w:b/>
          <w:bCs/>
          <w:sz w:val="22"/>
          <w:szCs w:val="22"/>
          <w:u w:val="single"/>
        </w:rPr>
      </w:pPr>
    </w:p>
    <w:p w14:paraId="4587AD02" w14:textId="77777777" w:rsidR="000D4876" w:rsidRPr="00793C2F" w:rsidRDefault="000D4876" w:rsidP="000D4876">
      <w:pPr>
        <w:pStyle w:val="Textosinformato"/>
        <w:jc w:val="both"/>
        <w:rPr>
          <w:rFonts w:ascii="Arial Narrow" w:hAnsi="Arial Narrow" w:cs="Tahoma"/>
          <w:b/>
          <w:bCs/>
          <w:sz w:val="22"/>
          <w:szCs w:val="22"/>
          <w:u w:val="single"/>
        </w:rPr>
      </w:pPr>
      <w:r w:rsidRPr="00793C2F">
        <w:rPr>
          <w:rFonts w:ascii="Arial Narrow" w:hAnsi="Arial Narrow" w:cs="Tahoma"/>
          <w:b/>
          <w:bCs/>
          <w:sz w:val="22"/>
          <w:szCs w:val="22"/>
          <w:u w:val="single"/>
        </w:rPr>
        <w:t>CLÁUSULA DÉCIMO SEGUNDA.- DEL SEGURO</w:t>
      </w:r>
    </w:p>
    <w:p w14:paraId="010509FC" w14:textId="77777777" w:rsidR="000D4876" w:rsidRPr="00793C2F" w:rsidRDefault="000D4876" w:rsidP="000D4876">
      <w:pPr>
        <w:pStyle w:val="Textosinformato"/>
        <w:jc w:val="both"/>
        <w:rPr>
          <w:rFonts w:ascii="Arial Narrow" w:hAnsi="Arial Narrow" w:cs="Arial"/>
          <w:sz w:val="22"/>
          <w:szCs w:val="22"/>
          <w:lang w:val="es-PE"/>
        </w:rPr>
      </w:pPr>
    </w:p>
    <w:p w14:paraId="395CBD5F" w14:textId="77777777" w:rsidR="000D4876" w:rsidRPr="00793C2F" w:rsidRDefault="000D4876" w:rsidP="000D4876">
      <w:pPr>
        <w:pStyle w:val="Textosinformato"/>
        <w:jc w:val="both"/>
        <w:rPr>
          <w:rFonts w:ascii="Arial Narrow" w:hAnsi="Arial Narrow" w:cs="Tahoma"/>
          <w:b/>
          <w:bCs/>
          <w:sz w:val="22"/>
          <w:szCs w:val="22"/>
          <w:u w:val="single"/>
        </w:rPr>
      </w:pPr>
      <w:r w:rsidRPr="00793C2F">
        <w:rPr>
          <w:rFonts w:ascii="Arial Narrow" w:hAnsi="Arial Narrow" w:cs="Arial"/>
          <w:sz w:val="22"/>
          <w:szCs w:val="22"/>
          <w:lang w:val="es-PE"/>
        </w:rPr>
        <w:t>De conformidad con lo previsto por el artículo 6º del Decreto Legislativo 299 y durante toda la vigencia del presente contrato, LOS BIENES deberá(n) estar adecuadamente cubierto(s) mediante póliza(s) de Seguro contra Todo Riesgo susceptible de afectarlo, inutilizarlo temporal o definitivamente o destruirlo. En ese sentido, a la firma del presente contrato, LA ARRENDATARIA, se obliga a:</w:t>
      </w:r>
    </w:p>
    <w:p w14:paraId="35D9C187" w14:textId="77777777" w:rsidR="000D4876" w:rsidRPr="00793C2F" w:rsidRDefault="000D4876" w:rsidP="000D4876">
      <w:pPr>
        <w:pStyle w:val="Textosinformato"/>
        <w:jc w:val="both"/>
        <w:rPr>
          <w:rFonts w:ascii="Arial Narrow" w:hAnsi="Arial Narrow" w:cs="Tahoma"/>
          <w:b/>
          <w:bCs/>
          <w:sz w:val="22"/>
          <w:szCs w:val="22"/>
          <w:u w:val="single"/>
          <w:lang w:val="es-PE"/>
        </w:rPr>
      </w:pPr>
    </w:p>
    <w:p w14:paraId="7DE21914"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12.1 Asegurar LOS BIENES contra todo riesgo (destrucción, pérdida, sismo, conmoción civil, mal uso, incendio, robo, responsabilidad civil, riesgos de la naturaleza y otros que EL BANCO considere necesarios), para ello, deberá contratar una o más Póliza(s) en una compañía de seguros a satisfacción de EL BANCO, en los términos y condiciones que éste último apruebe; y en un plazo no mayor de cinco (5) días hábiles anteriores a la fecha de recepción de LOS BIENES o antes de la fecha prevista para el desembolso o adquisición, lo que ocurra primero.</w:t>
      </w:r>
    </w:p>
    <w:p w14:paraId="65E90794" w14:textId="77777777" w:rsidR="000D4876" w:rsidRPr="00793C2F" w:rsidRDefault="000D4876" w:rsidP="000D4876">
      <w:pPr>
        <w:pStyle w:val="Textosinformato"/>
        <w:ind w:left="284" w:hanging="426"/>
        <w:jc w:val="both"/>
        <w:rPr>
          <w:rFonts w:ascii="Arial Narrow" w:hAnsi="Arial Narrow" w:cs="Tahoma"/>
          <w:sz w:val="22"/>
          <w:szCs w:val="22"/>
        </w:rPr>
      </w:pPr>
    </w:p>
    <w:p w14:paraId="37D4A796"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12.2 El monto mínimo de cobertura deberá ser suficiente para cubrir desde la oportunidad mencionada en el párrafo precedente y durante toda la vigencia del presente contrato y en tanto LOS BIENES no sean devuelto a EL BANCO, de ser el caso, el valor comercial o valor de reposicion a nuevo en el caso de maquinarias y/o vehiculos de LOS BIENES, de conformidad con la valorización que EL BANCO obtenga de un perito especializado. La(s) Póliza(s) de seguro deberá(n) contener la renuncia de la compañía de seguros a los derechos que pudieran corresponderle por razón de infraseguro, sobreseguro o seguro insuficiente.</w:t>
      </w:r>
    </w:p>
    <w:p w14:paraId="742DF1C4" w14:textId="77777777" w:rsidR="000D4876" w:rsidRPr="00793C2F" w:rsidRDefault="000D4876" w:rsidP="000D4876">
      <w:pPr>
        <w:pStyle w:val="Textosinformato"/>
        <w:ind w:left="284" w:hanging="426"/>
        <w:jc w:val="both"/>
        <w:rPr>
          <w:rFonts w:ascii="Arial Narrow" w:hAnsi="Arial Narrow" w:cs="Tahoma"/>
          <w:sz w:val="22"/>
          <w:szCs w:val="22"/>
        </w:rPr>
      </w:pPr>
    </w:p>
    <w:p w14:paraId="21A0E8F6"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12.3 LA ARRENDATARIA deberá remitir a EL BANCO la(s) citada(s) Póliza(s) de seguro antes de la entrega de LOS BIENES y en su caso antes del vencimiento de las que se encontraren en vigencia, ya sea(n) emitida(s) a favor de EL BANCO o debidamente endosada(s) a favor de éste como único beneficiario, conjuntamente con el recibo de pago de la prima correspondiente. En el caso que opere el endoso de la(s) Póliza(s), LA ARRENDATARIA deberá efectuar dicho endoso conjuntamente con la compañía de seguros que haya emitido la(s) Póliza(s). LA ARRENDATARIA autoriza a EL BANCO a realizar el cargo en cuenta bajo los mecanismos indicados en este contrato, referido a la comisión por Póliza(s) endosada(s) presentada(s), sean estas nuevas o renovadas, de acuerdo a lo establecido en el Tarifario de EL BANCO.</w:t>
      </w:r>
    </w:p>
    <w:p w14:paraId="3515E97A" w14:textId="77777777" w:rsidR="000D4876" w:rsidRPr="00793C2F" w:rsidRDefault="000D4876" w:rsidP="000D4876">
      <w:pPr>
        <w:pStyle w:val="Textosinformato"/>
        <w:ind w:left="284" w:hanging="426"/>
        <w:jc w:val="both"/>
        <w:rPr>
          <w:rFonts w:ascii="Arial Narrow" w:hAnsi="Arial Narrow" w:cs="Tahoma"/>
          <w:sz w:val="22"/>
          <w:szCs w:val="22"/>
        </w:rPr>
      </w:pPr>
    </w:p>
    <w:p w14:paraId="24AACB6F"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12.4 La(s) Póliza(s) de seguro endosada(s) deberá(n) establecer: (i)que la(s) cobertura(s) del(los) seguro(s) no será(n) invalidada(s), anulada(s), modificada(s) o resuelta(s) y que la(s) extendida(s) serán automáticamente renovadas a su vencimiento, salvo que EL BANCO sea notificado de lo contrario por el asegurador, con cuando menos treinta (30) días de anticipación; (ii)que la(s) Póliza(s) de seguro no podrá(n) ser resuelta(s) por falta de pago de LA ARRENDATARIA, sin previa comunicación a EL BANCO, quien estará facultado para proceder al pago de la prima impaga dentro de los treinta (30) días posteriores a la recepción de la comunicación; pudiendo EL BANCO exigir su reembolso más sus interes y tasas acordadas sin asumir ninguna responsabilidad si no realizara dicho pago. Los riesgos y responsabilidades por esta circunstancia serán asumidos por LA ARRENDATARIA.</w:t>
      </w:r>
    </w:p>
    <w:p w14:paraId="474B1A32" w14:textId="77777777" w:rsidR="000D4876" w:rsidRPr="00793C2F" w:rsidRDefault="000D4876" w:rsidP="000D4876">
      <w:pPr>
        <w:pStyle w:val="Textosinformato"/>
        <w:ind w:left="284" w:hanging="426"/>
        <w:jc w:val="both"/>
        <w:rPr>
          <w:rFonts w:ascii="Arial Narrow" w:hAnsi="Arial Narrow" w:cs="Tahoma"/>
          <w:sz w:val="22"/>
          <w:szCs w:val="22"/>
        </w:rPr>
      </w:pPr>
    </w:p>
    <w:p w14:paraId="2738C4D6"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 xml:space="preserve">12.5 Las obligaciones de LA ARRENDATARIA para con EL BANCO derivadas del presente contrato, no sufrirán variación alguna por siniestros, accidentes, ni pagos deducibles, ni por períodos de inutilización de LOS BIENES, producto de siniestros de cualquier índole. </w:t>
      </w:r>
    </w:p>
    <w:p w14:paraId="47E402F5" w14:textId="77777777" w:rsidR="000D4876" w:rsidRPr="00793C2F" w:rsidRDefault="000D4876" w:rsidP="000D4876">
      <w:pPr>
        <w:pStyle w:val="Textosinformato"/>
        <w:jc w:val="both"/>
        <w:rPr>
          <w:rFonts w:ascii="Arial Narrow" w:hAnsi="Arial Narrow" w:cs="Tahoma"/>
          <w:sz w:val="22"/>
          <w:szCs w:val="22"/>
        </w:rPr>
      </w:pPr>
    </w:p>
    <w:p w14:paraId="11525A35"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12.6 LA ARRENDATARIA tiene la obligación de informar directa y previamente a la compañía de seguros cualquier cambio del uso, características y ubicación física dentro del territorio nacional de LOS BIENES registrados al inicio de la vigencia de la(s) Póliza(s), que modifique lo indicado en el Anexo A.</w:t>
      </w:r>
    </w:p>
    <w:p w14:paraId="1F5B57A2" w14:textId="77777777" w:rsidR="000D4876" w:rsidRPr="00793C2F" w:rsidRDefault="000D4876" w:rsidP="000D4876">
      <w:pPr>
        <w:pStyle w:val="Textosinformato"/>
        <w:jc w:val="both"/>
        <w:rPr>
          <w:rFonts w:ascii="Arial Narrow" w:hAnsi="Arial Narrow" w:cs="Tahoma"/>
          <w:sz w:val="22"/>
          <w:szCs w:val="22"/>
        </w:rPr>
      </w:pPr>
    </w:p>
    <w:p w14:paraId="0E3D940F"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12.7 LA ARRENDATARIA asume toda responsabilidad proveniente de cualesquier defecto(s) de cobertura de la(s) Póliza(s) de seguro contratada(s), así como respecto de cualquier incumplimiento de la empresa aseguradora, incluso hasta la fecha en la que la transferencia de LOS BIENES a favor de LA ARRENDATARIA haya sido debidamente inscrita en el Registro correspondiente o hasta la fecha en que LOS BIENES hayan sido entregados a EL BANCO, en caso no se ejerza la opción de compra.</w:t>
      </w:r>
    </w:p>
    <w:p w14:paraId="6B65AB62" w14:textId="77777777" w:rsidR="000D4876" w:rsidRPr="00793C2F" w:rsidRDefault="000D4876" w:rsidP="000D4876">
      <w:pPr>
        <w:pStyle w:val="Textosinformato"/>
        <w:jc w:val="both"/>
        <w:rPr>
          <w:rFonts w:ascii="Arial Narrow" w:hAnsi="Arial Narrow" w:cs="Tahoma"/>
          <w:sz w:val="22"/>
          <w:szCs w:val="22"/>
        </w:rPr>
      </w:pPr>
    </w:p>
    <w:p w14:paraId="366CC7B0"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12.8 En caso que, por cualquier razón, la empresa aseguradora retrasara, negara el pago de la indemnización por algún siniestro o no la pagara por completo o la suma fuera insuficiente para realizar las reparaciones necesarias o para adquirir los repuestos o partes que se requieran, quedando obligada LA ARRENDATARIA a cubrir y pagar el valor de tales reparaciones, repuestos o partes o la diferencia no cubierta por la(s) Póliza(s) del(los) seguro(s). Asimismo, en caso de destrucción o pérdida de LOS BIENES, no libera a LA ARRENDATARIA del cumplimiento de las obligaciones a su cargo.</w:t>
      </w:r>
    </w:p>
    <w:p w14:paraId="063572CC" w14:textId="77777777" w:rsidR="000D4876" w:rsidRPr="00793C2F" w:rsidRDefault="000D4876" w:rsidP="000D4876">
      <w:pPr>
        <w:pStyle w:val="Textosinformato"/>
        <w:jc w:val="both"/>
        <w:rPr>
          <w:rFonts w:ascii="Arial Narrow" w:hAnsi="Arial Narrow" w:cs="Tahoma"/>
          <w:sz w:val="22"/>
          <w:szCs w:val="22"/>
        </w:rPr>
      </w:pPr>
    </w:p>
    <w:p w14:paraId="4B81B701"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12.9 A solicitud de cualquiera de las partes contratantes, los riesgos cubiertos por el seguro podrán ser ampliados y la prima y gastos que se devenguen con motivo de esta o por movimiento de tasas de mercado serán de cuenta y cargo de LA ARRENDATARIA.</w:t>
      </w:r>
    </w:p>
    <w:p w14:paraId="4A56725C" w14:textId="77777777" w:rsidR="000D4876" w:rsidRPr="00793C2F" w:rsidRDefault="000D4876" w:rsidP="000D4876">
      <w:pPr>
        <w:pStyle w:val="Textosinformato"/>
        <w:jc w:val="both"/>
        <w:rPr>
          <w:rFonts w:ascii="Arial Narrow" w:hAnsi="Arial Narrow" w:cs="Tahoma"/>
          <w:sz w:val="22"/>
          <w:szCs w:val="22"/>
        </w:rPr>
      </w:pPr>
    </w:p>
    <w:p w14:paraId="716E1AD2" w14:textId="77777777" w:rsidR="000D4876" w:rsidRPr="00793C2F" w:rsidRDefault="000D4876" w:rsidP="000D4876">
      <w:pPr>
        <w:pStyle w:val="Textoindependiente2"/>
        <w:rPr>
          <w:rFonts w:ascii="Arial Narrow" w:hAnsi="Arial Narrow" w:cs="Tahoma"/>
          <w:sz w:val="22"/>
          <w:szCs w:val="22"/>
        </w:rPr>
      </w:pPr>
      <w:r w:rsidRPr="00793C2F">
        <w:rPr>
          <w:rFonts w:ascii="Arial Narrow" w:hAnsi="Arial Narrow" w:cs="Tahoma"/>
          <w:sz w:val="22"/>
          <w:szCs w:val="22"/>
        </w:rPr>
        <w:t>12.10 Si LA ARRENDATARIA no cumpliera con contratar la(s) Póliza(s) de Seguro(s), no la(s) endosara y/o no la(s) mantuviera vigente(s), autoriza irrevocablemente a EL BANCO a contratarla(s), renovarla(s), obtener su ampliación, reembolsar los desembolsos que por este concepto hubiera a fin de mantener vigente la(s) Póliza(s) mientras este contrato esté vigente o hasta que se produzca la inscripción de la transferencia de propiedad de LOS BIENES registrables, sin que previamente deba constituir en mora a LA ARRENDATARIA. En ese sentido, LA ARRENDATARIA se obliga a cancelar el importe de la prima correspondiente, más los intereses que correspondan y cualquier otro gasto en que se vea precisada a incurrir EL BANCO por la contratación y/o renovación y/o ampliación de dicho(s) seguro(s).</w:t>
      </w:r>
    </w:p>
    <w:p w14:paraId="2807DD9B" w14:textId="77777777" w:rsidR="000D4876" w:rsidRPr="00793C2F" w:rsidRDefault="000D4876" w:rsidP="000D4876">
      <w:pPr>
        <w:pStyle w:val="Textoindependiente2"/>
        <w:rPr>
          <w:rFonts w:ascii="Arial Narrow" w:hAnsi="Arial Narrow"/>
          <w:sz w:val="22"/>
          <w:szCs w:val="22"/>
        </w:rPr>
      </w:pPr>
    </w:p>
    <w:p w14:paraId="50CD4BC3" w14:textId="77777777" w:rsidR="000D4876" w:rsidRPr="00793C2F" w:rsidRDefault="000D4876" w:rsidP="000D4876">
      <w:pPr>
        <w:pStyle w:val="Textoindependiente2"/>
        <w:rPr>
          <w:rFonts w:ascii="Arial Narrow" w:hAnsi="Arial Narrow" w:cs="Tahoma"/>
          <w:sz w:val="22"/>
          <w:szCs w:val="22"/>
        </w:rPr>
      </w:pPr>
      <w:r w:rsidRPr="00793C2F">
        <w:rPr>
          <w:rFonts w:ascii="Arial Narrow" w:hAnsi="Arial Narrow"/>
          <w:sz w:val="22"/>
          <w:szCs w:val="22"/>
        </w:rPr>
        <w:t>12.11 En caso EL BANCO haya aprobado a LA ARRENDATARIA financiar la contratación de la(s) Póliza(s) de seguro de LOS BIENES</w:t>
      </w:r>
      <w:r w:rsidRPr="00793C2F">
        <w:rPr>
          <w:rFonts w:ascii="Arial Narrow" w:hAnsi="Arial Narrow"/>
          <w:b/>
          <w:sz w:val="22"/>
          <w:szCs w:val="22"/>
        </w:rPr>
        <w:t xml:space="preserve">, </w:t>
      </w:r>
      <w:r w:rsidRPr="00793C2F">
        <w:rPr>
          <w:rFonts w:ascii="Arial Narrow" w:hAnsi="Arial Narrow" w:cs="Tahoma"/>
          <w:sz w:val="22"/>
          <w:szCs w:val="22"/>
        </w:rPr>
        <w:t>el pago de dicho financiamiento se adicionará al capital del presente contrato, al cual se le agregarán los intereses, portes y comisiones correspondientes.</w:t>
      </w:r>
    </w:p>
    <w:p w14:paraId="6EE06A7A" w14:textId="77777777" w:rsidR="000D4876" w:rsidRPr="00793C2F" w:rsidRDefault="000D4876" w:rsidP="000D4876">
      <w:pPr>
        <w:jc w:val="both"/>
        <w:rPr>
          <w:rFonts w:ascii="Arial Narrow" w:hAnsi="Arial Narrow"/>
          <w:sz w:val="22"/>
          <w:szCs w:val="22"/>
        </w:rPr>
      </w:pPr>
    </w:p>
    <w:p w14:paraId="3261C714" w14:textId="77777777" w:rsidR="000D4876" w:rsidRPr="00793C2F" w:rsidRDefault="000D4876" w:rsidP="000D4876">
      <w:pPr>
        <w:jc w:val="both"/>
        <w:rPr>
          <w:rFonts w:ascii="Arial Narrow" w:hAnsi="Arial Narrow"/>
          <w:sz w:val="22"/>
          <w:szCs w:val="22"/>
        </w:rPr>
      </w:pPr>
      <w:r w:rsidRPr="00793C2F">
        <w:rPr>
          <w:rFonts w:ascii="Arial Narrow" w:hAnsi="Arial Narrow"/>
          <w:sz w:val="22"/>
          <w:szCs w:val="22"/>
        </w:rPr>
        <w:lastRenderedPageBreak/>
        <w:t xml:space="preserve">12.12 </w:t>
      </w:r>
      <w:proofErr w:type="gramStart"/>
      <w:r w:rsidRPr="00793C2F">
        <w:rPr>
          <w:rFonts w:ascii="Arial Narrow" w:hAnsi="Arial Narrow"/>
          <w:sz w:val="22"/>
          <w:szCs w:val="22"/>
        </w:rPr>
        <w:t>En caso que</w:t>
      </w:r>
      <w:proofErr w:type="gramEnd"/>
      <w:r w:rsidRPr="00793C2F">
        <w:rPr>
          <w:rFonts w:ascii="Arial Narrow" w:hAnsi="Arial Narrow"/>
          <w:sz w:val="22"/>
          <w:szCs w:val="22"/>
        </w:rPr>
        <w:t>, por cuenta de LA ARRENDATARIA, EL BANCO contrate la(s) Póliza(s) de seguro, LA ARRENDATARIA autoriza a EL BANCO a efectuar los trámites necesarios para la contratación del seguro, entendiendo que los términos y condiciones de la(s) póliza(s) incluyendo el importe de la prima del seguro, pueden variar periódicamente por diferentes causales. Asimismo, LA ARRENDATARIA autoriza a EL BANCO a renovar anualmente la(s) Póliza(s)del seguro con una compañía de seguros a su elección,</w:t>
      </w:r>
      <w:r w:rsidRPr="00793C2F">
        <w:rPr>
          <w:rFonts w:ascii="Arial Narrow" w:hAnsi="Arial Narrow"/>
          <w:b/>
          <w:sz w:val="22"/>
          <w:szCs w:val="22"/>
        </w:rPr>
        <w:t xml:space="preserve"> </w:t>
      </w:r>
      <w:r w:rsidRPr="00793C2F">
        <w:rPr>
          <w:rFonts w:ascii="Arial Narrow" w:hAnsi="Arial Narrow"/>
          <w:sz w:val="22"/>
          <w:szCs w:val="22"/>
        </w:rPr>
        <w:t>así como también autoriza expresa e irrevocablemente en este acto a EL BANCO para realizar el correspondiente cargo en la Cuenta Asociada.</w:t>
      </w:r>
    </w:p>
    <w:p w14:paraId="6C1F0E60" w14:textId="77777777" w:rsidR="000D4876" w:rsidRPr="00793C2F" w:rsidRDefault="000D4876" w:rsidP="000D4876">
      <w:pPr>
        <w:jc w:val="both"/>
        <w:rPr>
          <w:rFonts w:ascii="Arial Narrow" w:hAnsi="Arial Narrow"/>
          <w:sz w:val="22"/>
          <w:szCs w:val="22"/>
        </w:rPr>
      </w:pPr>
      <w:r w:rsidRPr="00793C2F">
        <w:rPr>
          <w:rFonts w:ascii="Arial Narrow" w:hAnsi="Arial Narrow"/>
          <w:sz w:val="22"/>
          <w:szCs w:val="22"/>
        </w:rPr>
        <w:t xml:space="preserve"> </w:t>
      </w:r>
      <w:r w:rsidRPr="00793C2F" w:rsidDel="005E09EF">
        <w:rPr>
          <w:rFonts w:ascii="Arial Narrow" w:hAnsi="Arial Narrow"/>
          <w:sz w:val="22"/>
          <w:szCs w:val="22"/>
        </w:rPr>
        <w:t xml:space="preserve"> </w:t>
      </w:r>
    </w:p>
    <w:p w14:paraId="7E7756FB" w14:textId="77777777" w:rsidR="000D4876" w:rsidRPr="00793C2F" w:rsidRDefault="000D4876" w:rsidP="000D4876">
      <w:pPr>
        <w:jc w:val="both"/>
        <w:rPr>
          <w:rFonts w:ascii="Arial Narrow" w:hAnsi="Arial Narrow"/>
          <w:sz w:val="22"/>
          <w:szCs w:val="22"/>
        </w:rPr>
      </w:pPr>
      <w:r w:rsidRPr="00793C2F">
        <w:rPr>
          <w:rFonts w:ascii="Arial Narrow" w:hAnsi="Arial Narrow"/>
          <w:sz w:val="22"/>
          <w:szCs w:val="22"/>
        </w:rPr>
        <w:t xml:space="preserve">12.13 LA ARRENDATARIA autoriza a EL BANCO para que éste contrate una Póliza de Seguro a partir del ejercicio de la opción de compra hasta la inscripción registral de la transferencia de propiedad de LOS BIENES, la misma que se emitirá a nombre de EL BANCO y tendrá una cobertura por reparación civil que lo garantice frente a terceros en caso de ocurrir algún siniestro, accidente, infracción durante este plazo, obligándose a mantenerla vigente y debidamente endosada a favor de EL BANCO, la misma que deberá ser emitida por una compañía de seguros a satisfacción de EL BANCO y deberá tener una vigencia mínima de seis (6) meses. </w:t>
      </w:r>
      <w:proofErr w:type="gramStart"/>
      <w:r w:rsidRPr="00793C2F">
        <w:rPr>
          <w:rFonts w:ascii="Arial Narrow" w:hAnsi="Arial Narrow"/>
          <w:sz w:val="22"/>
          <w:szCs w:val="22"/>
        </w:rPr>
        <w:t>En caso que</w:t>
      </w:r>
      <w:proofErr w:type="gramEnd"/>
      <w:r w:rsidRPr="00793C2F">
        <w:rPr>
          <w:rFonts w:ascii="Arial Narrow" w:hAnsi="Arial Narrow"/>
          <w:sz w:val="22"/>
          <w:szCs w:val="22"/>
        </w:rPr>
        <w:t xml:space="preserve"> la formalización de transferencia de propiedad de LOS BIENES supere el plazo antes señalado, dicha póliza será renovada por un período adicional de seis (6) meses, pudiendo ser renovada por periodos iguales hasta: (i) la firma de la correspondiente Acta de Transferencia y/o Ejercicio de Opción de Compra y (</w:t>
      </w:r>
      <w:proofErr w:type="spellStart"/>
      <w:r w:rsidRPr="00793C2F">
        <w:rPr>
          <w:rFonts w:ascii="Arial Narrow" w:hAnsi="Arial Narrow"/>
          <w:sz w:val="22"/>
          <w:szCs w:val="22"/>
        </w:rPr>
        <w:t>ii</w:t>
      </w:r>
      <w:proofErr w:type="spellEnd"/>
      <w:r w:rsidRPr="00793C2F">
        <w:rPr>
          <w:rFonts w:ascii="Arial Narrow" w:hAnsi="Arial Narrow"/>
          <w:sz w:val="22"/>
          <w:szCs w:val="22"/>
        </w:rPr>
        <w:t xml:space="preserve">) la inscripción de la transferencia de propiedad en el Registro respectivo, a criterio de EL BANCO. Si LA ARRENDATARIA no cumple la obligación indicada en este numeral autoriza expresa e irrevocablemente a EL BANCO a contratarla, renovarla, así como obtener su ampliación, la misma que se emitirá a nombre de EL BANCO y tendrá una cobertura por reparación civil que lo garantice frente a terceros en caso de ocurrir algún siniestro durante este plazo. LA ARRENDATARIA deberá reembolsar de inmediato a EL BANCO los pagos efectuados por esta Póliza de seguros, de no hacerlo, EL BANCO podrá cargar dichos importes en la Cuenta Asociada </w:t>
      </w:r>
    </w:p>
    <w:p w14:paraId="4350E0C8" w14:textId="77777777" w:rsidR="000D4876" w:rsidRPr="00793C2F" w:rsidRDefault="000D4876" w:rsidP="000D4876">
      <w:pPr>
        <w:jc w:val="both"/>
        <w:rPr>
          <w:rFonts w:ascii="Arial Narrow" w:hAnsi="Arial Narrow"/>
          <w:sz w:val="22"/>
          <w:szCs w:val="22"/>
        </w:rPr>
      </w:pPr>
      <w:r w:rsidRPr="00793C2F">
        <w:rPr>
          <w:rFonts w:ascii="Arial Narrow" w:hAnsi="Arial Narrow"/>
          <w:sz w:val="22"/>
          <w:szCs w:val="22"/>
        </w:rPr>
        <w:t xml:space="preserve">o en cualquiera de las cuentas que LA ARRENDATARIA mantenga o pueda mantener en EL BANCO más los intereses aplicables. </w:t>
      </w:r>
    </w:p>
    <w:p w14:paraId="10CC2D67" w14:textId="77777777" w:rsidR="000D4876" w:rsidRPr="00793C2F" w:rsidRDefault="000D4876" w:rsidP="000D4876">
      <w:pPr>
        <w:jc w:val="both"/>
        <w:rPr>
          <w:rFonts w:ascii="Arial Narrow" w:hAnsi="Arial Narrow"/>
          <w:sz w:val="22"/>
          <w:szCs w:val="22"/>
        </w:rPr>
      </w:pPr>
    </w:p>
    <w:p w14:paraId="03F68C9B" w14:textId="77777777" w:rsidR="000D4876" w:rsidRPr="00793C2F" w:rsidRDefault="000D4876" w:rsidP="000D4876">
      <w:pPr>
        <w:jc w:val="both"/>
        <w:rPr>
          <w:rFonts w:ascii="Arial Narrow" w:hAnsi="Arial Narrow"/>
          <w:sz w:val="22"/>
          <w:szCs w:val="22"/>
        </w:rPr>
      </w:pPr>
      <w:r w:rsidRPr="00793C2F">
        <w:rPr>
          <w:rFonts w:ascii="Arial Narrow" w:hAnsi="Arial Narrow"/>
          <w:sz w:val="22"/>
          <w:szCs w:val="22"/>
        </w:rPr>
        <w:t xml:space="preserve">12.14 No obstante lo indicado en el párrafo anterior, será LA ARRENDATARIA quien asuma toda responsabilidad extracontractual derivada de cualquier siniestro o daño causado con LOS BIENES materia de este contrato, conforme al artículo </w:t>
      </w:r>
      <w:r w:rsidRPr="00793C2F">
        <w:rPr>
          <w:rFonts w:ascii="Arial Narrow" w:hAnsi="Arial Narrow" w:cs="Arial"/>
          <w:sz w:val="22"/>
          <w:szCs w:val="22"/>
          <w:lang w:val="es-PE"/>
        </w:rPr>
        <w:t>6º del Decreto Legislativo 299</w:t>
      </w:r>
      <w:r w:rsidRPr="00793C2F">
        <w:rPr>
          <w:rFonts w:ascii="Arial Narrow" w:hAnsi="Arial Narrow"/>
          <w:sz w:val="22"/>
          <w:szCs w:val="22"/>
        </w:rPr>
        <w:t xml:space="preserve">, liberando a EL BANCO de cualquier responsabilidad por dicho concepto. Por tanto, LA ARRENDATARIA se obliga a reembolsar a EL BANCO todo importe que éste se vea obligado a pagar por concepto de indemnización por daños y perjuicios o responsabilidad civil a favor de terceros perjudicados. </w:t>
      </w:r>
    </w:p>
    <w:p w14:paraId="247CD507" w14:textId="77777777" w:rsidR="000D4876" w:rsidRPr="00793C2F" w:rsidRDefault="000D4876" w:rsidP="000D4876">
      <w:pPr>
        <w:autoSpaceDE w:val="0"/>
        <w:autoSpaceDN w:val="0"/>
        <w:adjustRightInd w:val="0"/>
        <w:jc w:val="both"/>
        <w:rPr>
          <w:rFonts w:ascii="Arial Narrow" w:hAnsi="Arial Narrow"/>
          <w:sz w:val="22"/>
          <w:szCs w:val="22"/>
        </w:rPr>
      </w:pPr>
    </w:p>
    <w:p w14:paraId="6405224A" w14:textId="77777777" w:rsidR="000D4876" w:rsidRPr="00793C2F" w:rsidRDefault="000D4876" w:rsidP="000D4876">
      <w:pPr>
        <w:autoSpaceDE w:val="0"/>
        <w:autoSpaceDN w:val="0"/>
        <w:adjustRightInd w:val="0"/>
        <w:jc w:val="both"/>
        <w:rPr>
          <w:rFonts w:ascii="Arial Narrow" w:hAnsi="Arial Narrow"/>
          <w:sz w:val="22"/>
          <w:szCs w:val="22"/>
        </w:rPr>
      </w:pPr>
      <w:r w:rsidRPr="00793C2F">
        <w:rPr>
          <w:rFonts w:ascii="Arial Narrow" w:hAnsi="Arial Narrow"/>
          <w:sz w:val="22"/>
          <w:szCs w:val="22"/>
        </w:rPr>
        <w:t>12.15 Si LOS BIENES son vehículo(s), LA ARRENDATARIA está obligada a contratar adicionalmente:</w:t>
      </w:r>
    </w:p>
    <w:p w14:paraId="34016C4A" w14:textId="77777777" w:rsidR="000D4876" w:rsidRPr="00793C2F" w:rsidRDefault="000D4876" w:rsidP="000D4876">
      <w:pPr>
        <w:autoSpaceDE w:val="0"/>
        <w:autoSpaceDN w:val="0"/>
        <w:adjustRightInd w:val="0"/>
        <w:jc w:val="both"/>
        <w:rPr>
          <w:rFonts w:ascii="Arial Narrow" w:hAnsi="Arial Narrow"/>
          <w:sz w:val="22"/>
          <w:szCs w:val="22"/>
        </w:rPr>
      </w:pPr>
    </w:p>
    <w:p w14:paraId="35A432F1" w14:textId="77777777" w:rsidR="000D4876" w:rsidRPr="00793C2F" w:rsidRDefault="000D4876" w:rsidP="000D4876">
      <w:pPr>
        <w:autoSpaceDE w:val="0"/>
        <w:autoSpaceDN w:val="0"/>
        <w:adjustRightInd w:val="0"/>
        <w:ind w:left="709" w:hanging="709"/>
        <w:jc w:val="both"/>
        <w:rPr>
          <w:rFonts w:ascii="Arial Narrow" w:hAnsi="Arial Narrow"/>
          <w:sz w:val="22"/>
          <w:szCs w:val="22"/>
        </w:rPr>
      </w:pPr>
      <w:r w:rsidRPr="00793C2F">
        <w:rPr>
          <w:rFonts w:ascii="Arial Narrow" w:hAnsi="Arial Narrow"/>
          <w:sz w:val="22"/>
          <w:szCs w:val="22"/>
        </w:rPr>
        <w:t>12.15.1 Por su cuenta y costo, el Seguro Obligatorio contra Accidentes de Tránsito (SOAT), antes de que LOS BIENES circule(n) por la vía pública; así como renovar dicho seguro cuando corresponda. Contratado o renovado dicho seguro, LA ARRENDATARIA queda obligada a entregar a EL BANCO copia de dicho seguro en un plazo máximo de cinco (5) días calendario de dicha contratación o renovación.</w:t>
      </w:r>
    </w:p>
    <w:p w14:paraId="77431C24" w14:textId="77777777" w:rsidR="000D4876" w:rsidRPr="00793C2F" w:rsidRDefault="000D4876" w:rsidP="000D4876">
      <w:pPr>
        <w:autoSpaceDE w:val="0"/>
        <w:autoSpaceDN w:val="0"/>
        <w:adjustRightInd w:val="0"/>
        <w:ind w:left="709"/>
        <w:jc w:val="both"/>
        <w:rPr>
          <w:rFonts w:ascii="Arial Narrow" w:hAnsi="Arial Narrow"/>
          <w:sz w:val="22"/>
          <w:szCs w:val="22"/>
        </w:rPr>
      </w:pPr>
      <w:r w:rsidRPr="00793C2F">
        <w:rPr>
          <w:rFonts w:ascii="Arial Narrow" w:hAnsi="Arial Narrow"/>
          <w:sz w:val="22"/>
          <w:szCs w:val="22"/>
        </w:rPr>
        <w:t>De no cumplir LA ARRENDATARIA con la contratación o renovación oportuna del SOAT, LA ARRENDATARIA asume de manera exclusiva todos los daños y perjuicios, pérdidas, reclamos y/o multas que se deriven de la circulación, siniestros y/o accidentes de LOS BIENES, quedando EL BANCO liberado de responsabilidad de cualquier índole por estos conceptos.</w:t>
      </w:r>
    </w:p>
    <w:p w14:paraId="649B940D" w14:textId="77777777" w:rsidR="000D4876" w:rsidRPr="00793C2F" w:rsidRDefault="000D4876" w:rsidP="000D4876">
      <w:pPr>
        <w:autoSpaceDE w:val="0"/>
        <w:autoSpaceDN w:val="0"/>
        <w:adjustRightInd w:val="0"/>
        <w:ind w:left="709" w:hanging="709"/>
        <w:jc w:val="both"/>
        <w:rPr>
          <w:rFonts w:ascii="Arial Narrow" w:hAnsi="Arial Narrow"/>
          <w:sz w:val="22"/>
          <w:szCs w:val="22"/>
        </w:rPr>
      </w:pPr>
      <w:r w:rsidRPr="00793C2F">
        <w:rPr>
          <w:rFonts w:ascii="Arial Narrow" w:hAnsi="Arial Narrow"/>
          <w:sz w:val="22"/>
          <w:szCs w:val="22"/>
        </w:rPr>
        <w:t>12.15.2 En el caso que la Póliza de Seguros se encuentre sujeta al cumplimiento de una cláusula de garantía (medidas de seguridad y/o protección de LOS BIENES), LA ARRENDATARIA se obliga a cumplir con la misma dentro de los plazos estipulados en dicha Póliza, siendo de su total y exclusiva responsabilidad cualquier rechazo que la compañía de seguros pudiese presentar en caso de siniestro y/o accidente.</w:t>
      </w:r>
    </w:p>
    <w:p w14:paraId="3F8BA40B" w14:textId="77777777" w:rsidR="000D4876" w:rsidRPr="00793C2F" w:rsidRDefault="000D4876" w:rsidP="000D4876">
      <w:pPr>
        <w:autoSpaceDE w:val="0"/>
        <w:autoSpaceDN w:val="0"/>
        <w:adjustRightInd w:val="0"/>
        <w:jc w:val="both"/>
        <w:rPr>
          <w:rFonts w:ascii="Arial Narrow" w:hAnsi="Arial Narrow"/>
          <w:sz w:val="22"/>
          <w:szCs w:val="22"/>
        </w:rPr>
      </w:pPr>
    </w:p>
    <w:p w14:paraId="6B21145B" w14:textId="77777777" w:rsidR="000D4876" w:rsidRPr="00793C2F" w:rsidRDefault="000D4876" w:rsidP="000D4876">
      <w:pPr>
        <w:jc w:val="both"/>
        <w:rPr>
          <w:rFonts w:ascii="Arial Narrow" w:hAnsi="Arial Narrow"/>
          <w:sz w:val="22"/>
          <w:szCs w:val="22"/>
        </w:rPr>
      </w:pPr>
      <w:r w:rsidRPr="00793C2F">
        <w:rPr>
          <w:rFonts w:ascii="Arial Narrow" w:hAnsi="Arial Narrow"/>
          <w:sz w:val="22"/>
          <w:szCs w:val="22"/>
        </w:rPr>
        <w:t>12.16 Queda expresamente establecido por las partes que LA ARRENDATARIA será quien asuma todos los</w:t>
      </w:r>
      <w:r w:rsidRPr="00793C2F">
        <w:rPr>
          <w:rFonts w:ascii="Arial Narrow" w:hAnsi="Arial Narrow" w:cs="Arial"/>
          <w:sz w:val="22"/>
          <w:szCs w:val="22"/>
          <w:lang w:val="es-PE"/>
        </w:rPr>
        <w:t xml:space="preserve"> deducibles por siniestro, </w:t>
      </w:r>
      <w:r w:rsidRPr="00793C2F">
        <w:rPr>
          <w:rFonts w:ascii="Arial Narrow" w:hAnsi="Arial Narrow"/>
          <w:sz w:val="22"/>
          <w:szCs w:val="22"/>
        </w:rPr>
        <w:t>daños, perjuicios, pérdidas, reclamos, multas y responsabilidades en general; por cualquier concepto no cubierto por la(s) Póliza(s) de seguro contratada(s).</w:t>
      </w:r>
    </w:p>
    <w:p w14:paraId="6F16E982" w14:textId="77777777" w:rsidR="000D4876" w:rsidRPr="00793C2F" w:rsidRDefault="000D4876" w:rsidP="000D4876">
      <w:pPr>
        <w:autoSpaceDE w:val="0"/>
        <w:autoSpaceDN w:val="0"/>
        <w:adjustRightInd w:val="0"/>
        <w:jc w:val="both"/>
        <w:rPr>
          <w:rFonts w:ascii="Arial Narrow" w:hAnsi="Arial Narrow"/>
          <w:sz w:val="22"/>
          <w:szCs w:val="22"/>
        </w:rPr>
      </w:pPr>
    </w:p>
    <w:p w14:paraId="5D090335" w14:textId="77777777" w:rsidR="000D4876" w:rsidRPr="00793C2F" w:rsidRDefault="000D4876" w:rsidP="000D4876">
      <w:pPr>
        <w:pStyle w:val="Textosinformato"/>
        <w:jc w:val="both"/>
        <w:rPr>
          <w:rFonts w:ascii="Arial Narrow" w:hAnsi="Arial Narrow" w:cs="Tahoma"/>
          <w:b/>
          <w:bCs/>
          <w:sz w:val="22"/>
          <w:szCs w:val="22"/>
          <w:u w:val="single"/>
        </w:rPr>
      </w:pPr>
      <w:r w:rsidRPr="00793C2F">
        <w:rPr>
          <w:rFonts w:ascii="Arial Narrow" w:hAnsi="Arial Narrow" w:cs="Tahoma"/>
          <w:b/>
          <w:bCs/>
          <w:sz w:val="22"/>
          <w:szCs w:val="22"/>
          <w:u w:val="single"/>
        </w:rPr>
        <w:t>CLÁUSULA DÉCIMO TERCERA.- DE LA RESOLUCIÓN</w:t>
      </w:r>
    </w:p>
    <w:p w14:paraId="3DCCE025" w14:textId="77777777" w:rsidR="000D4876" w:rsidRPr="00793C2F" w:rsidRDefault="000D4876" w:rsidP="000D4876">
      <w:pPr>
        <w:pStyle w:val="Textosinformato"/>
        <w:jc w:val="both"/>
        <w:rPr>
          <w:rFonts w:ascii="Arial Narrow" w:hAnsi="Arial Narrow" w:cs="Tahoma"/>
          <w:b/>
          <w:bCs/>
          <w:sz w:val="22"/>
          <w:szCs w:val="22"/>
          <w:u w:val="single"/>
        </w:rPr>
      </w:pPr>
    </w:p>
    <w:p w14:paraId="77BFC7C0" w14:textId="77777777" w:rsidR="000D4876" w:rsidRPr="00793C2F" w:rsidRDefault="000D4876" w:rsidP="000D4876">
      <w:pPr>
        <w:pStyle w:val="Textosinformato"/>
        <w:jc w:val="both"/>
        <w:rPr>
          <w:rFonts w:ascii="Arial Narrow" w:hAnsi="Arial Narrow" w:cs="Tahoma"/>
          <w:sz w:val="22"/>
          <w:szCs w:val="22"/>
        </w:rPr>
      </w:pPr>
      <w:r w:rsidRPr="00793C2F">
        <w:rPr>
          <w:rFonts w:ascii="Arial Narrow" w:hAnsi="Arial Narrow" w:cs="Tahoma"/>
          <w:sz w:val="22"/>
          <w:szCs w:val="22"/>
        </w:rPr>
        <w:t>Sin perjuicio de las casuales de resolución previstas expresamente en este contrato, constituyen también causales de resolución de pleno derecho, las siguientes:</w:t>
      </w:r>
    </w:p>
    <w:p w14:paraId="135F0890" w14:textId="77777777" w:rsidR="000D4876" w:rsidRPr="00793C2F" w:rsidRDefault="000D4876" w:rsidP="000D4876">
      <w:pPr>
        <w:pStyle w:val="Textosinformato"/>
        <w:jc w:val="both"/>
        <w:rPr>
          <w:rFonts w:ascii="Arial Narrow" w:hAnsi="Arial Narrow" w:cs="Tahoma"/>
          <w:sz w:val="22"/>
          <w:szCs w:val="22"/>
        </w:rPr>
      </w:pPr>
    </w:p>
    <w:p w14:paraId="3FD840DF"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lastRenderedPageBreak/>
        <w:t>Si por cualquier causa LA ARRENDATARIA se negara a recibir LOS BIENES en todo o en parte o sus accesorios, o habiéndolo(s) recibido y sin contar con autorización escrita de EL BANCO pretendiera devolverlo(s) o ponerlo(s) a disposición de EL BANCO o lo(s) devolviera(n) o lo(s) pusiera(n) a disposición de terceros.</w:t>
      </w:r>
    </w:p>
    <w:p w14:paraId="663D8C91"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 xml:space="preserve">Si LA ARRENDATARIA incumpliera o se atrasara en el pago de dos (2) o más pre-cuotas o intereses corridos o cuotas del Cronograma de Pagos, consecutivas o alternadas o se atrasara en más de dos (2) meses en el pago de cualquier obligación derivada de este contrato, incluyendo la última cuota del Cronograma de Pagos. </w:t>
      </w:r>
    </w:p>
    <w:p w14:paraId="6246838B"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 xml:space="preserve">Si LA ARRENDATARIA no cumpliera con cancelar a EL BANCO dentro de los dos (2) días útiles contados a partir de la comunicación que al efecto éste le curse o en su caso en la fecha que para ello le hubiere señalado EL BANCO los importes que habiendo sido desembolsados o pagados por el mismo como se prevé en este contrato, no sean comprendidos en el VALOR DE REFERENCIA DE LOS BIENES, junto con los intereses correspondientes. </w:t>
      </w:r>
    </w:p>
    <w:p w14:paraId="463168C7"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Si LA ARRENDATARIA sin el consentimiento previo de EL BANCO, da a LOS BIENES un fin distinto al que se indica en la cláusula sétima del presente contrato, lo(s) traslada a lugar distinto del autorizado sin comunicarlo a EL BANCO o en general, si no cumpliera con las condiciones de uso, mantenimiento, reparación, mejoras de LOS BIENES y demás, a las que se refiere el presente contrato.</w:t>
      </w:r>
    </w:p>
    <w:p w14:paraId="708D68BE" w14:textId="77777777" w:rsidR="000D4876" w:rsidRPr="00793C2F" w:rsidRDefault="000D4876" w:rsidP="000D4876">
      <w:pPr>
        <w:numPr>
          <w:ilvl w:val="0"/>
          <w:numId w:val="3"/>
        </w:numPr>
        <w:autoSpaceDE w:val="0"/>
        <w:autoSpaceDN w:val="0"/>
        <w:adjustRightInd w:val="0"/>
        <w:jc w:val="both"/>
        <w:rPr>
          <w:rFonts w:ascii="Arial Narrow" w:hAnsi="Arial Narrow"/>
          <w:noProof/>
          <w:sz w:val="22"/>
          <w:szCs w:val="22"/>
        </w:rPr>
      </w:pPr>
      <w:r w:rsidRPr="00793C2F">
        <w:rPr>
          <w:rFonts w:ascii="Arial Narrow" w:hAnsi="Arial Narrow"/>
          <w:noProof/>
          <w:sz w:val="22"/>
          <w:szCs w:val="22"/>
        </w:rPr>
        <w:t xml:space="preserve"> Si en el contenido de cualquiera de las declaraciones formuladas o de la documentación proporcionada por LA ARRENDATARIA a requerimiento de EL BANCO, con anterioridad y durante la vigencia de este contrato resulte falsa o inexacta a criterio de EL BANCO.</w:t>
      </w:r>
    </w:p>
    <w:p w14:paraId="7BF821AD"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Si LA ARRENDATARIA incumpliera cualquiera de las obligaciones que en este contrato se establecen respecto de LOS BIENES; la contratación de los seguros sobre el(los) mismo(s); el pago de las primas correspondientes.</w:t>
      </w:r>
    </w:p>
    <w:p w14:paraId="7930F656"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 xml:space="preserve">Si LA ARRENDATARIA no facilitara o impidiera el acceso a sus instalaciones o la inspección de LOS BIENES en el término máximo de cinco (5) días hábiles de haber sido requerida para ello; si no cumple con la presentación de las certificaciones a que se refiere la cláusula sétima o no obtuviera o mantuviera vigentes los permisos, licencias y registros necesarios para la utilización de LOS BIENES y/o aquellas con que deba contar el personal encargado de operarlo. </w:t>
      </w:r>
    </w:p>
    <w:p w14:paraId="66673142"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 xml:space="preserve">Si LA ARRENDATARIA incumpliera con el pago de cualquier tributo que afecte este contrato o no  reembolsara a EL BANCO en el plazo que el mismo le señale, los tributos que aquel hubiera sufragado con arreglo al presente contrato, mas los intereses que sean aplicables. </w:t>
      </w:r>
    </w:p>
    <w:p w14:paraId="1FD9A019"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Si LA ARRENDATARIA enajenara o traspasara sus bienes  o activos en todo o parte, incluso si dichas transferencias          se derivasen de procesos de reorganización de sociedades, tales como transformación, escisión o fusión u otras formas de reorganización societarias, cuando dicha enajenación o transferencia, a criterio exclusivo de EL BANCO, afecte o pudiera afectar el cumplimiento de las obligaciones de cargo de LA ARRENDATARIA.</w:t>
      </w:r>
    </w:p>
    <w:p w14:paraId="7ADFA0DE"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Si un tercero entablara cualquier procedimiento administrativo o judicial contra LA ARRENDATARIA que a sólo   criterio de EL BANCO pudiera afectar el cumplimiento de las obligaciones de LA ARRENDATARIA; si LA ARRENDATARIA fuese declarada en quiebra, insolvencia, reestructuración, si se presentara solicitud de terceros o de LA ARRENDATARIA, para su inclusión en un  Concurso Preventivo o al Procedimiento Concursal Ordinario previstos en la Ley 27809, Ley General del Sistema Concursal, sus modificatorias y conexas o normas que la deroguen o sustituyan, se aprobara su disolución y Liquidación al amparo de la Ley General de Sociedades o de la Ley General del Sistema Concursal; o si se produjera cualquier otra situación similar o que pudiera imposibilitar el cumplimiento total u oportuno de las obligaciones contraídas por LA ARRENDATARIA, salvo que LA ARRENDATARIA consiguiera al solo requerimiento de EL BANCO y en el plazo que este le señale, una garantía solidaria adicional a las que estuvieren vigentes, que sea  suficiente a juicio de EL BANCO, para responder por las obligaciones contraídas por LA ARRENDATARIA conforme al presente contrato.</w:t>
      </w:r>
    </w:p>
    <w:p w14:paraId="702B50EB"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Si las acciones de LA ARRENDATARIA  fueran otorgadas en fideicomiso garantía mobiliaria a favor de un tercero o fueran otorgadas como garantia mediante cualquier mecanismo permitido por ley, sin que dichos actos sean previamente autorizados por EL BANCO.</w:t>
      </w:r>
    </w:p>
    <w:p w14:paraId="48CC3358"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 xml:space="preserve">En caso que los actuales accionistas de LA ARRENDATARIA, dejen de tener el Control Efectivo de manera directa o indirecta sobre LA ARRENDATARIA, sin previo aviso y autorización de EL BANCO. </w:t>
      </w:r>
    </w:p>
    <w:p w14:paraId="5CDA8711"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Si LA ARRENDATARIA incumpliera cualquier obligación crediticia a que se hubiere comprometido frente a el Banco Interamericano de Finanzas o empresas vinculadas o si LA ARRENDATARIA incurriera en causal de resolución en cualquier otro contrato de arrendamiento financiero o retroarrendamiento financiero suscrito con cualquiera de las mencionadas empresas, con independencia de si la resolución se hubiere declarado.</w:t>
      </w:r>
    </w:p>
    <w:p w14:paraId="467C77AF"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 xml:space="preserve">Si por causa no imputable a EL BANCO o por razón distinta al acuerdo entre las partes, fuera resuelto, rescindido o declarado inválido, inexigible o ineficaz cualquier otro contrato con EL BANCO en que LA ARRENDATARIA interviniera como fiador o como parte, socio, asociado o accionista de esa parte o si las obligaciones que pudieran adeudarse a EL BANCO bajo los indicados contratos no fueran canceladas en los plazos que correspondan según </w:t>
      </w:r>
      <w:r w:rsidRPr="00793C2F">
        <w:rPr>
          <w:rFonts w:ascii="Arial Narrow" w:hAnsi="Arial Narrow" w:cs="Tahoma"/>
          <w:sz w:val="22"/>
          <w:szCs w:val="22"/>
        </w:rPr>
        <w:lastRenderedPageBreak/>
        <w:t>los términos de los mismos contratos o en el plazo señalado por EL BANCO, a falta del mismo o tenga deuda en mora en otros contratos de financiamiento o créditos, sean éstas directas o indirectas frente a EL BANCO.</w:t>
      </w:r>
    </w:p>
    <w:p w14:paraId="30084C9E"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Si dentro de los veinte (20) días calendario posteriores al requerimiento de EL BANCO, LA ARRENDATARIA no hubiera cumplido con suscribir la escritura pública o modificación del presente contrato.</w:t>
      </w:r>
    </w:p>
    <w:p w14:paraId="49700D49"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 xml:space="preserve"> Si LA ARRENDATARIA interpusiera de manera directa o indirecta cualquier acción legal en el ámbito civil, penal o administrativo, en contra de EL BANCO.</w:t>
      </w:r>
    </w:p>
    <w:p w14:paraId="6ABA72B9"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 xml:space="preserve">Cualquier otro incumplimiento y/o causal de resolución y/o recisión en el que LA ARRENDATARIA incurra en otros contratos de financiación o créditos o tenga deuda(s) en mora, sean éstas directas o indirectas frente a EL BANCO. </w:t>
      </w:r>
    </w:p>
    <w:p w14:paraId="0DD00ECF"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Si LA ARRENDATARIA, durante la vigencia del presente contrato, cambia su calificación de riesgo en el sistema    financiero</w:t>
      </w:r>
    </w:p>
    <w:p w14:paraId="01D4C863"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 xml:space="preserve">En caso LA ARRENDATARIA o alguna de sus Personas Vinculadas </w:t>
      </w:r>
      <w:r w:rsidRPr="00793C2F">
        <w:rPr>
          <w:rFonts w:ascii="Arial Narrow" w:hAnsi="Arial Narrow" w:cs="Calibri"/>
          <w:sz w:val="22"/>
          <w:szCs w:val="22"/>
        </w:rPr>
        <w:t>incumpliera(n) cualesquiera de las declaraciones u obligaciones consignadas en la cláusula décima novena del presente contrato</w:t>
      </w:r>
      <w:r w:rsidRPr="00793C2F">
        <w:rPr>
          <w:rFonts w:ascii="Arial Narrow" w:hAnsi="Arial Narrow" w:cs="Tahoma"/>
          <w:sz w:val="22"/>
          <w:szCs w:val="22"/>
        </w:rPr>
        <w:t>.</w:t>
      </w:r>
    </w:p>
    <w:p w14:paraId="5B181F62"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Si EL BANCO toma conocimiento de hechos, circunstancias y/o información que le haga presumir que LA ARRENDATARIA o las personas que se encarguen de LOS BIENES ha(n) cometido, está(n) vinculada(s) o se encuentra(n) comprendida(s) en investigaciones por la comisión de delitos penales relacionados con el lavado de activos, tráfico ilícito de drogas y/o terrorismo.</w:t>
      </w:r>
    </w:p>
    <w:p w14:paraId="4778CCE4"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Si LA ARRENDATARIA se dedicara a brindar el servicio de transporte público de pasajeros y no obtuviera, renovara, conservara o le fueran revocados o denegados los permisos, autorizaciones, licencias o registros necesarios para realizar dicho servicio, para la utilización de LOS BIENES y/o el uso de los mismos por el personal encargado para operarlos; y/o en caso existieran fundados temores de que LA ARRENDATARIA hubiera incumplido la legislación aplicable al servicio de transporte público de pasajeros, en especial, la regulación emitida por el Ministerio de Transportes y Comunicaciones.</w:t>
      </w:r>
    </w:p>
    <w:p w14:paraId="005932F4"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 xml:space="preserve">Si LA ARRENDATARIA no notificará en el plazó máximo de cinco (5) días calendario de ocurrido cualquier accidente de tránsito o evento donde LOS BIENES o el personal a cargo de ellos se vea implicado. </w:t>
      </w:r>
    </w:p>
    <w:p w14:paraId="7904723C"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 xml:space="preserve">Para los casos de LOS BIENES de importación, si LA ARRENDATARIA no cumpliera con presentar ante EL BANCO todos los documentos que acrediten que los mismos se encuentran a su disposición y los que sean necesarios para elaborar la Adenda respectiva en el plazo establecido en el Anexo A. </w:t>
      </w:r>
    </w:p>
    <w:p w14:paraId="3A9F5F76"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Si una de las empresas vinculadas por Riesgo único a LA ARRENDATARIA, definido así por los criterios establecidos en las Normas Especiales sobre Vinculación por Riesgo Único y Grupo Económico aprobadas por la Resolución SBS Nº 5780-2015 y sus normas modificatorias o normas que la deroguen o sustituyan o por aquellas empresas que LA ARRENDATARIA haya declarado o informado como Grupo Económico ante EL BANCO  o por una autoridad gubernamental o por haberlo así informado o declarado LA ARRENDATARIA (i) se encontrara en situación de cesación de pagos o atrasos; o (ii) se hubiera incurrido en algún evento de incumplimiento frente a cualquier obligación que mantuviera ante EL BANCO o terceros, o (iii) a criterio de EL BANCO existieran fundadas razones para considerar que cualesquiera de las empresas vinculadas por Riesgo Único a LA ARRENDATARIA, puedan verse incursas en algún evento de incumplimiento frente a sus obligaciones con EL BANCO o terceros y/o (iv) fuera solicitada la declaración de insolvencia de la ARRENDATARIA o cualquiera de sus empresas vinculadas por Riesgo único o se acogiera cualquiera de ellas a Concurso Preventivo o al Procedimiento Concursal Ordinario previstos en las leyes de la materia o se aprobara la disolución y liquidación o se encontrara(n) en quiebra cualquiera y siempre que LA ARRENDATARIA no constituya garantías reales o personales o ampliaciones de gravamen sobre las existentes a favor de EL BANCO a su total satisfacción.</w:t>
      </w:r>
    </w:p>
    <w:p w14:paraId="0F1DF6E1" w14:textId="77777777" w:rsidR="000D4876" w:rsidRPr="00793C2F" w:rsidRDefault="000D4876" w:rsidP="000D4876">
      <w:pPr>
        <w:pStyle w:val="Textosinformato"/>
        <w:numPr>
          <w:ilvl w:val="0"/>
          <w:numId w:val="3"/>
        </w:numPr>
        <w:jc w:val="both"/>
        <w:rPr>
          <w:rFonts w:ascii="Arial Narrow" w:hAnsi="Arial Narrow" w:cs="Tahoma"/>
          <w:sz w:val="22"/>
          <w:szCs w:val="22"/>
        </w:rPr>
      </w:pPr>
      <w:r w:rsidRPr="00793C2F">
        <w:rPr>
          <w:rFonts w:ascii="Arial Narrow" w:hAnsi="Arial Narrow" w:cs="Tahoma"/>
          <w:sz w:val="22"/>
          <w:szCs w:val="22"/>
        </w:rPr>
        <w:t>Cuando, luego de transcurridos quince (15) días calendarios desde que EL BANCO hubiese requerido por escrito para que cumpla con subsanar el incumplimiento de cualesquiera de las obligaciones señaladas en el presente contrato y/o LA ARRENDATARIA no presentase la información y documentación a que se hubiese comprometido en mérito al presente contrato y/o a la tercera cláusula adicional, de ser parte de éste contrato.</w:t>
      </w:r>
    </w:p>
    <w:p w14:paraId="0B94D462" w14:textId="77777777" w:rsidR="000D4876" w:rsidRPr="00793C2F" w:rsidRDefault="000D4876" w:rsidP="000D4876">
      <w:pPr>
        <w:pStyle w:val="Textosinformato"/>
        <w:jc w:val="both"/>
        <w:rPr>
          <w:rFonts w:ascii="Arial Narrow" w:hAnsi="Arial Narrow" w:cs="Tahoma"/>
          <w:sz w:val="22"/>
          <w:szCs w:val="22"/>
        </w:rPr>
      </w:pPr>
    </w:p>
    <w:p w14:paraId="67A46161" w14:textId="77777777" w:rsidR="000D4876" w:rsidRPr="00793C2F" w:rsidRDefault="000D4876" w:rsidP="000D4876">
      <w:pPr>
        <w:autoSpaceDE w:val="0"/>
        <w:autoSpaceDN w:val="0"/>
        <w:jc w:val="both"/>
        <w:rPr>
          <w:rFonts w:ascii="Arial Narrow" w:hAnsi="Arial Narrow"/>
          <w:noProof/>
          <w:sz w:val="22"/>
          <w:szCs w:val="22"/>
        </w:rPr>
      </w:pPr>
      <w:r w:rsidRPr="00793C2F">
        <w:rPr>
          <w:rFonts w:ascii="Arial Narrow" w:hAnsi="Arial Narrow"/>
          <w:noProof/>
          <w:sz w:val="22"/>
          <w:szCs w:val="22"/>
        </w:rPr>
        <w:t>En caso LA ARRENDATARIA incurra en cualquiera de las causales de resolución señaladas anteriormente, EL BANCO podrá dar por vencidos todos los plazos de las obligaciones de LA ARRENDATARIA y exigir el pago inmediato de todas las obligaciones o cuotas que se encuentren pendientes de pago, más los intereses y gastos generados hasta la fecha de pago, sin perjuicio de la facultad de EL BANCO de ejecutar todas las Garantías que LA ARRENDATARIA mantenga y de resolver de pleno derecho el presente contrato bastando para ello una comunicación notarial al domicilio de LA ARRENDATARIA señalado en el presente contrato, manifestándole que hace valer la cláusula resolutoria, indicando la causal en que se sustenta, así como los conceptos y montos exigibles de acuerdo a lo establecido en el párrafo siguiente. La resolución operará en forma inmediata y automática desde el momento de la entrega de la referida comunicación, sin que sea necesario pronunciamiento judicial alguno.</w:t>
      </w:r>
    </w:p>
    <w:p w14:paraId="2838C5C5" w14:textId="77777777" w:rsidR="000D4876" w:rsidRPr="00793C2F" w:rsidRDefault="000D4876" w:rsidP="000D4876">
      <w:pPr>
        <w:ind w:left="360"/>
        <w:jc w:val="both"/>
        <w:rPr>
          <w:rFonts w:ascii="Arial Narrow" w:hAnsi="Arial Narrow"/>
          <w:noProof/>
          <w:sz w:val="22"/>
          <w:szCs w:val="22"/>
        </w:rPr>
      </w:pPr>
    </w:p>
    <w:p w14:paraId="2507CFE3" w14:textId="77777777" w:rsidR="000D4876" w:rsidRPr="00793C2F" w:rsidRDefault="000D4876" w:rsidP="000D4876">
      <w:pPr>
        <w:autoSpaceDE w:val="0"/>
        <w:autoSpaceDN w:val="0"/>
        <w:adjustRightInd w:val="0"/>
        <w:jc w:val="both"/>
        <w:rPr>
          <w:rFonts w:ascii="Arial Narrow" w:hAnsi="Arial Narrow"/>
          <w:noProof/>
          <w:sz w:val="22"/>
          <w:szCs w:val="22"/>
        </w:rPr>
      </w:pPr>
      <w:r w:rsidRPr="00793C2F">
        <w:rPr>
          <w:rFonts w:ascii="Arial Narrow" w:hAnsi="Arial Narrow"/>
          <w:noProof/>
          <w:sz w:val="22"/>
          <w:szCs w:val="22"/>
        </w:rPr>
        <w:t>A partir de la entrega de la comunicación de resolución, EL BANCO podrá adoptar las medidas que considere adecuadas para recuperar de inmediato LOS BIENES y exigir además, el pago total de las cuotas vencidas, sus intereses compensatorios y/o moratorios, penalidades, comisiones, primas de seguros, gastos en que haya incurrido y aquellos que se generen como consecuencia de las acciones referidas, los impuestos devengados y/o por devengarse y atendiendo a la especial naturaleza del contrato, exigir el pago del íntegro de las cuotas por vencer hasta la finalización del contrato, así como el resarcimiento del daño ulterior derivado de la resolución del contrato. El pago de la totalidad de las cuotas será exigible a LA ARRENDATARIA, inclusive en el caso que a la fecha de comunicada la resolución aún no se hubiera devengado ninguna cuota.</w:t>
      </w:r>
    </w:p>
    <w:p w14:paraId="37BF0F95" w14:textId="77777777" w:rsidR="000D4876" w:rsidRPr="00793C2F" w:rsidRDefault="000D4876" w:rsidP="000D4876">
      <w:pPr>
        <w:autoSpaceDE w:val="0"/>
        <w:autoSpaceDN w:val="0"/>
        <w:adjustRightInd w:val="0"/>
        <w:jc w:val="both"/>
        <w:rPr>
          <w:rFonts w:ascii="Arial Narrow" w:hAnsi="Arial Narrow"/>
          <w:noProof/>
          <w:sz w:val="22"/>
          <w:szCs w:val="22"/>
        </w:rPr>
      </w:pPr>
    </w:p>
    <w:p w14:paraId="37C591FC" w14:textId="77777777" w:rsidR="000D4876" w:rsidRPr="00793C2F" w:rsidRDefault="000D4876" w:rsidP="000D4876">
      <w:pPr>
        <w:autoSpaceDE w:val="0"/>
        <w:autoSpaceDN w:val="0"/>
        <w:adjustRightInd w:val="0"/>
        <w:jc w:val="both"/>
        <w:rPr>
          <w:rFonts w:ascii="Arial Narrow" w:hAnsi="Arial Narrow"/>
          <w:noProof/>
          <w:sz w:val="22"/>
          <w:szCs w:val="22"/>
        </w:rPr>
      </w:pPr>
      <w:r w:rsidRPr="00793C2F">
        <w:rPr>
          <w:rFonts w:ascii="Arial Narrow" w:hAnsi="Arial Narrow"/>
          <w:noProof/>
          <w:sz w:val="22"/>
          <w:szCs w:val="22"/>
        </w:rPr>
        <w:t xml:space="preserve">Las partes dejan constancia que la falta o demora por parte de EL BANCO en el ejercicio de las facultades o derechos de resolución o cualquiera otra facultad o derecho que tuviera, no implica de forma alguna, la renuncia por EL BANCO de las mismas, ni bajo ninguna circunstancia la condonación de las penalidades, comisiones, cargos y/o gastos estipuladas en el presente contrato y/o en el Tarifario de EL BANCO que LA ARRENDATARIA declara conocer. </w:t>
      </w:r>
    </w:p>
    <w:p w14:paraId="317E35A2" w14:textId="77777777" w:rsidR="000D4876" w:rsidRPr="00793C2F" w:rsidRDefault="000D4876" w:rsidP="000D4876">
      <w:pPr>
        <w:tabs>
          <w:tab w:val="left" w:pos="426"/>
        </w:tabs>
        <w:jc w:val="both"/>
        <w:rPr>
          <w:rFonts w:ascii="Arial Narrow" w:hAnsi="Arial Narrow"/>
          <w:noProof/>
          <w:sz w:val="22"/>
          <w:szCs w:val="22"/>
        </w:rPr>
      </w:pPr>
    </w:p>
    <w:p w14:paraId="51DC4D76" w14:textId="77777777" w:rsidR="000D4876" w:rsidRPr="00793C2F" w:rsidRDefault="000D4876" w:rsidP="000D4876">
      <w:pPr>
        <w:jc w:val="both"/>
        <w:rPr>
          <w:rFonts w:ascii="Arial Narrow" w:hAnsi="Arial Narrow"/>
          <w:b/>
          <w:noProof/>
          <w:sz w:val="22"/>
          <w:szCs w:val="22"/>
          <w:u w:val="single"/>
        </w:rPr>
      </w:pPr>
      <w:r w:rsidRPr="00793C2F">
        <w:rPr>
          <w:rFonts w:ascii="Arial Narrow" w:hAnsi="Arial Narrow"/>
          <w:b/>
          <w:noProof/>
          <w:sz w:val="22"/>
          <w:szCs w:val="22"/>
          <w:u w:val="single"/>
        </w:rPr>
        <w:t>CLÁUSULA DECIMO CUARTA.- DEVOLUCIÓN DE LOS BIENES - PROCEDIMIENTO EN CASO DE RESOLUCIÓN</w:t>
      </w:r>
    </w:p>
    <w:p w14:paraId="0B9477E5" w14:textId="77777777" w:rsidR="000D4876" w:rsidRPr="00793C2F" w:rsidRDefault="000D4876" w:rsidP="000D4876">
      <w:pPr>
        <w:jc w:val="both"/>
        <w:rPr>
          <w:rFonts w:ascii="Arial Narrow" w:hAnsi="Arial Narrow"/>
          <w:noProof/>
          <w:sz w:val="22"/>
          <w:szCs w:val="22"/>
        </w:rPr>
      </w:pPr>
    </w:p>
    <w:p w14:paraId="59C83F5E"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14.1 Si al vencimiento del plazo del presente contrato LA ARRENDATARIA no hubiera ejercido la opción de compra referida en la cláusula décimo primera; o en caso EL BANCO comunique la resolución del presente contrato como se indica en la cláusula décimo tercera, LA ARRENDATARIA quedará obligada a devolver LOS BIENES inmediatamente a EL BANCO, quien fijará el lugar de entrega. LA ARRENDATARIA asume integramente los gastos por renovación de seguro, transporte, reparación y en general todos aquellos derivados de la recuperación de LOS BIENES, autorizando desde ya a EL BANCO para el cargo respectivo bajo los mecanismos indicados en este contrato. LA ARRENDATARIA renuncia desde ya a ejercer cualquier acción o excepción y a los plazos para interponerlas, inclusive cualquier acción interdictal que pudiera entorpecer la devolución de LOS BIENES. </w:t>
      </w:r>
    </w:p>
    <w:p w14:paraId="7233D54F" w14:textId="77777777" w:rsidR="000D4876" w:rsidRPr="00793C2F" w:rsidRDefault="000D4876" w:rsidP="000D4876">
      <w:pPr>
        <w:jc w:val="both"/>
        <w:rPr>
          <w:rFonts w:ascii="Arial Narrow" w:hAnsi="Arial Narrow"/>
          <w:noProof/>
          <w:sz w:val="22"/>
          <w:szCs w:val="22"/>
        </w:rPr>
      </w:pPr>
    </w:p>
    <w:p w14:paraId="498B2193"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En caso que LA ARRENDATARIA no restituya LOS BIENES dentro de los cinco (5) días calendario posteriores al  vencimiento del plazo contractual o la fecha en que la resolución haya tenido lugar, deberá pagar por cada mes o fracción de mes que demore la devolución, una suma igual al importe de la última cuota pagada o en su caso, devengada conforme al Cronograma de Pagos pactado por las partes, sin perjuicio del derecho de EL BANCO de iniciar las acciones que considere necesarias al efecto de tomar la posesión de LOS BIENES y sin que se entienda que este contrato se ha prorrogado ni que se ha convertido en uno de duración indeterminada, ni que estos últimos pagos tengan la calidad de renta.</w:t>
      </w:r>
    </w:p>
    <w:p w14:paraId="7993D133" w14:textId="77777777" w:rsidR="000D4876" w:rsidRPr="00793C2F" w:rsidRDefault="000D4876" w:rsidP="000D4876">
      <w:pPr>
        <w:jc w:val="both"/>
        <w:rPr>
          <w:rFonts w:ascii="Arial Narrow" w:hAnsi="Arial Narrow"/>
          <w:noProof/>
          <w:sz w:val="22"/>
          <w:szCs w:val="22"/>
        </w:rPr>
      </w:pPr>
    </w:p>
    <w:p w14:paraId="36CD98B3"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14.2 LOS BIENES debe(n) restituirse en buen estado de conservación y funcionamiento, salvo el desgaste natural por el uso diligente del mismo, con todos sus componentes y accesorios. Si durante la vigencia del presente contrato  LOS BIENES hubieran sido modificados sin el consentimiento de EL BANCO, éste, sin perjuicio de los derechos que el presente contrato le confiere, podrá exigir la restitución de LOS BIENES a su estado original o que a su sola decisión se le indemnice por los daños y perjuicios que tal modificación pudiera ocasionarle.</w:t>
      </w:r>
    </w:p>
    <w:p w14:paraId="0867D895" w14:textId="77777777" w:rsidR="000D4876" w:rsidRPr="00793C2F" w:rsidRDefault="000D4876" w:rsidP="000D4876">
      <w:pPr>
        <w:jc w:val="both"/>
        <w:rPr>
          <w:rFonts w:ascii="Arial Narrow" w:hAnsi="Arial Narrow"/>
          <w:noProof/>
          <w:sz w:val="22"/>
          <w:szCs w:val="22"/>
        </w:rPr>
      </w:pPr>
    </w:p>
    <w:p w14:paraId="12EC7F88"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14.3 Sin perjuicio de la obligación de LA ARRENDATARIA señalada precedentemente, EL BANCO podrá, si así lo decidiera, tomar posesión de los bienes que conforman LOS BIENES en el lugar donde se encuentren. Asimismo, podrá iniciar las acciones de restitución de LOS BIENES y denunciar penalmente a los representantes legales de LA ARRENDATARIA por el delito de apropiación ilícita tipificado en el Código Penal.</w:t>
      </w:r>
    </w:p>
    <w:p w14:paraId="15E54F1D" w14:textId="77777777" w:rsidR="000D4876" w:rsidRPr="00793C2F" w:rsidRDefault="000D4876" w:rsidP="000D4876">
      <w:pPr>
        <w:jc w:val="both"/>
        <w:rPr>
          <w:rFonts w:ascii="Arial Narrow" w:hAnsi="Arial Narrow"/>
          <w:noProof/>
          <w:sz w:val="22"/>
          <w:szCs w:val="22"/>
        </w:rPr>
      </w:pPr>
    </w:p>
    <w:p w14:paraId="1918C2AF" w14:textId="77777777" w:rsidR="000D4876" w:rsidRPr="00793C2F" w:rsidRDefault="000D4876" w:rsidP="000D4876">
      <w:pPr>
        <w:jc w:val="both"/>
        <w:rPr>
          <w:rFonts w:ascii="Arial Narrow" w:hAnsi="Arial Narrow"/>
          <w:b/>
          <w:noProof/>
          <w:sz w:val="22"/>
          <w:szCs w:val="22"/>
          <w:u w:val="single"/>
        </w:rPr>
      </w:pPr>
      <w:r w:rsidRPr="00793C2F">
        <w:rPr>
          <w:rFonts w:ascii="Arial Narrow" w:hAnsi="Arial Narrow"/>
          <w:b/>
          <w:noProof/>
          <w:sz w:val="22"/>
          <w:szCs w:val="22"/>
          <w:u w:val="single"/>
        </w:rPr>
        <w:t>CLÁUSULA DECIMO QUINTA.- DE OTRAS OBLIGACIONES</w:t>
      </w:r>
    </w:p>
    <w:p w14:paraId="65F1816C" w14:textId="77777777" w:rsidR="000D4876" w:rsidRPr="00793C2F" w:rsidRDefault="000D4876" w:rsidP="000D4876">
      <w:pPr>
        <w:jc w:val="both"/>
        <w:rPr>
          <w:rFonts w:ascii="Arial Narrow" w:hAnsi="Arial Narrow"/>
          <w:noProof/>
          <w:sz w:val="22"/>
          <w:szCs w:val="22"/>
        </w:rPr>
      </w:pPr>
    </w:p>
    <w:p w14:paraId="7CFF01DE"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En general y sin que la enumeración tenga carácter limitativo, LA ARRENDATARIA, sin perjuicio de cumplir con las demás obligaciones contenidas en el presente contrato se obliga a: </w:t>
      </w:r>
    </w:p>
    <w:p w14:paraId="5DF7A898" w14:textId="77777777" w:rsidR="000D4876" w:rsidRPr="00793C2F" w:rsidRDefault="000D4876" w:rsidP="000D4876">
      <w:pPr>
        <w:jc w:val="both"/>
        <w:rPr>
          <w:rFonts w:ascii="Arial Narrow" w:hAnsi="Arial Narrow"/>
          <w:noProof/>
          <w:sz w:val="22"/>
          <w:szCs w:val="22"/>
        </w:rPr>
      </w:pPr>
    </w:p>
    <w:p w14:paraId="010BAE4F"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15.1 Adoptar las medidas necesarias para preservar y hacer respetar el derecho de propiedad de EL BANCO sobre LOS BIENES objeto del contrato. </w:t>
      </w:r>
    </w:p>
    <w:p w14:paraId="382AAD12" w14:textId="77777777" w:rsidR="000D4876" w:rsidRPr="00793C2F" w:rsidRDefault="000D4876" w:rsidP="000D4876">
      <w:pPr>
        <w:jc w:val="both"/>
        <w:rPr>
          <w:rFonts w:ascii="Arial Narrow" w:hAnsi="Arial Narrow"/>
          <w:noProof/>
          <w:sz w:val="22"/>
          <w:szCs w:val="22"/>
        </w:rPr>
      </w:pPr>
    </w:p>
    <w:p w14:paraId="583E50FF"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15.2 Responder por los daños que se causen con LOS BIENES objeto del contrato, mientras éste se encuentren bajo su posesión y riesgo. Si, en el supuesto negado, EL BANCO se encontrara obligado por mandato judicial y/o por </w:t>
      </w:r>
      <w:r w:rsidRPr="00793C2F">
        <w:rPr>
          <w:rFonts w:ascii="Arial Narrow" w:hAnsi="Arial Narrow"/>
          <w:noProof/>
          <w:sz w:val="22"/>
          <w:szCs w:val="22"/>
        </w:rPr>
        <w:lastRenderedPageBreak/>
        <w:t xml:space="preserve">cualquier otro título, al pago de dichos daños; EL BANCO queda facultado a repetir contra LA ARRENDATARIA por las sumas que por ese concepto hubiera abonado, sin reserva ni limitación alguna, siendo suficiente el simple requerimiento por escrito a LA ARRENDATARIA para que ésta reembolse cualquier monto o suma pagada por estos conceptos. </w:t>
      </w:r>
    </w:p>
    <w:p w14:paraId="69B63A8C" w14:textId="77777777" w:rsidR="000D4876" w:rsidRPr="00793C2F" w:rsidRDefault="000D4876" w:rsidP="000D4876">
      <w:pPr>
        <w:jc w:val="both"/>
        <w:rPr>
          <w:rFonts w:ascii="Arial Narrow" w:hAnsi="Arial Narrow"/>
          <w:noProof/>
          <w:sz w:val="22"/>
          <w:szCs w:val="22"/>
        </w:rPr>
      </w:pPr>
    </w:p>
    <w:p w14:paraId="0EF10CFD"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15.3 En caso del inicio de un procedimiento concursal, medidas cautelares o cualquier medida que de algún modo pueda afectar la propiedad que tiene EL BANCO sobre LOS BIENES, LA ARRENDATARIA asume la obligacion de informar de inmediato a la autoridad u órgano correspondiente que EL BANCO es propietario de LOS BIENES. LA ARREDANTARIA también está obligada a informar dicha situación a EL BANCO de forma inmediata. Serán de cargo de LA ARRENDATARIA todos los gastos, costos y costas en los que EL BANCO pueda incurrir al interponer las acciones de ley, ya sea para hacer reconocer su derecho de propiedad o tercerías; sin perjuicio de pagar a EL BANCO todos los daños y perjuicios. Dichos gastos podrán ser cobrados conforme a lo indicado en la cláusula décimo sexta.  </w:t>
      </w:r>
    </w:p>
    <w:p w14:paraId="508C109D"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 </w:t>
      </w:r>
    </w:p>
    <w:p w14:paraId="2866348C"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15.4 Asumir el pago de los tributos creados o por crearse, intereses y/o multas relacionadas a LOS BIENES, las sanciones administrativas y judiciales que pudieran ser impuestas a EL BANCO en su condición de propietario de LOS BIENES y/o por razón del uso o uso indebido de los mismos o por la infracción de las disposiciones legales que resulten aplicables; de ser el caso, podrán ser cancelados directamente por LA ARRENDATARIA a la autoridad respectiva, siempre que cuente con la autorización previa y por escrito de EL BANCO. Esta obligación se extiende hasta la consecuente transferencia de LOS BIENES a favor de LA ARRENDATARIA y/o inscrpción en  el Registro correspondiente por el ejercicio de la opción de compra. En ese sentido, cualquier pago que realice EL BANCO como consecuencia del cobro de  todos los conceptos antes mencionados, deberán ser reembolsados dentro de las cuarenta y ocho (48) horas por LA ARRENDATARIA a EL BANCO a través de cuotas extraordinarias, conjuntamente con los gastos por la defensa del mismo, los costos, costas, otros gastos y comisiones por las gestiones efectuadas, conforme las condiciones que EL BANCO establezca. Cabe precisar que todos los tributos derivados del presente contrato serán pagados en su totalidad en la oportunidad establecida por EL BANCO, no pudiendo ser materia de fraccionamiento o prórroga alguna, salvo autorización expresa de EL BANCO. </w:t>
      </w:r>
    </w:p>
    <w:p w14:paraId="73FAACB5" w14:textId="77777777" w:rsidR="000D4876" w:rsidRPr="00793C2F" w:rsidRDefault="000D4876" w:rsidP="000D4876">
      <w:pPr>
        <w:jc w:val="both"/>
        <w:rPr>
          <w:rFonts w:ascii="Arial Narrow" w:hAnsi="Arial Narrow"/>
          <w:noProof/>
          <w:sz w:val="22"/>
          <w:szCs w:val="22"/>
        </w:rPr>
      </w:pPr>
    </w:p>
    <w:p w14:paraId="72C09163"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15.5 Intervenir personalmente en los procesos judiciales o administrativos vinculados al cobro de los tributos, intereses y/o multas señalados; no obstante esto, EL BANCO, a su sola decisión y sin expresión de causa, podrá decidir actuar en  los procesos señalados o disponer que LA ARRENDATARIA realice el pago de parte o del íntegro de la deuda tributaria y/o multas en cuestión. La actuación de EL BANCO no exime a LA ARRENDATARIA del pago de los tributos y otros gastos aplicables  por la autoridad respectiva</w:t>
      </w:r>
    </w:p>
    <w:p w14:paraId="60968A0F" w14:textId="77777777" w:rsidR="000D4876" w:rsidRPr="00793C2F" w:rsidRDefault="000D4876" w:rsidP="000D4876">
      <w:pPr>
        <w:jc w:val="both"/>
        <w:rPr>
          <w:rFonts w:ascii="Arial Narrow" w:hAnsi="Arial Narrow"/>
          <w:noProof/>
          <w:sz w:val="22"/>
          <w:szCs w:val="22"/>
        </w:rPr>
      </w:pPr>
    </w:p>
    <w:p w14:paraId="0A3B4E79"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15.6 En caso EL BANCO tenga que asumir algún importe por multas, infracciones, deudas pendientes con sus respectivos intereses moratorios frente a cualquier autoridad gubernamental aún con posterioridad al ejercicio de opción de compra, deberá ser indemnizada por LA ARRENDATARIA. Asimismo, en caso EL BANCO tenga que asumir, retenciones de impuestos o cualquier otro gasto relacionado a LOS BIENES o a las operaciones propias de este contrato que, de acuerdo a las disposiciones del impuesto a la renta se consideren como gastos no deducibles de la renta de EL BANCO; la cuota extraordinaria será incrementada en el porcentaje necesario de forma tal que al descontar de la misma el impuesto a la renta y cualquier otro tributo, gravamen o imposición que grave la renta neta de EL BANCO, se obtenga el importe equivalente a la multa, retenciones de impuestos o cualquier otro gasto no deducible del impuesto a la renta que EL BANCO debió asumir. </w:t>
      </w:r>
    </w:p>
    <w:p w14:paraId="203E3673" w14:textId="77777777" w:rsidR="000D4876" w:rsidRPr="00793C2F" w:rsidRDefault="000D4876" w:rsidP="000D4876">
      <w:pPr>
        <w:jc w:val="both"/>
        <w:rPr>
          <w:rFonts w:ascii="Arial Narrow" w:hAnsi="Arial Narrow"/>
          <w:noProof/>
          <w:sz w:val="22"/>
          <w:szCs w:val="22"/>
        </w:rPr>
      </w:pPr>
    </w:p>
    <w:p w14:paraId="0DBB9FFD"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15.7 Presentar a EL BANCO, dentro de los noventa (90) días calendario siguientes al cierre del año fiscal y cada seis (6) meses como mínimo, sus estados financieros, entre ellos sus estados financieros anuales auditados o presentados a la  Superintendencia Nacional de Administración Tributaria (SUNAT), a requerimiento de EL BANCO y/o de acuerdo a lo indicado en el Anexo A. Asimismo, a llevar sus libros y registros de contabilidad de acuerdo a los principios y prácticas contables de aceptación general en el Perú, permitiendo a EL BANCO obtener información de tales libros y registros, en caso lo solicite, así como a entregar a EL BANCO la informacióneconómica y financiera que éste le solicite, en un plazo máximo de diez (10) días hábiles. </w:t>
      </w:r>
    </w:p>
    <w:p w14:paraId="71F567F3" w14:textId="77777777" w:rsidR="000D4876" w:rsidRPr="00793C2F" w:rsidRDefault="000D4876" w:rsidP="000D4876">
      <w:pPr>
        <w:jc w:val="both"/>
        <w:rPr>
          <w:rFonts w:ascii="Arial Narrow" w:hAnsi="Arial Narrow"/>
          <w:noProof/>
          <w:sz w:val="22"/>
          <w:szCs w:val="22"/>
        </w:rPr>
      </w:pPr>
    </w:p>
    <w:p w14:paraId="6EA1DA92"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15.8 Informar a EL BANCO, en un plazo no mayor de cinco (5) días hábiles, de cualquier hecho o circunstancia que pudiera dar origen a un deterioro de su capacidad de pago y/o situación patrimonial o también cualquier incremento relevante en sus gastos. Asimismo, se compromete a informar de cualquier hecho susceptible de disminuir el valor de sus activos o que comprometan su dominio sobre los mismos. </w:t>
      </w:r>
    </w:p>
    <w:p w14:paraId="524B18A3" w14:textId="77777777" w:rsidR="000D4876" w:rsidRPr="00793C2F" w:rsidRDefault="000D4876" w:rsidP="000D4876">
      <w:pPr>
        <w:jc w:val="both"/>
        <w:rPr>
          <w:rFonts w:ascii="Arial Narrow" w:hAnsi="Arial Narrow"/>
          <w:noProof/>
          <w:sz w:val="22"/>
          <w:szCs w:val="22"/>
        </w:rPr>
      </w:pPr>
    </w:p>
    <w:p w14:paraId="25FCF9F6" w14:textId="77777777" w:rsidR="000D4876" w:rsidRPr="00793C2F" w:rsidRDefault="000D4876" w:rsidP="000D4876">
      <w:pPr>
        <w:autoSpaceDE w:val="0"/>
        <w:autoSpaceDN w:val="0"/>
        <w:jc w:val="both"/>
        <w:rPr>
          <w:rFonts w:ascii="Arial Narrow" w:hAnsi="Arial Narrow"/>
          <w:noProof/>
          <w:sz w:val="22"/>
          <w:szCs w:val="22"/>
        </w:rPr>
      </w:pPr>
      <w:r w:rsidRPr="00793C2F">
        <w:rPr>
          <w:rFonts w:ascii="Arial Narrow" w:hAnsi="Arial Narrow"/>
          <w:noProof/>
          <w:sz w:val="22"/>
          <w:szCs w:val="22"/>
        </w:rPr>
        <w:lastRenderedPageBreak/>
        <w:t>15.9 Abrir y mantener abierta una Cuenta Asociada con saldos acreedores bajo los términos y mecanismos de cargo en cuenta indicados en el Anexo A – Información Relevante-, autorizando a EL BANCO a sobregirarla, pudiendo cargar cualquier concepto, incluidos gastos, comisiones e intereses, devengándose la tasa de interés y gastos que para sobregiros disponga EL BANCO. En caso de incumplimiento de cualquier obligación de pago, LA ARRENDATARIA autoriza expresamente a EL BANCO a debitar el total del monto adeudado y proceder a su cobro mediante la consolidación de los saldos que presente.</w:t>
      </w:r>
    </w:p>
    <w:p w14:paraId="750E168D" w14:textId="77777777" w:rsidR="000D4876" w:rsidRPr="00793C2F" w:rsidRDefault="000D4876" w:rsidP="000D4876">
      <w:pPr>
        <w:jc w:val="both"/>
        <w:rPr>
          <w:rFonts w:ascii="Arial Narrow" w:hAnsi="Arial Narrow"/>
          <w:noProof/>
          <w:sz w:val="22"/>
          <w:szCs w:val="22"/>
        </w:rPr>
      </w:pPr>
    </w:p>
    <w:p w14:paraId="3884044D"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15.10 En caso fuera necesario o resultara conveniente realizar algún acto o interponer cualquier acción, excepción o medida cautelar de carácter administrativo, judicial o extrajudicial o privado, con el objeto de resguardar la propiedad de EL BANCO respecto de LOS BIENES o ejercer la defensa del(los) mismo(s) como consecuencia de cualquier acto u omisión de parte de LA ARRENDATARIA o frente a terceros o proveedores respecto de algún reclamo o controversia sobre LOS BIENES, EL BANCO contratará los asesores legales que considere conveniente a quien(es) se le(s) encargarán las acciones y los procesos administrativos, judiciales y/o extrajudiciales o reclamos a que hubiere lugar.EL BANCO no tendrá responsabilidad por la elección de los asesores legales ni por los resultados obtenidos por este(os) último(s).</w:t>
      </w:r>
    </w:p>
    <w:p w14:paraId="3BA5D929"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Los gastos en que incurra EL BANCO por la contratación de los asesores legales, cualquier tipo de tasa judicial, administrativa, gastos judiciales, notariales, registrales, entre otros conceptos, serán asumidos exclusivamente por LA ARRENDATARIA. LA ARRENDATARIA se obliga a realizar el pago de los gastos que hubiesen sido solicitados por EL BANCO dentro de los cinco (5) días hábiles siguientes de recibido el requerimiento. En caso LA ARRENDATARIA no ponga a disposición de EL BANCO los montos necesarios para atender los gastos antes indicados o no los atienda en forma directa, EL BANCO podrá asumirlos directamente, debiendo LA ARRENDATARIA reembolsar los mismos en un plazo máximo de tres (3) días hábiles de habérselos requerido o a sola decisión de EL BANCO, se encuentra autorizado por LA ARRENDATARIA a proceder conforme al numeral 16.4 de la cláusula décimo sexta. El incumplimiento de esta obligación de reembolso por parte de LA ARRENDATARIA podrá ser considerado por EL BANCO como causal de resolución del presente contrato, pudiendo ejecutar todas las garantías que EL BANCO mantuviera a su favor.  </w:t>
      </w:r>
    </w:p>
    <w:p w14:paraId="6488D5E8" w14:textId="77777777" w:rsidR="000D4876" w:rsidRPr="00793C2F" w:rsidRDefault="000D4876" w:rsidP="000D4876">
      <w:pPr>
        <w:jc w:val="both"/>
        <w:rPr>
          <w:rFonts w:ascii="Arial Narrow" w:hAnsi="Arial Narrow"/>
          <w:noProof/>
          <w:sz w:val="22"/>
          <w:szCs w:val="22"/>
        </w:rPr>
      </w:pPr>
    </w:p>
    <w:p w14:paraId="70830137"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15.11 No ceder, traspasar, sub-arrendar, gravar de forma alguna o transmitir posesión de LOS BIENES, ni de los derechos u obligaciones originadas en el presente contrato, ya sea en su totalidad o en parte, sin consentimiento previo y por escrito de EL BANCO, bajo pena de resolución automática y de pleno derecho del presente contrato. </w:t>
      </w:r>
    </w:p>
    <w:p w14:paraId="6CD2964F" w14:textId="77777777" w:rsidR="000D4876" w:rsidRPr="00793C2F" w:rsidRDefault="000D4876" w:rsidP="000D4876">
      <w:pPr>
        <w:jc w:val="both"/>
        <w:rPr>
          <w:rFonts w:ascii="Arial Narrow" w:hAnsi="Arial Narrow"/>
          <w:noProof/>
          <w:sz w:val="22"/>
          <w:szCs w:val="22"/>
        </w:rPr>
      </w:pPr>
    </w:p>
    <w:p w14:paraId="65DD544D"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15.12 Cumplir con todas las obligaciones contenidas en las normas legales vigentes y aplicables en el territorio nacional, incluidos los tratados o convenios internacionales debidamente suscritos y ratificados por el Estado peruano,  en especial los que regulan  temas  sociales y  de medio ambiente y a cumplir de ser el caso, los compromisos asumidos en su respectivo Instrumento de Gestión Ambiental. En caso LA ARRENDATARIA incumpliera con la normatividad anteriormente señalada, se obliga implementar las medidas correctivas establecidas por la autoridad gubernamental competente dentro del plazo que ella establezca, siendo facultad de EL BANCO suspender los futuros desembolsos del contrato de arrendamiento financiero o retroarrendamiento financiero o el desembolso y/o aprobación de nuevas facilidades crediticias hasta que se subsane el incumplimiento, sin que dicha suspensión genere alguna responsabilidad a EL BANCO.</w:t>
      </w:r>
    </w:p>
    <w:p w14:paraId="76F7F4B2" w14:textId="77777777" w:rsidR="000D4876" w:rsidRPr="00793C2F" w:rsidRDefault="000D4876" w:rsidP="000D4876">
      <w:pPr>
        <w:ind w:left="705"/>
        <w:jc w:val="both"/>
        <w:rPr>
          <w:rFonts w:ascii="Arial Narrow" w:hAnsi="Arial Narrow"/>
          <w:noProof/>
          <w:sz w:val="22"/>
          <w:szCs w:val="22"/>
        </w:rPr>
      </w:pPr>
    </w:p>
    <w:p w14:paraId="217351FE" w14:textId="77777777" w:rsidR="000D4876" w:rsidRPr="00793C2F" w:rsidRDefault="000D4876" w:rsidP="000D4876">
      <w:pPr>
        <w:contextualSpacing/>
        <w:jc w:val="both"/>
        <w:rPr>
          <w:rFonts w:ascii="Arial Narrow" w:hAnsi="Arial Narrow"/>
          <w:noProof/>
          <w:sz w:val="22"/>
          <w:szCs w:val="22"/>
        </w:rPr>
      </w:pPr>
      <w:r w:rsidRPr="00793C2F">
        <w:rPr>
          <w:rFonts w:ascii="Arial Narrow" w:hAnsi="Arial Narrow"/>
          <w:noProof/>
          <w:sz w:val="22"/>
          <w:szCs w:val="22"/>
        </w:rPr>
        <w:t xml:space="preserve">15.13 Brindar las facilidades necesarias a los representantes y/o consultores de EL BANCO que éste designe, a fin de inspeccionar y/o tasar LOS BIENES. Asimismo, de ser el caso, brindar las facilidades necesarias a las personas que EL BANCO designe, a fin de visitar las instalaciones de LA ARRENDATARIA. Dichas visitas serán efectuadas como máximo dos (2) veces al año, con un previo aviso de quince (15) días calendario. Una vez terminada la visita y en los casos en donde existan recomendaciones, se coordinará la elaboración y presentación de un plan de acción con compromisos que deberán ser cumplidos por LA ARRENDATARIA en el plazo que ahí se estipulará. </w:t>
      </w:r>
    </w:p>
    <w:p w14:paraId="601D4487" w14:textId="77777777" w:rsidR="000D4876" w:rsidRPr="00793C2F" w:rsidRDefault="000D4876" w:rsidP="000D4876">
      <w:pPr>
        <w:jc w:val="both"/>
        <w:rPr>
          <w:rFonts w:ascii="Arial Narrow" w:hAnsi="Arial Narrow"/>
          <w:noProof/>
          <w:sz w:val="22"/>
          <w:szCs w:val="22"/>
        </w:rPr>
      </w:pPr>
    </w:p>
    <w:p w14:paraId="5DDAE547" w14:textId="77777777" w:rsidR="000D4876" w:rsidRPr="00793C2F" w:rsidRDefault="000D4876" w:rsidP="000D4876">
      <w:pPr>
        <w:jc w:val="both"/>
        <w:outlineLvl w:val="0"/>
        <w:rPr>
          <w:rFonts w:ascii="Arial Narrow" w:hAnsi="Arial Narrow"/>
          <w:noProof/>
          <w:sz w:val="22"/>
          <w:szCs w:val="22"/>
        </w:rPr>
      </w:pPr>
      <w:bookmarkStart w:id="0" w:name="_Toc334035069"/>
      <w:bookmarkStart w:id="1" w:name="_Toc334008542"/>
      <w:bookmarkStart w:id="2" w:name="_Toc334004616"/>
      <w:bookmarkStart w:id="3" w:name="_Toc330924891"/>
      <w:bookmarkStart w:id="4" w:name="_Toc330902271"/>
      <w:bookmarkStart w:id="5" w:name="_Toc326775338"/>
      <w:bookmarkStart w:id="6" w:name="_Toc318910067"/>
      <w:bookmarkStart w:id="7" w:name="_Toc318909967"/>
      <w:bookmarkStart w:id="8" w:name="_Toc316994904"/>
      <w:bookmarkStart w:id="9" w:name="_Toc316994807"/>
      <w:bookmarkStart w:id="10" w:name="_Toc316994710"/>
      <w:bookmarkStart w:id="11" w:name="_Toc316994613"/>
      <w:bookmarkStart w:id="12" w:name="_Toc316994373"/>
      <w:bookmarkEnd w:id="0"/>
      <w:bookmarkEnd w:id="1"/>
      <w:bookmarkEnd w:id="2"/>
      <w:bookmarkEnd w:id="3"/>
      <w:bookmarkEnd w:id="4"/>
      <w:bookmarkEnd w:id="5"/>
      <w:bookmarkEnd w:id="6"/>
      <w:bookmarkEnd w:id="7"/>
      <w:bookmarkEnd w:id="8"/>
      <w:bookmarkEnd w:id="9"/>
      <w:bookmarkEnd w:id="10"/>
      <w:bookmarkEnd w:id="11"/>
      <w:bookmarkEnd w:id="12"/>
      <w:r w:rsidRPr="00793C2F">
        <w:rPr>
          <w:rFonts w:ascii="Arial Narrow" w:hAnsi="Arial Narrow"/>
          <w:noProof/>
          <w:sz w:val="22"/>
          <w:szCs w:val="22"/>
        </w:rPr>
        <w:t xml:space="preserve">15.14 No realizar o financiar actividades ilegales, como por ejemplo aquellas cuya realización traiga como consecuencia cualquier tipo de daño o impacto ambiental no autorizado por la autoridad gubernamental correspondiente. </w:t>
      </w:r>
    </w:p>
    <w:p w14:paraId="319AC6C3" w14:textId="77777777" w:rsidR="000D4876" w:rsidRPr="00793C2F" w:rsidRDefault="000D4876" w:rsidP="000D4876">
      <w:pPr>
        <w:jc w:val="both"/>
        <w:outlineLvl w:val="0"/>
        <w:rPr>
          <w:rFonts w:ascii="Arial Narrow" w:hAnsi="Arial Narrow"/>
          <w:noProof/>
          <w:sz w:val="22"/>
          <w:szCs w:val="22"/>
        </w:rPr>
      </w:pPr>
    </w:p>
    <w:p w14:paraId="19C7E4E2" w14:textId="77777777" w:rsidR="000D4876" w:rsidRPr="00793C2F" w:rsidRDefault="000D4876" w:rsidP="000D4876">
      <w:pPr>
        <w:autoSpaceDE w:val="0"/>
        <w:autoSpaceDN w:val="0"/>
        <w:adjustRightInd w:val="0"/>
        <w:jc w:val="both"/>
        <w:rPr>
          <w:rFonts w:ascii="Arial Narrow" w:hAnsi="Arial Narrow"/>
          <w:noProof/>
          <w:sz w:val="22"/>
          <w:szCs w:val="22"/>
        </w:rPr>
      </w:pPr>
      <w:r w:rsidRPr="00793C2F">
        <w:rPr>
          <w:rFonts w:ascii="Arial Narrow" w:hAnsi="Arial Narrow"/>
          <w:noProof/>
          <w:sz w:val="22"/>
          <w:szCs w:val="22"/>
        </w:rPr>
        <w:t>15.15 Cumplir con las obligaciones adicionales señaladas en la tercera cláusula adicional, siempre y cuando se encuentre incorporada en el presente contrato.</w:t>
      </w:r>
    </w:p>
    <w:p w14:paraId="24A474DD" w14:textId="77777777" w:rsidR="000D4876" w:rsidRPr="00793C2F" w:rsidRDefault="000D4876" w:rsidP="000D4876">
      <w:pPr>
        <w:ind w:left="720"/>
        <w:contextualSpacing/>
        <w:rPr>
          <w:rFonts w:ascii="Arial Narrow" w:hAnsi="Arial Narrow"/>
          <w:noProof/>
          <w:sz w:val="22"/>
          <w:szCs w:val="22"/>
        </w:rPr>
      </w:pPr>
    </w:p>
    <w:p w14:paraId="5424160E" w14:textId="77777777" w:rsidR="000D4876" w:rsidRPr="00793C2F" w:rsidRDefault="000D4876" w:rsidP="000D4876">
      <w:pPr>
        <w:jc w:val="both"/>
        <w:rPr>
          <w:rFonts w:ascii="Arial Narrow" w:hAnsi="Arial Narrow"/>
          <w:noProof/>
          <w:sz w:val="22"/>
          <w:szCs w:val="22"/>
        </w:rPr>
      </w:pPr>
      <w:bookmarkStart w:id="13" w:name="_Ref310322022"/>
      <w:r w:rsidRPr="00793C2F">
        <w:rPr>
          <w:rFonts w:ascii="Arial Narrow" w:hAnsi="Arial Narrow"/>
          <w:noProof/>
          <w:sz w:val="22"/>
          <w:szCs w:val="22"/>
        </w:rPr>
        <w:t xml:space="preserve">En la eventualidad que LA ARRENDATARIA incumpliera una o más obligaciones señaladas en el presente contrato y/o en la tercera cláusula adicional de ser aplicable, EL BANCO podrá requerirle para que en un plazo de quince (15) días </w:t>
      </w:r>
      <w:r w:rsidRPr="00793C2F">
        <w:rPr>
          <w:rFonts w:ascii="Arial Narrow" w:hAnsi="Arial Narrow"/>
          <w:noProof/>
          <w:sz w:val="22"/>
          <w:szCs w:val="22"/>
        </w:rPr>
        <w:lastRenderedPageBreak/>
        <w:t xml:space="preserve">calendario cumpla con subsanar el incumplimiento o atendiendo a la naturaleza de la obligación incumplida presente un razonable plan de subsanación. </w:t>
      </w:r>
      <w:bookmarkEnd w:id="13"/>
      <w:r w:rsidRPr="00793C2F">
        <w:rPr>
          <w:rFonts w:ascii="Arial Narrow" w:hAnsi="Arial Narrow"/>
          <w:noProof/>
          <w:sz w:val="22"/>
          <w:szCs w:val="22"/>
        </w:rPr>
        <w:t xml:space="preserve">De no cumplir LA ARRENDATARIA con la subsanación dentro del plazo otorgado, EL BANCO podrá dar por vencidos todos los plazos de las obligaciones de LA ARRENDATARIA y exigir el pago inmediato de todas las obligaciones o cuotas que se encuentren pendientes de pago, más los intereses y gastos generados hasta la fecha de pago, sin perjuicio de la facultad de EL BANCO de ejecutar todas las Garantías que LA ARRENDATARIA mantenga y de resolver de pleno derecho el presente contrato conforme a lo indicado en la cláusula décima tercera. Asimismo, en caso LA ARRENDATARIA no cumpliera con presentar su plan de subsanación o no cumpliera con las obligaciones indicadas en el mismo, EL BANCO podrá resolver el presente Contrato de conformidad con lo indicado en la cláusula décimo tercera.  </w:t>
      </w:r>
    </w:p>
    <w:p w14:paraId="076EF3C7" w14:textId="77777777" w:rsidR="001F2B9F" w:rsidRPr="00793C2F" w:rsidRDefault="001F2B9F" w:rsidP="000D4876">
      <w:pPr>
        <w:jc w:val="both"/>
        <w:rPr>
          <w:rFonts w:ascii="Arial Narrow" w:hAnsi="Arial Narrow"/>
          <w:noProof/>
          <w:sz w:val="22"/>
          <w:szCs w:val="22"/>
        </w:rPr>
      </w:pPr>
    </w:p>
    <w:p w14:paraId="468AC0DB" w14:textId="77777777" w:rsidR="000D4876" w:rsidRPr="00793C2F" w:rsidRDefault="000D4876" w:rsidP="000D4876">
      <w:pPr>
        <w:jc w:val="both"/>
        <w:rPr>
          <w:rFonts w:ascii="Arial Narrow" w:hAnsi="Arial Narrow"/>
          <w:b/>
          <w:noProof/>
          <w:sz w:val="22"/>
          <w:szCs w:val="22"/>
          <w:u w:val="single"/>
        </w:rPr>
      </w:pPr>
      <w:r w:rsidRPr="00793C2F">
        <w:rPr>
          <w:rFonts w:ascii="Arial Narrow" w:hAnsi="Arial Narrow"/>
          <w:b/>
          <w:noProof/>
          <w:sz w:val="22"/>
          <w:szCs w:val="22"/>
          <w:u w:val="single"/>
        </w:rPr>
        <w:t>CLÁUSULA DECIMO SEXTA.- DE LOS GASTOS, PAGOS Y CARGOS EN CUENTA</w:t>
      </w:r>
    </w:p>
    <w:p w14:paraId="541567CD" w14:textId="77777777" w:rsidR="000D4876" w:rsidRPr="00793C2F" w:rsidRDefault="000D4876" w:rsidP="000D4876">
      <w:pPr>
        <w:jc w:val="both"/>
        <w:rPr>
          <w:rFonts w:ascii="Arial Narrow" w:hAnsi="Arial Narrow"/>
          <w:noProof/>
          <w:sz w:val="22"/>
          <w:szCs w:val="22"/>
        </w:rPr>
      </w:pPr>
    </w:p>
    <w:p w14:paraId="543BFFEF"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16.1 LA ARRENDATARIA se compromete a pagar todas las obligaciones que asume en virtud del presente contrato, en las oficinas de EL BANCO o en el lugar y en la forma que EL BANCO indique de acuerdo a la cláusula vigésima segunda. </w:t>
      </w:r>
    </w:p>
    <w:p w14:paraId="1CD65336" w14:textId="77777777" w:rsidR="000D4876" w:rsidRPr="00793C2F" w:rsidRDefault="000D4876" w:rsidP="000D4876">
      <w:pPr>
        <w:jc w:val="both"/>
        <w:rPr>
          <w:rFonts w:ascii="Arial Narrow" w:hAnsi="Arial Narrow"/>
          <w:noProof/>
          <w:sz w:val="22"/>
          <w:szCs w:val="22"/>
        </w:rPr>
      </w:pPr>
    </w:p>
    <w:p w14:paraId="6542FADC"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16.2 LA ARRENDATARIA desde la firma de la presente minuta expresa su consentimiento y autorización a EL BANCO para el pago al(los) proveedor(es) identificado(s) en el Anexo A, sin necesidad de que EL BANCO le curse comunicación alguna solicitando su conformidad para la cancelación total de las facturas emitidas por el(los) proveedor(es).</w:t>
      </w:r>
    </w:p>
    <w:p w14:paraId="559EA542" w14:textId="77777777" w:rsidR="000D4876" w:rsidRPr="00793C2F" w:rsidRDefault="000D4876" w:rsidP="000D4876">
      <w:pPr>
        <w:jc w:val="both"/>
        <w:rPr>
          <w:rFonts w:ascii="Arial Narrow" w:hAnsi="Arial Narrow"/>
          <w:noProof/>
          <w:sz w:val="22"/>
          <w:szCs w:val="22"/>
        </w:rPr>
      </w:pPr>
    </w:p>
    <w:p w14:paraId="4236BEED"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16.3 En caso que la fecha en la que corresponda la realización de algún pago sea día inhábil, la obligación de pago vencerá el primer día hábil posterior. Asimismo, en caso que cualquier obligación a cargo de LA ARRENDATARIA que no corresponda ejecutarse de inmediato y para cuyo cumplimiento este contrato no establece plazo alguno, LA ARRENDATARIA autoriza expresamente a EL BANCO para fijar unilateralmente la fecha de pago que corresponda.</w:t>
      </w:r>
    </w:p>
    <w:p w14:paraId="49475DCB" w14:textId="77777777" w:rsidR="000D4876" w:rsidRPr="00793C2F" w:rsidRDefault="000D4876" w:rsidP="000D4876">
      <w:pPr>
        <w:jc w:val="both"/>
        <w:rPr>
          <w:rFonts w:ascii="Arial Narrow" w:hAnsi="Arial Narrow"/>
          <w:noProof/>
          <w:sz w:val="22"/>
          <w:szCs w:val="22"/>
        </w:rPr>
      </w:pPr>
    </w:p>
    <w:p w14:paraId="51E60A77"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16.4 Sin perjuicio de lo anterior, LA ARRENDATARIA autoriza expresa e irrevocablemente a EL BANCO a cargar de la Cuenta Asociada o debitar de cualquiera de las cuentas abiertas que mantenga en EL BANCO, cualquier importe  y concepto adeudado por LA ARRENDATARIA que se generen durante la vigencia del contrato y/o sean de conocimiento de EL BANCO con posterioridad a la resolución o ejercicio de opción de compra, incluso autorizando la apertura de cuentas bajo los términos indicados en el Anexo A – Información Relevante.</w:t>
      </w:r>
    </w:p>
    <w:p w14:paraId="012C4948" w14:textId="77777777" w:rsidR="000D4876" w:rsidRPr="00793C2F" w:rsidRDefault="000D4876" w:rsidP="000D4876">
      <w:pPr>
        <w:jc w:val="both"/>
        <w:rPr>
          <w:rFonts w:ascii="Arial Narrow" w:hAnsi="Arial Narrow"/>
          <w:noProof/>
          <w:sz w:val="22"/>
          <w:szCs w:val="22"/>
        </w:rPr>
      </w:pPr>
    </w:p>
    <w:p w14:paraId="1B03FEAA"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16.5 LA ARRENDATARIA asume el pago íntegro de todo tributo, derecho, interés o multa, Gastos de Cobranza, de gravámenes, de mantenimiento, comisiones, seguros, así como cualquier otro importe relacionado a este contrato y a LOS BIENES, devengada o que se devengue conforme al numeral anterior.</w:t>
      </w:r>
    </w:p>
    <w:p w14:paraId="034D7962" w14:textId="77777777" w:rsidR="000D4876" w:rsidRPr="00793C2F" w:rsidRDefault="000D4876" w:rsidP="000D4876">
      <w:pPr>
        <w:jc w:val="both"/>
        <w:rPr>
          <w:rFonts w:ascii="Arial Narrow" w:hAnsi="Arial Narrow"/>
          <w:noProof/>
          <w:sz w:val="22"/>
          <w:szCs w:val="22"/>
        </w:rPr>
      </w:pPr>
    </w:p>
    <w:p w14:paraId="4E36575D"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16.6 Los Gastos Notariales, Gastos Registrales y gastos en general que ocasione el otorgamiento de la Escritura Pública, la obtención de un Testimonio y una Copia Simple Notarial para EL BANCO y demás conceptos que irroguen el presente contrato, serán por cuenta y cargo de LA ARRENDATARIA, sin reserva ni limitación alguna. En ese sentido, EL BANCO se reserva el derecho de modificar y/o crear nuevos gastos, utilizando el mismo sistema de comunicación señalado en la cláusula vigésimo quinta.</w:t>
      </w:r>
    </w:p>
    <w:p w14:paraId="15C27A2C" w14:textId="77777777" w:rsidR="000D4876" w:rsidRPr="00793C2F" w:rsidRDefault="000D4876" w:rsidP="000D4876">
      <w:pPr>
        <w:jc w:val="both"/>
        <w:rPr>
          <w:rFonts w:ascii="Arial Narrow" w:hAnsi="Arial Narrow"/>
          <w:noProof/>
          <w:sz w:val="22"/>
          <w:szCs w:val="22"/>
        </w:rPr>
      </w:pPr>
    </w:p>
    <w:p w14:paraId="60D5A194"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Se deja expresa constancia que LA ARRENDATARIA no podrá imputar a EL BANCO responsabilidad alguna derivada de cualquier retraso, falla o inconveniente que pudiera presentarse en el marco de cualquier trámite para el cual sea requerido el Testimonio que la presente minuta origine, siendo de su exclusiva responsabilidad el recojo de dicho Testimonio directamente de la notaría que lo emita o la tramitación de cualquier copia adicional en caso las requiera.</w:t>
      </w:r>
    </w:p>
    <w:p w14:paraId="7EA4A26C" w14:textId="77777777" w:rsidR="000D4876" w:rsidRPr="00793C2F" w:rsidRDefault="000D4876" w:rsidP="000D4876">
      <w:pPr>
        <w:jc w:val="both"/>
        <w:rPr>
          <w:rFonts w:ascii="Arial Narrow" w:hAnsi="Arial Narrow"/>
          <w:noProof/>
          <w:sz w:val="22"/>
          <w:szCs w:val="22"/>
        </w:rPr>
      </w:pPr>
    </w:p>
    <w:p w14:paraId="0CF80C83"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16.7 Conforme la facultad prevista en el artículo 226° de la Ley 26702, Ley General del Sistema Financiero y del Sistema de Seguros y Orgánica de la Superintendencia de Banca y Seguros y en su caso la disposición que la sustituya, las partes acuerdan expresamente que cualquier cargo en cuenta realizado por EL BANCO en la Cuenta Asociada y/o en las cuentas de LA ARRENDATARIA correspondiente a las cuotas del Cronograma de Pagos o a cualquier otra obligación que LA ARRENDATARIA asume en virtud del presente contrato no producirá la novación de las obligaciones cargadas en dichas cuentas. EL BANCO podrá extornar los cargos efectuados en las cuentas de LA ARRENDATARIA, por los distintos conceptos previstos en este contrato, cuando la cuenta en la que se hubiera producido no tuviere fondos disponibles para el pago; en tal supuesto, no tendrán efecto ni valor legal a los fines de este contrato, los comprobantes de pago que EL BANCO hubiere emitido.</w:t>
      </w:r>
    </w:p>
    <w:p w14:paraId="2304BA0F" w14:textId="77777777" w:rsidR="000D4876" w:rsidRPr="00793C2F" w:rsidRDefault="000D4876" w:rsidP="000D4876">
      <w:pPr>
        <w:jc w:val="both"/>
        <w:rPr>
          <w:rFonts w:ascii="Arial Narrow" w:hAnsi="Arial Narrow"/>
          <w:noProof/>
          <w:sz w:val="22"/>
          <w:szCs w:val="22"/>
        </w:rPr>
      </w:pPr>
    </w:p>
    <w:p w14:paraId="07629B55"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lastRenderedPageBreak/>
        <w:t>16.8 Las obligaciones asumidas por LA ARRENDATARIA no quedarán extinguidas por medio distinto al pago, salvo que EL BANCO lo acepte de modo expreso. LA ARRENDATARIA no podrá oponer compensación alguna a EL BANCO. Cabe precisar que si EL BANCO es notificado o requerido a efectuar un pago por cualquier autoridad administrativa, policial o judicial, posterior al término de la vigencia del contrato, LA ARRENDATARIA autoriza a EL BANCO a cargar conforme a los mecanismos de cargo en cuenta indicados en el presente contrato.</w:t>
      </w:r>
    </w:p>
    <w:p w14:paraId="6CEDC319" w14:textId="77777777" w:rsidR="000D4876" w:rsidRPr="00793C2F" w:rsidRDefault="000D4876" w:rsidP="000D4876">
      <w:pPr>
        <w:jc w:val="both"/>
        <w:rPr>
          <w:rFonts w:ascii="Arial Narrow" w:hAnsi="Arial Narrow"/>
          <w:noProof/>
          <w:sz w:val="22"/>
          <w:szCs w:val="22"/>
        </w:rPr>
      </w:pPr>
    </w:p>
    <w:p w14:paraId="78629143" w14:textId="77777777" w:rsidR="000D4876" w:rsidRPr="00793C2F" w:rsidRDefault="000D4876" w:rsidP="000D4876">
      <w:pPr>
        <w:jc w:val="both"/>
        <w:rPr>
          <w:rFonts w:ascii="Arial Narrow" w:hAnsi="Arial Narrow"/>
          <w:b/>
          <w:noProof/>
          <w:sz w:val="22"/>
          <w:szCs w:val="22"/>
          <w:u w:val="single"/>
        </w:rPr>
      </w:pPr>
      <w:r w:rsidRPr="00793C2F">
        <w:rPr>
          <w:rFonts w:ascii="Arial Narrow" w:hAnsi="Arial Narrow"/>
          <w:b/>
          <w:noProof/>
          <w:sz w:val="22"/>
          <w:szCs w:val="22"/>
          <w:u w:val="single"/>
        </w:rPr>
        <w:t>CLÁUSULA DECIMO SETIMA.- DE LA CESIÓN</w:t>
      </w:r>
    </w:p>
    <w:p w14:paraId="786BA8DA" w14:textId="77777777" w:rsidR="000D4876" w:rsidRPr="00793C2F" w:rsidRDefault="000D4876" w:rsidP="000D4876">
      <w:pPr>
        <w:jc w:val="both"/>
        <w:rPr>
          <w:rFonts w:ascii="Arial Narrow" w:hAnsi="Arial Narrow"/>
          <w:noProof/>
          <w:sz w:val="22"/>
          <w:szCs w:val="22"/>
        </w:rPr>
      </w:pPr>
    </w:p>
    <w:p w14:paraId="5539BA97" w14:textId="77777777" w:rsidR="000D4876" w:rsidRPr="00793C2F" w:rsidRDefault="000D4876" w:rsidP="000D4876">
      <w:pPr>
        <w:jc w:val="both"/>
        <w:outlineLvl w:val="0"/>
        <w:rPr>
          <w:rFonts w:ascii="Arial Narrow" w:hAnsi="Arial Narrow"/>
          <w:noProof/>
          <w:sz w:val="22"/>
          <w:szCs w:val="22"/>
        </w:rPr>
      </w:pPr>
      <w:r w:rsidRPr="00793C2F">
        <w:rPr>
          <w:rFonts w:ascii="Arial Narrow" w:hAnsi="Arial Narrow"/>
          <w:noProof/>
          <w:sz w:val="22"/>
          <w:szCs w:val="22"/>
        </w:rPr>
        <w:t>LA ARRENDATARIA presta su conformidad y expresamente autoriza a EL BANCO para ceder o transmitir total o parcialmente todos los derechos y obligaciones derivados de este contrato en favor de un tercero, siendo para ello suficiente que EL BANCO comunique previamente la identidad del nuevo acreedor o titular de los derechos y garantías cedidos. En dicho supuesto, una vez comunicada la cesión y de no estar de acuerdo con la misma LA ARRENDATARIA  podrá cancelar anticipadamente el presente contratosin cobro de penalidad o comisión por dicho concepto en un plazo máximo de quince (15) días calendario contados a partir de la comunicación.  Este pacto comprende tanto la cesión de derechos como la cesión de la posición contractual. Asimismo, EL BANCO podrá afectar o dar en garantía, cualquiera que sea la forma que esta revista y los derechos que este contrato le confiere.</w:t>
      </w:r>
    </w:p>
    <w:p w14:paraId="22B81563" w14:textId="77777777" w:rsidR="000D4876" w:rsidRPr="00793C2F" w:rsidRDefault="000D4876" w:rsidP="000D4876">
      <w:pPr>
        <w:jc w:val="both"/>
        <w:rPr>
          <w:rFonts w:ascii="Arial Narrow" w:hAnsi="Arial Narrow"/>
          <w:noProof/>
          <w:sz w:val="22"/>
          <w:szCs w:val="22"/>
        </w:rPr>
      </w:pPr>
    </w:p>
    <w:p w14:paraId="0B194B56"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LA ARRENDATARIA no podrá en modo alguno ceder los derechos u obligaciones nacidos del presente contrato, ni gravar en forma alguna sus derechos sobre LOS BIENES, sin previo consentimiento de EL BANCO formulado por escrito.</w:t>
      </w:r>
    </w:p>
    <w:p w14:paraId="646BE9F2" w14:textId="77777777" w:rsidR="000D4876" w:rsidRPr="00793C2F" w:rsidRDefault="000D4876" w:rsidP="000D4876">
      <w:pPr>
        <w:jc w:val="both"/>
        <w:rPr>
          <w:rFonts w:ascii="Arial Narrow" w:hAnsi="Arial Narrow"/>
          <w:noProof/>
          <w:sz w:val="22"/>
          <w:szCs w:val="22"/>
        </w:rPr>
      </w:pPr>
    </w:p>
    <w:p w14:paraId="1AFAE29A" w14:textId="77777777" w:rsidR="000D4876" w:rsidRPr="00793C2F" w:rsidRDefault="000D4876" w:rsidP="000D4876">
      <w:pPr>
        <w:jc w:val="both"/>
        <w:outlineLvl w:val="0"/>
        <w:rPr>
          <w:rFonts w:ascii="Arial Narrow" w:hAnsi="Arial Narrow"/>
          <w:b/>
          <w:noProof/>
          <w:sz w:val="22"/>
          <w:szCs w:val="22"/>
          <w:u w:val="single"/>
        </w:rPr>
      </w:pPr>
      <w:r w:rsidRPr="00793C2F">
        <w:rPr>
          <w:rFonts w:ascii="Arial Narrow" w:hAnsi="Arial Narrow"/>
          <w:b/>
          <w:noProof/>
          <w:sz w:val="22"/>
          <w:szCs w:val="22"/>
          <w:u w:val="single"/>
        </w:rPr>
        <w:t>CLÁUSULA DECIMO OCTAVA.- DE LA RESPONSABILIDAD POR DAÑOS A TERCEROS</w:t>
      </w:r>
    </w:p>
    <w:p w14:paraId="25D3E0D3" w14:textId="77777777" w:rsidR="000D4876" w:rsidRPr="00793C2F" w:rsidRDefault="000D4876" w:rsidP="000D4876">
      <w:pPr>
        <w:jc w:val="both"/>
        <w:outlineLvl w:val="0"/>
        <w:rPr>
          <w:rFonts w:ascii="Arial Narrow" w:hAnsi="Arial Narrow"/>
          <w:noProof/>
          <w:sz w:val="22"/>
          <w:szCs w:val="22"/>
        </w:rPr>
      </w:pPr>
    </w:p>
    <w:p w14:paraId="4C64BEF1"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18.1 Indemnizar a EL BANCO y a terceros, por los daños y perjuicios que pudieran ocasionárseles como consecuencia o por razón del uso de LOS BIENES, cualquiera sea la naturaleza de los daños y perjuicios; y asumir las responsabilidades que por tales hechos pudieran exigirse contra EL BANCO como propietario de LOS BIENES. Esta disposición será de aplicación inclusive después de pagada la última cuota del Cronograma de Pagos hasta que LOS BIENES sean devueltos a EL BANCO o se efectúe la opción de compra y la consecuente transferencia de éstos a favor de LA ARRENDATARIA o en caso de LOS BIENES registrables, se encuentre debidamente inscrito(s) ante el Registro correspondiente. En ese sentido, LA ARRENDATARIA exonera a EL BANCO y/o cualquiera de sus empresas afiliadas y/o vinculadas directa o indirectamente, así como a los accionistas, directores, gerentes, representantes, ejecutivos, funcionarios, empleados, agentes en general y asesores de estas y aquella (en adelante “Personas con Derecho a Indemnización”), de cualquier responsabilidad que pudiera derivarse de la ejecución del presente contrato, salvo la producida por dolo o negligencia grave de las Personas con Derecho a Indemnización. En tal sentido, LA ARRENDATARIA indemnizará y defenderá a las Personas con Derecho a Indemnización frente a cualquier responsabilidad, contingencia y/o gasto que se derive de la ejecución de este contrato.</w:t>
      </w:r>
    </w:p>
    <w:p w14:paraId="4FFDF78B" w14:textId="77777777" w:rsidR="000D4876" w:rsidRPr="00793C2F" w:rsidRDefault="000D4876" w:rsidP="000D4876">
      <w:pPr>
        <w:jc w:val="both"/>
        <w:rPr>
          <w:rFonts w:ascii="Arial Narrow" w:hAnsi="Arial Narrow"/>
          <w:noProof/>
          <w:sz w:val="22"/>
          <w:szCs w:val="22"/>
        </w:rPr>
      </w:pPr>
    </w:p>
    <w:p w14:paraId="5D0E8116"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18.2 En el caso que cualquiera de las Personas con Derecho a Indemnización se vean involucradas en cualquier acción, procedimiento o investigación judicial o administrativa que resulte de la ejecución de este contrato, LA ARRENDATARIA les reembolsará los gastos legales y/o de otro tipo que razonablemente hayan sido incurridos para la defensa contra tales acciones, procedimientos o investigaciones. </w:t>
      </w:r>
    </w:p>
    <w:p w14:paraId="107B10EC" w14:textId="77777777" w:rsidR="000D4876" w:rsidRPr="00793C2F" w:rsidRDefault="000D4876" w:rsidP="000D4876">
      <w:pPr>
        <w:jc w:val="both"/>
        <w:rPr>
          <w:rFonts w:ascii="Arial Narrow" w:hAnsi="Arial Narrow"/>
          <w:noProof/>
          <w:sz w:val="22"/>
          <w:szCs w:val="22"/>
        </w:rPr>
      </w:pPr>
    </w:p>
    <w:p w14:paraId="5C44DEBC"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18.3 LA ARRENDATARIA acepta que, sin el consentimiento previo y por escrito de las Personas con Derecho a Indemnización, no llegara a ningún tipo de transacción, acuerdo o compromiso respecto de cualquier acción, reclamación o procedimiento, sea ésta presente o futura, que comprenda o pudiera comprender a cualquiera de las Personas con Derecho a Indemnización, según los términos de la presente cláusula, a menos que tal transacción, acuerdo o compromiso incluya una exoneración expresa, incondicional, válida y exigible de cualquier responsabilidad a dichas Personas con Derecho a Indemnización respecto de cualquier acción, reclamación o procedimiento que se derive directa o indirectamente de la ejecución de este contrato.</w:t>
      </w:r>
    </w:p>
    <w:p w14:paraId="5921CA8E" w14:textId="77777777" w:rsidR="000D4876" w:rsidRPr="00793C2F" w:rsidRDefault="000D4876" w:rsidP="000D4876">
      <w:pPr>
        <w:jc w:val="both"/>
        <w:rPr>
          <w:rFonts w:ascii="Arial Narrow" w:hAnsi="Arial Narrow"/>
          <w:noProof/>
          <w:sz w:val="22"/>
          <w:szCs w:val="22"/>
        </w:rPr>
      </w:pPr>
    </w:p>
    <w:p w14:paraId="006497E2" w14:textId="77777777" w:rsidR="001F2B9F" w:rsidRPr="00793C2F" w:rsidRDefault="001F2B9F" w:rsidP="000D4876">
      <w:pPr>
        <w:jc w:val="both"/>
        <w:rPr>
          <w:rFonts w:ascii="Arial Narrow" w:hAnsi="Arial Narrow"/>
          <w:noProof/>
          <w:sz w:val="22"/>
          <w:szCs w:val="22"/>
        </w:rPr>
      </w:pPr>
    </w:p>
    <w:p w14:paraId="2E237AF7" w14:textId="77777777" w:rsidR="000D4876" w:rsidRPr="00793C2F" w:rsidRDefault="000D4876" w:rsidP="000D4876">
      <w:pPr>
        <w:jc w:val="both"/>
        <w:rPr>
          <w:rFonts w:ascii="Arial Narrow" w:hAnsi="Arial Narrow"/>
          <w:b/>
          <w:noProof/>
          <w:sz w:val="22"/>
          <w:szCs w:val="22"/>
          <w:u w:val="single"/>
        </w:rPr>
      </w:pPr>
      <w:r w:rsidRPr="00793C2F">
        <w:rPr>
          <w:rFonts w:ascii="Arial Narrow" w:hAnsi="Arial Narrow"/>
          <w:b/>
          <w:noProof/>
          <w:sz w:val="22"/>
          <w:szCs w:val="22"/>
          <w:u w:val="single"/>
        </w:rPr>
        <w:t>CLÁUSULA DECIMO NOVENA.- DE LA RESPONSABILIDAD ANTICORRUPCIÓN Y ANTI-LAVADO DE ACTIVOS</w:t>
      </w:r>
    </w:p>
    <w:p w14:paraId="2231229C" w14:textId="77777777" w:rsidR="000D4876" w:rsidRPr="00793C2F" w:rsidRDefault="000D4876" w:rsidP="000D4876">
      <w:pPr>
        <w:autoSpaceDE w:val="0"/>
        <w:autoSpaceDN w:val="0"/>
        <w:jc w:val="both"/>
        <w:rPr>
          <w:rFonts w:ascii="Arial Narrow" w:hAnsi="Arial Narrow"/>
          <w:noProof/>
          <w:sz w:val="22"/>
          <w:szCs w:val="22"/>
        </w:rPr>
      </w:pPr>
    </w:p>
    <w:p w14:paraId="52098A78" w14:textId="77777777" w:rsidR="000D4876" w:rsidRPr="00793C2F" w:rsidRDefault="000D4876" w:rsidP="000D4876">
      <w:pPr>
        <w:spacing w:line="269" w:lineRule="auto"/>
        <w:jc w:val="both"/>
        <w:rPr>
          <w:rFonts w:ascii="Arial Narrow" w:hAnsi="Arial Narrow" w:cs="Arial"/>
          <w:sz w:val="22"/>
          <w:szCs w:val="22"/>
        </w:rPr>
      </w:pPr>
      <w:r w:rsidRPr="00793C2F">
        <w:rPr>
          <w:rFonts w:ascii="Arial Narrow" w:hAnsi="Arial Narrow" w:cs="Arial"/>
          <w:sz w:val="22"/>
          <w:szCs w:val="22"/>
          <w:lang w:val="es-PE"/>
        </w:rPr>
        <w:t>LA ARRENDATARIA declara que conoce las normas vigentes</w:t>
      </w:r>
      <w:r w:rsidRPr="00793C2F">
        <w:rPr>
          <w:rFonts w:ascii="Arial Narrow" w:hAnsi="Arial Narrow" w:cs="Arial"/>
          <w:sz w:val="22"/>
          <w:szCs w:val="22"/>
        </w:rPr>
        <w:t xml:space="preserve"> sobre responsabilidad de las personas jurídicas por delitos de corrupción de funcionarios y/o servidores públicos, lavado de activos y financiamiento del terrorismo</w:t>
      </w:r>
      <w:r w:rsidRPr="00793C2F">
        <w:rPr>
          <w:rFonts w:ascii="Arial Narrow" w:hAnsi="Arial Narrow" w:cs="Arial"/>
          <w:sz w:val="22"/>
          <w:szCs w:val="22"/>
          <w:lang w:val="es-PE"/>
        </w:rPr>
        <w:t xml:space="preserve">; así como </w:t>
      </w:r>
      <w:r w:rsidRPr="00793C2F">
        <w:rPr>
          <w:rFonts w:ascii="Arial Narrow" w:hAnsi="Arial Narrow" w:cs="Arial"/>
          <w:sz w:val="22"/>
          <w:szCs w:val="22"/>
          <w:lang w:val="es-PE"/>
        </w:rPr>
        <w:lastRenderedPageBreak/>
        <w:t xml:space="preserve">aquellas normas </w:t>
      </w:r>
      <w:r w:rsidRPr="00793C2F">
        <w:rPr>
          <w:rFonts w:ascii="Arial Narrow" w:hAnsi="Arial Narrow" w:cs="Arial"/>
          <w:sz w:val="22"/>
          <w:szCs w:val="22"/>
        </w:rPr>
        <w:t xml:space="preserve">que resulten aplicables relacionadas a conductas ilícitas, tales como el Código Penal y demás leyes penales especiales que lesionen o pudieran lesionar los intereses, reputación, patrimonio o activos de EL BANCO. </w:t>
      </w:r>
    </w:p>
    <w:p w14:paraId="53120897" w14:textId="77777777" w:rsidR="000D4876" w:rsidRPr="00793C2F" w:rsidRDefault="000D4876" w:rsidP="000D4876">
      <w:pPr>
        <w:spacing w:line="269" w:lineRule="auto"/>
        <w:jc w:val="both"/>
        <w:rPr>
          <w:rFonts w:ascii="Arial Narrow" w:hAnsi="Arial Narrow" w:cs="Arial"/>
          <w:sz w:val="22"/>
          <w:szCs w:val="22"/>
        </w:rPr>
      </w:pPr>
    </w:p>
    <w:p w14:paraId="75E07161" w14:textId="77777777" w:rsidR="000D4876" w:rsidRPr="00793C2F" w:rsidRDefault="000D4876" w:rsidP="000D4876">
      <w:pPr>
        <w:spacing w:line="269" w:lineRule="auto"/>
        <w:jc w:val="both"/>
        <w:rPr>
          <w:rFonts w:ascii="Arial Narrow" w:hAnsi="Arial Narrow" w:cs="Arial"/>
          <w:sz w:val="22"/>
          <w:szCs w:val="22"/>
          <w:lang w:val="es-PE"/>
        </w:rPr>
      </w:pPr>
      <w:r w:rsidRPr="00793C2F">
        <w:rPr>
          <w:rFonts w:ascii="Arial Narrow" w:hAnsi="Arial Narrow" w:cs="Arial"/>
          <w:sz w:val="22"/>
          <w:szCs w:val="22"/>
          <w:lang w:val="es-PE"/>
        </w:rPr>
        <w:t>En consecuencia, LA ARRENDATARIA acepta y declara que:</w:t>
      </w:r>
    </w:p>
    <w:p w14:paraId="3E6A7EFD" w14:textId="77777777" w:rsidR="000D4876" w:rsidRPr="00793C2F" w:rsidRDefault="000D4876" w:rsidP="000D4876">
      <w:pPr>
        <w:spacing w:line="269" w:lineRule="auto"/>
        <w:jc w:val="both"/>
        <w:rPr>
          <w:rFonts w:ascii="Arial Narrow" w:hAnsi="Arial Narrow" w:cs="Arial"/>
          <w:sz w:val="22"/>
          <w:szCs w:val="22"/>
          <w:lang w:val="es-PE"/>
        </w:rPr>
      </w:pPr>
    </w:p>
    <w:p w14:paraId="1696875B" w14:textId="77777777" w:rsidR="000D4876" w:rsidRPr="00793C2F" w:rsidRDefault="000D4876" w:rsidP="000D4876">
      <w:pPr>
        <w:numPr>
          <w:ilvl w:val="0"/>
          <w:numId w:val="29"/>
        </w:numPr>
        <w:spacing w:after="200" w:line="269" w:lineRule="auto"/>
        <w:ind w:left="567" w:hanging="567"/>
        <w:contextualSpacing/>
        <w:jc w:val="both"/>
        <w:rPr>
          <w:rFonts w:ascii="Arial Narrow" w:hAnsi="Arial Narrow" w:cs="Arial"/>
          <w:sz w:val="22"/>
          <w:szCs w:val="22"/>
        </w:rPr>
      </w:pPr>
      <w:r w:rsidRPr="00793C2F">
        <w:rPr>
          <w:rFonts w:ascii="Arial Narrow" w:hAnsi="Arial Narrow" w:cs="Arial"/>
          <w:sz w:val="22"/>
          <w:szCs w:val="22"/>
          <w:lang w:val="es-PE"/>
        </w:rPr>
        <w:t xml:space="preserve">Ni LA ARRENDATARIA ni ninguno de sus accionistas, socios, asociados, directores, gerentes, apoderados, asesores, funcionarios, empleados, agentes, subsidiarias, filiales, contratistas, </w:t>
      </w:r>
      <w:proofErr w:type="spellStart"/>
      <w:r w:rsidRPr="00793C2F">
        <w:rPr>
          <w:rFonts w:ascii="Arial Narrow" w:hAnsi="Arial Narrow" w:cs="Arial"/>
          <w:sz w:val="22"/>
          <w:szCs w:val="22"/>
          <w:lang w:val="es-PE"/>
        </w:rPr>
        <w:t>sub-contratistas</w:t>
      </w:r>
      <w:proofErr w:type="spellEnd"/>
      <w:r w:rsidRPr="00793C2F">
        <w:rPr>
          <w:rFonts w:ascii="Arial Narrow" w:hAnsi="Arial Narrow" w:cs="Arial"/>
          <w:sz w:val="22"/>
          <w:szCs w:val="22"/>
          <w:lang w:val="es-PE"/>
        </w:rPr>
        <w:t xml:space="preserve">, representantes legales, </w:t>
      </w:r>
      <w:r w:rsidRPr="00793C2F">
        <w:rPr>
          <w:rFonts w:ascii="Arial Narrow" w:hAnsi="Arial Narrow" w:cs="Arial"/>
          <w:sz w:val="22"/>
          <w:szCs w:val="22"/>
        </w:rPr>
        <w:t xml:space="preserve">persona natural bajo autoridad de los anteriormente mencionados </w:t>
      </w:r>
      <w:r w:rsidRPr="00793C2F">
        <w:rPr>
          <w:rFonts w:ascii="Arial Narrow" w:hAnsi="Arial Narrow" w:cs="Arial"/>
          <w:sz w:val="22"/>
          <w:szCs w:val="22"/>
          <w:lang w:val="es-PE"/>
        </w:rPr>
        <w:t xml:space="preserve">o en general cualquier persona actuando en nombre, por cuenta o en interés de LA ARRENDATARIA </w:t>
      </w:r>
      <w:r w:rsidRPr="00793C2F">
        <w:rPr>
          <w:rFonts w:ascii="Arial Narrow" w:hAnsi="Arial Narrow" w:cs="Arial"/>
          <w:sz w:val="22"/>
          <w:szCs w:val="22"/>
        </w:rPr>
        <w:t>(en adelante, las “Personas Vinculadas”)</w:t>
      </w:r>
      <w:r w:rsidRPr="00793C2F">
        <w:rPr>
          <w:rFonts w:ascii="Arial Narrow" w:hAnsi="Arial Narrow" w:cs="Arial"/>
          <w:sz w:val="22"/>
          <w:szCs w:val="22"/>
          <w:lang w:val="es-PE"/>
        </w:rPr>
        <w:t xml:space="preserve">, </w:t>
      </w:r>
      <w:r w:rsidRPr="00793C2F">
        <w:rPr>
          <w:rFonts w:ascii="Arial Narrow" w:hAnsi="Arial Narrow" w:cs="Arial"/>
          <w:sz w:val="22"/>
          <w:szCs w:val="22"/>
        </w:rPr>
        <w:t>han sido condenados por las autoridades nacionales o internacionales por delitos de lavado de activos, minería ilegal, financiamiento de terrorismo, corrupción de funcionarios y/o servidores públicos y/o en general cualquier otro delito con capacidad de generar ganancias ilegales.</w:t>
      </w:r>
    </w:p>
    <w:p w14:paraId="27D36090" w14:textId="77777777" w:rsidR="000D4876" w:rsidRPr="00793C2F" w:rsidRDefault="000D4876" w:rsidP="000D4876">
      <w:pPr>
        <w:numPr>
          <w:ilvl w:val="0"/>
          <w:numId w:val="29"/>
        </w:numPr>
        <w:spacing w:after="200" w:line="269" w:lineRule="auto"/>
        <w:ind w:left="567" w:hanging="567"/>
        <w:contextualSpacing/>
        <w:jc w:val="both"/>
        <w:rPr>
          <w:rFonts w:ascii="Arial Narrow" w:hAnsi="Arial Narrow" w:cs="Arial"/>
          <w:sz w:val="22"/>
          <w:szCs w:val="22"/>
        </w:rPr>
      </w:pPr>
      <w:r w:rsidRPr="00793C2F">
        <w:rPr>
          <w:rFonts w:ascii="Arial Narrow" w:hAnsi="Arial Narrow" w:cs="Arial"/>
          <w:sz w:val="22"/>
          <w:szCs w:val="22"/>
        </w:rPr>
        <w:t xml:space="preserve">Ni LA ARRENDATARIA ni las Personas Vinculadas han reconocido su responsabilidad por la comisión de cualesquiera de los delitos mencionados en el numeral (i) ante autoridad competente, nacional o internacional; ni han sido incluidos en el Registro de Personas Jurídicas Sancionadas Administrativamente del Poder Judicial (Ley No. 30424). </w:t>
      </w:r>
    </w:p>
    <w:p w14:paraId="732C381F" w14:textId="77777777" w:rsidR="000D4876" w:rsidRPr="00793C2F" w:rsidDel="0041329B" w:rsidRDefault="000D4876" w:rsidP="000D4876">
      <w:pPr>
        <w:numPr>
          <w:ilvl w:val="0"/>
          <w:numId w:val="29"/>
        </w:numPr>
        <w:spacing w:after="200" w:line="269" w:lineRule="auto"/>
        <w:ind w:left="567" w:hanging="567"/>
        <w:contextualSpacing/>
        <w:jc w:val="both"/>
        <w:rPr>
          <w:rFonts w:ascii="Arial Narrow" w:hAnsi="Arial Narrow" w:cs="Arial"/>
          <w:sz w:val="22"/>
          <w:szCs w:val="22"/>
        </w:rPr>
      </w:pPr>
      <w:r w:rsidRPr="00793C2F">
        <w:rPr>
          <w:rFonts w:ascii="Arial Narrow" w:hAnsi="Arial Narrow" w:cs="Arial"/>
          <w:sz w:val="22"/>
          <w:szCs w:val="22"/>
          <w:lang w:val="es-PE"/>
        </w:rPr>
        <w:t xml:space="preserve">Ni LA ARRENDATARIA ni ninguna de las Personas Vinculadas ha realizado ni realizará conducta delictiva alguna relacionada con la actividad empresarial de LA ARRENDATARIA, que </w:t>
      </w:r>
      <w:r w:rsidRPr="00793C2F">
        <w:rPr>
          <w:rFonts w:ascii="Arial Narrow" w:hAnsi="Arial Narrow" w:cs="Arial"/>
          <w:sz w:val="22"/>
          <w:szCs w:val="22"/>
        </w:rPr>
        <w:t xml:space="preserve">lesione o pudiera lesionar sus intereses o los intereses, reputación, patrimonio o activos de EL BANCO </w:t>
      </w:r>
      <w:r w:rsidRPr="00793C2F">
        <w:rPr>
          <w:rFonts w:ascii="Arial Narrow" w:hAnsi="Arial Narrow" w:cs="Arial"/>
          <w:sz w:val="22"/>
          <w:szCs w:val="22"/>
          <w:lang w:val="es-PE"/>
        </w:rPr>
        <w:t xml:space="preserve">o pueda implicar un incumplimiento de las normas antes indicadas o de las normas que regulan los procesos de contratación con el Estado peruano o cualquier otro Estado o que puedan resultar en sanciones administrativas, penales, civiles  o de otra índole para LA ARRENDATARIA. </w:t>
      </w:r>
      <w:r w:rsidRPr="00793C2F" w:rsidDel="0041329B">
        <w:rPr>
          <w:rFonts w:ascii="Arial Narrow" w:hAnsi="Arial Narrow" w:cs="Arial"/>
          <w:sz w:val="22"/>
          <w:szCs w:val="22"/>
          <w:lang w:val="es-PE"/>
        </w:rPr>
        <w:t xml:space="preserve">A efectos del presente contrato, se entenderá realizada una conducta delictiva cuando en el marco de un proceso penal, el Ministerio Público formule acusación contra </w:t>
      </w:r>
      <w:r w:rsidRPr="00793C2F">
        <w:rPr>
          <w:rFonts w:ascii="Arial Narrow" w:hAnsi="Arial Narrow" w:cs="Arial"/>
          <w:sz w:val="22"/>
          <w:szCs w:val="22"/>
          <w:lang w:val="es-PE"/>
        </w:rPr>
        <w:t>LA ARRENDATARIA</w:t>
      </w:r>
      <w:r w:rsidRPr="00793C2F" w:rsidDel="0041329B">
        <w:rPr>
          <w:rFonts w:ascii="Arial Narrow" w:hAnsi="Arial Narrow" w:cs="Arial"/>
          <w:sz w:val="22"/>
          <w:szCs w:val="22"/>
          <w:lang w:val="es-PE"/>
        </w:rPr>
        <w:t xml:space="preserve"> o las Personas Vinculadas.</w:t>
      </w:r>
    </w:p>
    <w:p w14:paraId="0271E5DE" w14:textId="77777777" w:rsidR="000D4876" w:rsidRPr="00793C2F" w:rsidRDefault="000D4876" w:rsidP="000D4876">
      <w:pPr>
        <w:numPr>
          <w:ilvl w:val="0"/>
          <w:numId w:val="29"/>
        </w:numPr>
        <w:spacing w:after="200" w:line="269" w:lineRule="auto"/>
        <w:ind w:left="567" w:hanging="567"/>
        <w:contextualSpacing/>
        <w:jc w:val="both"/>
        <w:rPr>
          <w:rFonts w:ascii="Arial Narrow" w:hAnsi="Arial Narrow" w:cs="Arial"/>
          <w:sz w:val="22"/>
          <w:szCs w:val="22"/>
        </w:rPr>
      </w:pPr>
      <w:r w:rsidRPr="00793C2F">
        <w:rPr>
          <w:rFonts w:ascii="Arial Narrow" w:hAnsi="Arial Narrow" w:cs="Arial"/>
          <w:sz w:val="22"/>
          <w:szCs w:val="22"/>
        </w:rPr>
        <w:t>L</w:t>
      </w:r>
      <w:r w:rsidRPr="00793C2F">
        <w:rPr>
          <w:rFonts w:ascii="Arial Narrow" w:hAnsi="Arial Narrow" w:cs="Arial"/>
          <w:sz w:val="22"/>
          <w:szCs w:val="22"/>
          <w:lang w:val="es-PE"/>
        </w:rPr>
        <w:t xml:space="preserve">os recursos, fondos, dineros, activos, bienes que forman parte de su patrimonio y actividad comercial,  y que son canalizadas a través de mecanismos puestos a disposición por parte de  EL BANCO o son destinados para garantizar o cancelar </w:t>
      </w:r>
      <w:r w:rsidRPr="00793C2F">
        <w:rPr>
          <w:rFonts w:ascii="Arial Narrow" w:hAnsi="Arial Narrow" w:cs="Arial"/>
          <w:sz w:val="22"/>
          <w:szCs w:val="22"/>
        </w:rPr>
        <w:t xml:space="preserve"> las facilidades crediticias otorgadas a su favor por medio del presente contrato,</w:t>
      </w:r>
      <w:r w:rsidRPr="00793C2F">
        <w:rPr>
          <w:rFonts w:ascii="Arial Narrow" w:hAnsi="Arial Narrow" w:cs="Arial"/>
          <w:sz w:val="22"/>
          <w:szCs w:val="22"/>
          <w:lang w:val="es-PE"/>
        </w:rPr>
        <w:t xml:space="preserve"> provienen de actividades  lícitas </w:t>
      </w:r>
      <w:r w:rsidRPr="00793C2F">
        <w:rPr>
          <w:rFonts w:ascii="Arial Narrow" w:hAnsi="Arial Narrow" w:cs="Arial"/>
          <w:sz w:val="22"/>
          <w:szCs w:val="22"/>
        </w:rPr>
        <w:t xml:space="preserve">y no están vinculados con ninguno de los delitos indicados en el numeral (i); y que el destino de los recursos, </w:t>
      </w:r>
      <w:r w:rsidRPr="00793C2F">
        <w:rPr>
          <w:rFonts w:ascii="Arial Narrow" w:hAnsi="Arial Narrow" w:cs="Arial"/>
          <w:sz w:val="22"/>
          <w:szCs w:val="22"/>
          <w:lang w:val="es-PE"/>
        </w:rPr>
        <w:t xml:space="preserve">recibidos en virtud de la relación comercial que mantiene con EL BANCO no serán destinados </w:t>
      </w:r>
      <w:r w:rsidRPr="00793C2F">
        <w:rPr>
          <w:rFonts w:ascii="Arial Narrow" w:hAnsi="Arial Narrow" w:cs="Arial"/>
          <w:sz w:val="22"/>
          <w:szCs w:val="22"/>
        </w:rPr>
        <w:t xml:space="preserve">para la financiación del terrorismo o cualquier </w:t>
      </w:r>
      <w:r w:rsidRPr="00793C2F">
        <w:rPr>
          <w:rFonts w:ascii="Arial Narrow" w:hAnsi="Arial Narrow" w:cs="Arial"/>
          <w:sz w:val="22"/>
          <w:szCs w:val="22"/>
          <w:lang w:val="es-PE"/>
        </w:rPr>
        <w:t xml:space="preserve">tipo de actividad ilícita </w:t>
      </w:r>
      <w:r w:rsidRPr="00793C2F">
        <w:rPr>
          <w:rFonts w:ascii="Arial Narrow" w:hAnsi="Arial Narrow" w:cs="Arial"/>
          <w:sz w:val="22"/>
          <w:szCs w:val="22"/>
        </w:rPr>
        <w:t xml:space="preserve">o conducta delictiva. </w:t>
      </w:r>
    </w:p>
    <w:p w14:paraId="668C18A3" w14:textId="77777777" w:rsidR="000D4876" w:rsidRPr="00793C2F" w:rsidRDefault="000D4876" w:rsidP="000D4876">
      <w:pPr>
        <w:numPr>
          <w:ilvl w:val="0"/>
          <w:numId w:val="29"/>
        </w:numPr>
        <w:spacing w:after="200" w:line="269" w:lineRule="auto"/>
        <w:ind w:left="567" w:hanging="567"/>
        <w:contextualSpacing/>
        <w:jc w:val="both"/>
        <w:rPr>
          <w:rFonts w:ascii="Arial Narrow" w:hAnsi="Arial Narrow" w:cs="Arial"/>
          <w:sz w:val="22"/>
          <w:szCs w:val="22"/>
        </w:rPr>
      </w:pPr>
      <w:r w:rsidRPr="00793C2F">
        <w:rPr>
          <w:rFonts w:ascii="Arial Narrow" w:hAnsi="Arial Narrow" w:cs="Arial"/>
          <w:sz w:val="22"/>
          <w:szCs w:val="22"/>
        </w:rPr>
        <w:t xml:space="preserve">Ni LA ARRENDATARIA ni ninguna de las Personas Vinculadas se encuentran incluidos en alguna de las listas sancionadoras y/o terroristas o relacionadas al lavado de activos y financiamiento del terrorismo administradas por cualquier autoridad nacional o extranjera; ni aquellas mencionadas en el Anexo N° 1 de la Resolución SBS N° 2660-2015 o cualquier norma que la modifique, derogue y/o sustituya. </w:t>
      </w:r>
    </w:p>
    <w:p w14:paraId="279A1EC1" w14:textId="77777777" w:rsidR="000D4876" w:rsidRPr="00793C2F" w:rsidRDefault="000D4876" w:rsidP="000D4876">
      <w:pPr>
        <w:numPr>
          <w:ilvl w:val="0"/>
          <w:numId w:val="29"/>
        </w:numPr>
        <w:spacing w:after="200" w:line="269" w:lineRule="auto"/>
        <w:ind w:left="567" w:hanging="567"/>
        <w:contextualSpacing/>
        <w:jc w:val="both"/>
        <w:rPr>
          <w:rFonts w:ascii="Arial Narrow" w:hAnsi="Arial Narrow" w:cs="Arial"/>
          <w:sz w:val="22"/>
          <w:szCs w:val="22"/>
        </w:rPr>
      </w:pPr>
      <w:r w:rsidRPr="00793C2F">
        <w:rPr>
          <w:rFonts w:ascii="Arial Narrow" w:hAnsi="Arial Narrow" w:cs="Arial"/>
          <w:sz w:val="22"/>
          <w:szCs w:val="22"/>
        </w:rPr>
        <w:t>Ni LA ARRENDATARIA ni las Personas Vinculadas vienen siendo denunciados públicamente por cualquier medio de comunicación reconocido y de amplia difusión, por encontrarse vinculados a delitos de lavado de activos, financiamiento de terrorismo, corrupción de funcionarios y/o servidores públicos.  </w:t>
      </w:r>
    </w:p>
    <w:p w14:paraId="5E9A8E0E" w14:textId="77777777" w:rsidR="000D4876" w:rsidRPr="00793C2F" w:rsidRDefault="000D4876" w:rsidP="000D4876">
      <w:pPr>
        <w:numPr>
          <w:ilvl w:val="0"/>
          <w:numId w:val="29"/>
        </w:numPr>
        <w:spacing w:after="200" w:line="269" w:lineRule="auto"/>
        <w:ind w:left="567" w:hanging="567"/>
        <w:contextualSpacing/>
        <w:jc w:val="both"/>
        <w:rPr>
          <w:rFonts w:ascii="Arial Narrow" w:hAnsi="Arial Narrow" w:cs="Arial"/>
          <w:sz w:val="22"/>
          <w:szCs w:val="22"/>
          <w:lang w:val="es-PE"/>
        </w:rPr>
      </w:pPr>
      <w:r w:rsidRPr="00793C2F">
        <w:rPr>
          <w:rFonts w:ascii="Arial Narrow" w:hAnsi="Arial Narrow" w:cs="Arial"/>
          <w:sz w:val="22"/>
          <w:szCs w:val="22"/>
          <w:lang w:val="es-PE"/>
        </w:rPr>
        <w:t xml:space="preserve">Cumple y ha adoptado las medidas razonables para que las Personas Vinculadas cumplan con la obligación de no realizar </w:t>
      </w:r>
      <w:r w:rsidRPr="00793C2F">
        <w:rPr>
          <w:rFonts w:ascii="Arial Narrow" w:hAnsi="Arial Narrow" w:cs="Arial"/>
          <w:sz w:val="22"/>
          <w:szCs w:val="22"/>
        </w:rPr>
        <w:t>conductas delictivas que lesionen o pudieran lesionar los intereses, reputación, patrimonio o activos de EL BANCO</w:t>
      </w:r>
      <w:r w:rsidRPr="00793C2F">
        <w:rPr>
          <w:rFonts w:ascii="Arial Narrow" w:hAnsi="Arial Narrow" w:cs="Arial"/>
          <w:sz w:val="22"/>
          <w:szCs w:val="22"/>
          <w:lang w:val="es-PE"/>
        </w:rPr>
        <w:t xml:space="preserve"> y de no cometer cualquiera de los delitos mencionados en el numeral (i).</w:t>
      </w:r>
    </w:p>
    <w:p w14:paraId="6A4894E9" w14:textId="77777777" w:rsidR="000D4876" w:rsidRPr="00793C2F" w:rsidRDefault="000D4876" w:rsidP="000D4876">
      <w:pPr>
        <w:numPr>
          <w:ilvl w:val="0"/>
          <w:numId w:val="29"/>
        </w:numPr>
        <w:spacing w:after="200" w:line="269" w:lineRule="auto"/>
        <w:ind w:left="567" w:hanging="567"/>
        <w:contextualSpacing/>
        <w:jc w:val="both"/>
        <w:rPr>
          <w:rFonts w:ascii="Arial Narrow" w:hAnsi="Arial Narrow" w:cs="Arial"/>
          <w:sz w:val="22"/>
          <w:szCs w:val="22"/>
        </w:rPr>
      </w:pPr>
      <w:r w:rsidRPr="00793C2F">
        <w:rPr>
          <w:rFonts w:ascii="Arial Narrow" w:hAnsi="Arial Narrow" w:cs="Arial"/>
          <w:sz w:val="22"/>
          <w:szCs w:val="22"/>
        </w:rPr>
        <w:t>Ha implementado las medidas tendientes a evitar que sus operaciones y/o estructura puedan ser utilizadas con o sin su conocimiento y/o consentimiento como instrumentos para la realización de conductas delictivas contempladas en el Código Penal peruano, en leyes penales especiales o en cualquier otra norma que los modifique o adicione, especialmente los delitos referidos en el numeral (i).</w:t>
      </w:r>
    </w:p>
    <w:p w14:paraId="7D85A913" w14:textId="77777777" w:rsidR="000D4876" w:rsidRPr="00793C2F" w:rsidRDefault="000D4876" w:rsidP="000D4876">
      <w:pPr>
        <w:spacing w:after="200" w:line="269" w:lineRule="auto"/>
        <w:contextualSpacing/>
        <w:jc w:val="both"/>
        <w:rPr>
          <w:rFonts w:ascii="Arial Narrow" w:hAnsi="Arial Narrow" w:cs="Arial"/>
          <w:b/>
          <w:sz w:val="22"/>
          <w:szCs w:val="22"/>
        </w:rPr>
      </w:pPr>
    </w:p>
    <w:p w14:paraId="0BB43677" w14:textId="77777777" w:rsidR="000D4876" w:rsidRPr="00793C2F" w:rsidRDefault="000D4876" w:rsidP="000D4876">
      <w:pPr>
        <w:spacing w:line="269" w:lineRule="auto"/>
        <w:jc w:val="both"/>
        <w:rPr>
          <w:rFonts w:ascii="Arial Narrow" w:hAnsi="Arial Narrow" w:cs="Arial"/>
          <w:sz w:val="22"/>
          <w:szCs w:val="22"/>
        </w:rPr>
      </w:pPr>
      <w:r w:rsidRPr="00793C2F">
        <w:rPr>
          <w:rFonts w:ascii="Arial Narrow" w:hAnsi="Arial Narrow" w:cs="Arial"/>
          <w:sz w:val="22"/>
          <w:szCs w:val="22"/>
        </w:rPr>
        <w:t xml:space="preserve">EL BANCO </w:t>
      </w:r>
      <w:r w:rsidRPr="00793C2F">
        <w:rPr>
          <w:rFonts w:ascii="Arial Narrow" w:hAnsi="Arial Narrow" w:cs="Arial"/>
          <w:sz w:val="22"/>
          <w:szCs w:val="22"/>
          <w:lang w:val="es-PE"/>
        </w:rPr>
        <w:t xml:space="preserve">podrá a su criterio </w:t>
      </w:r>
      <w:r w:rsidRPr="00793C2F">
        <w:rPr>
          <w:rFonts w:ascii="Arial Narrow" w:hAnsi="Arial Narrow" w:cs="Arial"/>
          <w:sz w:val="22"/>
          <w:szCs w:val="22"/>
        </w:rPr>
        <w:t>suspender de inmediato los futuros desembolsos del presente contrato o el desembolso y/o aprobación de nuevas facilidades crediticias presentes o futuras, sin que dicha suspensión genere alguna responsabilidad a EL BANCO o</w:t>
      </w:r>
      <w:r w:rsidRPr="00793C2F">
        <w:rPr>
          <w:rFonts w:ascii="Arial Narrow" w:hAnsi="Arial Narrow" w:cs="Arial"/>
          <w:sz w:val="22"/>
          <w:szCs w:val="22"/>
          <w:lang w:val="es-PE"/>
        </w:rPr>
        <w:t xml:space="preserve"> genere la obligación de indemnizar a LA ARRENDATARIA. Asimismo, EL BANCO podrá suspender el cumplimiento de las obligaciones a su cargo, eximiéndose de responsabilidad por cualquier reclamo de </w:t>
      </w:r>
      <w:r w:rsidRPr="00793C2F">
        <w:rPr>
          <w:rFonts w:ascii="Arial Narrow" w:hAnsi="Arial Narrow" w:cs="Arial"/>
          <w:sz w:val="22"/>
          <w:szCs w:val="22"/>
          <w:lang w:val="es-PE"/>
        </w:rPr>
        <w:lastRenderedPageBreak/>
        <w:t xml:space="preserve">daños y perjuicios que derive de, o esté relacionado con, dicha suspensión; sin perjuicio de ejercer la facultad de resolver el presente contrato conforme a lo indicado en la cláusula décima tercera del presente contrato.   </w:t>
      </w:r>
    </w:p>
    <w:p w14:paraId="1B9A30C0" w14:textId="77777777" w:rsidR="000D4876" w:rsidRPr="00793C2F" w:rsidRDefault="000D4876" w:rsidP="000D4876">
      <w:pPr>
        <w:spacing w:line="269" w:lineRule="auto"/>
        <w:jc w:val="both"/>
        <w:rPr>
          <w:rFonts w:ascii="Arial Narrow" w:hAnsi="Arial Narrow" w:cs="Arial"/>
          <w:sz w:val="22"/>
          <w:szCs w:val="22"/>
          <w:lang w:val="es-PE"/>
        </w:rPr>
      </w:pPr>
    </w:p>
    <w:p w14:paraId="054CEE1A" w14:textId="77777777" w:rsidR="000D4876" w:rsidRPr="00793C2F" w:rsidRDefault="000D4876" w:rsidP="000D4876">
      <w:pPr>
        <w:spacing w:line="269" w:lineRule="auto"/>
        <w:jc w:val="both"/>
        <w:rPr>
          <w:rFonts w:ascii="Arial Narrow" w:hAnsi="Arial Narrow" w:cs="Arial"/>
          <w:sz w:val="22"/>
          <w:szCs w:val="22"/>
        </w:rPr>
      </w:pPr>
      <w:r w:rsidRPr="00793C2F">
        <w:rPr>
          <w:rFonts w:ascii="Arial Narrow" w:hAnsi="Arial Narrow" w:cs="Arial"/>
          <w:sz w:val="22"/>
          <w:szCs w:val="22"/>
        </w:rPr>
        <w:t xml:space="preserve">LA ARRENDATARIA se  obliga  a mantener indemne a EL BANCO, en relación con cualquier controversia o reclamación presentada contra EL BANCO, sus </w:t>
      </w:r>
      <w:r w:rsidRPr="00793C2F">
        <w:rPr>
          <w:rFonts w:ascii="Arial Narrow" w:hAnsi="Arial Narrow" w:cs="Arial"/>
          <w:sz w:val="22"/>
          <w:szCs w:val="22"/>
          <w:lang w:val="es-PE"/>
        </w:rPr>
        <w:t>accionistas, directores, gerentes, apoderados, funcionarios, empleados, agentes, subsidiarias, filiales, representantes legales,</w:t>
      </w:r>
      <w:r w:rsidRPr="00793C2F">
        <w:rPr>
          <w:rFonts w:ascii="Arial Narrow" w:hAnsi="Arial Narrow" w:cs="Arial"/>
          <w:sz w:val="22"/>
          <w:szCs w:val="22"/>
        </w:rPr>
        <w:t xml:space="preserve"> empleados, clientes, cesionarios u otros, que surja de cualquier incumplimiento de LA ARRENDATARIA</w:t>
      </w:r>
      <w:r w:rsidRPr="00793C2F">
        <w:rPr>
          <w:rFonts w:ascii="Arial Narrow" w:hAnsi="Arial Narrow" w:cs="Arial"/>
          <w:b/>
          <w:sz w:val="22"/>
          <w:szCs w:val="22"/>
        </w:rPr>
        <w:t xml:space="preserve"> </w:t>
      </w:r>
      <w:r w:rsidRPr="00793C2F">
        <w:rPr>
          <w:rFonts w:ascii="Arial Narrow" w:hAnsi="Arial Narrow" w:cs="Arial"/>
          <w:sz w:val="22"/>
          <w:szCs w:val="22"/>
        </w:rPr>
        <w:t>respecto</w:t>
      </w:r>
      <w:r w:rsidRPr="00793C2F">
        <w:rPr>
          <w:rFonts w:ascii="Arial Narrow" w:hAnsi="Arial Narrow" w:cs="Arial"/>
          <w:b/>
          <w:sz w:val="22"/>
          <w:szCs w:val="22"/>
        </w:rPr>
        <w:t xml:space="preserve"> </w:t>
      </w:r>
      <w:r w:rsidRPr="00793C2F">
        <w:rPr>
          <w:rFonts w:ascii="Arial Narrow" w:hAnsi="Arial Narrow" w:cs="Arial"/>
          <w:sz w:val="22"/>
          <w:szCs w:val="22"/>
        </w:rPr>
        <w:t>de cualquiera de las declaraciones establecidas en la presente cláusula, asumiendo los daños, costos, cargos y gastos y cualquier otro concepto.</w:t>
      </w:r>
    </w:p>
    <w:p w14:paraId="7356FF55" w14:textId="77777777" w:rsidR="000D4876" w:rsidRPr="00793C2F" w:rsidRDefault="000D4876" w:rsidP="000D4876">
      <w:pPr>
        <w:jc w:val="both"/>
        <w:rPr>
          <w:rFonts w:ascii="Arial Narrow" w:hAnsi="Arial Narrow"/>
          <w:noProof/>
          <w:sz w:val="22"/>
          <w:szCs w:val="22"/>
        </w:rPr>
      </w:pPr>
    </w:p>
    <w:p w14:paraId="6B8E604E" w14:textId="77777777" w:rsidR="000D4876" w:rsidRPr="00793C2F" w:rsidRDefault="000D4876" w:rsidP="000D4876">
      <w:pPr>
        <w:jc w:val="both"/>
        <w:rPr>
          <w:rFonts w:ascii="Arial Narrow" w:hAnsi="Arial Narrow"/>
          <w:b/>
          <w:noProof/>
          <w:sz w:val="22"/>
          <w:szCs w:val="22"/>
          <w:u w:val="single"/>
        </w:rPr>
      </w:pPr>
      <w:r w:rsidRPr="00793C2F">
        <w:rPr>
          <w:rFonts w:ascii="Arial Narrow" w:hAnsi="Arial Narrow"/>
          <w:b/>
          <w:noProof/>
          <w:sz w:val="22"/>
          <w:szCs w:val="22"/>
          <w:u w:val="single"/>
        </w:rPr>
        <w:t>CLÁUSULA VIGESIMA.- DIFUSION Y MODIFICACIÓN DE LAS TARIFAS Y CONDICIONES CONTRACTUALES</w:t>
      </w:r>
    </w:p>
    <w:p w14:paraId="50117710" w14:textId="77777777" w:rsidR="000D4876" w:rsidRPr="00793C2F" w:rsidRDefault="000D4876" w:rsidP="000D4876">
      <w:pPr>
        <w:ind w:right="49"/>
        <w:jc w:val="both"/>
        <w:rPr>
          <w:rFonts w:ascii="Arial Narrow" w:hAnsi="Arial Narrow"/>
          <w:noProof/>
          <w:sz w:val="22"/>
          <w:szCs w:val="22"/>
        </w:rPr>
      </w:pPr>
    </w:p>
    <w:p w14:paraId="49117BDA" w14:textId="77777777" w:rsidR="000D4876" w:rsidRPr="00793C2F" w:rsidRDefault="000D4876" w:rsidP="000D4876">
      <w:pPr>
        <w:ind w:right="49"/>
        <w:jc w:val="both"/>
        <w:rPr>
          <w:rFonts w:ascii="Arial Narrow" w:hAnsi="Arial Narrow"/>
          <w:noProof/>
          <w:sz w:val="22"/>
          <w:szCs w:val="22"/>
        </w:rPr>
      </w:pPr>
      <w:r w:rsidRPr="00793C2F">
        <w:rPr>
          <w:rFonts w:ascii="Arial Narrow" w:hAnsi="Arial Narrow"/>
          <w:noProof/>
          <w:sz w:val="22"/>
          <w:szCs w:val="22"/>
        </w:rPr>
        <w:t>20.1 LA ARRENDATARIA deberá consultar el costo antes y cada vez que solicite cualquier producto o servicio. La realización de operaciones hará presumir que LA ARRENDATARIA se ha informado a su satisfacción sobre sus costos y condiciones. LA ARRENDATARIA reconoce y acepta que la versión vigente de este contrato con los términos y condiciones, así como las tasas de interés, comisiones y gastos aplicables a éste se exhiben y están a disposición de LA ARRENDATARIA en las oficinas de EL BANCO y en la página Web (</w:t>
      </w:r>
      <w:hyperlink r:id="rId8" w:history="1">
        <w:r w:rsidRPr="00793C2F">
          <w:rPr>
            <w:rFonts w:ascii="Arial Narrow" w:hAnsi="Arial Narrow"/>
            <w:noProof/>
            <w:sz w:val="22"/>
            <w:szCs w:val="22"/>
          </w:rPr>
          <w:t>www.banbif.com.pe</w:t>
        </w:r>
      </w:hyperlink>
      <w:r w:rsidRPr="00793C2F">
        <w:rPr>
          <w:rFonts w:ascii="Arial Narrow" w:hAnsi="Arial Narrow"/>
          <w:noProof/>
          <w:sz w:val="22"/>
          <w:szCs w:val="22"/>
        </w:rPr>
        <w:t>).</w:t>
      </w:r>
    </w:p>
    <w:p w14:paraId="3EC92845" w14:textId="77777777" w:rsidR="000D4876" w:rsidRPr="00793C2F" w:rsidRDefault="000D4876" w:rsidP="000D4876">
      <w:pPr>
        <w:ind w:right="49"/>
        <w:jc w:val="both"/>
        <w:rPr>
          <w:rFonts w:ascii="Arial Narrow" w:hAnsi="Arial Narrow"/>
          <w:noProof/>
          <w:sz w:val="22"/>
          <w:szCs w:val="22"/>
        </w:rPr>
      </w:pPr>
    </w:p>
    <w:p w14:paraId="461AC33F"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20.2 La variación, restricción, supresión o modificación de cualquier naturaleza de los términos y condiciones de este contrato, tasas de interés, comisiones, gastos y demás estipulaciones, serán previamente comunicados a LA ARRENDATARIA a través de publicaciones en las oficinas de EL BANCO y de la página Web; asimismo, podrán ser comunicados en forma indistinta o concurrente con las referidas publicaciones mediante comunicación aparte o especial o por los canales que tiene establecidos EL BANCO y la continuación de este contrato significará su plena aceptación de las modificaciones, sin requerir de aceptación escrita. Cuando las modificaciones antes señaladas modifiquen el Cronograma de Pagos</w:t>
      </w:r>
      <w:r w:rsidR="003C341F" w:rsidRPr="00793C2F">
        <w:rPr>
          <w:rFonts w:ascii="Arial Narrow" w:hAnsi="Arial Narrow"/>
          <w:noProof/>
          <w:sz w:val="22"/>
          <w:szCs w:val="22"/>
        </w:rPr>
        <w:t>,</w:t>
      </w:r>
      <w:r w:rsidR="003C341F" w:rsidRPr="00793C2F">
        <w:rPr>
          <w:rFonts w:ascii="Arial Narrow" w:hAnsi="Arial Narrow" w:cs="Helvetica"/>
          <w:sz w:val="22"/>
          <w:szCs w:val="22"/>
          <w:lang w:val="es-PE" w:eastAsia="en-US"/>
        </w:rPr>
        <w:t xml:space="preserve"> VALOR DE REFERENCIA DE LOS BIENES y los demás valores que dependan de </w:t>
      </w:r>
      <w:proofErr w:type="gramStart"/>
      <w:r w:rsidR="003C341F" w:rsidRPr="00793C2F">
        <w:rPr>
          <w:rFonts w:ascii="Arial Narrow" w:hAnsi="Arial Narrow" w:cs="Helvetica"/>
          <w:sz w:val="22"/>
          <w:szCs w:val="22"/>
          <w:lang w:val="es-PE" w:eastAsia="en-US"/>
        </w:rPr>
        <w:t>éste</w:t>
      </w:r>
      <w:proofErr w:type="gramEnd"/>
      <w:r w:rsidR="003C341F" w:rsidRPr="00793C2F">
        <w:rPr>
          <w:rFonts w:ascii="Arial Narrow" w:hAnsi="Arial Narrow" w:cs="Helvetica"/>
          <w:sz w:val="22"/>
          <w:szCs w:val="22"/>
          <w:lang w:val="es-PE" w:eastAsia="en-US"/>
        </w:rPr>
        <w:t xml:space="preserve"> último </w:t>
      </w:r>
      <w:r w:rsidR="00056356" w:rsidRPr="00793C2F">
        <w:rPr>
          <w:rFonts w:ascii="Arial Narrow" w:hAnsi="Arial Narrow" w:cs="Helvetica"/>
          <w:sz w:val="22"/>
          <w:szCs w:val="22"/>
          <w:lang w:val="es-PE" w:eastAsia="en-US"/>
        </w:rPr>
        <w:t>para su cá</w:t>
      </w:r>
      <w:r w:rsidR="003C341F" w:rsidRPr="00793C2F">
        <w:rPr>
          <w:rFonts w:ascii="Arial Narrow" w:hAnsi="Arial Narrow" w:cs="Helvetica"/>
          <w:sz w:val="22"/>
          <w:szCs w:val="22"/>
          <w:lang w:val="es-PE" w:eastAsia="en-US"/>
        </w:rPr>
        <w:t>lculo</w:t>
      </w:r>
      <w:r w:rsidRPr="00793C2F">
        <w:rPr>
          <w:rFonts w:ascii="Arial Narrow" w:hAnsi="Arial Narrow"/>
          <w:noProof/>
          <w:sz w:val="22"/>
          <w:szCs w:val="22"/>
        </w:rPr>
        <w:t xml:space="preserve">, </w:t>
      </w:r>
      <w:r w:rsidR="003C341F" w:rsidRPr="00793C2F">
        <w:rPr>
          <w:rFonts w:ascii="Arial Narrow" w:hAnsi="Arial Narrow"/>
          <w:noProof/>
          <w:sz w:val="22"/>
          <w:szCs w:val="22"/>
        </w:rPr>
        <w:t>serán</w:t>
      </w:r>
      <w:r w:rsidRPr="00793C2F">
        <w:rPr>
          <w:rFonts w:ascii="Arial Narrow" w:hAnsi="Arial Narrow"/>
          <w:noProof/>
          <w:sz w:val="22"/>
          <w:szCs w:val="22"/>
        </w:rPr>
        <w:t xml:space="preserve"> recalculado</w:t>
      </w:r>
      <w:r w:rsidR="003C341F" w:rsidRPr="00793C2F">
        <w:rPr>
          <w:rFonts w:ascii="Arial Narrow" w:hAnsi="Arial Narrow"/>
          <w:noProof/>
          <w:sz w:val="22"/>
          <w:szCs w:val="22"/>
        </w:rPr>
        <w:t>s</w:t>
      </w:r>
      <w:r w:rsidRPr="00793C2F">
        <w:rPr>
          <w:rFonts w:ascii="Arial Narrow" w:hAnsi="Arial Narrow"/>
          <w:noProof/>
          <w:sz w:val="22"/>
          <w:szCs w:val="22"/>
        </w:rPr>
        <w:t xml:space="preserve"> y remitido</w:t>
      </w:r>
      <w:r w:rsidR="003C341F" w:rsidRPr="00793C2F">
        <w:rPr>
          <w:rFonts w:ascii="Arial Narrow" w:hAnsi="Arial Narrow"/>
          <w:noProof/>
          <w:sz w:val="22"/>
          <w:szCs w:val="22"/>
        </w:rPr>
        <w:t>s</w:t>
      </w:r>
      <w:r w:rsidRPr="00793C2F">
        <w:rPr>
          <w:rFonts w:ascii="Arial Narrow" w:hAnsi="Arial Narrow"/>
          <w:noProof/>
          <w:sz w:val="22"/>
          <w:szCs w:val="22"/>
        </w:rPr>
        <w:t xml:space="preserve"> a LA ARRENDATARIA y sustituirá</w:t>
      </w:r>
      <w:r w:rsidR="003C341F" w:rsidRPr="00793C2F">
        <w:rPr>
          <w:rFonts w:ascii="Arial Narrow" w:hAnsi="Arial Narrow"/>
          <w:noProof/>
          <w:sz w:val="22"/>
          <w:szCs w:val="22"/>
        </w:rPr>
        <w:t>n</w:t>
      </w:r>
      <w:r w:rsidRPr="00793C2F">
        <w:rPr>
          <w:rFonts w:ascii="Arial Narrow" w:hAnsi="Arial Narrow"/>
          <w:noProof/>
          <w:sz w:val="22"/>
          <w:szCs w:val="22"/>
        </w:rPr>
        <w:t xml:space="preserve">, sin necesidad de formalidad alguna más que la simple remisión </w:t>
      </w:r>
      <w:r w:rsidR="003C341F" w:rsidRPr="00793C2F">
        <w:rPr>
          <w:rFonts w:ascii="Arial Narrow" w:hAnsi="Arial Narrow"/>
          <w:noProof/>
          <w:sz w:val="22"/>
          <w:szCs w:val="22"/>
        </w:rPr>
        <w:t xml:space="preserve">a LA ARRENDATARIA </w:t>
      </w:r>
      <w:r w:rsidRPr="00793C2F">
        <w:rPr>
          <w:rFonts w:ascii="Arial Narrow" w:hAnsi="Arial Narrow"/>
          <w:noProof/>
          <w:sz w:val="22"/>
          <w:szCs w:val="22"/>
        </w:rPr>
        <w:t>del referido cronograma</w:t>
      </w:r>
      <w:r w:rsidR="00D058D8" w:rsidRPr="00793C2F">
        <w:rPr>
          <w:rFonts w:ascii="Arial Narrow" w:hAnsi="Arial Narrow"/>
          <w:noProof/>
          <w:sz w:val="22"/>
          <w:szCs w:val="22"/>
        </w:rPr>
        <w:t xml:space="preserve"> y/o valor modificado inte</w:t>
      </w:r>
      <w:r w:rsidR="003C341F" w:rsidRPr="00793C2F">
        <w:rPr>
          <w:rFonts w:ascii="Arial Narrow" w:hAnsi="Arial Narrow"/>
          <w:noProof/>
          <w:sz w:val="22"/>
          <w:szCs w:val="22"/>
        </w:rPr>
        <w:t>grado en el anexo que corresponda</w:t>
      </w:r>
      <w:r w:rsidRPr="00793C2F">
        <w:rPr>
          <w:rFonts w:ascii="Arial Narrow" w:hAnsi="Arial Narrow"/>
          <w:noProof/>
          <w:sz w:val="22"/>
          <w:szCs w:val="22"/>
        </w:rPr>
        <w:t>. Esta regla aplica de igual manera para cualquier Cronograma de Pagos nuevo</w:t>
      </w:r>
      <w:r w:rsidR="003C341F" w:rsidRPr="00793C2F">
        <w:rPr>
          <w:rFonts w:ascii="Arial Narrow" w:hAnsi="Arial Narrow"/>
          <w:noProof/>
          <w:sz w:val="22"/>
          <w:szCs w:val="22"/>
        </w:rPr>
        <w:t xml:space="preserve"> y/o anexo modificado</w:t>
      </w:r>
      <w:r w:rsidRPr="00793C2F">
        <w:rPr>
          <w:rFonts w:ascii="Arial Narrow" w:hAnsi="Arial Narrow"/>
          <w:noProof/>
          <w:sz w:val="22"/>
          <w:szCs w:val="22"/>
        </w:rPr>
        <w:t xml:space="preserve"> que EL BANCO decida comunicar a LA ARRENDATARIA por cualquier otro motivo o circunstancia, siendo por tanto el último Cronograma de Pagos</w:t>
      </w:r>
      <w:r w:rsidR="003C341F" w:rsidRPr="00793C2F">
        <w:rPr>
          <w:rFonts w:ascii="Arial Narrow" w:hAnsi="Arial Narrow"/>
          <w:noProof/>
          <w:sz w:val="22"/>
          <w:szCs w:val="22"/>
        </w:rPr>
        <w:t xml:space="preserve"> y/o anexo</w:t>
      </w:r>
      <w:r w:rsidRPr="00793C2F">
        <w:rPr>
          <w:rFonts w:ascii="Arial Narrow" w:hAnsi="Arial Narrow"/>
          <w:noProof/>
          <w:sz w:val="22"/>
          <w:szCs w:val="22"/>
        </w:rPr>
        <w:t xml:space="preserve"> comunicado por EL BANCO de cumplimiento obligatorio, sin necesidad que ambas parten suscriban o celebren un nuevo contrato y prevalecerá sobre el anterior, aun cuando éste conste por escritura pública. La continuación de este contrato o el pago de la siguiente cuota, significarán la plena aceptación del nuevo Cronograma de Pagos</w:t>
      </w:r>
      <w:r w:rsidR="003C341F" w:rsidRPr="00793C2F">
        <w:rPr>
          <w:rFonts w:ascii="Arial Narrow" w:hAnsi="Arial Narrow"/>
          <w:noProof/>
          <w:sz w:val="22"/>
          <w:szCs w:val="22"/>
        </w:rPr>
        <w:t xml:space="preserve"> y/o anexo que contenga la modificación de valores</w:t>
      </w:r>
      <w:r w:rsidRPr="00793C2F">
        <w:rPr>
          <w:rFonts w:ascii="Arial Narrow" w:hAnsi="Arial Narrow"/>
          <w:noProof/>
          <w:sz w:val="22"/>
          <w:szCs w:val="22"/>
        </w:rPr>
        <w:t xml:space="preserve">, sin requerir de aceptación escrita. </w:t>
      </w:r>
      <w:r w:rsidR="00F17029" w:rsidRPr="00793C2F">
        <w:rPr>
          <w:rFonts w:ascii="Arial Narrow" w:hAnsi="Arial Narrow"/>
          <w:noProof/>
          <w:sz w:val="22"/>
          <w:szCs w:val="22"/>
        </w:rPr>
        <w:t>LA ARRENDATARIA declara que</w:t>
      </w:r>
      <w:r w:rsidR="00F17029" w:rsidRPr="00793C2F">
        <w:rPr>
          <w:rFonts w:ascii="Arial Narrow" w:hAnsi="Arial Narrow" w:cs="Arial"/>
          <w:sz w:val="22"/>
          <w:szCs w:val="22"/>
        </w:rPr>
        <w:t xml:space="preserve"> a elección de EL BANCO dicha modificación también podrá formalizarse a través de un contrato modificatorio, para tal efecto LA ARRENDATARIA se obliga a firmar la Minuta y/o Escritura Pública correspondiente. </w:t>
      </w:r>
      <w:r w:rsidRPr="00793C2F">
        <w:rPr>
          <w:rFonts w:ascii="Arial Narrow" w:hAnsi="Arial Narrow"/>
          <w:noProof/>
          <w:sz w:val="22"/>
          <w:szCs w:val="22"/>
        </w:rPr>
        <w:t>Las partes manifiestan que, por convenir a sus intereses, están de acuerdo con lo señalado en esta cláusula y se obligan a cumplirlo irrestrictamente y sin condición alguna, renunciando a su derecho a solicitar su nulidad, invalidez o ineficacia.</w:t>
      </w:r>
    </w:p>
    <w:p w14:paraId="0BC11C1C" w14:textId="77777777" w:rsidR="000D4876" w:rsidRPr="00793C2F" w:rsidRDefault="000D4876" w:rsidP="000D4876">
      <w:pPr>
        <w:ind w:right="49"/>
        <w:jc w:val="both"/>
        <w:rPr>
          <w:rFonts w:ascii="Arial Narrow" w:hAnsi="Arial Narrow"/>
          <w:noProof/>
          <w:sz w:val="22"/>
          <w:szCs w:val="22"/>
        </w:rPr>
      </w:pPr>
    </w:p>
    <w:p w14:paraId="0A6017F2" w14:textId="77777777" w:rsidR="0027181B" w:rsidRPr="00793C2F" w:rsidRDefault="000D4876" w:rsidP="000D4876">
      <w:pPr>
        <w:ind w:right="49"/>
        <w:jc w:val="both"/>
        <w:rPr>
          <w:rFonts w:ascii="Arial Narrow" w:hAnsi="Arial Narrow"/>
          <w:noProof/>
          <w:sz w:val="22"/>
          <w:szCs w:val="22"/>
        </w:rPr>
      </w:pPr>
      <w:r w:rsidRPr="00793C2F">
        <w:rPr>
          <w:rFonts w:ascii="Arial Narrow" w:hAnsi="Arial Narrow"/>
          <w:noProof/>
          <w:sz w:val="22"/>
          <w:szCs w:val="22"/>
        </w:rPr>
        <w:t xml:space="preserve">Si LA ARRENDATARIA no aceptase tales modificaciones, se obliga a señalar a EL BANCO su disconformidad por escrito y podrá pre cancelar anticipadamente el contrato en un plazo máximo de quince (15) días calendario contados a partir de la comunicación, siempre y cuando LA ARRENDATARIA haya cumplido con cancelar previamente todos los pagos que sean de su cargo. La continuidad en el pago de las cuotas, aun cuando se haya manifestado la disconformidad a las modificaciones introducidas, significará su total aceptación a ellas. </w:t>
      </w:r>
    </w:p>
    <w:p w14:paraId="2383541D" w14:textId="77777777" w:rsidR="000D4876" w:rsidRPr="00793C2F" w:rsidRDefault="000D4876" w:rsidP="000D4876">
      <w:pPr>
        <w:ind w:right="49"/>
        <w:jc w:val="both"/>
        <w:rPr>
          <w:rFonts w:ascii="Arial Narrow" w:hAnsi="Arial Narrow"/>
          <w:noProof/>
          <w:sz w:val="22"/>
          <w:szCs w:val="22"/>
        </w:rPr>
      </w:pPr>
    </w:p>
    <w:p w14:paraId="003EB508" w14:textId="77777777" w:rsidR="000D4876" w:rsidRPr="00793C2F" w:rsidRDefault="000D4876" w:rsidP="000D4876">
      <w:pPr>
        <w:ind w:right="49"/>
        <w:jc w:val="both"/>
        <w:rPr>
          <w:rFonts w:ascii="Arial Narrow" w:hAnsi="Arial Narrow"/>
          <w:noProof/>
          <w:sz w:val="22"/>
          <w:szCs w:val="22"/>
        </w:rPr>
      </w:pPr>
      <w:r w:rsidRPr="00793C2F">
        <w:rPr>
          <w:rFonts w:ascii="Arial Narrow" w:hAnsi="Arial Narrow"/>
          <w:noProof/>
          <w:sz w:val="22"/>
          <w:szCs w:val="22"/>
        </w:rPr>
        <w:t>20.3 Las partes acuerdan que los medios de comunicación descritos en el párrafo anterior son los más idóneos para que LA ARRENDATARIA esté en capacidad de tomar previo y adecuado conocimiento de las modificaciones antes mencionadas. Asimismo, estas modificaciones y la fecha o momento en que entrarán en vigencia serán comunicadas o publicadas en las oficinas de EL BANCO y en la página Web con una anticipación no menor de quince (15) días calendario en el caso de tasas de interés, comisiones y gastos y, de treinta (30) días, en el caso de otros aspectos comprendidos en el contrato, salvo que las modificaciones impliquen opciones o derechos que constituyan facilidades adicionales a las existentes o condiciones más favorables para LA ARRENDATARIA y que no impliquen la pérdida ni la sustitución de condiciones previamente establecidas, en cuyo caso no será necesaria la comunicación previa y las nuevas condiciones serán aplicadas de manera inmediata. Las nuevas condiciones serán de cumplimiento obligatorio, sin necesidad que ambas parten suscriban o celebren un nuevo contrato.</w:t>
      </w:r>
    </w:p>
    <w:p w14:paraId="00B394E1" w14:textId="77777777" w:rsidR="000D4876" w:rsidRPr="00793C2F" w:rsidRDefault="000D4876" w:rsidP="000D4876">
      <w:pPr>
        <w:ind w:right="49"/>
        <w:jc w:val="both"/>
        <w:rPr>
          <w:rFonts w:ascii="Arial Narrow" w:hAnsi="Arial Narrow"/>
          <w:noProof/>
          <w:sz w:val="22"/>
          <w:szCs w:val="22"/>
        </w:rPr>
      </w:pPr>
    </w:p>
    <w:p w14:paraId="04632C39"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20.4 Se deja expresa constancia que las cuotas a cargo de LA ARRENDATARIA conforme al presente contrato podrán ser reajustadas a juicio de EL BANCO, en los casos siguientes:</w:t>
      </w:r>
    </w:p>
    <w:p w14:paraId="6BA43632" w14:textId="77777777" w:rsidR="000D4876" w:rsidRPr="00793C2F" w:rsidRDefault="000D4876" w:rsidP="000D4876">
      <w:pPr>
        <w:jc w:val="both"/>
        <w:rPr>
          <w:rFonts w:ascii="Arial Narrow" w:hAnsi="Arial Narrow"/>
          <w:noProof/>
          <w:sz w:val="22"/>
          <w:szCs w:val="22"/>
        </w:rPr>
      </w:pPr>
    </w:p>
    <w:p w14:paraId="15C01720" w14:textId="77777777" w:rsidR="000D4876" w:rsidRPr="00793C2F" w:rsidRDefault="000D4876" w:rsidP="000D4876">
      <w:pPr>
        <w:ind w:left="851" w:hanging="851"/>
        <w:jc w:val="both"/>
        <w:rPr>
          <w:rFonts w:ascii="Arial Narrow" w:hAnsi="Arial Narrow"/>
          <w:noProof/>
          <w:sz w:val="22"/>
          <w:szCs w:val="22"/>
        </w:rPr>
      </w:pPr>
      <w:r w:rsidRPr="00793C2F">
        <w:rPr>
          <w:rFonts w:ascii="Arial Narrow" w:hAnsi="Arial Narrow"/>
          <w:noProof/>
          <w:sz w:val="22"/>
          <w:szCs w:val="22"/>
        </w:rPr>
        <w:t xml:space="preserve">20.4.1   </w:t>
      </w:r>
      <w:r w:rsidRPr="00793C2F">
        <w:rPr>
          <w:rFonts w:ascii="Arial Narrow" w:hAnsi="Arial Narrow"/>
          <w:noProof/>
          <w:sz w:val="22"/>
          <w:szCs w:val="22"/>
        </w:rPr>
        <w:tab/>
        <w:t xml:space="preserve">En caso de variación o modificación del régimen legal, político, económico o tributario existente, que afecte a EL BANCO por concepto de la propiedad de LOS BIENES, las cuotas se incrementarán, se modificaran las tasas, asimismo a juicio de EL BANCO y sin posibilidad de cuestionamiento por LA ARRENDATARIA, a fin de trasladarle a esta última el impacto económico correspondiente al eventual pago que por LOS BIENES o por el contrato realice EL BANCO por concepto de cualquier tributo que los grave y/o que en el futuro pueda gravarlos. </w:t>
      </w:r>
    </w:p>
    <w:p w14:paraId="0543DCF4" w14:textId="77777777" w:rsidR="000D4876" w:rsidRPr="00793C2F" w:rsidRDefault="000D4876" w:rsidP="000D4876">
      <w:pPr>
        <w:ind w:left="851" w:hanging="851"/>
        <w:jc w:val="both"/>
        <w:rPr>
          <w:rFonts w:ascii="Arial Narrow" w:hAnsi="Arial Narrow"/>
          <w:noProof/>
          <w:sz w:val="22"/>
          <w:szCs w:val="22"/>
        </w:rPr>
      </w:pPr>
      <w:r w:rsidRPr="00793C2F">
        <w:rPr>
          <w:rFonts w:ascii="Arial Narrow" w:hAnsi="Arial Narrow"/>
          <w:noProof/>
          <w:sz w:val="22"/>
          <w:szCs w:val="22"/>
        </w:rPr>
        <w:t xml:space="preserve">20.4.2 </w:t>
      </w:r>
      <w:r w:rsidRPr="00793C2F">
        <w:rPr>
          <w:rFonts w:ascii="Arial Narrow" w:hAnsi="Arial Narrow"/>
          <w:noProof/>
          <w:sz w:val="22"/>
          <w:szCs w:val="22"/>
        </w:rPr>
        <w:tab/>
        <w:t>De la misma manera EL BANCO podrá reajustar el factor aplicable a la determinación de las cuotas del Cronograma de Pagos y en consecuencia el importe de las mismas con el fin de compensar el efecto económico que tenga o pueda tener EL BANCO ante el eventual deterioro de la clasificación de riesgo que corresponde a LA ARRENDATARIA, en aplicación de las disposiciones pertinentes de la SBS; sin que el reajuste pueda ser cuestionado por LA ARRENDATARIA.</w:t>
      </w:r>
    </w:p>
    <w:p w14:paraId="17802435" w14:textId="77777777" w:rsidR="000D4876" w:rsidRPr="00793C2F" w:rsidRDefault="000D4876" w:rsidP="000D4876">
      <w:pPr>
        <w:ind w:left="1276" w:hanging="568"/>
        <w:jc w:val="both"/>
        <w:rPr>
          <w:rFonts w:ascii="Arial Narrow" w:hAnsi="Arial Narrow"/>
          <w:noProof/>
          <w:sz w:val="22"/>
          <w:szCs w:val="22"/>
        </w:rPr>
      </w:pPr>
      <w:r w:rsidRPr="00793C2F">
        <w:rPr>
          <w:rFonts w:ascii="Arial Narrow" w:hAnsi="Arial Narrow"/>
          <w:noProof/>
          <w:sz w:val="22"/>
          <w:szCs w:val="22"/>
        </w:rPr>
        <w:t xml:space="preserve">  </w:t>
      </w:r>
    </w:p>
    <w:p w14:paraId="29F9B522"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A los importes que se determinen por razón de los ajustes referidos, les será adicionado el correspondiente IGV y cualesquier otro tributo que sea aplicable. </w:t>
      </w:r>
    </w:p>
    <w:p w14:paraId="6BA6B5D0" w14:textId="77777777" w:rsidR="000D4876" w:rsidRPr="00793C2F" w:rsidRDefault="000D4876" w:rsidP="000D4876">
      <w:pPr>
        <w:jc w:val="both"/>
        <w:rPr>
          <w:rFonts w:ascii="Arial Narrow" w:hAnsi="Arial Narrow"/>
          <w:noProof/>
          <w:sz w:val="22"/>
          <w:szCs w:val="22"/>
        </w:rPr>
      </w:pPr>
    </w:p>
    <w:p w14:paraId="7599CBF1" w14:textId="77777777" w:rsidR="000D4876" w:rsidRPr="00793C2F" w:rsidRDefault="000D4876" w:rsidP="000D4876">
      <w:pPr>
        <w:widowControl w:val="0"/>
        <w:ind w:left="851" w:hanging="851"/>
        <w:jc w:val="both"/>
        <w:rPr>
          <w:rFonts w:ascii="Arial Narrow" w:hAnsi="Arial Narrow"/>
          <w:noProof/>
          <w:sz w:val="22"/>
          <w:szCs w:val="22"/>
        </w:rPr>
      </w:pPr>
      <w:r w:rsidRPr="00793C2F">
        <w:rPr>
          <w:rFonts w:ascii="Arial Narrow" w:hAnsi="Arial Narrow"/>
          <w:noProof/>
          <w:sz w:val="22"/>
          <w:szCs w:val="22"/>
        </w:rPr>
        <w:t xml:space="preserve">20.4.3 </w:t>
      </w:r>
      <w:r w:rsidRPr="00793C2F">
        <w:rPr>
          <w:rFonts w:ascii="Arial Narrow" w:hAnsi="Arial Narrow"/>
          <w:noProof/>
          <w:sz w:val="22"/>
          <w:szCs w:val="22"/>
        </w:rPr>
        <w:tab/>
        <w:t>En cualquier caso en que conforme a las estipulaciones del presente contrato proceda el reajuste de cuotas, LA ARRENDATARIA se obliga a suscribir una modificación al presente contrato de conformidad con las disposiciones del Decreto Legislativo 915 y las normas que lo sustituyan y/o  aceptar un nuevo Cronograma de Pagos en sustitución del anterior, conforme a lo indicado en el numeral 20.2.</w:t>
      </w:r>
    </w:p>
    <w:p w14:paraId="2831E599" w14:textId="77777777" w:rsidR="000D4876" w:rsidRPr="00793C2F" w:rsidRDefault="000D4876" w:rsidP="000D4876">
      <w:pPr>
        <w:widowControl w:val="0"/>
        <w:ind w:left="851" w:hanging="851"/>
        <w:jc w:val="both"/>
        <w:rPr>
          <w:rFonts w:ascii="Arial Narrow" w:hAnsi="Arial Narrow"/>
          <w:noProof/>
          <w:sz w:val="22"/>
          <w:szCs w:val="22"/>
        </w:rPr>
      </w:pPr>
      <w:r w:rsidRPr="00793C2F">
        <w:rPr>
          <w:rFonts w:ascii="Arial Narrow" w:hAnsi="Arial Narrow"/>
          <w:noProof/>
          <w:sz w:val="22"/>
          <w:szCs w:val="22"/>
        </w:rPr>
        <w:t>20.4.4</w:t>
      </w:r>
      <w:r w:rsidRPr="00793C2F">
        <w:rPr>
          <w:rFonts w:ascii="Arial Narrow" w:hAnsi="Arial Narrow"/>
          <w:noProof/>
          <w:sz w:val="22"/>
          <w:szCs w:val="22"/>
        </w:rPr>
        <w:tab/>
        <w:t>En caso LA ARRENDATARIA incurra en alguno de los supuestos establecidos por las normas prudenciales emitidas por la SBS, EL BANCO podrá modificar este contrato en aspectos distintos a tasas de interés, comisiones y gastos, comunicándolo a LA ARRENDATARIA de forma posterior y/o resolver el presente contrato comunicando tal decisión dentro de los siete (7) días posteriores. Asimismo, en aplicación de las normas prudenciales mencionadas, EL BANCO podrá decidir no contratar.</w:t>
      </w:r>
    </w:p>
    <w:p w14:paraId="1D41DA9A" w14:textId="77777777" w:rsidR="000D4876" w:rsidRPr="00793C2F" w:rsidRDefault="000D4876" w:rsidP="000D4876">
      <w:pPr>
        <w:ind w:right="49"/>
        <w:jc w:val="both"/>
        <w:rPr>
          <w:rFonts w:ascii="Arial Narrow" w:hAnsi="Arial Narrow"/>
          <w:noProof/>
          <w:sz w:val="22"/>
          <w:szCs w:val="22"/>
        </w:rPr>
      </w:pPr>
    </w:p>
    <w:p w14:paraId="026C0C62" w14:textId="77777777" w:rsidR="000D4876" w:rsidRPr="00793C2F" w:rsidRDefault="000D4876" w:rsidP="000D4876">
      <w:pPr>
        <w:jc w:val="both"/>
        <w:rPr>
          <w:rFonts w:ascii="Arial Narrow" w:hAnsi="Arial Narrow"/>
          <w:b/>
          <w:noProof/>
          <w:sz w:val="22"/>
          <w:szCs w:val="22"/>
          <w:u w:val="single"/>
        </w:rPr>
      </w:pPr>
      <w:r w:rsidRPr="00793C2F">
        <w:rPr>
          <w:rFonts w:ascii="Arial Narrow" w:hAnsi="Arial Narrow"/>
          <w:b/>
          <w:noProof/>
          <w:sz w:val="22"/>
          <w:szCs w:val="22"/>
          <w:u w:val="single"/>
        </w:rPr>
        <w:t xml:space="preserve">CLÁUSULA VIGESIMA PRIMERA.- DE LAS COMISIONES </w:t>
      </w:r>
    </w:p>
    <w:p w14:paraId="0623B531" w14:textId="77777777" w:rsidR="000D4876" w:rsidRPr="00793C2F" w:rsidRDefault="000D4876" w:rsidP="000D4876">
      <w:pPr>
        <w:jc w:val="both"/>
        <w:rPr>
          <w:rFonts w:ascii="Arial Narrow" w:hAnsi="Arial Narrow"/>
          <w:noProof/>
          <w:sz w:val="22"/>
          <w:szCs w:val="22"/>
        </w:rPr>
      </w:pPr>
    </w:p>
    <w:p w14:paraId="22EAC503"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LA ARRENDATARIA autoriza a EL BANCO a realizar el cargo en cuenta de la Comisión de Estructuración en el momento de la activación del desembolso, cuyo objeto es cubrir los costos operativos y/o administrativos que el contrato genere, en la Cuenta Asociada que LA ARRENDATARIA mantiene. </w:t>
      </w:r>
      <w:r w:rsidR="00DA07C2" w:rsidRPr="00793C2F">
        <w:rPr>
          <w:rFonts w:ascii="Arial Narrow" w:hAnsi="Arial Narrow"/>
          <w:noProof/>
          <w:sz w:val="22"/>
          <w:szCs w:val="22"/>
        </w:rPr>
        <w:t>La base para el cálculo de la Comisión de Estructuración será sobre el VALOR  DE REFERENCIA DE LOS BIENES.</w:t>
      </w:r>
    </w:p>
    <w:p w14:paraId="2394D501" w14:textId="77777777" w:rsidR="00DA07C2" w:rsidRPr="00793C2F" w:rsidRDefault="00DA07C2" w:rsidP="000D4876">
      <w:pPr>
        <w:jc w:val="both"/>
        <w:rPr>
          <w:rFonts w:ascii="Arial Narrow" w:hAnsi="Arial Narrow"/>
          <w:noProof/>
          <w:sz w:val="22"/>
          <w:szCs w:val="22"/>
        </w:rPr>
      </w:pPr>
    </w:p>
    <w:p w14:paraId="1FBC588D" w14:textId="77777777" w:rsidR="000D4876" w:rsidRPr="00793C2F" w:rsidRDefault="000D4876" w:rsidP="000D4876">
      <w:pPr>
        <w:jc w:val="both"/>
        <w:outlineLvl w:val="0"/>
        <w:rPr>
          <w:rFonts w:ascii="Arial Narrow" w:hAnsi="Arial Narrow"/>
          <w:noProof/>
          <w:sz w:val="22"/>
          <w:szCs w:val="22"/>
        </w:rPr>
      </w:pPr>
      <w:r w:rsidRPr="00793C2F">
        <w:rPr>
          <w:rFonts w:ascii="Arial Narrow" w:hAnsi="Arial Narrow"/>
          <w:noProof/>
          <w:sz w:val="22"/>
          <w:szCs w:val="22"/>
        </w:rPr>
        <w:t>Las comisiones aplicables al presente contrato figuran en el Anexo A que LA ARRENDATARIA declara conocer y aceptar. En ese sentido, EL BANCO se reserva el derecho de modificar y/o crear nuevas comisiones de acuerdo al Tarifario de EL BANCO, utilizando el mismo sistema de comunicaciones señalado en la cláusula vigésima quinta.</w:t>
      </w:r>
    </w:p>
    <w:p w14:paraId="179DD881" w14:textId="77777777" w:rsidR="000D4876" w:rsidRPr="00793C2F" w:rsidRDefault="000D4876" w:rsidP="000D4876">
      <w:pPr>
        <w:jc w:val="both"/>
        <w:rPr>
          <w:rFonts w:ascii="Arial Narrow" w:hAnsi="Arial Narrow"/>
          <w:noProof/>
          <w:sz w:val="22"/>
          <w:szCs w:val="22"/>
        </w:rPr>
      </w:pPr>
    </w:p>
    <w:p w14:paraId="1D877C55" w14:textId="77777777" w:rsidR="000D4876" w:rsidRPr="00793C2F" w:rsidRDefault="000D4876" w:rsidP="000D4876">
      <w:pPr>
        <w:jc w:val="both"/>
        <w:rPr>
          <w:rFonts w:ascii="Arial Narrow" w:hAnsi="Arial Narrow"/>
          <w:b/>
          <w:noProof/>
          <w:sz w:val="22"/>
          <w:szCs w:val="22"/>
          <w:u w:val="single"/>
        </w:rPr>
      </w:pPr>
      <w:r w:rsidRPr="00793C2F">
        <w:rPr>
          <w:rFonts w:ascii="Arial Narrow" w:hAnsi="Arial Narrow"/>
          <w:b/>
          <w:noProof/>
          <w:sz w:val="22"/>
          <w:szCs w:val="22"/>
          <w:u w:val="single"/>
        </w:rPr>
        <w:t>CLÁUSULA VIGESIMO SEGUNDA.- DE LA IMPUTACIÓN DE PAGOS</w:t>
      </w:r>
    </w:p>
    <w:p w14:paraId="71B99232" w14:textId="77777777" w:rsidR="000D4876" w:rsidRPr="00793C2F" w:rsidRDefault="000D4876" w:rsidP="000D4876">
      <w:pPr>
        <w:jc w:val="both"/>
        <w:rPr>
          <w:rFonts w:ascii="Arial Narrow" w:hAnsi="Arial Narrow"/>
          <w:noProof/>
          <w:sz w:val="22"/>
          <w:szCs w:val="22"/>
        </w:rPr>
      </w:pPr>
    </w:p>
    <w:p w14:paraId="772A6B07"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Todo pago que realice LA ARRENDATARIA se aplicará primero a la cuota inicial, pre-cuotas, tributos, multas, sanciones y sus respectivos intereses; primas de seguros y todo gasto generado como cuota extraordinaria, luego a los intereses moratorios, compensatorios y corridos y por último a las penalidades, comisiones y cuotas del Cronograma de Pagos.</w:t>
      </w:r>
    </w:p>
    <w:p w14:paraId="3158F27D" w14:textId="77777777" w:rsidR="000D4876" w:rsidRPr="00793C2F" w:rsidRDefault="000D4876" w:rsidP="000D4876">
      <w:pPr>
        <w:jc w:val="both"/>
        <w:rPr>
          <w:rFonts w:ascii="Arial Narrow" w:hAnsi="Arial Narrow"/>
          <w:noProof/>
          <w:sz w:val="22"/>
          <w:szCs w:val="22"/>
        </w:rPr>
      </w:pPr>
    </w:p>
    <w:p w14:paraId="3C5B847F"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En el supuesto que LA ARRENDATARIA hubiese celebrado otros contratos y efectuase un pago respecto de cualquiera de ellos, EL BANCO podrá imputar dicho pago a cualquiera de ellos que tuviera obligaciones vencidas, informando al respecto a LA ARRENDATARIA dentro de los treinta (30) días naturales siguientes a dicho pago y sin que LA ARRENDATARIA pueda objetar la referida imputación. En el supuesto que transcurrido el plazo antes señalado EL BANCO no hubiese comunicado a LA ARRENDATARIA cómo ha efectuado la imputación del pago realizado, se entenderá que éste ha sido imputado proporcionalmente a todas las obligaciones pendientes de los distintos contratos que LA ARRENDATARIA tenga celebrados con EL BANCO,conforme se indica en el primer párrafo de la presente cláusula. </w:t>
      </w:r>
    </w:p>
    <w:p w14:paraId="1DF6C2DF" w14:textId="77777777" w:rsidR="000D4876" w:rsidRPr="00793C2F" w:rsidRDefault="000D4876" w:rsidP="000D4876">
      <w:pPr>
        <w:jc w:val="both"/>
        <w:rPr>
          <w:rFonts w:ascii="Arial Narrow" w:hAnsi="Arial Narrow"/>
          <w:noProof/>
          <w:sz w:val="22"/>
          <w:szCs w:val="22"/>
        </w:rPr>
      </w:pPr>
    </w:p>
    <w:p w14:paraId="1E9EAA79" w14:textId="77777777" w:rsidR="000D4876" w:rsidRPr="00793C2F" w:rsidRDefault="000D4876" w:rsidP="000D4876">
      <w:pPr>
        <w:jc w:val="both"/>
        <w:rPr>
          <w:rFonts w:ascii="Arial Narrow" w:hAnsi="Arial Narrow"/>
          <w:b/>
          <w:noProof/>
          <w:sz w:val="22"/>
          <w:szCs w:val="22"/>
          <w:u w:val="single"/>
        </w:rPr>
      </w:pPr>
      <w:r w:rsidRPr="00793C2F">
        <w:rPr>
          <w:rFonts w:ascii="Arial Narrow" w:hAnsi="Arial Narrow"/>
          <w:b/>
          <w:noProof/>
          <w:sz w:val="22"/>
          <w:szCs w:val="22"/>
          <w:u w:val="single"/>
        </w:rPr>
        <w:lastRenderedPageBreak/>
        <w:t>CLÁUSULA VIGESIMO TERCERA.- DE LAS PRE-CUOTAS</w:t>
      </w:r>
    </w:p>
    <w:p w14:paraId="47FEA60B" w14:textId="77777777" w:rsidR="000D4876" w:rsidRPr="00793C2F" w:rsidRDefault="000D4876" w:rsidP="000D4876">
      <w:pPr>
        <w:jc w:val="both"/>
        <w:rPr>
          <w:rFonts w:ascii="Arial Narrow" w:hAnsi="Arial Narrow"/>
          <w:noProof/>
          <w:sz w:val="22"/>
          <w:szCs w:val="22"/>
        </w:rPr>
      </w:pPr>
    </w:p>
    <w:p w14:paraId="0F34D5C8"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Las obligaciones de pago de las pre-cuotas de cargo de LA ARRENDATARIA, se originan en caso que EL BANCO deba hacer desembolsos parciales para la adquisición de LOS BIENES, se inician desde el primer desembolso parcial efectuado, independientemente de la fecha de activación del arrendamiento financiero o retroarrendamiento financiero.</w:t>
      </w:r>
    </w:p>
    <w:p w14:paraId="78FA0EB4" w14:textId="77777777" w:rsidR="000D4876" w:rsidRPr="00793C2F" w:rsidRDefault="000D4876" w:rsidP="000D4876">
      <w:pPr>
        <w:jc w:val="both"/>
        <w:rPr>
          <w:rFonts w:ascii="Arial Narrow" w:hAnsi="Arial Narrow"/>
          <w:noProof/>
          <w:sz w:val="22"/>
          <w:szCs w:val="22"/>
        </w:rPr>
      </w:pPr>
    </w:p>
    <w:p w14:paraId="2C13004F"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Asimismo, LA ARRENDATARIA declara conocer y aceptar que aun cuando existan retrasos, demoras o discrepancias en la entrega o calidad de LOS BIENES con el proveedor de los mismos, esta quedará obligada al pago de las pre-cuotas correspondientes, a los intereses generados desde la fecha del primer desembolso o del desembolso total efectuado para la adquisición de LOS BIENES y hasta que se active la operación o las partes opten por resolver o modificar el presente contrato. </w:t>
      </w:r>
    </w:p>
    <w:p w14:paraId="6FFFA658" w14:textId="77777777" w:rsidR="000D4876" w:rsidRPr="00793C2F" w:rsidRDefault="000D4876" w:rsidP="000D4876">
      <w:pPr>
        <w:jc w:val="both"/>
        <w:rPr>
          <w:rFonts w:ascii="Arial Narrow" w:hAnsi="Arial Narrow"/>
          <w:noProof/>
          <w:sz w:val="22"/>
          <w:szCs w:val="22"/>
        </w:rPr>
      </w:pPr>
    </w:p>
    <w:p w14:paraId="3D9D8165"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LA ARRENDATARIA pagará Pre-Cuotas mensuales en las fechas que EL BANCO le señale, las mismas que se determinarán aplicando sobre los desembolsos parciales realizados por los días transcurridos desde las fechas en que estos se produjeran o en la fecha de pago de la pre-cuota inmediata anterior y hasta la siguiente fecha de pago de la misma; el porcentaje señalado en el Anexo A sobre los importes desembolsados por el BANCO hasta la fecha de pago de la Pre-Cuota correspondiente. Este porcentaje se aplicará proporcionalmente sobre el número exacto de días que tuviese cada monto desembolsado a la fecha de pago de cada  Pre-Cuota, hasta que el BANCO comunique a LA ARRENDATARIA el VALOR REFERENCIAL DE LOS BIENES. Al importe le será adicionado el correspondiente IGV., vigente y cualesquier otro tributo o gravamen que le sea aplicable. </w:t>
      </w:r>
    </w:p>
    <w:p w14:paraId="5E79CA3E" w14:textId="77777777" w:rsidR="000D4876" w:rsidRPr="00793C2F" w:rsidRDefault="000D4876" w:rsidP="000D4876">
      <w:pPr>
        <w:jc w:val="both"/>
        <w:rPr>
          <w:rFonts w:ascii="Arial Narrow" w:hAnsi="Arial Narrow"/>
          <w:noProof/>
          <w:sz w:val="22"/>
          <w:szCs w:val="22"/>
        </w:rPr>
      </w:pPr>
    </w:p>
    <w:p w14:paraId="0150A277"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La obligación del pago de pre-cuotas subsistirá hasta el día inmediato siguiente a la fecha en que EL BANCO le haga entrega total de LOS BIENES o de la fecha en que EL BANCO comunique a LA ARRENDATARIA el VALOR DE REFERENCIA DE LOS BIENES, lo que ocurra último.</w:t>
      </w:r>
    </w:p>
    <w:p w14:paraId="0D755EF7" w14:textId="77777777" w:rsidR="000D4876" w:rsidRPr="00793C2F" w:rsidRDefault="000D4876" w:rsidP="000D4876">
      <w:pPr>
        <w:jc w:val="both"/>
        <w:rPr>
          <w:rFonts w:ascii="Arial Narrow" w:hAnsi="Arial Narrow"/>
          <w:noProof/>
          <w:sz w:val="22"/>
          <w:szCs w:val="22"/>
        </w:rPr>
      </w:pPr>
    </w:p>
    <w:p w14:paraId="6AC8D1E4" w14:textId="77777777" w:rsidR="000D4876" w:rsidRPr="00793C2F" w:rsidRDefault="000D4876" w:rsidP="000D4876">
      <w:pPr>
        <w:jc w:val="both"/>
        <w:rPr>
          <w:rFonts w:ascii="Arial Narrow" w:hAnsi="Arial Narrow"/>
          <w:b/>
          <w:noProof/>
          <w:sz w:val="22"/>
          <w:szCs w:val="22"/>
          <w:u w:val="single"/>
        </w:rPr>
      </w:pPr>
      <w:r w:rsidRPr="00793C2F">
        <w:rPr>
          <w:rFonts w:ascii="Arial Narrow" w:hAnsi="Arial Narrow"/>
          <w:b/>
          <w:noProof/>
          <w:sz w:val="22"/>
          <w:szCs w:val="22"/>
          <w:u w:val="single"/>
        </w:rPr>
        <w:t xml:space="preserve">CLAUSULA VIGESIMO CUARTA.- DEL IMPUESTO AL PATRIMONIO VEHICULAR </w:t>
      </w:r>
    </w:p>
    <w:p w14:paraId="35290AF5" w14:textId="77777777" w:rsidR="000D4876" w:rsidRPr="00793C2F" w:rsidRDefault="000D4876" w:rsidP="000D4876">
      <w:pPr>
        <w:jc w:val="both"/>
        <w:rPr>
          <w:rFonts w:ascii="Arial Narrow" w:hAnsi="Arial Narrow"/>
          <w:noProof/>
          <w:sz w:val="22"/>
          <w:szCs w:val="22"/>
        </w:rPr>
      </w:pPr>
    </w:p>
    <w:p w14:paraId="02962343"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24.1 LA ARRENDATARIA declara tener conocimiento que, en caso uno o más de LOS BIENES fueren vehículos, el SAT, SUTRAN o sus administraciones tributarias equivalentes a nivel nacional, vienen acotando el pago del Impuesto al Patrimonio Vehicular sobre los mismos, incluso a pesar de que podrían encontrarse inafectos o exonerados conforme a lo establecido en el Decreto Supremo Nº 156-2004-EF Texto Único Ordenado de la Ley de Tributación Municipal. LA ARRENDATARIA manifiesta su consentimiento y declara conocer que EL BANCO trasladará los pagos que realice por dicho concepto a LA ARRENDATARIA mientras no exista una resolución consentida y ejecutoriada que ponga fin a un eventual Procedimiento de Reclamación ante la entidad correspondiente. </w:t>
      </w:r>
    </w:p>
    <w:p w14:paraId="54D3750A" w14:textId="77777777" w:rsidR="000D4876" w:rsidRPr="00793C2F" w:rsidRDefault="000D4876" w:rsidP="000D4876">
      <w:pPr>
        <w:jc w:val="both"/>
        <w:rPr>
          <w:rFonts w:ascii="Arial Narrow" w:hAnsi="Arial Narrow"/>
          <w:noProof/>
          <w:sz w:val="22"/>
          <w:szCs w:val="22"/>
        </w:rPr>
      </w:pPr>
    </w:p>
    <w:p w14:paraId="4F3DE736"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24.2 LA ARRENDATARIA deberá verificar permanentemente que las características declaradas ante la administración tributaria local sobre LOS BIENES corresponden a la realidad, asumiendo los tributos, intereses y/o multas que se produzcan por cualquier diferencia determinada por dicha entidad. De existir diferencias, LA ARRENDATARIA tiene la obligación de solicitar a EL BANCO la rectificación de las declaraciones de forma inmediata. </w:t>
      </w:r>
    </w:p>
    <w:p w14:paraId="14DBE6A6" w14:textId="77777777" w:rsidR="000D4876" w:rsidRPr="00793C2F" w:rsidRDefault="000D4876" w:rsidP="000D4876">
      <w:pPr>
        <w:jc w:val="both"/>
        <w:rPr>
          <w:rFonts w:ascii="Arial Narrow" w:hAnsi="Arial Narrow"/>
          <w:noProof/>
          <w:sz w:val="22"/>
          <w:szCs w:val="22"/>
        </w:rPr>
      </w:pPr>
    </w:p>
    <w:p w14:paraId="532C3496"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24.3 LA ARRENDATARIA autoriza expresa irrevocablemente a EL BANCO para que cargue en la Cuenta Asociada o en cualquiera de las cuentas que LA ARRENDATARIA mantiene en EL BANCO, el importe total del impuesto vehicular pagado por EL BANCO, cuyo monto se establece en las Órdenes de Pago o Resoluciones que genere la autoridad administrativa tributaria correspondiente, más las multas e intereses que correspondan. Asimismo, todos los gastos en los que EL BANCO haya incurrido, incluso ante el supuesto que el resultado no sea favorable o en el supuesto que sea requerido coactivamente para el pago dentro de un Procedimiento de Reclamación. </w:t>
      </w:r>
    </w:p>
    <w:p w14:paraId="61EA46DE" w14:textId="77777777" w:rsidR="000D4876" w:rsidRPr="00793C2F" w:rsidRDefault="000D4876" w:rsidP="000D4876">
      <w:pPr>
        <w:jc w:val="both"/>
        <w:rPr>
          <w:rFonts w:ascii="Arial Narrow" w:hAnsi="Arial Narrow"/>
          <w:noProof/>
          <w:sz w:val="22"/>
          <w:szCs w:val="22"/>
        </w:rPr>
      </w:pPr>
    </w:p>
    <w:p w14:paraId="73AD8D75"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24.4 En caso de cancelación anticipada o de querer ejercer la opción de compra durante un Procedimiento de Reclamación, LA ARRENDATARIA pagará previa e íntegramente a EL BANCO el importe de los impuestos reclamados y/o pagados, autorizando a EL BANCO a cargarle en la Cuenta Asociada el monto de la liquidación correspondiente, quedando facultado a aperturar las cuentas corrientes que sean necesarias para el cargo respectivo de los conceptos antes mencionados. </w:t>
      </w:r>
    </w:p>
    <w:p w14:paraId="6418C766" w14:textId="77777777" w:rsidR="000D4876" w:rsidRPr="00793C2F" w:rsidRDefault="000D4876" w:rsidP="000D4876">
      <w:pPr>
        <w:jc w:val="both"/>
        <w:rPr>
          <w:rFonts w:ascii="Arial Narrow" w:hAnsi="Arial Narrow"/>
          <w:noProof/>
          <w:sz w:val="22"/>
          <w:szCs w:val="22"/>
        </w:rPr>
      </w:pPr>
    </w:p>
    <w:p w14:paraId="25A684AD"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24.5 Si LA ARRENDATARIA obtuviera una resolución favorable que implicara la devolución por parte de la autoridad administrativa tributaria de los importes pagados por concepto de Impuesto al Patrimonio Vehicular, LA ARRENDATARIA </w:t>
      </w:r>
      <w:r w:rsidRPr="00793C2F">
        <w:rPr>
          <w:rFonts w:ascii="Arial Narrow" w:hAnsi="Arial Narrow"/>
          <w:noProof/>
          <w:sz w:val="22"/>
          <w:szCs w:val="22"/>
        </w:rPr>
        <w:lastRenderedPageBreak/>
        <w:t>deberá iniciar las acciones correspondientes ante la autoridad respectiva para que los importes sean devueltos a EL BANCO. Una vez que se haga efectiva la devolución, EL BANCO procederá a devolver dichos importes a LA ARRENDATARIA.</w:t>
      </w:r>
    </w:p>
    <w:p w14:paraId="003C948D" w14:textId="77777777" w:rsidR="000D4876" w:rsidRPr="00793C2F" w:rsidRDefault="000D4876" w:rsidP="000D4876">
      <w:pPr>
        <w:jc w:val="both"/>
        <w:rPr>
          <w:rFonts w:ascii="Arial Narrow" w:hAnsi="Arial Narrow"/>
          <w:noProof/>
          <w:sz w:val="22"/>
          <w:szCs w:val="22"/>
        </w:rPr>
      </w:pPr>
    </w:p>
    <w:p w14:paraId="2F1BA570" w14:textId="77777777" w:rsidR="000D4876" w:rsidRPr="00793C2F" w:rsidRDefault="000D4876" w:rsidP="000D4876">
      <w:pPr>
        <w:jc w:val="both"/>
        <w:rPr>
          <w:rFonts w:ascii="Arial Narrow" w:hAnsi="Arial Narrow"/>
          <w:b/>
          <w:noProof/>
          <w:sz w:val="22"/>
          <w:szCs w:val="22"/>
          <w:u w:val="single"/>
        </w:rPr>
      </w:pPr>
      <w:r w:rsidRPr="00793C2F">
        <w:rPr>
          <w:rFonts w:ascii="Arial Narrow" w:hAnsi="Arial Narrow"/>
          <w:b/>
          <w:noProof/>
          <w:sz w:val="22"/>
          <w:szCs w:val="22"/>
          <w:u w:val="single"/>
        </w:rPr>
        <w:t>CLÁUSULA VIGESIMO QUINTA.- DE LAS COMUNICACIONES</w:t>
      </w:r>
    </w:p>
    <w:p w14:paraId="52A686B7" w14:textId="77777777" w:rsidR="000D4876" w:rsidRPr="00793C2F" w:rsidRDefault="000D4876" w:rsidP="000D4876">
      <w:pPr>
        <w:jc w:val="both"/>
        <w:rPr>
          <w:rFonts w:ascii="Arial Narrow" w:hAnsi="Arial Narrow"/>
          <w:noProof/>
          <w:sz w:val="22"/>
          <w:szCs w:val="22"/>
        </w:rPr>
      </w:pPr>
    </w:p>
    <w:p w14:paraId="598AF837"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Todas las comunicaciones relativas a la ejecución, desarrollo e implementación del presente contrato se harán a  EL BANCO en la dirección indicada en la introducción del presente contrato y a LA ARRENDATARIA en la dirección señalada en el Anexo A.</w:t>
      </w:r>
    </w:p>
    <w:p w14:paraId="436138BC" w14:textId="77777777" w:rsidR="000D4876" w:rsidRPr="00793C2F" w:rsidRDefault="000D4876" w:rsidP="000D4876">
      <w:pPr>
        <w:jc w:val="both"/>
        <w:rPr>
          <w:rFonts w:ascii="Arial Narrow" w:hAnsi="Arial Narrow"/>
          <w:noProof/>
          <w:sz w:val="22"/>
          <w:szCs w:val="22"/>
        </w:rPr>
      </w:pPr>
    </w:p>
    <w:p w14:paraId="03CA6D93"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En los indicados domicilios se cursarán todas las comunicaciones y notificaciones a que hubiere lugar con motivo del presente contrato, inclusive las derivadas de las acciones judiciales que pudieran promoverse entre las partes. En caso LA ARRENDATARIA quisiera cambiar su domicilio deberá enviar la comunicación a EL BANCO por vía notarial con constancia de recepción, la cual surtirá efecto a los dos (2) días hábiles de recibida y siempre que el nuevo domicilio esté ubicado dentro del radio urbano de la ciudad de Lima. EL BANCO podrá efectuar el cambio de su domicilio mediante aviso en un períodico de mayor circulación o en la página web, teniendo los efectos legales para cualquier comunicación en adelante.</w:t>
      </w:r>
    </w:p>
    <w:p w14:paraId="07DA5BC0" w14:textId="77777777" w:rsidR="000D4876" w:rsidRPr="00793C2F" w:rsidRDefault="000D4876" w:rsidP="000D4876">
      <w:pPr>
        <w:keepNext/>
        <w:jc w:val="both"/>
        <w:outlineLvl w:val="0"/>
        <w:rPr>
          <w:rFonts w:ascii="Arial Narrow" w:hAnsi="Arial Narrow"/>
          <w:noProof/>
          <w:sz w:val="22"/>
          <w:szCs w:val="22"/>
        </w:rPr>
      </w:pPr>
    </w:p>
    <w:p w14:paraId="5EFE82D4" w14:textId="77777777" w:rsidR="000D4876" w:rsidRPr="00793C2F" w:rsidRDefault="000D4876" w:rsidP="000D4876">
      <w:pPr>
        <w:keepNext/>
        <w:jc w:val="both"/>
        <w:outlineLvl w:val="0"/>
        <w:rPr>
          <w:rFonts w:ascii="Arial Narrow" w:hAnsi="Arial Narrow"/>
          <w:b/>
          <w:noProof/>
          <w:sz w:val="22"/>
          <w:szCs w:val="22"/>
          <w:u w:val="single"/>
        </w:rPr>
      </w:pPr>
      <w:r w:rsidRPr="00793C2F">
        <w:rPr>
          <w:rFonts w:ascii="Arial Narrow" w:hAnsi="Arial Narrow"/>
          <w:b/>
          <w:noProof/>
          <w:sz w:val="22"/>
          <w:szCs w:val="22"/>
          <w:u w:val="single"/>
        </w:rPr>
        <w:t>CLÁUSULA VIGESIMO SEXTA.- DE LA LEGISLACION APLICABLE - JURISDICCIÓN Y COMPETENCIA</w:t>
      </w:r>
    </w:p>
    <w:p w14:paraId="64EDF40D" w14:textId="77777777" w:rsidR="000D4876" w:rsidRPr="00793C2F" w:rsidRDefault="000D4876" w:rsidP="000D4876">
      <w:pPr>
        <w:rPr>
          <w:rFonts w:ascii="Arial Narrow" w:hAnsi="Arial Narrow"/>
          <w:noProof/>
          <w:sz w:val="22"/>
          <w:szCs w:val="22"/>
        </w:rPr>
      </w:pPr>
    </w:p>
    <w:p w14:paraId="17B88C4A"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El presente contrato se  rige por las leyes de la República del Perú. EL BANCO y LA ARRENDATARIA se someten expresamente a la Jurisdicción y Competencia de los Jueces y Tribunales del distrito judicial de Lima-Cercado, renunciando a fuero distinto, salvo al arbitral si así lo deciden y acuerdan ambas partes.</w:t>
      </w:r>
    </w:p>
    <w:p w14:paraId="1DEAA623" w14:textId="77777777" w:rsidR="000D4876" w:rsidRPr="00793C2F" w:rsidRDefault="000D4876" w:rsidP="000D4876">
      <w:pPr>
        <w:jc w:val="both"/>
        <w:rPr>
          <w:rFonts w:ascii="Arial Narrow" w:hAnsi="Arial Narrow"/>
          <w:noProof/>
          <w:sz w:val="22"/>
          <w:szCs w:val="22"/>
        </w:rPr>
      </w:pPr>
    </w:p>
    <w:p w14:paraId="4DF4497B"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xml:space="preserve">A los efectos de los procedimientos de conciliación prejudicial que se requieran conforme a Ley, las partes de manera expresa acuerdan que ellos serán realizados en Lima bajo los auspicios y administración del Centro de Conciliación que EL BANCO designe. </w:t>
      </w:r>
    </w:p>
    <w:p w14:paraId="2FB3D970" w14:textId="77777777" w:rsidR="000D4876" w:rsidRPr="00793C2F" w:rsidRDefault="000D4876" w:rsidP="000D4876">
      <w:pPr>
        <w:jc w:val="both"/>
        <w:rPr>
          <w:rFonts w:ascii="Arial Narrow" w:hAnsi="Arial Narrow"/>
          <w:noProof/>
          <w:sz w:val="22"/>
          <w:szCs w:val="22"/>
        </w:rPr>
      </w:pPr>
    </w:p>
    <w:p w14:paraId="21A96ACA" w14:textId="77777777" w:rsidR="000D4876" w:rsidRPr="00793C2F" w:rsidRDefault="000D4876" w:rsidP="000D4876">
      <w:pPr>
        <w:jc w:val="both"/>
        <w:rPr>
          <w:rFonts w:ascii="Arial Narrow" w:hAnsi="Arial Narrow"/>
          <w:b/>
          <w:noProof/>
          <w:sz w:val="22"/>
          <w:szCs w:val="22"/>
          <w:u w:val="single"/>
        </w:rPr>
      </w:pPr>
      <w:r w:rsidRPr="00793C2F">
        <w:rPr>
          <w:rFonts w:ascii="Arial Narrow" w:hAnsi="Arial Narrow"/>
          <w:b/>
          <w:noProof/>
          <w:sz w:val="22"/>
          <w:szCs w:val="22"/>
          <w:u w:val="single"/>
        </w:rPr>
        <w:t xml:space="preserve">CLAUSULAS ADICIONALES: </w:t>
      </w:r>
    </w:p>
    <w:p w14:paraId="7B729DB2" w14:textId="77777777" w:rsidR="000D4876" w:rsidRPr="00793C2F" w:rsidRDefault="000D4876" w:rsidP="000D4876">
      <w:pPr>
        <w:jc w:val="both"/>
        <w:rPr>
          <w:rFonts w:ascii="Arial Narrow" w:hAnsi="Arial Narrow"/>
          <w:b/>
          <w:noProof/>
          <w:sz w:val="22"/>
          <w:szCs w:val="22"/>
          <w:u w:val="single"/>
        </w:rPr>
      </w:pPr>
      <w:r w:rsidRPr="00793C2F">
        <w:rPr>
          <w:rFonts w:ascii="Arial Narrow" w:hAnsi="Arial Narrow"/>
          <w:b/>
          <w:noProof/>
          <w:sz w:val="22"/>
          <w:szCs w:val="22"/>
          <w:u w:val="single"/>
        </w:rPr>
        <w:t>PRIMERA.. - PODER PARA LA CONSTITUCIÓN DE GARANTÍA MOBILIARIA A FAVOR DEL BANCO</w:t>
      </w:r>
    </w:p>
    <w:p w14:paraId="7718BF74" w14:textId="77777777" w:rsidR="000D4876" w:rsidRPr="00793C2F" w:rsidRDefault="000D4876" w:rsidP="000D4876">
      <w:pPr>
        <w:jc w:val="both"/>
        <w:rPr>
          <w:rFonts w:ascii="Arial Narrow" w:hAnsi="Arial Narrow"/>
          <w:noProof/>
          <w:sz w:val="22"/>
          <w:szCs w:val="22"/>
        </w:rPr>
      </w:pPr>
    </w:p>
    <w:p w14:paraId="0B75C6D8"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De forma adicional, LA ARRENDATARIA otorga poder irrevocable a favor de EL BANCO para que una vez formalizada la transferencia de propiedad de LOS BIENES a su favor, conforme a lo establecido en la cláusula anterior y siempre que LA ARRENDATARIA mantenga ante EL BANCO obligaciones de otras facilidades crediticias vencidas en la fecha del ejercicio de la opción de compra, constituya garantía mobiliaria sobre LOS BIENES a favor de EL BANCO.</w:t>
      </w:r>
    </w:p>
    <w:p w14:paraId="405A1021" w14:textId="77777777" w:rsidR="000D4876" w:rsidRPr="00793C2F" w:rsidRDefault="000D4876" w:rsidP="000D4876">
      <w:pPr>
        <w:jc w:val="both"/>
        <w:rPr>
          <w:rFonts w:ascii="Arial Narrow" w:hAnsi="Arial Narrow"/>
          <w:noProof/>
          <w:sz w:val="22"/>
          <w:szCs w:val="22"/>
        </w:rPr>
      </w:pPr>
    </w:p>
    <w:p w14:paraId="5A299CA6"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Para efectos del presente poder, LA ARRENDATARIA otorga a EL BANCO las siguientes facultades:</w:t>
      </w:r>
    </w:p>
    <w:p w14:paraId="096B8445" w14:textId="77777777" w:rsidR="000D4876" w:rsidRPr="00793C2F" w:rsidRDefault="000D4876" w:rsidP="000D4876">
      <w:pPr>
        <w:numPr>
          <w:ilvl w:val="0"/>
          <w:numId w:val="14"/>
        </w:numPr>
        <w:spacing w:line="276" w:lineRule="auto"/>
        <w:ind w:left="709" w:hanging="709"/>
        <w:contextualSpacing/>
        <w:jc w:val="both"/>
        <w:rPr>
          <w:rFonts w:ascii="Arial Narrow" w:hAnsi="Arial Narrow"/>
          <w:noProof/>
          <w:sz w:val="22"/>
          <w:szCs w:val="22"/>
        </w:rPr>
      </w:pPr>
      <w:r w:rsidRPr="00793C2F">
        <w:rPr>
          <w:rFonts w:ascii="Arial Narrow" w:hAnsi="Arial Narrow"/>
          <w:noProof/>
          <w:sz w:val="22"/>
          <w:szCs w:val="22"/>
        </w:rPr>
        <w:t>Determinar el monto del gravamen, el mismo que será determinado exclusivamente por EL BANCO en base a: (a) la liquidación del saldo total de las deudas vencidas, lo que incluye monto de capital, intereses compensatorios, intereses moratorios, penalidades, comisiones y gastos y; (b) el valor comercial de LOS BIENES de acuerdo a la última tasación realizada de acuerdo al Contrato de Arrendamiento de Financiero o de Retroarrendamiento Financiero.</w:t>
      </w:r>
    </w:p>
    <w:p w14:paraId="7CBDF71F" w14:textId="77777777" w:rsidR="000D4876" w:rsidRPr="00793C2F" w:rsidRDefault="000D4876" w:rsidP="000D4876">
      <w:pPr>
        <w:numPr>
          <w:ilvl w:val="0"/>
          <w:numId w:val="14"/>
        </w:numPr>
        <w:spacing w:line="276" w:lineRule="auto"/>
        <w:ind w:left="709" w:hanging="709"/>
        <w:contextualSpacing/>
        <w:jc w:val="both"/>
        <w:rPr>
          <w:rFonts w:ascii="Arial Narrow" w:hAnsi="Arial Narrow"/>
          <w:noProof/>
          <w:sz w:val="22"/>
          <w:szCs w:val="22"/>
        </w:rPr>
      </w:pPr>
      <w:r w:rsidRPr="00793C2F">
        <w:rPr>
          <w:rFonts w:ascii="Arial Narrow" w:hAnsi="Arial Narrow"/>
          <w:noProof/>
          <w:sz w:val="22"/>
          <w:szCs w:val="22"/>
        </w:rPr>
        <w:t>Constituir una garantía mobiliaria sobre LOS BIENES a favor de EL BANCO, de conformidad con lo establecido en el artículo 167 numeral 1 del Código Civil y nombrar un DEPOSITARIO para todos los efectos del contrato de garantía mobiliaria.</w:t>
      </w:r>
    </w:p>
    <w:p w14:paraId="1EBE58F9" w14:textId="77777777" w:rsidR="000D4876" w:rsidRPr="00793C2F" w:rsidRDefault="000D4876" w:rsidP="000D4876">
      <w:pPr>
        <w:numPr>
          <w:ilvl w:val="0"/>
          <w:numId w:val="14"/>
        </w:numPr>
        <w:spacing w:line="276" w:lineRule="auto"/>
        <w:ind w:left="709" w:hanging="709"/>
        <w:contextualSpacing/>
        <w:jc w:val="both"/>
        <w:rPr>
          <w:rFonts w:ascii="Arial Narrow" w:hAnsi="Arial Narrow"/>
          <w:noProof/>
          <w:sz w:val="22"/>
          <w:szCs w:val="22"/>
        </w:rPr>
      </w:pPr>
      <w:r w:rsidRPr="00793C2F">
        <w:rPr>
          <w:rFonts w:ascii="Arial Narrow" w:hAnsi="Arial Narrow"/>
          <w:noProof/>
          <w:sz w:val="22"/>
          <w:szCs w:val="22"/>
        </w:rPr>
        <w:t xml:space="preserve">Suscribir en nombre y representación de LA ARRENDATARIA un contrato de garantía mobiliaria sobre LOS BIENES a favor de EL BANCO y las minutas y/o escrituras públicas o cualquier otro documento público o privado que sean necesarios o resulten convenientes para inscribir la garantía mobiliaria, tales como aclaratorias, modificatorias, entre otros; así como, negociar y pactar cualquier término y condición, así como la presentación de cualquier formulario, constancia o documentos que se requiera ante las autoridades competentes. </w:t>
      </w:r>
    </w:p>
    <w:p w14:paraId="076813EA" w14:textId="77777777" w:rsidR="000D4876" w:rsidRPr="00793C2F" w:rsidRDefault="000D4876" w:rsidP="000D4876">
      <w:pPr>
        <w:numPr>
          <w:ilvl w:val="0"/>
          <w:numId w:val="14"/>
        </w:numPr>
        <w:spacing w:line="276" w:lineRule="auto"/>
        <w:ind w:left="709" w:hanging="709"/>
        <w:contextualSpacing/>
        <w:jc w:val="both"/>
        <w:rPr>
          <w:rFonts w:ascii="Arial Narrow" w:hAnsi="Arial Narrow"/>
          <w:noProof/>
          <w:sz w:val="22"/>
          <w:szCs w:val="22"/>
        </w:rPr>
      </w:pPr>
      <w:r w:rsidRPr="00793C2F">
        <w:rPr>
          <w:rFonts w:ascii="Arial Narrow" w:hAnsi="Arial Narrow"/>
          <w:noProof/>
          <w:sz w:val="22"/>
          <w:szCs w:val="22"/>
        </w:rPr>
        <w:t xml:space="preserve">Realizar todos los trámites y gestiones que resulten necesarios para formalizar la garantía mobiliaria y lograr su registro o inscripción ante los Registros Públicos o cualquier otra entidad que resulte competente. </w:t>
      </w:r>
    </w:p>
    <w:p w14:paraId="3ED0A81D" w14:textId="77777777" w:rsidR="000D4876" w:rsidRPr="00793C2F" w:rsidRDefault="000D4876" w:rsidP="000D4876">
      <w:pPr>
        <w:jc w:val="both"/>
        <w:rPr>
          <w:rFonts w:ascii="Arial Narrow" w:hAnsi="Arial Narrow"/>
          <w:noProof/>
          <w:sz w:val="22"/>
          <w:szCs w:val="22"/>
        </w:rPr>
      </w:pPr>
    </w:p>
    <w:p w14:paraId="65CE2B89"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Se deja constancia que la vigencia del presente poder comenzará a computarse a partir de la fecha de adquisición de la propiedad de LOS BIENES por parte de LA ARRENDATARIA.</w:t>
      </w:r>
    </w:p>
    <w:p w14:paraId="31692028"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LA ARRENDATARIA autoriza en el ejercicio de las facultades otorgadas en el presente poder, que EL BANCO contrate consigo mismo, de conformidad con lo establecido en el artículo 166 del Código Civil.</w:t>
      </w:r>
    </w:p>
    <w:p w14:paraId="29035BE6"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LA ARRENDATARIA – en su calidad de poderdante – declara expresa e irrevocablemente conocer y aceptar que es facultad y no obligación de EL BANCO ejercer las facultades otorgadas en virtud del presente poder, por lo que EL BANCO no asumirá responsabilidad si decide no ejercerlo. Las partes declaran que bajo ningún supuesto podrá imputarse responsabilidad a EL BANCO o a los funcionarios autorizados a través de los cuales se ejerza el presente poder.</w:t>
      </w:r>
    </w:p>
    <w:p w14:paraId="00E95755" w14:textId="77777777" w:rsidR="000D4876" w:rsidRPr="00793C2F" w:rsidRDefault="000D4876" w:rsidP="000D4876">
      <w:pPr>
        <w:pStyle w:val="Textosinformato"/>
        <w:jc w:val="both"/>
        <w:outlineLvl w:val="0"/>
        <w:rPr>
          <w:rFonts w:ascii="Arial Narrow" w:hAnsi="Arial Narrow" w:cs="Tahoma"/>
          <w:sz w:val="22"/>
          <w:szCs w:val="22"/>
        </w:rPr>
      </w:pPr>
    </w:p>
    <w:p w14:paraId="12C80404" w14:textId="77777777" w:rsidR="00012462" w:rsidRPr="00793C2F" w:rsidRDefault="00012462" w:rsidP="00012462">
      <w:pPr>
        <w:pStyle w:val="Textosinformato"/>
        <w:jc w:val="both"/>
        <w:outlineLvl w:val="0"/>
        <w:rPr>
          <w:rFonts w:ascii="Arial Narrow" w:hAnsi="Arial Narrow" w:cs="Tahoma"/>
          <w:sz w:val="22"/>
          <w:szCs w:val="22"/>
        </w:rPr>
      </w:pPr>
      <w:r w:rsidRPr="00793C2F">
        <w:rPr>
          <w:rFonts w:ascii="Arial Narrow" w:hAnsi="Arial Narrow" w:cs="Tahoma"/>
          <w:sz w:val="22"/>
          <w:szCs w:val="22"/>
        </w:rPr>
        <w:t xml:space="preserve">Agregue usted, señor Notario, los insertos de ley y los anexos que forman parte del presente contrato. </w:t>
      </w:r>
    </w:p>
    <w:p w14:paraId="1E4EC068" w14:textId="77777777" w:rsidR="005744D9" w:rsidRPr="00793C2F" w:rsidRDefault="005744D9" w:rsidP="008A3E25">
      <w:pPr>
        <w:pStyle w:val="Encabezado"/>
        <w:jc w:val="both"/>
        <w:rPr>
          <w:rFonts w:ascii="Arial Narrow" w:hAnsi="Arial Narrow" w:cs="Tahoma"/>
          <w:sz w:val="22"/>
          <w:szCs w:val="22"/>
        </w:rPr>
      </w:pPr>
    </w:p>
    <w:p w14:paraId="4E38288A" w14:textId="77777777" w:rsidR="008A3E25" w:rsidRPr="00793C2F" w:rsidRDefault="005744D9" w:rsidP="008A3E25">
      <w:pPr>
        <w:pStyle w:val="Encabezado"/>
        <w:jc w:val="both"/>
        <w:rPr>
          <w:rFonts w:ascii="Arial Narrow" w:hAnsi="Arial Narrow" w:cs="Tahoma"/>
          <w:sz w:val="22"/>
          <w:szCs w:val="22"/>
        </w:rPr>
      </w:pPr>
      <w:r w:rsidRPr="00793C2F">
        <w:rPr>
          <w:rFonts w:ascii="Arial Narrow" w:hAnsi="Arial Narrow" w:cs="Tahoma"/>
          <w:sz w:val="22"/>
          <w:szCs w:val="22"/>
        </w:rPr>
        <w:t xml:space="preserve">Trujillo, </w:t>
      </w:r>
      <w:r w:rsidR="00427180">
        <w:rPr>
          <w:rFonts w:ascii="Arial Narrow" w:hAnsi="Arial Narrow" w:cs="Tahoma"/>
          <w:sz w:val="22"/>
          <w:szCs w:val="22"/>
        </w:rPr>
        <w:t>10</w:t>
      </w:r>
      <w:r w:rsidRPr="00793C2F">
        <w:rPr>
          <w:rFonts w:ascii="Arial Narrow" w:hAnsi="Arial Narrow" w:cs="Tahoma"/>
          <w:sz w:val="22"/>
          <w:szCs w:val="22"/>
        </w:rPr>
        <w:t xml:space="preserve"> de </w:t>
      </w:r>
      <w:r w:rsidR="00427180">
        <w:rPr>
          <w:rFonts w:ascii="Arial Narrow" w:hAnsi="Arial Narrow" w:cs="Tahoma"/>
          <w:sz w:val="22"/>
          <w:szCs w:val="22"/>
        </w:rPr>
        <w:t>abril</w:t>
      </w:r>
      <w:r w:rsidRPr="00793C2F">
        <w:rPr>
          <w:rFonts w:ascii="Arial Narrow" w:hAnsi="Arial Narrow" w:cs="Tahoma"/>
          <w:sz w:val="22"/>
          <w:szCs w:val="22"/>
        </w:rPr>
        <w:t xml:space="preserve"> </w:t>
      </w:r>
      <w:r w:rsidR="008A3E25" w:rsidRPr="00793C2F">
        <w:rPr>
          <w:rFonts w:ascii="Arial Narrow" w:hAnsi="Arial Narrow" w:cs="Tahoma"/>
          <w:sz w:val="22"/>
          <w:szCs w:val="22"/>
        </w:rPr>
        <w:t xml:space="preserve">de </w:t>
      </w:r>
      <w:r w:rsidR="00CE6F6B" w:rsidRPr="00793C2F">
        <w:rPr>
          <w:rFonts w:ascii="Arial Narrow" w:hAnsi="Arial Narrow" w:cs="Tahoma"/>
          <w:sz w:val="22"/>
          <w:szCs w:val="22"/>
        </w:rPr>
        <w:t>202</w:t>
      </w:r>
      <w:r w:rsidR="008E2D82" w:rsidRPr="00793C2F">
        <w:rPr>
          <w:rFonts w:ascii="Arial Narrow" w:hAnsi="Arial Narrow" w:cs="Tahoma"/>
          <w:sz w:val="22"/>
          <w:szCs w:val="22"/>
        </w:rPr>
        <w:t>3</w:t>
      </w:r>
      <w:r w:rsidR="00CB06E6" w:rsidRPr="00793C2F">
        <w:rPr>
          <w:rFonts w:ascii="Arial Narrow" w:hAnsi="Arial Narrow" w:cs="Tahoma"/>
          <w:sz w:val="22"/>
          <w:szCs w:val="22"/>
        </w:rPr>
        <w:t>.</w:t>
      </w:r>
    </w:p>
    <w:p w14:paraId="5B7814A7" w14:textId="77777777" w:rsidR="008A3E25" w:rsidRPr="00793C2F" w:rsidRDefault="008A3E25" w:rsidP="008A3E25">
      <w:pPr>
        <w:pStyle w:val="Encabezado"/>
        <w:jc w:val="both"/>
        <w:rPr>
          <w:rFonts w:ascii="Arial Narrow" w:hAnsi="Arial Narrow" w:cs="Tahoma"/>
          <w:b/>
          <w:bCs/>
          <w:sz w:val="22"/>
          <w:szCs w:val="22"/>
        </w:rPr>
      </w:pPr>
    </w:p>
    <w:p w14:paraId="28BD3D03" w14:textId="77777777" w:rsidR="008B58F0" w:rsidRPr="00793C2F" w:rsidRDefault="008B58F0" w:rsidP="008B58F0">
      <w:pPr>
        <w:autoSpaceDE w:val="0"/>
        <w:autoSpaceDN w:val="0"/>
        <w:adjustRightInd w:val="0"/>
        <w:jc w:val="both"/>
        <w:rPr>
          <w:rFonts w:ascii="Arial Narrow" w:hAnsi="Arial Narrow" w:cs="Arial"/>
          <w:b/>
          <w:sz w:val="22"/>
          <w:szCs w:val="22"/>
        </w:rPr>
      </w:pPr>
      <w:r w:rsidRPr="00793C2F">
        <w:rPr>
          <w:rFonts w:ascii="Arial Narrow" w:hAnsi="Arial Narrow" w:cs="Arial"/>
          <w:b/>
          <w:sz w:val="22"/>
          <w:szCs w:val="22"/>
        </w:rPr>
        <w:t>p. LA ARRENDATARIA</w:t>
      </w:r>
    </w:p>
    <w:p w14:paraId="7EDA569B" w14:textId="77777777" w:rsidR="008B58F0" w:rsidRPr="00793C2F" w:rsidRDefault="008B58F0" w:rsidP="008B58F0">
      <w:pPr>
        <w:autoSpaceDE w:val="0"/>
        <w:autoSpaceDN w:val="0"/>
        <w:adjustRightInd w:val="0"/>
        <w:jc w:val="both"/>
        <w:rPr>
          <w:rFonts w:ascii="Arial Narrow" w:hAnsi="Arial Narrow" w:cs="Arial"/>
          <w:sz w:val="22"/>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4961"/>
      </w:tblGrid>
      <w:tr w:rsidR="008B58F0" w:rsidRPr="00793C2F" w14:paraId="300D81CB" w14:textId="77777777" w:rsidTr="00383101">
        <w:trPr>
          <w:cantSplit/>
          <w:trHeight w:val="688"/>
        </w:trPr>
        <w:tc>
          <w:tcPr>
            <w:tcW w:w="5070" w:type="dxa"/>
            <w:tcBorders>
              <w:top w:val="nil"/>
              <w:left w:val="nil"/>
              <w:bottom w:val="nil"/>
              <w:right w:val="nil"/>
            </w:tcBorders>
          </w:tcPr>
          <w:p w14:paraId="19397332" w14:textId="77777777" w:rsidR="008B58F0" w:rsidRPr="00793C2F" w:rsidRDefault="008B58F0" w:rsidP="00383101">
            <w:pPr>
              <w:rPr>
                <w:rFonts w:ascii="Arial Narrow" w:hAnsi="Arial Narrow" w:cs="Arial"/>
                <w:b/>
                <w:sz w:val="22"/>
                <w:szCs w:val="22"/>
                <w:lang w:val="es-ES_tradnl"/>
              </w:rPr>
            </w:pPr>
            <w:r w:rsidRPr="00793C2F">
              <w:rPr>
                <w:rFonts w:ascii="Arial Narrow" w:hAnsi="Arial Narrow" w:cs="Arial"/>
                <w:b/>
                <w:sz w:val="22"/>
                <w:szCs w:val="22"/>
                <w:lang w:val="es-ES_tradnl"/>
              </w:rPr>
              <w:t>Representante (1):</w:t>
            </w:r>
          </w:p>
          <w:p w14:paraId="4C04F472" w14:textId="77777777" w:rsidR="008B58F0" w:rsidRPr="00793C2F" w:rsidRDefault="008B58F0" w:rsidP="00383101">
            <w:pPr>
              <w:rPr>
                <w:rFonts w:ascii="Arial Narrow" w:hAnsi="Arial Narrow" w:cs="Arial"/>
                <w:sz w:val="22"/>
                <w:szCs w:val="22"/>
                <w:lang w:val="es-ES_tradnl"/>
              </w:rPr>
            </w:pPr>
          </w:p>
          <w:p w14:paraId="7522847D" w14:textId="77777777" w:rsidR="008B58F0" w:rsidRPr="00793C2F" w:rsidRDefault="008B58F0" w:rsidP="00383101">
            <w:pPr>
              <w:rPr>
                <w:rFonts w:ascii="Arial Narrow" w:hAnsi="Arial Narrow" w:cs="Arial"/>
                <w:sz w:val="22"/>
                <w:szCs w:val="22"/>
                <w:lang w:val="es-ES_tradnl"/>
              </w:rPr>
            </w:pPr>
          </w:p>
          <w:p w14:paraId="4841AFC3" w14:textId="77777777" w:rsidR="008B58F0" w:rsidRPr="00793C2F" w:rsidRDefault="008B58F0" w:rsidP="00383101">
            <w:pPr>
              <w:rPr>
                <w:rFonts w:ascii="Arial Narrow" w:hAnsi="Arial Narrow" w:cs="Arial"/>
                <w:sz w:val="22"/>
                <w:szCs w:val="22"/>
                <w:lang w:val="es-ES_tradnl"/>
              </w:rPr>
            </w:pPr>
            <w:r w:rsidRPr="00793C2F">
              <w:rPr>
                <w:rFonts w:ascii="Arial Narrow" w:hAnsi="Arial Narrow" w:cs="Arial"/>
                <w:sz w:val="22"/>
                <w:szCs w:val="22"/>
                <w:lang w:val="es-ES_tradnl"/>
              </w:rPr>
              <w:t>Firma: ________________________________</w:t>
            </w:r>
          </w:p>
          <w:p w14:paraId="1B00AB87" w14:textId="77777777" w:rsidR="008B58F0" w:rsidRPr="00793C2F" w:rsidRDefault="008B58F0" w:rsidP="00383101">
            <w:pPr>
              <w:rPr>
                <w:rFonts w:ascii="Arial Narrow" w:hAnsi="Arial Narrow" w:cs="Arial"/>
                <w:sz w:val="22"/>
                <w:szCs w:val="22"/>
                <w:lang w:val="es-ES_tradnl"/>
              </w:rPr>
            </w:pPr>
          </w:p>
        </w:tc>
        <w:tc>
          <w:tcPr>
            <w:tcW w:w="4961" w:type="dxa"/>
            <w:tcBorders>
              <w:top w:val="nil"/>
              <w:left w:val="nil"/>
              <w:bottom w:val="nil"/>
              <w:right w:val="nil"/>
            </w:tcBorders>
          </w:tcPr>
          <w:p w14:paraId="03C10BCD" w14:textId="77777777" w:rsidR="008B58F0" w:rsidRPr="00793C2F" w:rsidRDefault="008B58F0" w:rsidP="00383101">
            <w:pPr>
              <w:rPr>
                <w:rFonts w:ascii="Arial Narrow" w:hAnsi="Arial Narrow" w:cs="Arial"/>
                <w:b/>
                <w:sz w:val="22"/>
                <w:szCs w:val="22"/>
                <w:lang w:val="es-ES_tradnl"/>
              </w:rPr>
            </w:pPr>
            <w:r w:rsidRPr="00793C2F">
              <w:rPr>
                <w:rFonts w:ascii="Arial Narrow" w:hAnsi="Arial Narrow" w:cs="Arial"/>
                <w:b/>
                <w:sz w:val="22"/>
                <w:szCs w:val="22"/>
                <w:lang w:val="es-ES_tradnl"/>
              </w:rPr>
              <w:t>Representante (2):</w:t>
            </w:r>
          </w:p>
          <w:p w14:paraId="1FEE5BF7" w14:textId="77777777" w:rsidR="008B58F0" w:rsidRPr="00793C2F" w:rsidRDefault="008B58F0" w:rsidP="00383101">
            <w:pPr>
              <w:rPr>
                <w:rFonts w:ascii="Arial Narrow" w:hAnsi="Arial Narrow" w:cs="Arial"/>
                <w:sz w:val="22"/>
                <w:szCs w:val="22"/>
                <w:lang w:val="es-ES_tradnl"/>
              </w:rPr>
            </w:pPr>
            <w:r w:rsidRPr="00793C2F">
              <w:rPr>
                <w:rFonts w:ascii="Arial Narrow" w:hAnsi="Arial Narrow" w:cs="Arial"/>
                <w:sz w:val="22"/>
                <w:szCs w:val="22"/>
                <w:lang w:val="es-ES_tradnl"/>
              </w:rPr>
              <w:t xml:space="preserve"> </w:t>
            </w:r>
          </w:p>
          <w:p w14:paraId="164AD7D1" w14:textId="77777777" w:rsidR="008B58F0" w:rsidRPr="00793C2F" w:rsidRDefault="008B58F0" w:rsidP="00383101">
            <w:pPr>
              <w:rPr>
                <w:rFonts w:ascii="Arial Narrow" w:hAnsi="Arial Narrow" w:cs="Arial"/>
                <w:sz w:val="22"/>
                <w:szCs w:val="22"/>
                <w:lang w:val="es-ES_tradnl"/>
              </w:rPr>
            </w:pPr>
          </w:p>
          <w:p w14:paraId="50463289" w14:textId="77777777" w:rsidR="008B58F0" w:rsidRPr="00793C2F" w:rsidRDefault="008B58F0" w:rsidP="00383101">
            <w:pPr>
              <w:rPr>
                <w:rFonts w:ascii="Arial Narrow" w:hAnsi="Arial Narrow" w:cs="Arial"/>
                <w:sz w:val="22"/>
                <w:szCs w:val="22"/>
                <w:lang w:val="es-ES_tradnl"/>
              </w:rPr>
            </w:pPr>
            <w:r w:rsidRPr="00793C2F">
              <w:rPr>
                <w:rFonts w:ascii="Arial Narrow" w:hAnsi="Arial Narrow" w:cs="Arial"/>
                <w:sz w:val="22"/>
                <w:szCs w:val="22"/>
                <w:lang w:val="es-ES_tradnl"/>
              </w:rPr>
              <w:t>Firma: _______________________________</w:t>
            </w:r>
          </w:p>
        </w:tc>
      </w:tr>
    </w:tbl>
    <w:p w14:paraId="1139224A" w14:textId="77777777" w:rsidR="008B58F0" w:rsidRPr="00793C2F" w:rsidRDefault="008B58F0" w:rsidP="008B58F0">
      <w:pPr>
        <w:spacing w:line="288" w:lineRule="auto"/>
        <w:rPr>
          <w:rFonts w:ascii="Arial Narrow" w:hAnsi="Arial Narrow" w:cs="Arial"/>
          <w:b/>
          <w:sz w:val="22"/>
          <w:szCs w:val="22"/>
        </w:rPr>
      </w:pPr>
      <w:r w:rsidRPr="00793C2F">
        <w:rPr>
          <w:rFonts w:ascii="Arial Narrow" w:hAnsi="Arial Narrow" w:cs="Arial"/>
          <w:b/>
          <w:sz w:val="22"/>
          <w:szCs w:val="22"/>
        </w:rPr>
        <w:t>p. El BANCO</w:t>
      </w:r>
    </w:p>
    <w:p w14:paraId="57E526AE" w14:textId="77777777" w:rsidR="008B58F0" w:rsidRPr="00793C2F" w:rsidRDefault="008B58F0" w:rsidP="008B58F0">
      <w:pPr>
        <w:spacing w:line="288" w:lineRule="auto"/>
        <w:rPr>
          <w:rFonts w:ascii="Arial Narrow" w:hAnsi="Arial Narrow" w:cs="Arial"/>
          <w:b/>
          <w:sz w:val="22"/>
          <w:szCs w:val="22"/>
        </w:rPr>
      </w:pPr>
    </w:p>
    <w:tbl>
      <w:tblPr>
        <w:tblpPr w:leftFromText="141" w:rightFromText="141" w:vertAnchor="text" w:tblpY="-57"/>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4961"/>
      </w:tblGrid>
      <w:tr w:rsidR="008B58F0" w:rsidRPr="00793C2F" w14:paraId="24CD42FD" w14:textId="77777777" w:rsidTr="000207A4">
        <w:trPr>
          <w:cantSplit/>
          <w:trHeight w:val="2410"/>
        </w:trPr>
        <w:tc>
          <w:tcPr>
            <w:tcW w:w="5070" w:type="dxa"/>
            <w:tcBorders>
              <w:top w:val="nil"/>
              <w:left w:val="nil"/>
              <w:bottom w:val="nil"/>
              <w:right w:val="nil"/>
            </w:tcBorders>
          </w:tcPr>
          <w:p w14:paraId="0D09CB17" w14:textId="77777777" w:rsidR="008B58F0" w:rsidRPr="00793C2F" w:rsidRDefault="008B58F0" w:rsidP="00383101">
            <w:pPr>
              <w:rPr>
                <w:rFonts w:ascii="Arial Narrow" w:hAnsi="Arial Narrow" w:cs="Arial"/>
                <w:b/>
                <w:sz w:val="22"/>
                <w:szCs w:val="22"/>
                <w:lang w:val="es-ES_tradnl"/>
              </w:rPr>
            </w:pPr>
            <w:r w:rsidRPr="00793C2F">
              <w:rPr>
                <w:rFonts w:ascii="Arial Narrow" w:hAnsi="Arial Narrow" w:cs="Arial"/>
                <w:b/>
                <w:sz w:val="22"/>
                <w:szCs w:val="22"/>
                <w:lang w:val="es-ES_tradnl"/>
              </w:rPr>
              <w:t>Representante (1):</w:t>
            </w:r>
          </w:p>
          <w:p w14:paraId="4BC0D7B8" w14:textId="77777777" w:rsidR="008B58F0" w:rsidRPr="00793C2F" w:rsidRDefault="008B58F0" w:rsidP="00383101">
            <w:pPr>
              <w:rPr>
                <w:rFonts w:ascii="Arial Narrow" w:hAnsi="Arial Narrow" w:cs="Arial"/>
                <w:sz w:val="22"/>
                <w:szCs w:val="22"/>
                <w:lang w:val="es-ES_tradnl"/>
              </w:rPr>
            </w:pPr>
          </w:p>
          <w:p w14:paraId="402087AF" w14:textId="77777777" w:rsidR="008B58F0" w:rsidRPr="00793C2F" w:rsidRDefault="008B58F0" w:rsidP="00383101">
            <w:pPr>
              <w:rPr>
                <w:rFonts w:ascii="Arial Narrow" w:hAnsi="Arial Narrow" w:cs="Arial"/>
                <w:sz w:val="22"/>
                <w:szCs w:val="22"/>
                <w:lang w:val="es-ES_tradnl"/>
              </w:rPr>
            </w:pPr>
          </w:p>
          <w:p w14:paraId="3B02163F" w14:textId="77777777" w:rsidR="008B58F0" w:rsidRPr="00793C2F" w:rsidRDefault="008B58F0" w:rsidP="00383101">
            <w:pPr>
              <w:rPr>
                <w:rFonts w:ascii="Arial Narrow" w:hAnsi="Arial Narrow" w:cs="Arial"/>
                <w:sz w:val="22"/>
                <w:szCs w:val="22"/>
                <w:lang w:val="es-ES_tradnl"/>
              </w:rPr>
            </w:pPr>
            <w:r w:rsidRPr="00793C2F">
              <w:rPr>
                <w:rFonts w:ascii="Arial Narrow" w:hAnsi="Arial Narrow" w:cs="Arial"/>
                <w:sz w:val="22"/>
                <w:szCs w:val="22"/>
                <w:lang w:val="es-ES_tradnl"/>
              </w:rPr>
              <w:t xml:space="preserve">Nombre: </w:t>
            </w:r>
          </w:p>
          <w:p w14:paraId="5A1C4846" w14:textId="77777777" w:rsidR="008B58F0" w:rsidRPr="00793C2F" w:rsidRDefault="008B58F0" w:rsidP="00383101">
            <w:pPr>
              <w:rPr>
                <w:rFonts w:ascii="Arial Narrow" w:hAnsi="Arial Narrow" w:cs="Arial"/>
                <w:sz w:val="22"/>
                <w:szCs w:val="22"/>
                <w:lang w:val="es-ES_tradnl"/>
              </w:rPr>
            </w:pPr>
          </w:p>
          <w:p w14:paraId="0A0D9A06" w14:textId="77777777" w:rsidR="008B58F0" w:rsidRPr="00793C2F" w:rsidRDefault="008B58F0" w:rsidP="00383101">
            <w:pPr>
              <w:rPr>
                <w:rFonts w:ascii="Arial Narrow" w:hAnsi="Arial Narrow" w:cs="Arial"/>
                <w:sz w:val="22"/>
                <w:szCs w:val="22"/>
                <w:lang w:val="es-ES_tradnl"/>
              </w:rPr>
            </w:pPr>
          </w:p>
          <w:p w14:paraId="46DA7D92" w14:textId="77777777" w:rsidR="008B58F0" w:rsidRPr="00793C2F" w:rsidRDefault="008B58F0" w:rsidP="00383101">
            <w:pPr>
              <w:rPr>
                <w:rFonts w:ascii="Arial Narrow" w:hAnsi="Arial Narrow" w:cs="Arial"/>
                <w:sz w:val="22"/>
                <w:szCs w:val="22"/>
                <w:lang w:val="es-ES_tradnl"/>
              </w:rPr>
            </w:pPr>
          </w:p>
          <w:p w14:paraId="47101604" w14:textId="77777777" w:rsidR="008B58F0" w:rsidRPr="00793C2F" w:rsidRDefault="008B58F0" w:rsidP="00383101">
            <w:pPr>
              <w:rPr>
                <w:rFonts w:ascii="Arial Narrow" w:hAnsi="Arial Narrow" w:cs="Arial"/>
                <w:sz w:val="22"/>
                <w:szCs w:val="22"/>
                <w:lang w:val="es-ES_tradnl"/>
              </w:rPr>
            </w:pPr>
            <w:r w:rsidRPr="00793C2F">
              <w:rPr>
                <w:rFonts w:ascii="Arial Narrow" w:hAnsi="Arial Narrow" w:cs="Arial"/>
                <w:sz w:val="22"/>
                <w:szCs w:val="22"/>
                <w:lang w:val="es-ES_tradnl"/>
              </w:rPr>
              <w:t>Firma: ________________________________</w:t>
            </w:r>
          </w:p>
          <w:p w14:paraId="4F297856" w14:textId="77777777" w:rsidR="008B58F0" w:rsidRPr="00793C2F" w:rsidRDefault="008B58F0" w:rsidP="00383101">
            <w:pPr>
              <w:rPr>
                <w:rFonts w:ascii="Arial Narrow" w:hAnsi="Arial Narrow" w:cs="Arial"/>
                <w:sz w:val="22"/>
                <w:szCs w:val="22"/>
                <w:lang w:val="es-ES_tradnl"/>
              </w:rPr>
            </w:pPr>
          </w:p>
        </w:tc>
        <w:tc>
          <w:tcPr>
            <w:tcW w:w="4961" w:type="dxa"/>
            <w:tcBorders>
              <w:top w:val="nil"/>
              <w:left w:val="nil"/>
              <w:bottom w:val="nil"/>
              <w:right w:val="nil"/>
            </w:tcBorders>
          </w:tcPr>
          <w:p w14:paraId="04FA4FC4" w14:textId="77777777" w:rsidR="008B58F0" w:rsidRPr="00793C2F" w:rsidRDefault="008B58F0" w:rsidP="00383101">
            <w:pPr>
              <w:rPr>
                <w:rFonts w:ascii="Arial Narrow" w:hAnsi="Arial Narrow" w:cs="Arial"/>
                <w:b/>
                <w:sz w:val="22"/>
                <w:szCs w:val="22"/>
                <w:lang w:val="es-ES_tradnl"/>
              </w:rPr>
            </w:pPr>
            <w:r w:rsidRPr="00793C2F">
              <w:rPr>
                <w:rFonts w:ascii="Arial Narrow" w:hAnsi="Arial Narrow" w:cs="Arial"/>
                <w:b/>
                <w:sz w:val="22"/>
                <w:szCs w:val="22"/>
                <w:lang w:val="es-ES_tradnl"/>
              </w:rPr>
              <w:t>Representante (2):</w:t>
            </w:r>
          </w:p>
          <w:p w14:paraId="11D2C17C" w14:textId="77777777" w:rsidR="008B58F0" w:rsidRPr="00793C2F" w:rsidRDefault="008B58F0" w:rsidP="00383101">
            <w:pPr>
              <w:rPr>
                <w:rFonts w:ascii="Arial Narrow" w:hAnsi="Arial Narrow" w:cs="Arial"/>
                <w:sz w:val="22"/>
                <w:szCs w:val="22"/>
                <w:lang w:val="es-ES_tradnl"/>
              </w:rPr>
            </w:pPr>
            <w:r w:rsidRPr="00793C2F">
              <w:rPr>
                <w:rFonts w:ascii="Arial Narrow" w:hAnsi="Arial Narrow" w:cs="Arial"/>
                <w:sz w:val="22"/>
                <w:szCs w:val="22"/>
                <w:lang w:val="es-ES_tradnl"/>
              </w:rPr>
              <w:t xml:space="preserve"> </w:t>
            </w:r>
          </w:p>
          <w:p w14:paraId="5D557D20" w14:textId="77777777" w:rsidR="008B58F0" w:rsidRPr="00793C2F" w:rsidRDefault="008B58F0" w:rsidP="00383101">
            <w:pPr>
              <w:rPr>
                <w:rFonts w:ascii="Arial Narrow" w:hAnsi="Arial Narrow" w:cs="Arial"/>
                <w:sz w:val="22"/>
                <w:szCs w:val="22"/>
                <w:lang w:val="es-ES_tradnl"/>
              </w:rPr>
            </w:pPr>
          </w:p>
          <w:p w14:paraId="33AE0E9D" w14:textId="77777777" w:rsidR="008B58F0" w:rsidRPr="00793C2F" w:rsidRDefault="008B58F0" w:rsidP="00383101">
            <w:pPr>
              <w:rPr>
                <w:rFonts w:ascii="Arial Narrow" w:hAnsi="Arial Narrow" w:cs="Arial"/>
                <w:sz w:val="22"/>
                <w:szCs w:val="22"/>
                <w:lang w:val="es-ES_tradnl"/>
              </w:rPr>
            </w:pPr>
            <w:r w:rsidRPr="00793C2F">
              <w:rPr>
                <w:rFonts w:ascii="Arial Narrow" w:hAnsi="Arial Narrow" w:cs="Arial"/>
                <w:sz w:val="22"/>
                <w:szCs w:val="22"/>
                <w:lang w:val="es-ES_tradnl"/>
              </w:rPr>
              <w:t xml:space="preserve">Nombre: </w:t>
            </w:r>
            <w:r w:rsidR="00645D89" w:rsidRPr="00793C2F">
              <w:rPr>
                <w:rFonts w:ascii="Arial Narrow" w:hAnsi="Arial Narrow"/>
                <w:sz w:val="22"/>
                <w:szCs w:val="22"/>
              </w:rPr>
              <w:t xml:space="preserve"> </w:t>
            </w:r>
            <w:r w:rsidR="003705E2" w:rsidRPr="00793C2F">
              <w:rPr>
                <w:rFonts w:ascii="Arial Narrow" w:hAnsi="Arial Narrow"/>
                <w:sz w:val="22"/>
                <w:szCs w:val="22"/>
              </w:rPr>
              <w:t xml:space="preserve"> </w:t>
            </w:r>
          </w:p>
          <w:p w14:paraId="37737CA5" w14:textId="77777777" w:rsidR="008B58F0" w:rsidRPr="00793C2F" w:rsidRDefault="008B58F0" w:rsidP="00383101">
            <w:pPr>
              <w:rPr>
                <w:rFonts w:ascii="Arial Narrow" w:hAnsi="Arial Narrow" w:cs="Arial"/>
                <w:sz w:val="22"/>
                <w:szCs w:val="22"/>
                <w:lang w:val="es-ES_tradnl"/>
              </w:rPr>
            </w:pPr>
          </w:p>
          <w:p w14:paraId="64819716" w14:textId="77777777" w:rsidR="008B58F0" w:rsidRPr="00793C2F" w:rsidRDefault="008B58F0" w:rsidP="00383101">
            <w:pPr>
              <w:rPr>
                <w:rFonts w:ascii="Arial Narrow" w:hAnsi="Arial Narrow" w:cs="Arial"/>
                <w:sz w:val="22"/>
                <w:szCs w:val="22"/>
                <w:lang w:val="es-ES_tradnl"/>
              </w:rPr>
            </w:pPr>
          </w:p>
          <w:p w14:paraId="5A8E1C54" w14:textId="77777777" w:rsidR="008B58F0" w:rsidRPr="00793C2F" w:rsidRDefault="008B58F0" w:rsidP="00383101">
            <w:pPr>
              <w:rPr>
                <w:rFonts w:ascii="Arial Narrow" w:hAnsi="Arial Narrow" w:cs="Arial"/>
                <w:sz w:val="22"/>
                <w:szCs w:val="22"/>
                <w:lang w:val="es-ES_tradnl"/>
              </w:rPr>
            </w:pPr>
          </w:p>
          <w:p w14:paraId="18E1AD97" w14:textId="77777777" w:rsidR="008B58F0" w:rsidRPr="00793C2F" w:rsidRDefault="008B58F0" w:rsidP="00383101">
            <w:pPr>
              <w:rPr>
                <w:rFonts w:ascii="Arial Narrow" w:hAnsi="Arial Narrow" w:cs="Arial"/>
                <w:sz w:val="22"/>
                <w:szCs w:val="22"/>
                <w:lang w:val="es-ES_tradnl"/>
              </w:rPr>
            </w:pPr>
            <w:r w:rsidRPr="00793C2F">
              <w:rPr>
                <w:rFonts w:ascii="Arial Narrow" w:hAnsi="Arial Narrow" w:cs="Arial"/>
                <w:sz w:val="22"/>
                <w:szCs w:val="22"/>
                <w:lang w:val="es-ES_tradnl"/>
              </w:rPr>
              <w:t>Firma: _______________________________</w:t>
            </w:r>
          </w:p>
        </w:tc>
      </w:tr>
      <w:tr w:rsidR="008B58F0" w:rsidRPr="00793C2F" w14:paraId="01CC657A" w14:textId="77777777" w:rsidTr="00383101">
        <w:trPr>
          <w:cantSplit/>
        </w:trPr>
        <w:tc>
          <w:tcPr>
            <w:tcW w:w="5070" w:type="dxa"/>
            <w:tcBorders>
              <w:top w:val="nil"/>
              <w:left w:val="nil"/>
              <w:bottom w:val="nil"/>
              <w:right w:val="nil"/>
            </w:tcBorders>
          </w:tcPr>
          <w:p w14:paraId="718FA22C" w14:textId="77777777" w:rsidR="008B58F0" w:rsidRPr="00793C2F" w:rsidRDefault="008B58F0" w:rsidP="00383101">
            <w:pPr>
              <w:rPr>
                <w:rFonts w:ascii="Arial Narrow" w:hAnsi="Arial Narrow" w:cs="Arial"/>
                <w:sz w:val="22"/>
                <w:szCs w:val="22"/>
                <w:lang w:val="es-ES_tradnl"/>
              </w:rPr>
            </w:pPr>
            <w:r w:rsidRPr="00793C2F">
              <w:rPr>
                <w:rFonts w:ascii="Arial Narrow" w:hAnsi="Arial Narrow" w:cs="Arial"/>
                <w:sz w:val="22"/>
                <w:szCs w:val="22"/>
                <w:lang w:val="es-ES_tradnl"/>
              </w:rPr>
              <w:t xml:space="preserve">D.N.I./CE (1): </w:t>
            </w:r>
          </w:p>
          <w:p w14:paraId="2E4D7004" w14:textId="77777777" w:rsidR="008B58F0" w:rsidRPr="00793C2F" w:rsidRDefault="008B58F0" w:rsidP="00383101">
            <w:pPr>
              <w:rPr>
                <w:rFonts w:ascii="Arial Narrow" w:hAnsi="Arial Narrow" w:cs="Arial"/>
                <w:sz w:val="22"/>
                <w:szCs w:val="22"/>
                <w:lang w:val="es-ES_tradnl"/>
              </w:rPr>
            </w:pPr>
          </w:p>
        </w:tc>
        <w:tc>
          <w:tcPr>
            <w:tcW w:w="4961" w:type="dxa"/>
            <w:tcBorders>
              <w:top w:val="nil"/>
              <w:left w:val="nil"/>
              <w:bottom w:val="nil"/>
              <w:right w:val="nil"/>
            </w:tcBorders>
          </w:tcPr>
          <w:p w14:paraId="6BCF1102" w14:textId="77777777" w:rsidR="008B58F0" w:rsidRPr="00793C2F" w:rsidRDefault="008B58F0" w:rsidP="008B58F0">
            <w:pPr>
              <w:rPr>
                <w:rFonts w:ascii="Arial Narrow" w:hAnsi="Arial Narrow" w:cs="Arial"/>
                <w:sz w:val="22"/>
                <w:szCs w:val="22"/>
                <w:lang w:val="es-ES_tradnl"/>
              </w:rPr>
            </w:pPr>
            <w:r w:rsidRPr="00793C2F">
              <w:rPr>
                <w:rFonts w:ascii="Arial Narrow" w:hAnsi="Arial Narrow" w:cs="Arial"/>
                <w:sz w:val="22"/>
                <w:szCs w:val="22"/>
                <w:lang w:val="es-ES_tradnl"/>
              </w:rPr>
              <w:t>D.N.I./CE (2):</w:t>
            </w:r>
            <w:r w:rsidR="00645D89" w:rsidRPr="00793C2F">
              <w:rPr>
                <w:rFonts w:ascii="Arial Narrow" w:hAnsi="Arial Narrow" w:cs="Arial"/>
                <w:sz w:val="22"/>
                <w:szCs w:val="22"/>
                <w:lang w:val="es-ES_tradnl"/>
              </w:rPr>
              <w:t xml:space="preserve"> </w:t>
            </w:r>
          </w:p>
        </w:tc>
      </w:tr>
    </w:tbl>
    <w:p w14:paraId="195DB497" w14:textId="77777777" w:rsidR="008A3E25" w:rsidRPr="00793C2F" w:rsidRDefault="008A3E25" w:rsidP="008A3E25">
      <w:pPr>
        <w:pStyle w:val="Encabezado"/>
        <w:jc w:val="both"/>
        <w:rPr>
          <w:rFonts w:ascii="Arial Narrow" w:hAnsi="Arial Narrow" w:cs="Tahoma"/>
          <w:b/>
          <w:bCs/>
          <w:sz w:val="22"/>
          <w:szCs w:val="22"/>
        </w:rPr>
      </w:pPr>
    </w:p>
    <w:p w14:paraId="3AE5D256" w14:textId="77777777" w:rsidR="00645D89" w:rsidRPr="00793C2F" w:rsidRDefault="00645D89" w:rsidP="008A3E25">
      <w:pPr>
        <w:pStyle w:val="Encabezado"/>
        <w:jc w:val="both"/>
        <w:rPr>
          <w:rFonts w:ascii="Arial Narrow" w:hAnsi="Arial Narrow" w:cs="Tahoma"/>
          <w:b/>
          <w:bCs/>
          <w:sz w:val="22"/>
          <w:szCs w:val="22"/>
        </w:rPr>
      </w:pPr>
    </w:p>
    <w:p w14:paraId="1DC2F0AE" w14:textId="77777777" w:rsidR="00645D89" w:rsidRPr="00793C2F" w:rsidRDefault="00645D89" w:rsidP="008A3E25">
      <w:pPr>
        <w:pStyle w:val="Encabezado"/>
        <w:jc w:val="both"/>
        <w:rPr>
          <w:rFonts w:ascii="Arial Narrow" w:hAnsi="Arial Narrow" w:cs="Tahoma"/>
          <w:b/>
          <w:bCs/>
          <w:sz w:val="22"/>
          <w:szCs w:val="22"/>
        </w:rPr>
      </w:pPr>
    </w:p>
    <w:p w14:paraId="5A9808F8" w14:textId="77777777" w:rsidR="00407FD5" w:rsidRPr="00793C2F" w:rsidRDefault="00407FD5" w:rsidP="008E2D82">
      <w:pPr>
        <w:rPr>
          <w:rFonts w:ascii="Arial Narrow" w:hAnsi="Arial Narrow"/>
          <w:b/>
          <w:bCs/>
          <w:sz w:val="22"/>
          <w:szCs w:val="22"/>
          <w:u w:val="single"/>
        </w:rPr>
      </w:pPr>
    </w:p>
    <w:p w14:paraId="159CF00F" w14:textId="77777777" w:rsidR="00407FD5" w:rsidRPr="00793C2F" w:rsidRDefault="00407FD5" w:rsidP="008B58F0">
      <w:pPr>
        <w:ind w:left="2832"/>
        <w:rPr>
          <w:rFonts w:ascii="Arial Narrow" w:hAnsi="Arial Narrow"/>
          <w:b/>
          <w:bCs/>
          <w:sz w:val="22"/>
          <w:szCs w:val="22"/>
          <w:u w:val="single"/>
        </w:rPr>
      </w:pPr>
    </w:p>
    <w:p w14:paraId="40B21A62" w14:textId="77777777" w:rsidR="00407FD5" w:rsidRPr="00793C2F" w:rsidRDefault="00407FD5" w:rsidP="008B58F0">
      <w:pPr>
        <w:ind w:left="2832"/>
        <w:rPr>
          <w:rFonts w:ascii="Arial Narrow" w:hAnsi="Arial Narrow"/>
          <w:b/>
          <w:bCs/>
          <w:sz w:val="22"/>
          <w:szCs w:val="22"/>
          <w:u w:val="single"/>
        </w:rPr>
      </w:pPr>
    </w:p>
    <w:p w14:paraId="0BAAFE84" w14:textId="77777777" w:rsidR="008B58F0" w:rsidRPr="00793C2F" w:rsidRDefault="008B58F0" w:rsidP="008B58F0">
      <w:pPr>
        <w:ind w:left="2832"/>
        <w:rPr>
          <w:rFonts w:ascii="Arial Narrow" w:hAnsi="Arial Narrow"/>
          <w:b/>
          <w:bCs/>
          <w:sz w:val="22"/>
          <w:szCs w:val="22"/>
          <w:u w:val="single"/>
        </w:rPr>
      </w:pPr>
      <w:r w:rsidRPr="00793C2F">
        <w:rPr>
          <w:rFonts w:ascii="Arial Narrow" w:hAnsi="Arial Narrow"/>
          <w:b/>
          <w:bCs/>
          <w:sz w:val="22"/>
          <w:szCs w:val="22"/>
          <w:u w:val="single"/>
        </w:rPr>
        <w:t>ACTA DE RECEPCIÓN Y ENTREGA</w:t>
      </w:r>
    </w:p>
    <w:p w14:paraId="39F2CA6C" w14:textId="77777777" w:rsidR="008B58F0" w:rsidRPr="00793C2F" w:rsidRDefault="008B58F0" w:rsidP="008B58F0">
      <w:pPr>
        <w:jc w:val="center"/>
        <w:rPr>
          <w:rFonts w:ascii="Arial Narrow" w:hAnsi="Arial Narrow"/>
          <w:b/>
          <w:bCs/>
          <w:sz w:val="22"/>
          <w:szCs w:val="22"/>
          <w:u w:val="single"/>
        </w:rPr>
      </w:pPr>
    </w:p>
    <w:p w14:paraId="324C5B1D" w14:textId="77777777" w:rsidR="000D4876" w:rsidRPr="00793C2F" w:rsidRDefault="000D4876" w:rsidP="000D4876">
      <w:pPr>
        <w:suppressAutoHyphens/>
        <w:jc w:val="both"/>
        <w:rPr>
          <w:rFonts w:ascii="Arial Narrow" w:hAnsi="Arial Narrow"/>
          <w:spacing w:val="-3"/>
          <w:sz w:val="22"/>
          <w:szCs w:val="22"/>
          <w:lang w:val="es-PE"/>
        </w:rPr>
      </w:pPr>
      <w:r w:rsidRPr="00793C2F">
        <w:rPr>
          <w:rFonts w:ascii="Arial Narrow" w:hAnsi="Arial Narrow"/>
          <w:spacing w:val="-3"/>
          <w:sz w:val="22"/>
          <w:szCs w:val="22"/>
          <w:lang w:val="es-PE"/>
        </w:rPr>
        <w:t xml:space="preserve">Conste por el presente documento, que el(los) suscrito(s), en mi(nuestra) calidad de representante(s) legal(es) de LA ARRENDATARIA en el Contrato de Arrendamiento Financiero o </w:t>
      </w:r>
      <w:proofErr w:type="spellStart"/>
      <w:r w:rsidRPr="00793C2F">
        <w:rPr>
          <w:rFonts w:ascii="Arial Narrow" w:hAnsi="Arial Narrow"/>
          <w:spacing w:val="-3"/>
          <w:sz w:val="22"/>
          <w:szCs w:val="22"/>
          <w:lang w:val="es-PE"/>
        </w:rPr>
        <w:t>Retroarrendamiento</w:t>
      </w:r>
      <w:proofErr w:type="spellEnd"/>
      <w:r w:rsidRPr="00793C2F">
        <w:rPr>
          <w:rFonts w:ascii="Arial Narrow" w:hAnsi="Arial Narrow"/>
          <w:spacing w:val="-3"/>
          <w:sz w:val="22"/>
          <w:szCs w:val="22"/>
          <w:lang w:val="es-PE"/>
        </w:rPr>
        <w:t xml:space="preserve"> Financiero, según sea el caso, del que forma parte este documento, recibo(</w:t>
      </w:r>
      <w:proofErr w:type="spellStart"/>
      <w:r w:rsidRPr="00793C2F">
        <w:rPr>
          <w:rFonts w:ascii="Arial Narrow" w:hAnsi="Arial Narrow"/>
          <w:spacing w:val="-3"/>
          <w:sz w:val="22"/>
          <w:szCs w:val="22"/>
          <w:lang w:val="es-PE"/>
        </w:rPr>
        <w:t>imos</w:t>
      </w:r>
      <w:proofErr w:type="spellEnd"/>
      <w:r w:rsidRPr="00793C2F">
        <w:rPr>
          <w:rFonts w:ascii="Arial Narrow" w:hAnsi="Arial Narrow"/>
          <w:spacing w:val="-3"/>
          <w:sz w:val="22"/>
          <w:szCs w:val="22"/>
          <w:lang w:val="es-PE"/>
        </w:rPr>
        <w:t xml:space="preserve">) en la fecha, a mi(nuestra) total satisfacción y entera conformidad y en perfecto estado de funcionamiento y operatividad </w:t>
      </w:r>
      <w:r w:rsidRPr="00793C2F">
        <w:rPr>
          <w:rFonts w:ascii="Arial Narrow" w:hAnsi="Arial Narrow"/>
          <w:caps/>
          <w:spacing w:val="-3"/>
          <w:sz w:val="22"/>
          <w:szCs w:val="22"/>
          <w:lang w:val="es-PE"/>
        </w:rPr>
        <w:t xml:space="preserve">LOS BIENES </w:t>
      </w:r>
      <w:r w:rsidRPr="00793C2F">
        <w:rPr>
          <w:rFonts w:ascii="Arial Narrow" w:hAnsi="Arial Narrow"/>
          <w:spacing w:val="-3"/>
          <w:sz w:val="22"/>
          <w:szCs w:val="22"/>
          <w:lang w:val="es-PE"/>
        </w:rPr>
        <w:t>objeto del antes referido contrato que tengo(tenemos) celebrado con EL BANCO, cuya(s) descripción(es) constan en el Anexo A del contrato.</w:t>
      </w:r>
    </w:p>
    <w:p w14:paraId="3650451F" w14:textId="77777777" w:rsidR="008B58F0" w:rsidRPr="00793C2F" w:rsidRDefault="008B58F0" w:rsidP="008B58F0">
      <w:pPr>
        <w:suppressAutoHyphens/>
        <w:jc w:val="both"/>
        <w:rPr>
          <w:rFonts w:ascii="Arial Narrow" w:hAnsi="Arial Narrow"/>
          <w:spacing w:val="-3"/>
          <w:sz w:val="22"/>
          <w:szCs w:val="22"/>
          <w:lang w:val="es-P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92"/>
        <w:gridCol w:w="4731"/>
      </w:tblGrid>
      <w:tr w:rsidR="00793C2F" w:rsidRPr="00793C2F" w14:paraId="1FD92C9E" w14:textId="77777777" w:rsidTr="00650393">
        <w:trPr>
          <w:trHeight w:val="267"/>
          <w:jc w:val="center"/>
        </w:trPr>
        <w:tc>
          <w:tcPr>
            <w:tcW w:w="2592" w:type="dxa"/>
            <w:vAlign w:val="center"/>
          </w:tcPr>
          <w:p w14:paraId="40788B15" w14:textId="77777777" w:rsidR="00650393" w:rsidRPr="00793C2F" w:rsidRDefault="00650393" w:rsidP="00EF6530">
            <w:pPr>
              <w:jc w:val="center"/>
              <w:rPr>
                <w:rFonts w:ascii="Arial Narrow" w:hAnsi="Arial Narrow"/>
                <w:b/>
                <w:bCs/>
                <w:sz w:val="22"/>
                <w:szCs w:val="22"/>
              </w:rPr>
            </w:pPr>
            <w:r w:rsidRPr="00793C2F">
              <w:rPr>
                <w:rFonts w:ascii="Arial Narrow" w:hAnsi="Arial Narrow"/>
                <w:b/>
                <w:bCs/>
                <w:sz w:val="22"/>
                <w:szCs w:val="22"/>
              </w:rPr>
              <w:t>Proveedor</w:t>
            </w:r>
          </w:p>
        </w:tc>
        <w:tc>
          <w:tcPr>
            <w:tcW w:w="4731" w:type="dxa"/>
            <w:vAlign w:val="center"/>
          </w:tcPr>
          <w:p w14:paraId="6B7C6FC8" w14:textId="77777777" w:rsidR="00650393" w:rsidRPr="00793C2F" w:rsidRDefault="00650393" w:rsidP="00EF6530">
            <w:pPr>
              <w:jc w:val="center"/>
              <w:rPr>
                <w:rFonts w:ascii="Arial Narrow" w:hAnsi="Arial Narrow"/>
                <w:b/>
                <w:bCs/>
                <w:sz w:val="22"/>
                <w:szCs w:val="22"/>
              </w:rPr>
            </w:pPr>
            <w:r w:rsidRPr="00793C2F">
              <w:rPr>
                <w:rFonts w:ascii="Arial Narrow" w:hAnsi="Arial Narrow"/>
                <w:b/>
                <w:bCs/>
                <w:sz w:val="22"/>
                <w:szCs w:val="22"/>
              </w:rPr>
              <w:t>Descripción</w:t>
            </w:r>
          </w:p>
        </w:tc>
      </w:tr>
      <w:tr w:rsidR="00793C2F" w:rsidRPr="00793C2F" w14:paraId="66B8CFD5" w14:textId="77777777" w:rsidTr="00650393">
        <w:trPr>
          <w:trHeight w:val="267"/>
          <w:jc w:val="center"/>
        </w:trPr>
        <w:tc>
          <w:tcPr>
            <w:tcW w:w="2592" w:type="dxa"/>
          </w:tcPr>
          <w:p w14:paraId="69915EAC" w14:textId="77777777" w:rsidR="00650393" w:rsidRPr="00793C2F" w:rsidRDefault="00650393" w:rsidP="00EF6530">
            <w:pPr>
              <w:rPr>
                <w:rFonts w:ascii="Arial Narrow" w:hAnsi="Arial Narrow"/>
                <w:b/>
                <w:bCs/>
                <w:sz w:val="22"/>
                <w:szCs w:val="22"/>
              </w:rPr>
            </w:pPr>
            <w:r w:rsidRPr="00793C2F">
              <w:rPr>
                <w:rFonts w:ascii="Arial Narrow" w:hAnsi="Arial Narrow" w:cs="Tahoma"/>
                <w:b/>
                <w:sz w:val="22"/>
                <w:szCs w:val="22"/>
              </w:rPr>
              <w:t xml:space="preserve">UNIMAQ </w:t>
            </w:r>
            <w:proofErr w:type="gramStart"/>
            <w:r w:rsidRPr="00793C2F">
              <w:rPr>
                <w:rFonts w:ascii="Arial Narrow" w:hAnsi="Arial Narrow" w:cs="Tahoma"/>
                <w:b/>
                <w:sz w:val="22"/>
                <w:szCs w:val="22"/>
              </w:rPr>
              <w:t>S.A</w:t>
            </w:r>
            <w:proofErr w:type="gramEnd"/>
          </w:p>
        </w:tc>
        <w:tc>
          <w:tcPr>
            <w:tcW w:w="4731" w:type="dxa"/>
            <w:vAlign w:val="center"/>
          </w:tcPr>
          <w:p w14:paraId="08E9CBF2" w14:textId="77777777" w:rsidR="00427180" w:rsidRPr="006F13DE" w:rsidRDefault="00427180" w:rsidP="00427180">
            <w:pPr>
              <w:pStyle w:val="Sinespaciado"/>
              <w:rPr>
                <w:rFonts w:ascii="Arial Narrow" w:hAnsi="Arial Narrow"/>
                <w:b/>
                <w:bCs/>
              </w:rPr>
            </w:pPr>
            <w:r w:rsidRPr="006F13DE">
              <w:rPr>
                <w:rFonts w:ascii="Arial Narrow" w:hAnsi="Arial Narrow"/>
                <w:b/>
                <w:bCs/>
              </w:rPr>
              <w:t xml:space="preserve">01 TRACTOR </w:t>
            </w:r>
          </w:p>
          <w:p w14:paraId="0C41C621" w14:textId="77777777" w:rsidR="00427180" w:rsidRPr="006F13DE" w:rsidRDefault="00427180" w:rsidP="00427180">
            <w:pPr>
              <w:pStyle w:val="Sinespaciado"/>
              <w:rPr>
                <w:rFonts w:ascii="Arial Narrow" w:hAnsi="Arial Narrow"/>
                <w:b/>
                <w:bCs/>
              </w:rPr>
            </w:pPr>
          </w:p>
          <w:p w14:paraId="525A90D7" w14:textId="77777777" w:rsidR="00427180" w:rsidRPr="006F13DE" w:rsidRDefault="00427180" w:rsidP="00427180">
            <w:pPr>
              <w:pStyle w:val="Sinespaciado"/>
              <w:rPr>
                <w:rFonts w:ascii="Arial Narrow" w:hAnsi="Arial Narrow"/>
              </w:rPr>
            </w:pPr>
            <w:r w:rsidRPr="006F13DE">
              <w:rPr>
                <w:rFonts w:ascii="Arial Narrow" w:hAnsi="Arial Narrow"/>
              </w:rPr>
              <w:t>MARCA: SEM</w:t>
            </w:r>
          </w:p>
          <w:p w14:paraId="7773726D" w14:textId="77777777" w:rsidR="00427180" w:rsidRPr="006F13DE" w:rsidRDefault="00427180" w:rsidP="00427180">
            <w:pPr>
              <w:pStyle w:val="Sinespaciado"/>
              <w:rPr>
                <w:rFonts w:ascii="Arial Narrow" w:hAnsi="Arial Narrow"/>
              </w:rPr>
            </w:pPr>
            <w:r w:rsidRPr="006F13DE">
              <w:rPr>
                <w:rFonts w:ascii="Arial Narrow" w:hAnsi="Arial Narrow"/>
              </w:rPr>
              <w:lastRenderedPageBreak/>
              <w:t xml:space="preserve">MODELO: </w:t>
            </w:r>
            <w:r>
              <w:rPr>
                <w:rFonts w:ascii="Arial Narrow" w:hAnsi="Arial Narrow"/>
              </w:rPr>
              <w:t>SEM</w:t>
            </w:r>
            <w:r w:rsidRPr="006F13DE">
              <w:rPr>
                <w:rFonts w:ascii="Arial Narrow" w:hAnsi="Arial Narrow"/>
              </w:rPr>
              <w:t>816</w:t>
            </w:r>
          </w:p>
          <w:p w14:paraId="22F9B623" w14:textId="77777777" w:rsidR="00427180" w:rsidRPr="006F13DE" w:rsidRDefault="00427180" w:rsidP="00427180">
            <w:pPr>
              <w:pStyle w:val="Sinespaciado"/>
              <w:rPr>
                <w:rFonts w:ascii="Arial Narrow" w:hAnsi="Arial Narrow"/>
              </w:rPr>
            </w:pPr>
            <w:r w:rsidRPr="006F13DE">
              <w:rPr>
                <w:rFonts w:ascii="Arial Narrow" w:hAnsi="Arial Narrow"/>
              </w:rPr>
              <w:t>NÚMERO DE SERIE: S</w:t>
            </w:r>
            <w:r>
              <w:rPr>
                <w:rFonts w:ascii="Arial Narrow" w:hAnsi="Arial Narrow"/>
              </w:rPr>
              <w:t>EM00</w:t>
            </w:r>
            <w:r w:rsidRPr="006F13DE">
              <w:rPr>
                <w:rFonts w:ascii="Arial Narrow" w:hAnsi="Arial Narrow"/>
              </w:rPr>
              <w:t>8</w:t>
            </w:r>
            <w:r>
              <w:rPr>
                <w:rFonts w:ascii="Arial Narrow" w:hAnsi="Arial Narrow"/>
              </w:rPr>
              <w:t>1GCS8D00333</w:t>
            </w:r>
          </w:p>
          <w:p w14:paraId="60CD1DFA" w14:textId="77777777" w:rsidR="00427180" w:rsidRPr="006F13DE" w:rsidRDefault="00427180" w:rsidP="00427180">
            <w:pPr>
              <w:pStyle w:val="Sinespaciado"/>
              <w:rPr>
                <w:rFonts w:ascii="Arial Narrow" w:hAnsi="Arial Narrow"/>
              </w:rPr>
            </w:pPr>
            <w:r w:rsidRPr="006F13DE">
              <w:rPr>
                <w:rFonts w:ascii="Arial Narrow" w:hAnsi="Arial Narrow"/>
              </w:rPr>
              <w:t>NÚMERO DE MOTOR: 61214S038020</w:t>
            </w:r>
          </w:p>
          <w:p w14:paraId="3803E1AD" w14:textId="77777777" w:rsidR="00427180" w:rsidRPr="006F13DE" w:rsidRDefault="00427180" w:rsidP="00427180">
            <w:pPr>
              <w:pStyle w:val="Sinespaciado"/>
              <w:rPr>
                <w:rFonts w:ascii="Arial Narrow" w:hAnsi="Arial Narrow"/>
              </w:rPr>
            </w:pPr>
            <w:r w:rsidRPr="006F13DE">
              <w:rPr>
                <w:rFonts w:ascii="Arial Narrow" w:hAnsi="Arial Narrow"/>
              </w:rPr>
              <w:t>AÑO DE FABRICACIÓN:2016</w:t>
            </w:r>
          </w:p>
          <w:p w14:paraId="07F58C3B" w14:textId="77777777" w:rsidR="00427180" w:rsidRPr="006F13DE" w:rsidRDefault="00427180" w:rsidP="00427180">
            <w:pPr>
              <w:pStyle w:val="Sinespaciado"/>
              <w:rPr>
                <w:rFonts w:ascii="Arial Narrow" w:hAnsi="Arial Narrow"/>
                <w:b/>
                <w:bCs/>
              </w:rPr>
            </w:pPr>
          </w:p>
          <w:p w14:paraId="721179DD" w14:textId="77777777" w:rsidR="00427180" w:rsidRPr="006F13DE" w:rsidRDefault="00427180" w:rsidP="00427180">
            <w:pPr>
              <w:pStyle w:val="Sinespaciado"/>
              <w:rPr>
                <w:rFonts w:ascii="Arial Narrow" w:hAnsi="Arial Narrow"/>
                <w:b/>
                <w:bCs/>
              </w:rPr>
            </w:pPr>
            <w:r w:rsidRPr="006F13DE">
              <w:rPr>
                <w:rFonts w:ascii="Arial Narrow" w:hAnsi="Arial Narrow"/>
                <w:b/>
                <w:bCs/>
              </w:rPr>
              <w:t>01 EXCAVADORA</w:t>
            </w:r>
          </w:p>
          <w:p w14:paraId="237D0999" w14:textId="77777777" w:rsidR="00427180" w:rsidRPr="006F13DE" w:rsidRDefault="00427180" w:rsidP="00427180">
            <w:pPr>
              <w:pStyle w:val="Sinespaciado"/>
              <w:rPr>
                <w:rFonts w:ascii="Arial Narrow" w:hAnsi="Arial Narrow"/>
              </w:rPr>
            </w:pPr>
          </w:p>
          <w:p w14:paraId="0EE6053B" w14:textId="77777777" w:rsidR="00427180" w:rsidRPr="006F13DE" w:rsidRDefault="00427180" w:rsidP="00427180">
            <w:pPr>
              <w:pStyle w:val="Sinespaciado"/>
              <w:rPr>
                <w:rFonts w:ascii="Arial Narrow" w:hAnsi="Arial Narrow"/>
              </w:rPr>
            </w:pPr>
            <w:r w:rsidRPr="006F13DE">
              <w:rPr>
                <w:rFonts w:ascii="Arial Narrow" w:hAnsi="Arial Narrow"/>
              </w:rPr>
              <w:t>MARCA: CATERPILLAR</w:t>
            </w:r>
          </w:p>
          <w:p w14:paraId="29636953" w14:textId="77777777" w:rsidR="00427180" w:rsidRPr="006F13DE" w:rsidRDefault="00427180" w:rsidP="00427180">
            <w:pPr>
              <w:pStyle w:val="Sinespaciado"/>
              <w:rPr>
                <w:rFonts w:ascii="Arial Narrow" w:hAnsi="Arial Narrow"/>
              </w:rPr>
            </w:pPr>
            <w:r w:rsidRPr="006F13DE">
              <w:rPr>
                <w:rFonts w:ascii="Arial Narrow" w:hAnsi="Arial Narrow"/>
              </w:rPr>
              <w:t>MODELO: 323</w:t>
            </w:r>
          </w:p>
          <w:p w14:paraId="65CC542A" w14:textId="77777777" w:rsidR="00427180" w:rsidRPr="006F13DE" w:rsidRDefault="00427180" w:rsidP="00427180">
            <w:pPr>
              <w:pStyle w:val="Sinespaciado"/>
              <w:rPr>
                <w:rFonts w:ascii="Arial Narrow" w:hAnsi="Arial Narrow"/>
              </w:rPr>
            </w:pPr>
            <w:r w:rsidRPr="006F13DE">
              <w:rPr>
                <w:rFonts w:ascii="Arial Narrow" w:hAnsi="Arial Narrow"/>
              </w:rPr>
              <w:t>NÚMERO DE SERIE: BR930246</w:t>
            </w:r>
          </w:p>
          <w:p w14:paraId="6AC5C63E" w14:textId="77777777" w:rsidR="00427180" w:rsidRPr="006F13DE" w:rsidRDefault="00427180" w:rsidP="00427180">
            <w:pPr>
              <w:pStyle w:val="Sinespaciado"/>
              <w:rPr>
                <w:rFonts w:ascii="Arial Narrow" w:hAnsi="Arial Narrow"/>
              </w:rPr>
            </w:pPr>
            <w:r w:rsidRPr="006F13DE">
              <w:rPr>
                <w:rFonts w:ascii="Arial Narrow" w:hAnsi="Arial Narrow"/>
              </w:rPr>
              <w:t>NÚMERO DE MOTOR: 45013805</w:t>
            </w:r>
          </w:p>
          <w:p w14:paraId="40532372" w14:textId="77777777" w:rsidR="00650393" w:rsidRPr="00793C2F" w:rsidRDefault="00427180" w:rsidP="00427180">
            <w:pPr>
              <w:pStyle w:val="Sinespaciado"/>
              <w:rPr>
                <w:rFonts w:ascii="Arial Narrow" w:hAnsi="Arial Narrow"/>
              </w:rPr>
            </w:pPr>
            <w:r w:rsidRPr="006F13DE">
              <w:rPr>
                <w:rFonts w:ascii="Arial Narrow" w:hAnsi="Arial Narrow"/>
              </w:rPr>
              <w:t>AÑO DE FABRICACIÓN: 2021</w:t>
            </w:r>
          </w:p>
          <w:p w14:paraId="5083AE0C" w14:textId="77777777" w:rsidR="00650393" w:rsidRPr="00793C2F" w:rsidRDefault="00650393" w:rsidP="00EF6530">
            <w:pPr>
              <w:pStyle w:val="Sinespaciado"/>
              <w:rPr>
                <w:rFonts w:ascii="Arial Narrow" w:hAnsi="Arial Narrow"/>
              </w:rPr>
            </w:pPr>
          </w:p>
        </w:tc>
      </w:tr>
    </w:tbl>
    <w:p w14:paraId="5B0A1789" w14:textId="77777777" w:rsidR="005744D9" w:rsidRPr="00793C2F" w:rsidRDefault="005744D9" w:rsidP="008B58F0">
      <w:pPr>
        <w:tabs>
          <w:tab w:val="left" w:pos="2812"/>
        </w:tabs>
        <w:suppressAutoHyphens/>
        <w:jc w:val="both"/>
        <w:rPr>
          <w:rFonts w:ascii="Arial Narrow" w:hAnsi="Arial Narrow"/>
          <w:spacing w:val="-3"/>
          <w:sz w:val="22"/>
          <w:szCs w:val="22"/>
          <w:lang w:val="es-PE"/>
        </w:rPr>
      </w:pPr>
    </w:p>
    <w:p w14:paraId="2D35D7F5" w14:textId="77777777" w:rsidR="008B58F0" w:rsidRPr="00793C2F" w:rsidRDefault="008B58F0" w:rsidP="008B58F0">
      <w:pPr>
        <w:tabs>
          <w:tab w:val="left" w:pos="2812"/>
        </w:tabs>
        <w:suppressAutoHyphens/>
        <w:jc w:val="both"/>
        <w:rPr>
          <w:rFonts w:ascii="Arial Narrow" w:hAnsi="Arial Narrow"/>
          <w:spacing w:val="-3"/>
          <w:sz w:val="22"/>
          <w:szCs w:val="22"/>
          <w:lang w:val="es-PE"/>
        </w:rPr>
      </w:pPr>
      <w:r w:rsidRPr="00793C2F">
        <w:rPr>
          <w:rFonts w:ascii="Arial Narrow" w:hAnsi="Arial Narrow"/>
          <w:spacing w:val="-3"/>
          <w:sz w:val="22"/>
          <w:szCs w:val="22"/>
          <w:lang w:val="es-PE"/>
        </w:rPr>
        <w:tab/>
      </w:r>
    </w:p>
    <w:p w14:paraId="05AAAF25" w14:textId="77777777" w:rsidR="008B58F0" w:rsidRPr="00793C2F" w:rsidRDefault="008B58F0" w:rsidP="008B58F0">
      <w:pPr>
        <w:suppressAutoHyphens/>
        <w:jc w:val="both"/>
        <w:rPr>
          <w:rFonts w:ascii="Arial Narrow" w:hAnsi="Arial Narrow"/>
          <w:b/>
          <w:bCs/>
          <w:spacing w:val="-3"/>
          <w:sz w:val="22"/>
          <w:szCs w:val="22"/>
        </w:rPr>
      </w:pPr>
      <w:r w:rsidRPr="00793C2F">
        <w:rPr>
          <w:rFonts w:ascii="Arial Narrow" w:hAnsi="Arial Narrow"/>
          <w:spacing w:val="-3"/>
          <w:sz w:val="22"/>
          <w:szCs w:val="22"/>
          <w:lang w:val="es-PE"/>
        </w:rPr>
        <w:t>Para lo cual, y en señal de conformidad y aceptación, procedo(emos) a firmar la presente Acta de Recepción</w:t>
      </w:r>
    </w:p>
    <w:p w14:paraId="000DC974" w14:textId="77777777" w:rsidR="008A3E25" w:rsidRPr="00793C2F" w:rsidRDefault="008A3E25" w:rsidP="008A3E25">
      <w:pPr>
        <w:suppressAutoHyphens/>
        <w:jc w:val="both"/>
        <w:rPr>
          <w:rFonts w:ascii="Arial Narrow" w:hAnsi="Arial Narrow" w:cs="Tahoma"/>
          <w:spacing w:val="-3"/>
          <w:sz w:val="22"/>
          <w:szCs w:val="22"/>
          <w:lang w:val="es-PE"/>
        </w:rPr>
      </w:pPr>
    </w:p>
    <w:p w14:paraId="2BF624A9" w14:textId="77777777" w:rsidR="00CB06E6" w:rsidRPr="00793C2F" w:rsidRDefault="005744D9" w:rsidP="00CB06E6">
      <w:pPr>
        <w:pStyle w:val="Encabezado"/>
        <w:jc w:val="both"/>
        <w:rPr>
          <w:rFonts w:ascii="Arial Narrow" w:hAnsi="Arial Narrow" w:cs="Tahoma"/>
          <w:sz w:val="22"/>
          <w:szCs w:val="22"/>
        </w:rPr>
      </w:pPr>
      <w:r w:rsidRPr="00793C2F">
        <w:rPr>
          <w:rFonts w:ascii="Arial Narrow" w:hAnsi="Arial Narrow" w:cs="Tahoma"/>
          <w:sz w:val="22"/>
          <w:szCs w:val="22"/>
        </w:rPr>
        <w:t xml:space="preserve">Trujillo. </w:t>
      </w:r>
      <w:r w:rsidR="00427180">
        <w:rPr>
          <w:rFonts w:ascii="Arial Narrow" w:hAnsi="Arial Narrow" w:cs="Tahoma"/>
          <w:sz w:val="22"/>
          <w:szCs w:val="22"/>
        </w:rPr>
        <w:t xml:space="preserve">10 de abril </w:t>
      </w:r>
      <w:r w:rsidR="008E2D82" w:rsidRPr="00793C2F">
        <w:rPr>
          <w:rFonts w:ascii="Arial Narrow" w:hAnsi="Arial Narrow" w:cs="Tahoma"/>
          <w:sz w:val="22"/>
          <w:szCs w:val="22"/>
        </w:rPr>
        <w:t>de 2023</w:t>
      </w:r>
      <w:r w:rsidR="00CB06E6" w:rsidRPr="00793C2F">
        <w:rPr>
          <w:rFonts w:ascii="Arial Narrow" w:hAnsi="Arial Narrow" w:cs="Tahoma"/>
          <w:sz w:val="22"/>
          <w:szCs w:val="22"/>
        </w:rPr>
        <w:t>.</w:t>
      </w:r>
    </w:p>
    <w:p w14:paraId="1CE91FBF" w14:textId="77777777" w:rsidR="008A3E25" w:rsidRPr="00793C2F" w:rsidRDefault="008A3E25" w:rsidP="008A3E25">
      <w:pPr>
        <w:suppressAutoHyphens/>
        <w:jc w:val="both"/>
        <w:rPr>
          <w:rFonts w:ascii="Arial Narrow" w:hAnsi="Arial Narrow" w:cs="Tahoma"/>
          <w:spacing w:val="-3"/>
          <w:sz w:val="22"/>
          <w:szCs w:val="22"/>
        </w:rPr>
      </w:pPr>
    </w:p>
    <w:p w14:paraId="367393EA" w14:textId="77777777" w:rsidR="008A3E25" w:rsidRPr="00793C2F" w:rsidRDefault="008A3E25" w:rsidP="008A3E25">
      <w:pPr>
        <w:suppressAutoHyphens/>
        <w:ind w:left="142"/>
        <w:jc w:val="both"/>
        <w:rPr>
          <w:rFonts w:ascii="Arial Narrow" w:hAnsi="Arial Narrow" w:cs="Tahoma"/>
          <w:spacing w:val="-3"/>
          <w:sz w:val="22"/>
          <w:szCs w:val="22"/>
          <w:lang w:val="es-PE"/>
        </w:rPr>
      </w:pPr>
    </w:p>
    <w:p w14:paraId="0AFE5453" w14:textId="77777777" w:rsidR="008A3E25" w:rsidRPr="00793C2F" w:rsidRDefault="008A3E25" w:rsidP="008A3E25">
      <w:pPr>
        <w:pStyle w:val="Encabezado"/>
        <w:jc w:val="both"/>
        <w:rPr>
          <w:rFonts w:ascii="Arial Narrow" w:hAnsi="Arial Narrow" w:cs="Tahoma"/>
          <w:b/>
          <w:bCs/>
          <w:sz w:val="22"/>
          <w:szCs w:val="22"/>
        </w:rPr>
      </w:pPr>
    </w:p>
    <w:p w14:paraId="59F59F3C" w14:textId="77777777" w:rsidR="008A3E25" w:rsidRPr="00793C2F" w:rsidRDefault="008A3E25" w:rsidP="008A3E25">
      <w:pPr>
        <w:pStyle w:val="Encabezado"/>
        <w:jc w:val="both"/>
        <w:rPr>
          <w:rFonts w:ascii="Arial Narrow" w:hAnsi="Arial Narrow" w:cs="Tahoma"/>
          <w:b/>
          <w:bCs/>
          <w:sz w:val="22"/>
          <w:szCs w:val="22"/>
        </w:rPr>
      </w:pPr>
    </w:p>
    <w:p w14:paraId="3EEAABA5" w14:textId="77777777" w:rsidR="008A3E25" w:rsidRPr="00793C2F" w:rsidRDefault="008A3E25" w:rsidP="008A3E25">
      <w:pPr>
        <w:pStyle w:val="Encabezado"/>
        <w:jc w:val="both"/>
        <w:rPr>
          <w:rFonts w:ascii="Arial Narrow" w:hAnsi="Arial Narrow" w:cs="Tahoma"/>
          <w:b/>
          <w:bCs/>
          <w:sz w:val="22"/>
          <w:szCs w:val="22"/>
        </w:rPr>
      </w:pPr>
    </w:p>
    <w:p w14:paraId="4BC7B388" w14:textId="77777777" w:rsidR="008A3E25" w:rsidRPr="00793C2F" w:rsidRDefault="008A3E25" w:rsidP="008B58F0">
      <w:pPr>
        <w:pStyle w:val="Encabezado"/>
        <w:jc w:val="center"/>
        <w:rPr>
          <w:rFonts w:ascii="Arial Narrow" w:hAnsi="Arial Narrow" w:cs="Tahoma"/>
          <w:sz w:val="22"/>
          <w:szCs w:val="22"/>
        </w:rPr>
      </w:pPr>
      <w:r w:rsidRPr="00793C2F">
        <w:rPr>
          <w:rFonts w:ascii="Arial Narrow" w:hAnsi="Arial Narrow" w:cs="Tahoma"/>
          <w:b/>
          <w:bCs/>
          <w:sz w:val="22"/>
          <w:szCs w:val="22"/>
        </w:rPr>
        <w:t>LA ARRENDATARIA</w:t>
      </w:r>
    </w:p>
    <w:p w14:paraId="473F3309" w14:textId="77777777" w:rsidR="008A3E25" w:rsidRPr="00793C2F" w:rsidRDefault="008A3E25" w:rsidP="008A3E25">
      <w:pPr>
        <w:jc w:val="both"/>
        <w:rPr>
          <w:rFonts w:ascii="Arial Narrow" w:hAnsi="Arial Narrow" w:cs="Tahoma"/>
          <w:b/>
          <w:bCs/>
          <w:sz w:val="22"/>
          <w:szCs w:val="22"/>
          <w:u w:val="single"/>
        </w:rPr>
      </w:pPr>
    </w:p>
    <w:p w14:paraId="5E95B6CF" w14:textId="77777777" w:rsidR="000D4876" w:rsidRPr="00793C2F" w:rsidRDefault="008A3E25" w:rsidP="000D4876">
      <w:pPr>
        <w:jc w:val="center"/>
        <w:rPr>
          <w:rFonts w:ascii="Arial Narrow" w:hAnsi="Arial Narrow"/>
          <w:b/>
          <w:noProof/>
          <w:sz w:val="22"/>
          <w:szCs w:val="22"/>
        </w:rPr>
      </w:pPr>
      <w:r w:rsidRPr="00793C2F">
        <w:rPr>
          <w:rFonts w:ascii="Arial Narrow" w:hAnsi="Arial Narrow" w:cs="Arial"/>
          <w:b/>
          <w:bCs/>
          <w:sz w:val="22"/>
          <w:szCs w:val="22"/>
        </w:rPr>
        <w:br w:type="page"/>
      </w:r>
      <w:r w:rsidR="000D4876" w:rsidRPr="00793C2F">
        <w:rPr>
          <w:rFonts w:ascii="Arial Narrow" w:hAnsi="Arial Narrow"/>
          <w:b/>
          <w:noProof/>
          <w:sz w:val="22"/>
          <w:szCs w:val="22"/>
        </w:rPr>
        <w:lastRenderedPageBreak/>
        <w:t xml:space="preserve">CONTRATO DE ARRENDAMIENTO O RETROARRENDAMIENTO FINANCIERO L – </w:t>
      </w:r>
      <w:r w:rsidR="005744D9" w:rsidRPr="00793C2F">
        <w:rPr>
          <w:rFonts w:ascii="Arial Narrow" w:hAnsi="Arial Narrow" w:cs="Tahoma"/>
          <w:b/>
          <w:noProof/>
          <w:sz w:val="22"/>
          <w:szCs w:val="22"/>
        </w:rPr>
        <w:t>21850</w:t>
      </w:r>
    </w:p>
    <w:p w14:paraId="30931B89" w14:textId="77777777" w:rsidR="000D4876" w:rsidRPr="00793C2F" w:rsidRDefault="000D4876" w:rsidP="000D4876">
      <w:pPr>
        <w:jc w:val="both"/>
        <w:rPr>
          <w:rFonts w:ascii="Arial Narrow" w:hAnsi="Arial Narrow"/>
          <w:b/>
          <w:sz w:val="22"/>
          <w:szCs w:val="22"/>
        </w:rPr>
      </w:pPr>
    </w:p>
    <w:p w14:paraId="169425AC" w14:textId="77777777" w:rsidR="000D4876" w:rsidRPr="00793C2F" w:rsidRDefault="000D4876" w:rsidP="000D4876">
      <w:pPr>
        <w:jc w:val="center"/>
        <w:rPr>
          <w:rFonts w:ascii="Arial Narrow" w:hAnsi="Arial Narrow"/>
          <w:b/>
          <w:noProof/>
          <w:sz w:val="22"/>
          <w:szCs w:val="22"/>
        </w:rPr>
      </w:pPr>
      <w:r w:rsidRPr="00793C2F">
        <w:rPr>
          <w:rFonts w:ascii="Arial Narrow" w:hAnsi="Arial Narrow"/>
          <w:b/>
          <w:noProof/>
          <w:sz w:val="22"/>
          <w:szCs w:val="22"/>
        </w:rPr>
        <w:t>ANEXO A</w:t>
      </w:r>
    </w:p>
    <w:p w14:paraId="4C75F53A" w14:textId="77777777" w:rsidR="000D4876" w:rsidRPr="00793C2F" w:rsidRDefault="000D4876" w:rsidP="000D4876">
      <w:pPr>
        <w:pStyle w:val="Ttulo3"/>
        <w:ind w:firstLine="708"/>
        <w:rPr>
          <w:rFonts w:ascii="Arial Narrow" w:hAnsi="Arial Narrow" w:cs="Tahoma"/>
          <w:b w:val="0"/>
          <w:sz w:val="22"/>
          <w:szCs w:val="22"/>
        </w:rPr>
      </w:pPr>
    </w:p>
    <w:p w14:paraId="644D7F52" w14:textId="77777777" w:rsidR="000D4876" w:rsidRPr="00793C2F" w:rsidRDefault="000D4876" w:rsidP="000D4876">
      <w:pPr>
        <w:pStyle w:val="Ttulo3"/>
        <w:ind w:firstLine="708"/>
        <w:jc w:val="center"/>
        <w:rPr>
          <w:rFonts w:ascii="Arial Narrow" w:hAnsi="Arial Narrow" w:cs="Tahoma"/>
          <w:sz w:val="22"/>
          <w:szCs w:val="22"/>
        </w:rPr>
      </w:pPr>
      <w:r w:rsidRPr="00793C2F">
        <w:rPr>
          <w:rFonts w:ascii="Arial Narrow" w:hAnsi="Arial Narrow" w:cs="Tahoma"/>
          <w:b w:val="0"/>
          <w:sz w:val="22"/>
          <w:szCs w:val="22"/>
        </w:rPr>
        <w:t xml:space="preserve">MODALIDAD CONTRACTUAL : </w:t>
      </w:r>
      <w:r w:rsidRPr="00793C2F">
        <w:rPr>
          <w:rFonts w:ascii="Arial Narrow" w:hAnsi="Arial Narrow" w:cs="Tahoma"/>
          <w:sz w:val="22"/>
          <w:szCs w:val="22"/>
        </w:rPr>
        <w:t xml:space="preserve">ARRENDAMIENTO FINANCIERO </w:t>
      </w:r>
    </w:p>
    <w:p w14:paraId="0C1A510C" w14:textId="77777777" w:rsidR="000D4876" w:rsidRPr="00793C2F" w:rsidRDefault="000D4876" w:rsidP="000D4876">
      <w:pPr>
        <w:pStyle w:val="Ttulo3"/>
        <w:ind w:firstLine="708"/>
        <w:jc w:val="center"/>
        <w:rPr>
          <w:rFonts w:ascii="Arial Narrow" w:hAnsi="Arial Narrow" w:cs="Tahoma"/>
          <w:b w:val="0"/>
          <w:sz w:val="22"/>
          <w:szCs w:val="22"/>
        </w:rPr>
      </w:pPr>
    </w:p>
    <w:p w14:paraId="31017B49" w14:textId="77777777" w:rsidR="000D4876" w:rsidRPr="00793C2F" w:rsidRDefault="000D4876" w:rsidP="000D4876">
      <w:pPr>
        <w:jc w:val="both"/>
        <w:rPr>
          <w:rFonts w:ascii="Arial Narrow" w:hAnsi="Arial Narrow"/>
          <w:noProof/>
          <w:sz w:val="22"/>
          <w:szCs w:val="22"/>
        </w:rPr>
      </w:pPr>
    </w:p>
    <w:p w14:paraId="20E36248" w14:textId="77777777" w:rsidR="000D4876" w:rsidRPr="00793C2F" w:rsidRDefault="000D4876" w:rsidP="000D4876">
      <w:pPr>
        <w:numPr>
          <w:ilvl w:val="0"/>
          <w:numId w:val="9"/>
        </w:numPr>
        <w:jc w:val="both"/>
        <w:rPr>
          <w:rFonts w:ascii="Arial Narrow" w:hAnsi="Arial Narrow"/>
          <w:b/>
          <w:noProof/>
          <w:sz w:val="22"/>
          <w:szCs w:val="22"/>
        </w:rPr>
      </w:pPr>
      <w:r w:rsidRPr="00793C2F">
        <w:rPr>
          <w:rFonts w:ascii="Arial Narrow" w:hAnsi="Arial Narrow"/>
          <w:b/>
          <w:noProof/>
          <w:sz w:val="22"/>
          <w:szCs w:val="22"/>
          <w:u w:val="single"/>
        </w:rPr>
        <w:t>DATOS COMERCIALES DEL CONTRATO</w:t>
      </w:r>
      <w:r w:rsidRPr="00793C2F">
        <w:rPr>
          <w:rFonts w:ascii="Arial Narrow" w:hAnsi="Arial Narrow"/>
          <w:b/>
          <w:noProof/>
          <w:sz w:val="22"/>
          <w:szCs w:val="22"/>
        </w:rPr>
        <w:t>:</w:t>
      </w:r>
    </w:p>
    <w:p w14:paraId="4E3E37ED" w14:textId="77777777" w:rsidR="000D4876" w:rsidRPr="00793C2F" w:rsidRDefault="000D4876" w:rsidP="000D4876">
      <w:pPr>
        <w:jc w:val="both"/>
        <w:rPr>
          <w:rFonts w:ascii="Arial Narrow" w:hAnsi="Arial Narrow"/>
          <w:noProof/>
          <w:sz w:val="22"/>
          <w:szCs w:val="22"/>
        </w:rPr>
      </w:pPr>
    </w:p>
    <w:p w14:paraId="43F45BC9" w14:textId="77777777" w:rsidR="000D4876" w:rsidRPr="00793C2F" w:rsidRDefault="000D4876" w:rsidP="000D4876">
      <w:pPr>
        <w:numPr>
          <w:ilvl w:val="0"/>
          <w:numId w:val="7"/>
        </w:numPr>
        <w:ind w:right="630"/>
        <w:jc w:val="both"/>
        <w:rPr>
          <w:rFonts w:ascii="Arial Narrow" w:hAnsi="Arial Narrow"/>
          <w:b/>
          <w:noProof/>
          <w:sz w:val="22"/>
          <w:szCs w:val="22"/>
        </w:rPr>
      </w:pPr>
      <w:r w:rsidRPr="00793C2F">
        <w:rPr>
          <w:rFonts w:ascii="Arial Narrow" w:hAnsi="Arial Narrow"/>
          <w:b/>
          <w:noProof/>
          <w:sz w:val="22"/>
          <w:szCs w:val="22"/>
        </w:rPr>
        <w:t>DESCRIPCION Y ESPECIFICACION DE LOS BIENES QUE SON MATERIA DEL CONTRATO (Cláusula Segunda ):</w:t>
      </w:r>
    </w:p>
    <w:p w14:paraId="1071FBF3" w14:textId="77777777" w:rsidR="000D4876" w:rsidRPr="00793C2F" w:rsidRDefault="000D4876" w:rsidP="000D4876">
      <w:pPr>
        <w:ind w:right="630"/>
        <w:jc w:val="both"/>
        <w:rPr>
          <w:rFonts w:ascii="Arial Narrow" w:hAnsi="Arial Narrow"/>
          <w:b/>
          <w:noProof/>
          <w:sz w:val="22"/>
          <w:szCs w:val="22"/>
        </w:rPr>
      </w:pPr>
    </w:p>
    <w:tbl>
      <w:tblPr>
        <w:tblW w:w="0" w:type="auto"/>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92"/>
        <w:gridCol w:w="3352"/>
        <w:gridCol w:w="2901"/>
      </w:tblGrid>
      <w:tr w:rsidR="000D4876" w:rsidRPr="00793C2F" w14:paraId="5A363961" w14:textId="77777777" w:rsidTr="000D4876">
        <w:trPr>
          <w:trHeight w:val="267"/>
        </w:trPr>
        <w:tc>
          <w:tcPr>
            <w:tcW w:w="2592" w:type="dxa"/>
            <w:vAlign w:val="center"/>
          </w:tcPr>
          <w:p w14:paraId="7FDB4927" w14:textId="77777777" w:rsidR="000D4876" w:rsidRPr="00793C2F" w:rsidRDefault="000D4876" w:rsidP="000D4876">
            <w:pPr>
              <w:jc w:val="center"/>
              <w:rPr>
                <w:rFonts w:ascii="Arial Narrow" w:hAnsi="Arial Narrow"/>
                <w:b/>
                <w:bCs/>
                <w:sz w:val="22"/>
                <w:szCs w:val="22"/>
              </w:rPr>
            </w:pPr>
            <w:r w:rsidRPr="00793C2F">
              <w:rPr>
                <w:rFonts w:ascii="Arial Narrow" w:hAnsi="Arial Narrow"/>
                <w:b/>
                <w:bCs/>
                <w:sz w:val="22"/>
                <w:szCs w:val="22"/>
              </w:rPr>
              <w:t>Proveedor</w:t>
            </w:r>
          </w:p>
        </w:tc>
        <w:tc>
          <w:tcPr>
            <w:tcW w:w="3352" w:type="dxa"/>
            <w:vAlign w:val="center"/>
          </w:tcPr>
          <w:p w14:paraId="1A925FFF" w14:textId="77777777" w:rsidR="000D4876" w:rsidRPr="00793C2F" w:rsidRDefault="000D4876" w:rsidP="000D4876">
            <w:pPr>
              <w:jc w:val="center"/>
              <w:rPr>
                <w:rFonts w:ascii="Arial Narrow" w:hAnsi="Arial Narrow"/>
                <w:b/>
                <w:bCs/>
                <w:sz w:val="22"/>
                <w:szCs w:val="22"/>
              </w:rPr>
            </w:pPr>
            <w:r w:rsidRPr="00793C2F">
              <w:rPr>
                <w:rFonts w:ascii="Arial Narrow" w:hAnsi="Arial Narrow"/>
                <w:b/>
                <w:bCs/>
                <w:sz w:val="22"/>
                <w:szCs w:val="22"/>
              </w:rPr>
              <w:t>Descripción</w:t>
            </w:r>
          </w:p>
        </w:tc>
        <w:tc>
          <w:tcPr>
            <w:tcW w:w="2901" w:type="dxa"/>
          </w:tcPr>
          <w:p w14:paraId="7C7972CE" w14:textId="77777777" w:rsidR="000D4876" w:rsidRPr="00793C2F" w:rsidRDefault="000D4876" w:rsidP="000D4876">
            <w:pPr>
              <w:jc w:val="center"/>
              <w:rPr>
                <w:rFonts w:ascii="Arial Narrow" w:hAnsi="Arial Narrow"/>
                <w:b/>
                <w:bCs/>
                <w:sz w:val="22"/>
                <w:szCs w:val="22"/>
              </w:rPr>
            </w:pPr>
            <w:r w:rsidRPr="00793C2F">
              <w:rPr>
                <w:rFonts w:ascii="Arial Narrow" w:hAnsi="Arial Narrow"/>
                <w:b/>
                <w:bCs/>
                <w:sz w:val="22"/>
                <w:szCs w:val="22"/>
              </w:rPr>
              <w:t>Uso (Maquinaria)</w:t>
            </w:r>
          </w:p>
        </w:tc>
      </w:tr>
      <w:tr w:rsidR="000D4876" w:rsidRPr="00793C2F" w14:paraId="61A5C772" w14:textId="77777777" w:rsidTr="000D4876">
        <w:trPr>
          <w:trHeight w:val="267"/>
        </w:trPr>
        <w:tc>
          <w:tcPr>
            <w:tcW w:w="2592" w:type="dxa"/>
          </w:tcPr>
          <w:p w14:paraId="6D44117B" w14:textId="77777777" w:rsidR="000D4876" w:rsidRPr="00793C2F" w:rsidRDefault="005744D9" w:rsidP="000D4876">
            <w:pPr>
              <w:rPr>
                <w:rFonts w:ascii="Arial Narrow" w:hAnsi="Arial Narrow"/>
                <w:b/>
                <w:bCs/>
                <w:sz w:val="22"/>
                <w:szCs w:val="22"/>
              </w:rPr>
            </w:pPr>
            <w:r w:rsidRPr="00793C2F">
              <w:rPr>
                <w:rFonts w:ascii="Arial Narrow" w:hAnsi="Arial Narrow" w:cs="Tahoma"/>
                <w:b/>
                <w:sz w:val="22"/>
                <w:szCs w:val="22"/>
              </w:rPr>
              <w:t xml:space="preserve">UNIMAQ </w:t>
            </w:r>
            <w:proofErr w:type="gramStart"/>
            <w:r w:rsidRPr="00793C2F">
              <w:rPr>
                <w:rFonts w:ascii="Arial Narrow" w:hAnsi="Arial Narrow" w:cs="Tahoma"/>
                <w:b/>
                <w:sz w:val="22"/>
                <w:szCs w:val="22"/>
              </w:rPr>
              <w:t>S.A</w:t>
            </w:r>
            <w:proofErr w:type="gramEnd"/>
          </w:p>
        </w:tc>
        <w:tc>
          <w:tcPr>
            <w:tcW w:w="3352" w:type="dxa"/>
            <w:vAlign w:val="center"/>
          </w:tcPr>
          <w:p w14:paraId="675F9451" w14:textId="77777777" w:rsidR="00427180" w:rsidRPr="006F13DE" w:rsidRDefault="00427180" w:rsidP="00427180">
            <w:pPr>
              <w:pStyle w:val="Sinespaciado"/>
              <w:rPr>
                <w:rFonts w:ascii="Arial Narrow" w:hAnsi="Arial Narrow"/>
                <w:b/>
                <w:bCs/>
              </w:rPr>
            </w:pPr>
            <w:r w:rsidRPr="006F13DE">
              <w:rPr>
                <w:rFonts w:ascii="Arial Narrow" w:hAnsi="Arial Narrow"/>
                <w:b/>
                <w:bCs/>
              </w:rPr>
              <w:t xml:space="preserve">01 TRACTOR </w:t>
            </w:r>
          </w:p>
          <w:p w14:paraId="58C9D259" w14:textId="77777777" w:rsidR="00427180" w:rsidRPr="006F13DE" w:rsidRDefault="00427180" w:rsidP="00427180">
            <w:pPr>
              <w:pStyle w:val="Sinespaciado"/>
              <w:rPr>
                <w:rFonts w:ascii="Arial Narrow" w:hAnsi="Arial Narrow"/>
                <w:b/>
                <w:bCs/>
              </w:rPr>
            </w:pPr>
          </w:p>
          <w:p w14:paraId="519781E3" w14:textId="77777777" w:rsidR="00427180" w:rsidRPr="006F13DE" w:rsidRDefault="00427180" w:rsidP="00427180">
            <w:pPr>
              <w:pStyle w:val="Sinespaciado"/>
              <w:rPr>
                <w:rFonts w:ascii="Arial Narrow" w:hAnsi="Arial Narrow"/>
              </w:rPr>
            </w:pPr>
            <w:r w:rsidRPr="006F13DE">
              <w:rPr>
                <w:rFonts w:ascii="Arial Narrow" w:hAnsi="Arial Narrow"/>
              </w:rPr>
              <w:t>MARCA: SEM</w:t>
            </w:r>
          </w:p>
          <w:p w14:paraId="3C5ECE56" w14:textId="77777777" w:rsidR="00427180" w:rsidRPr="006F13DE" w:rsidRDefault="00427180" w:rsidP="00427180">
            <w:pPr>
              <w:pStyle w:val="Sinespaciado"/>
              <w:rPr>
                <w:rFonts w:ascii="Arial Narrow" w:hAnsi="Arial Narrow"/>
              </w:rPr>
            </w:pPr>
            <w:r w:rsidRPr="006F13DE">
              <w:rPr>
                <w:rFonts w:ascii="Arial Narrow" w:hAnsi="Arial Narrow"/>
              </w:rPr>
              <w:t xml:space="preserve">MODELO: </w:t>
            </w:r>
            <w:r>
              <w:rPr>
                <w:rFonts w:ascii="Arial Narrow" w:hAnsi="Arial Narrow"/>
              </w:rPr>
              <w:t>SEM</w:t>
            </w:r>
            <w:r w:rsidRPr="006F13DE">
              <w:rPr>
                <w:rFonts w:ascii="Arial Narrow" w:hAnsi="Arial Narrow"/>
              </w:rPr>
              <w:t>816</w:t>
            </w:r>
          </w:p>
          <w:p w14:paraId="1C1E9029" w14:textId="77777777" w:rsidR="00427180" w:rsidRPr="006F13DE" w:rsidRDefault="00427180" w:rsidP="00427180">
            <w:pPr>
              <w:pStyle w:val="Sinespaciado"/>
              <w:rPr>
                <w:rFonts w:ascii="Arial Narrow" w:hAnsi="Arial Narrow"/>
              </w:rPr>
            </w:pPr>
            <w:r w:rsidRPr="006F13DE">
              <w:rPr>
                <w:rFonts w:ascii="Arial Narrow" w:hAnsi="Arial Narrow"/>
              </w:rPr>
              <w:t>NÚMERO DE SERIE: S</w:t>
            </w:r>
            <w:r>
              <w:rPr>
                <w:rFonts w:ascii="Arial Narrow" w:hAnsi="Arial Narrow"/>
              </w:rPr>
              <w:t>EM00</w:t>
            </w:r>
            <w:r w:rsidRPr="006F13DE">
              <w:rPr>
                <w:rFonts w:ascii="Arial Narrow" w:hAnsi="Arial Narrow"/>
              </w:rPr>
              <w:t>8</w:t>
            </w:r>
            <w:r>
              <w:rPr>
                <w:rFonts w:ascii="Arial Narrow" w:hAnsi="Arial Narrow"/>
              </w:rPr>
              <w:t>1GCS8D00333</w:t>
            </w:r>
          </w:p>
          <w:p w14:paraId="5B8D4358" w14:textId="77777777" w:rsidR="00427180" w:rsidRPr="006F13DE" w:rsidRDefault="00427180" w:rsidP="00427180">
            <w:pPr>
              <w:pStyle w:val="Sinespaciado"/>
              <w:rPr>
                <w:rFonts w:ascii="Arial Narrow" w:hAnsi="Arial Narrow"/>
              </w:rPr>
            </w:pPr>
            <w:r w:rsidRPr="006F13DE">
              <w:rPr>
                <w:rFonts w:ascii="Arial Narrow" w:hAnsi="Arial Narrow"/>
              </w:rPr>
              <w:t>NÚMERO DE MOTOR: 61214S038020</w:t>
            </w:r>
          </w:p>
          <w:p w14:paraId="555D67A0" w14:textId="77777777" w:rsidR="00427180" w:rsidRPr="006F13DE" w:rsidRDefault="00427180" w:rsidP="00427180">
            <w:pPr>
              <w:pStyle w:val="Sinespaciado"/>
              <w:rPr>
                <w:rFonts w:ascii="Arial Narrow" w:hAnsi="Arial Narrow"/>
              </w:rPr>
            </w:pPr>
            <w:r w:rsidRPr="006F13DE">
              <w:rPr>
                <w:rFonts w:ascii="Arial Narrow" w:hAnsi="Arial Narrow"/>
              </w:rPr>
              <w:t>AÑO DE FABRICACIÓN:2016</w:t>
            </w:r>
          </w:p>
          <w:p w14:paraId="7B5D4B19" w14:textId="77777777" w:rsidR="00427180" w:rsidRPr="006F13DE" w:rsidRDefault="00427180" w:rsidP="00427180">
            <w:pPr>
              <w:pStyle w:val="Sinespaciado"/>
              <w:rPr>
                <w:rFonts w:ascii="Arial Narrow" w:hAnsi="Arial Narrow"/>
                <w:b/>
                <w:bCs/>
              </w:rPr>
            </w:pPr>
          </w:p>
          <w:p w14:paraId="45170674" w14:textId="77777777" w:rsidR="00427180" w:rsidRPr="006F13DE" w:rsidRDefault="00427180" w:rsidP="00427180">
            <w:pPr>
              <w:pStyle w:val="Sinespaciado"/>
              <w:rPr>
                <w:rFonts w:ascii="Arial Narrow" w:hAnsi="Arial Narrow"/>
                <w:b/>
                <w:bCs/>
              </w:rPr>
            </w:pPr>
            <w:r w:rsidRPr="006F13DE">
              <w:rPr>
                <w:rFonts w:ascii="Arial Narrow" w:hAnsi="Arial Narrow"/>
                <w:b/>
                <w:bCs/>
              </w:rPr>
              <w:t>01 EXCAVADORA</w:t>
            </w:r>
          </w:p>
          <w:p w14:paraId="1F5F5A19" w14:textId="77777777" w:rsidR="00427180" w:rsidRPr="006F13DE" w:rsidRDefault="00427180" w:rsidP="00427180">
            <w:pPr>
              <w:pStyle w:val="Sinespaciado"/>
              <w:rPr>
                <w:rFonts w:ascii="Arial Narrow" w:hAnsi="Arial Narrow"/>
              </w:rPr>
            </w:pPr>
          </w:p>
          <w:p w14:paraId="28102F46" w14:textId="77777777" w:rsidR="00427180" w:rsidRPr="006F13DE" w:rsidRDefault="00427180" w:rsidP="00427180">
            <w:pPr>
              <w:pStyle w:val="Sinespaciado"/>
              <w:rPr>
                <w:rFonts w:ascii="Arial Narrow" w:hAnsi="Arial Narrow"/>
              </w:rPr>
            </w:pPr>
            <w:r w:rsidRPr="006F13DE">
              <w:rPr>
                <w:rFonts w:ascii="Arial Narrow" w:hAnsi="Arial Narrow"/>
              </w:rPr>
              <w:t>MARCA: CATERPILLAR</w:t>
            </w:r>
          </w:p>
          <w:p w14:paraId="0FF26121" w14:textId="77777777" w:rsidR="00427180" w:rsidRPr="006F13DE" w:rsidRDefault="00427180" w:rsidP="00427180">
            <w:pPr>
              <w:pStyle w:val="Sinespaciado"/>
              <w:rPr>
                <w:rFonts w:ascii="Arial Narrow" w:hAnsi="Arial Narrow"/>
              </w:rPr>
            </w:pPr>
            <w:r w:rsidRPr="006F13DE">
              <w:rPr>
                <w:rFonts w:ascii="Arial Narrow" w:hAnsi="Arial Narrow"/>
              </w:rPr>
              <w:t>MODELO: 323</w:t>
            </w:r>
          </w:p>
          <w:p w14:paraId="6084FA84" w14:textId="77777777" w:rsidR="00427180" w:rsidRPr="006F13DE" w:rsidRDefault="00427180" w:rsidP="00427180">
            <w:pPr>
              <w:pStyle w:val="Sinespaciado"/>
              <w:rPr>
                <w:rFonts w:ascii="Arial Narrow" w:hAnsi="Arial Narrow"/>
              </w:rPr>
            </w:pPr>
            <w:r w:rsidRPr="006F13DE">
              <w:rPr>
                <w:rFonts w:ascii="Arial Narrow" w:hAnsi="Arial Narrow"/>
              </w:rPr>
              <w:t>NÚMERO DE SERIE: BR930246</w:t>
            </w:r>
          </w:p>
          <w:p w14:paraId="688B7763" w14:textId="77777777" w:rsidR="00427180" w:rsidRPr="006F13DE" w:rsidRDefault="00427180" w:rsidP="00427180">
            <w:pPr>
              <w:pStyle w:val="Sinespaciado"/>
              <w:rPr>
                <w:rFonts w:ascii="Arial Narrow" w:hAnsi="Arial Narrow"/>
              </w:rPr>
            </w:pPr>
            <w:r w:rsidRPr="006F13DE">
              <w:rPr>
                <w:rFonts w:ascii="Arial Narrow" w:hAnsi="Arial Narrow"/>
              </w:rPr>
              <w:t>NÚMERO DE MOTOR: 45013805</w:t>
            </w:r>
          </w:p>
          <w:p w14:paraId="496FFE36" w14:textId="77777777" w:rsidR="00427180" w:rsidRPr="006F13DE" w:rsidRDefault="00427180" w:rsidP="00427180">
            <w:pPr>
              <w:pStyle w:val="Sinespaciado"/>
              <w:rPr>
                <w:rFonts w:ascii="Arial Narrow" w:hAnsi="Arial Narrow"/>
              </w:rPr>
            </w:pPr>
            <w:r w:rsidRPr="006F13DE">
              <w:rPr>
                <w:rFonts w:ascii="Arial Narrow" w:hAnsi="Arial Narrow"/>
              </w:rPr>
              <w:t>AÑO DE FABRICACIÓN: 2021</w:t>
            </w:r>
          </w:p>
          <w:p w14:paraId="68783103" w14:textId="77777777" w:rsidR="00650393" w:rsidRPr="00793C2F" w:rsidRDefault="00650393" w:rsidP="00650393">
            <w:pPr>
              <w:pStyle w:val="Sinespaciado"/>
              <w:rPr>
                <w:rFonts w:ascii="Arial Narrow" w:hAnsi="Arial Narrow"/>
              </w:rPr>
            </w:pPr>
          </w:p>
          <w:p w14:paraId="65FD204C" w14:textId="77777777" w:rsidR="000D4876" w:rsidRPr="00793C2F" w:rsidRDefault="000D4876" w:rsidP="00650393">
            <w:pPr>
              <w:pStyle w:val="Sinespaciado"/>
              <w:rPr>
                <w:rFonts w:ascii="Arial Narrow" w:hAnsi="Arial Narrow"/>
              </w:rPr>
            </w:pPr>
          </w:p>
        </w:tc>
        <w:tc>
          <w:tcPr>
            <w:tcW w:w="2901" w:type="dxa"/>
          </w:tcPr>
          <w:p w14:paraId="3ACCE624" w14:textId="77777777" w:rsidR="000D4876" w:rsidRPr="00793C2F" w:rsidRDefault="008E2D82" w:rsidP="000D4876">
            <w:pPr>
              <w:pStyle w:val="Textocomentario"/>
              <w:rPr>
                <w:rFonts w:ascii="Arial Narrow" w:hAnsi="Arial Narrow" w:cs="Tahoma"/>
                <w:sz w:val="22"/>
                <w:szCs w:val="22"/>
              </w:rPr>
            </w:pPr>
            <w:r w:rsidRPr="00793C2F">
              <w:rPr>
                <w:rFonts w:ascii="Arial Narrow" w:hAnsi="Arial Narrow" w:cs="Tahoma"/>
                <w:sz w:val="22"/>
                <w:szCs w:val="22"/>
              </w:rPr>
              <w:t>PARA USO DE LA EMPRESA</w:t>
            </w:r>
          </w:p>
        </w:tc>
      </w:tr>
    </w:tbl>
    <w:p w14:paraId="2FE14E7C" w14:textId="77777777" w:rsidR="000D4876" w:rsidRPr="00793C2F" w:rsidRDefault="000D4876" w:rsidP="000D4876">
      <w:pPr>
        <w:ind w:right="630"/>
        <w:jc w:val="both"/>
        <w:rPr>
          <w:rFonts w:ascii="Arial Narrow" w:hAnsi="Arial Narrow"/>
          <w:b/>
          <w:noProof/>
          <w:sz w:val="22"/>
          <w:szCs w:val="22"/>
        </w:rPr>
      </w:pPr>
    </w:p>
    <w:p w14:paraId="718CBE5D" w14:textId="77777777" w:rsidR="000D4876" w:rsidRPr="00793C2F" w:rsidRDefault="000D4876" w:rsidP="000D4876">
      <w:pPr>
        <w:numPr>
          <w:ilvl w:val="0"/>
          <w:numId w:val="7"/>
        </w:numPr>
        <w:jc w:val="both"/>
        <w:rPr>
          <w:rFonts w:ascii="Arial Narrow" w:hAnsi="Arial Narrow"/>
          <w:b/>
          <w:noProof/>
          <w:sz w:val="22"/>
          <w:szCs w:val="22"/>
        </w:rPr>
      </w:pPr>
      <w:r w:rsidRPr="00793C2F">
        <w:rPr>
          <w:rFonts w:ascii="Arial Narrow" w:hAnsi="Arial Narrow"/>
          <w:b/>
          <w:noProof/>
          <w:sz w:val="22"/>
          <w:szCs w:val="22"/>
        </w:rPr>
        <w:t>IDENTIFICACION DEL(LOS) PROVEEDOR(ES) Y LUGAR DE ENTREGA DE LOS BIENES (Cláusula  Segunda):</w:t>
      </w:r>
    </w:p>
    <w:p w14:paraId="3F6FF563" w14:textId="77777777" w:rsidR="000D4876" w:rsidRPr="00793C2F" w:rsidRDefault="000D4876" w:rsidP="000D4876">
      <w:pPr>
        <w:jc w:val="both"/>
        <w:rPr>
          <w:rFonts w:ascii="Arial Narrow" w:hAnsi="Arial Narrow"/>
          <w:b/>
          <w:noProof/>
          <w:sz w:val="22"/>
          <w:szCs w:val="22"/>
        </w:rPr>
      </w:pPr>
    </w:p>
    <w:tbl>
      <w:tblPr>
        <w:tblW w:w="0" w:type="auto"/>
        <w:tblInd w:w="68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430"/>
        <w:gridCol w:w="4427"/>
      </w:tblGrid>
      <w:tr w:rsidR="000D4876" w:rsidRPr="00793C2F" w14:paraId="7AF599CF" w14:textId="77777777" w:rsidTr="000D4876">
        <w:trPr>
          <w:trHeight w:val="300"/>
        </w:trPr>
        <w:tc>
          <w:tcPr>
            <w:tcW w:w="4480" w:type="dxa"/>
            <w:shd w:val="clear" w:color="auto" w:fill="EDEDED"/>
            <w:vAlign w:val="center"/>
          </w:tcPr>
          <w:p w14:paraId="4525BDB1" w14:textId="77777777" w:rsidR="000D4876" w:rsidRPr="00793C2F" w:rsidRDefault="000D4876" w:rsidP="000D4876">
            <w:pPr>
              <w:rPr>
                <w:rFonts w:ascii="Arial Narrow" w:hAnsi="Arial Narrow"/>
                <w:sz w:val="22"/>
                <w:szCs w:val="22"/>
              </w:rPr>
            </w:pPr>
          </w:p>
        </w:tc>
        <w:tc>
          <w:tcPr>
            <w:tcW w:w="4480" w:type="dxa"/>
            <w:shd w:val="clear" w:color="auto" w:fill="EDEDED"/>
            <w:vAlign w:val="center"/>
          </w:tcPr>
          <w:p w14:paraId="53EB0A43" w14:textId="77777777" w:rsidR="000D4876" w:rsidRPr="00793C2F" w:rsidRDefault="000D4876" w:rsidP="000D4876">
            <w:pPr>
              <w:rPr>
                <w:rFonts w:ascii="Arial Narrow" w:hAnsi="Arial Narrow"/>
                <w:sz w:val="22"/>
                <w:szCs w:val="22"/>
              </w:rPr>
            </w:pPr>
            <w:r w:rsidRPr="00793C2F">
              <w:rPr>
                <w:rFonts w:ascii="Arial Narrow" w:hAnsi="Arial Narrow"/>
                <w:b/>
                <w:sz w:val="22"/>
                <w:szCs w:val="22"/>
              </w:rPr>
              <w:t>Información del Proveedor</w:t>
            </w:r>
          </w:p>
        </w:tc>
      </w:tr>
      <w:tr w:rsidR="000D4876" w:rsidRPr="00793C2F" w14:paraId="2DD0DFA0" w14:textId="77777777" w:rsidTr="000D4876">
        <w:trPr>
          <w:trHeight w:val="300"/>
        </w:trPr>
        <w:tc>
          <w:tcPr>
            <w:tcW w:w="4480" w:type="dxa"/>
            <w:vAlign w:val="center"/>
          </w:tcPr>
          <w:p w14:paraId="3B1A8280" w14:textId="77777777" w:rsidR="000D4876" w:rsidRPr="00793C2F" w:rsidRDefault="000D4876" w:rsidP="000D4876">
            <w:pPr>
              <w:rPr>
                <w:rFonts w:ascii="Arial Narrow" w:hAnsi="Arial Narrow"/>
                <w:sz w:val="22"/>
                <w:szCs w:val="22"/>
              </w:rPr>
            </w:pPr>
            <w:r w:rsidRPr="00793C2F">
              <w:rPr>
                <w:rFonts w:ascii="Arial Narrow" w:hAnsi="Arial Narrow"/>
                <w:b/>
                <w:sz w:val="22"/>
                <w:szCs w:val="22"/>
              </w:rPr>
              <w:t>Nombre:</w:t>
            </w:r>
          </w:p>
        </w:tc>
        <w:tc>
          <w:tcPr>
            <w:tcW w:w="4480" w:type="dxa"/>
            <w:vAlign w:val="center"/>
          </w:tcPr>
          <w:p w14:paraId="030D3C59" w14:textId="77777777" w:rsidR="000D4876" w:rsidRPr="00793C2F" w:rsidRDefault="005744D9" w:rsidP="000D4876">
            <w:pPr>
              <w:jc w:val="both"/>
              <w:rPr>
                <w:rFonts w:ascii="Arial Narrow" w:hAnsi="Arial Narrow" w:cs="Tahoma"/>
                <w:noProof/>
                <w:sz w:val="22"/>
                <w:szCs w:val="22"/>
              </w:rPr>
            </w:pPr>
            <w:r w:rsidRPr="00793C2F">
              <w:rPr>
                <w:rFonts w:ascii="Arial Narrow" w:hAnsi="Arial Narrow" w:cs="Tahoma"/>
                <w:b/>
                <w:sz w:val="22"/>
                <w:szCs w:val="22"/>
              </w:rPr>
              <w:t xml:space="preserve">UNIMAQ </w:t>
            </w:r>
            <w:proofErr w:type="gramStart"/>
            <w:r w:rsidRPr="00793C2F">
              <w:rPr>
                <w:rFonts w:ascii="Arial Narrow" w:hAnsi="Arial Narrow" w:cs="Tahoma"/>
                <w:b/>
                <w:sz w:val="22"/>
                <w:szCs w:val="22"/>
              </w:rPr>
              <w:t>S.A</w:t>
            </w:r>
            <w:proofErr w:type="gramEnd"/>
          </w:p>
        </w:tc>
      </w:tr>
      <w:tr w:rsidR="000D4876" w:rsidRPr="00793C2F" w14:paraId="0367A382" w14:textId="77777777" w:rsidTr="000D4876">
        <w:trPr>
          <w:trHeight w:val="300"/>
        </w:trPr>
        <w:tc>
          <w:tcPr>
            <w:tcW w:w="4480" w:type="dxa"/>
            <w:vAlign w:val="center"/>
          </w:tcPr>
          <w:p w14:paraId="411FC6EF" w14:textId="77777777" w:rsidR="000D4876" w:rsidRPr="00793C2F" w:rsidRDefault="000D4876" w:rsidP="000D4876">
            <w:pPr>
              <w:rPr>
                <w:rFonts w:ascii="Arial Narrow" w:hAnsi="Arial Narrow"/>
                <w:sz w:val="22"/>
                <w:szCs w:val="22"/>
              </w:rPr>
            </w:pPr>
            <w:proofErr w:type="gramStart"/>
            <w:r w:rsidRPr="00793C2F">
              <w:rPr>
                <w:rFonts w:ascii="Arial Narrow" w:hAnsi="Arial Narrow"/>
                <w:b/>
                <w:sz w:val="22"/>
                <w:szCs w:val="22"/>
              </w:rPr>
              <w:t>Dirección :</w:t>
            </w:r>
            <w:proofErr w:type="gramEnd"/>
          </w:p>
        </w:tc>
        <w:tc>
          <w:tcPr>
            <w:tcW w:w="4480" w:type="dxa"/>
          </w:tcPr>
          <w:p w14:paraId="7B1F8614" w14:textId="77777777" w:rsidR="000D4876" w:rsidRPr="00793C2F" w:rsidRDefault="005744D9" w:rsidP="000D4876">
            <w:pPr>
              <w:jc w:val="both"/>
              <w:rPr>
                <w:rFonts w:ascii="Arial Narrow" w:hAnsi="Arial Narrow" w:cs="Tahoma"/>
                <w:noProof/>
                <w:sz w:val="22"/>
                <w:szCs w:val="22"/>
              </w:rPr>
            </w:pPr>
            <w:r w:rsidRPr="00793C2F">
              <w:rPr>
                <w:rFonts w:ascii="Arial Narrow" w:hAnsi="Arial Narrow" w:cs="Tahoma"/>
                <w:noProof/>
                <w:sz w:val="22"/>
                <w:szCs w:val="22"/>
                <w:lang w:val="es-MX"/>
              </w:rPr>
              <w:t>CALLE SANTA INÉS N° 270 Z.I. SANTA ROSA, DISTRITO DE ATE</w:t>
            </w:r>
          </w:p>
        </w:tc>
      </w:tr>
      <w:tr w:rsidR="000D4876" w:rsidRPr="00793C2F" w14:paraId="268887C2" w14:textId="77777777" w:rsidTr="000D4876">
        <w:trPr>
          <w:trHeight w:val="300"/>
        </w:trPr>
        <w:tc>
          <w:tcPr>
            <w:tcW w:w="4480" w:type="dxa"/>
            <w:vAlign w:val="center"/>
          </w:tcPr>
          <w:p w14:paraId="39F8579E" w14:textId="77777777" w:rsidR="000D4876" w:rsidRPr="00793C2F" w:rsidRDefault="000D4876" w:rsidP="000D4876">
            <w:pPr>
              <w:rPr>
                <w:rFonts w:ascii="Arial Narrow" w:hAnsi="Arial Narrow"/>
                <w:sz w:val="22"/>
                <w:szCs w:val="22"/>
              </w:rPr>
            </w:pPr>
            <w:proofErr w:type="gramStart"/>
            <w:r w:rsidRPr="00793C2F">
              <w:rPr>
                <w:rFonts w:ascii="Arial Narrow" w:hAnsi="Arial Narrow"/>
                <w:b/>
                <w:sz w:val="22"/>
                <w:szCs w:val="22"/>
              </w:rPr>
              <w:t>Provincia :</w:t>
            </w:r>
            <w:proofErr w:type="gramEnd"/>
          </w:p>
        </w:tc>
        <w:tc>
          <w:tcPr>
            <w:tcW w:w="4480" w:type="dxa"/>
            <w:vAlign w:val="center"/>
          </w:tcPr>
          <w:p w14:paraId="07461461" w14:textId="77777777" w:rsidR="000D4876" w:rsidRPr="00793C2F" w:rsidRDefault="000D4876" w:rsidP="000D4876">
            <w:pPr>
              <w:jc w:val="both"/>
              <w:rPr>
                <w:rFonts w:ascii="Arial Narrow" w:hAnsi="Arial Narrow" w:cs="Tahoma"/>
                <w:noProof/>
                <w:sz w:val="22"/>
                <w:szCs w:val="22"/>
              </w:rPr>
            </w:pPr>
            <w:r w:rsidRPr="00793C2F">
              <w:rPr>
                <w:rFonts w:ascii="Arial Narrow" w:hAnsi="Arial Narrow" w:cs="Tahoma"/>
                <w:noProof/>
                <w:sz w:val="22"/>
                <w:szCs w:val="22"/>
              </w:rPr>
              <w:t>LIMA</w:t>
            </w:r>
          </w:p>
        </w:tc>
      </w:tr>
      <w:tr w:rsidR="000D4876" w:rsidRPr="00793C2F" w14:paraId="1C412A3D" w14:textId="77777777" w:rsidTr="000D4876">
        <w:trPr>
          <w:trHeight w:val="300"/>
        </w:trPr>
        <w:tc>
          <w:tcPr>
            <w:tcW w:w="4480" w:type="dxa"/>
            <w:vAlign w:val="center"/>
          </w:tcPr>
          <w:p w14:paraId="5ECCF1FE" w14:textId="77777777" w:rsidR="000D4876" w:rsidRPr="00793C2F" w:rsidRDefault="000D4876" w:rsidP="000D4876">
            <w:pPr>
              <w:rPr>
                <w:rFonts w:ascii="Arial Narrow" w:hAnsi="Arial Narrow"/>
                <w:sz w:val="22"/>
                <w:szCs w:val="22"/>
              </w:rPr>
            </w:pPr>
            <w:proofErr w:type="gramStart"/>
            <w:r w:rsidRPr="00793C2F">
              <w:rPr>
                <w:rFonts w:ascii="Arial Narrow" w:hAnsi="Arial Narrow"/>
                <w:b/>
                <w:sz w:val="22"/>
                <w:szCs w:val="22"/>
              </w:rPr>
              <w:t>Departamento :</w:t>
            </w:r>
            <w:proofErr w:type="gramEnd"/>
          </w:p>
        </w:tc>
        <w:tc>
          <w:tcPr>
            <w:tcW w:w="4480" w:type="dxa"/>
            <w:vAlign w:val="center"/>
          </w:tcPr>
          <w:p w14:paraId="776C9947" w14:textId="77777777" w:rsidR="000D4876" w:rsidRPr="00793C2F" w:rsidRDefault="000D4876" w:rsidP="000D4876">
            <w:pPr>
              <w:jc w:val="both"/>
              <w:rPr>
                <w:rFonts w:ascii="Arial Narrow" w:hAnsi="Arial Narrow" w:cs="Tahoma"/>
                <w:noProof/>
                <w:sz w:val="22"/>
                <w:szCs w:val="22"/>
              </w:rPr>
            </w:pPr>
            <w:r w:rsidRPr="00793C2F">
              <w:rPr>
                <w:rFonts w:ascii="Arial Narrow" w:hAnsi="Arial Narrow" w:cs="Tahoma"/>
                <w:noProof/>
                <w:sz w:val="22"/>
                <w:szCs w:val="22"/>
              </w:rPr>
              <w:t>LIMA</w:t>
            </w:r>
          </w:p>
        </w:tc>
      </w:tr>
      <w:tr w:rsidR="000D4876" w:rsidRPr="00793C2F" w14:paraId="18FAAC6B" w14:textId="77777777" w:rsidTr="000D4876">
        <w:trPr>
          <w:trHeight w:val="300"/>
        </w:trPr>
        <w:tc>
          <w:tcPr>
            <w:tcW w:w="4480" w:type="dxa"/>
            <w:vAlign w:val="center"/>
          </w:tcPr>
          <w:p w14:paraId="0AFE19F0" w14:textId="77777777" w:rsidR="000D4876" w:rsidRPr="00793C2F" w:rsidRDefault="000D4876" w:rsidP="000D4876">
            <w:pPr>
              <w:rPr>
                <w:rFonts w:ascii="Arial Narrow" w:hAnsi="Arial Narrow"/>
                <w:sz w:val="22"/>
                <w:szCs w:val="22"/>
              </w:rPr>
            </w:pPr>
            <w:proofErr w:type="gramStart"/>
            <w:r w:rsidRPr="00793C2F">
              <w:rPr>
                <w:rFonts w:ascii="Arial Narrow" w:hAnsi="Arial Narrow"/>
                <w:b/>
                <w:sz w:val="22"/>
                <w:szCs w:val="22"/>
              </w:rPr>
              <w:t>País :</w:t>
            </w:r>
            <w:proofErr w:type="gramEnd"/>
          </w:p>
        </w:tc>
        <w:tc>
          <w:tcPr>
            <w:tcW w:w="4480" w:type="dxa"/>
            <w:vAlign w:val="center"/>
          </w:tcPr>
          <w:p w14:paraId="5135D35E" w14:textId="77777777" w:rsidR="000D4876" w:rsidRPr="00793C2F" w:rsidRDefault="000D4876" w:rsidP="000D4876">
            <w:pPr>
              <w:jc w:val="both"/>
              <w:rPr>
                <w:rFonts w:ascii="Arial Narrow" w:hAnsi="Arial Narrow" w:cs="Tahoma"/>
                <w:noProof/>
                <w:sz w:val="22"/>
                <w:szCs w:val="22"/>
              </w:rPr>
            </w:pPr>
            <w:r w:rsidRPr="00793C2F">
              <w:rPr>
                <w:rFonts w:ascii="Arial Narrow" w:hAnsi="Arial Narrow" w:cs="Tahoma"/>
                <w:noProof/>
                <w:sz w:val="22"/>
                <w:szCs w:val="22"/>
              </w:rPr>
              <w:t>PERÚ</w:t>
            </w:r>
          </w:p>
        </w:tc>
      </w:tr>
    </w:tbl>
    <w:p w14:paraId="63B55498" w14:textId="77777777" w:rsidR="000D4876" w:rsidRPr="00793C2F" w:rsidRDefault="000D4876" w:rsidP="000D4876">
      <w:pPr>
        <w:rPr>
          <w:rFonts w:ascii="Arial Narrow" w:hAnsi="Arial Narrow"/>
          <w:sz w:val="22"/>
          <w:szCs w:val="22"/>
        </w:rPr>
      </w:pPr>
    </w:p>
    <w:p w14:paraId="3E7B2F40" w14:textId="77777777" w:rsidR="000D4876" w:rsidRPr="00793C2F" w:rsidRDefault="002309D3" w:rsidP="000D4876">
      <w:pPr>
        <w:numPr>
          <w:ilvl w:val="0"/>
          <w:numId w:val="7"/>
        </w:numPr>
        <w:jc w:val="both"/>
        <w:rPr>
          <w:rFonts w:ascii="Arial Narrow" w:hAnsi="Arial Narrow"/>
          <w:b/>
          <w:noProof/>
          <w:sz w:val="22"/>
          <w:szCs w:val="22"/>
        </w:rPr>
      </w:pPr>
      <w:r w:rsidRPr="00793C2F">
        <w:rPr>
          <w:rFonts w:ascii="Arial Narrow" w:hAnsi="Arial Narrow" w:cs="Tahoma"/>
          <w:sz w:val="22"/>
          <w:szCs w:val="22"/>
        </w:rPr>
        <w:t>VALOR DE REFERENCIA DE LOS BIENES</w:t>
      </w:r>
      <w:r w:rsidR="000D4876" w:rsidRPr="00793C2F">
        <w:rPr>
          <w:rFonts w:ascii="Arial Narrow" w:hAnsi="Arial Narrow"/>
          <w:b/>
          <w:noProof/>
          <w:sz w:val="22"/>
          <w:szCs w:val="22"/>
        </w:rPr>
        <w:t xml:space="preserve"> (Cláusula Cuarta):</w:t>
      </w:r>
    </w:p>
    <w:p w14:paraId="16D07089" w14:textId="77777777" w:rsidR="000D4876" w:rsidRPr="00793C2F" w:rsidRDefault="000D4876" w:rsidP="000D4876">
      <w:pPr>
        <w:jc w:val="both"/>
        <w:rPr>
          <w:rFonts w:ascii="Arial Narrow" w:hAnsi="Arial Narrow"/>
          <w:noProof/>
          <w:sz w:val="22"/>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5"/>
      </w:tblGrid>
      <w:tr w:rsidR="000D4876" w:rsidRPr="00793C2F" w14:paraId="43704878" w14:textId="77777777" w:rsidTr="000D4876">
        <w:trPr>
          <w:trHeight w:val="738"/>
        </w:trPr>
        <w:tc>
          <w:tcPr>
            <w:tcW w:w="8885" w:type="dxa"/>
            <w:tcBorders>
              <w:top w:val="single" w:sz="4" w:space="0" w:color="auto"/>
              <w:left w:val="single" w:sz="4" w:space="0" w:color="auto"/>
              <w:bottom w:val="single" w:sz="4" w:space="0" w:color="auto"/>
              <w:right w:val="single" w:sz="4" w:space="0" w:color="auto"/>
            </w:tcBorders>
            <w:vAlign w:val="center"/>
          </w:tcPr>
          <w:p w14:paraId="5579F9C8" w14:textId="77777777" w:rsidR="000D4876" w:rsidRPr="00793C2F" w:rsidRDefault="000D4876" w:rsidP="000D4876">
            <w:pPr>
              <w:rPr>
                <w:rFonts w:ascii="Arial Narrow" w:hAnsi="Arial Narrow"/>
                <w:noProof/>
                <w:sz w:val="22"/>
                <w:szCs w:val="22"/>
              </w:rPr>
            </w:pPr>
            <w:r w:rsidRPr="00793C2F">
              <w:rPr>
                <w:rFonts w:ascii="Arial Narrow" w:hAnsi="Arial Narrow"/>
                <w:noProof/>
                <w:sz w:val="22"/>
                <w:szCs w:val="22"/>
              </w:rPr>
              <w:t>US$</w:t>
            </w:r>
            <w:r w:rsidR="004B7784" w:rsidRPr="00793C2F">
              <w:rPr>
                <w:rFonts w:ascii="Arial Narrow" w:hAnsi="Arial Narrow"/>
                <w:noProof/>
                <w:sz w:val="22"/>
                <w:szCs w:val="22"/>
              </w:rPr>
              <w:t xml:space="preserve">  </w:t>
            </w:r>
            <w:r w:rsidR="00650393" w:rsidRPr="00793C2F">
              <w:rPr>
                <w:rFonts w:ascii="Arial Narrow" w:hAnsi="Arial Narrow"/>
                <w:noProof/>
                <w:sz w:val="22"/>
                <w:szCs w:val="22"/>
              </w:rPr>
              <w:t>313,290.00</w:t>
            </w:r>
            <w:r w:rsidR="00650393" w:rsidRPr="00793C2F">
              <w:rPr>
                <w:rFonts w:ascii="Arial Narrow" w:hAnsi="Arial Narrow"/>
                <w:noProof/>
                <w:sz w:val="22"/>
                <w:szCs w:val="22"/>
              </w:rPr>
              <w:tab/>
              <w:t xml:space="preserve"> </w:t>
            </w:r>
            <w:r w:rsidRPr="00793C2F">
              <w:rPr>
                <w:rFonts w:ascii="Arial Narrow" w:hAnsi="Arial Narrow"/>
                <w:noProof/>
                <w:sz w:val="22"/>
                <w:szCs w:val="22"/>
              </w:rPr>
              <w:t>(</w:t>
            </w:r>
            <w:r w:rsidR="00650393" w:rsidRPr="00793C2F">
              <w:rPr>
                <w:rFonts w:ascii="Arial Narrow" w:hAnsi="Arial Narrow"/>
                <w:noProof/>
                <w:sz w:val="22"/>
                <w:szCs w:val="22"/>
              </w:rPr>
              <w:t>Trescientos trece mil doscientos noventa</w:t>
            </w:r>
            <w:r w:rsidRPr="00793C2F">
              <w:rPr>
                <w:rFonts w:ascii="Arial Narrow" w:hAnsi="Arial Narrow"/>
                <w:noProof/>
                <w:sz w:val="22"/>
                <w:szCs w:val="22"/>
              </w:rPr>
              <w:t xml:space="preserve"> con </w:t>
            </w:r>
            <w:r w:rsidR="00650393" w:rsidRPr="00793C2F">
              <w:rPr>
                <w:rFonts w:ascii="Arial Narrow" w:hAnsi="Arial Narrow"/>
                <w:noProof/>
                <w:sz w:val="22"/>
                <w:szCs w:val="22"/>
              </w:rPr>
              <w:t>00</w:t>
            </w:r>
            <w:r w:rsidRPr="00793C2F">
              <w:rPr>
                <w:rFonts w:ascii="Arial Narrow" w:hAnsi="Arial Narrow"/>
                <w:noProof/>
                <w:sz w:val="22"/>
                <w:szCs w:val="22"/>
              </w:rPr>
              <w:t>/100</w:t>
            </w:r>
            <w:r w:rsidR="00650393" w:rsidRPr="00793C2F">
              <w:rPr>
                <w:rFonts w:ascii="Arial Narrow" w:hAnsi="Arial Narrow"/>
                <w:noProof/>
                <w:sz w:val="22"/>
                <w:szCs w:val="22"/>
              </w:rPr>
              <w:t xml:space="preserve"> dólares americanos</w:t>
            </w:r>
            <w:r w:rsidRPr="00793C2F">
              <w:rPr>
                <w:rFonts w:ascii="Arial Narrow" w:hAnsi="Arial Narrow"/>
                <w:noProof/>
                <w:sz w:val="22"/>
                <w:szCs w:val="22"/>
              </w:rPr>
              <w:t xml:space="preserve">), incluido IGV. </w:t>
            </w:r>
          </w:p>
        </w:tc>
      </w:tr>
    </w:tbl>
    <w:p w14:paraId="45990321" w14:textId="77777777" w:rsidR="000D4876" w:rsidRPr="00793C2F" w:rsidRDefault="000D4876" w:rsidP="000D4876">
      <w:pPr>
        <w:jc w:val="both"/>
        <w:rPr>
          <w:rFonts w:ascii="Arial Narrow" w:hAnsi="Arial Narrow"/>
          <w:noProof/>
          <w:sz w:val="22"/>
          <w:szCs w:val="22"/>
        </w:rPr>
      </w:pPr>
    </w:p>
    <w:p w14:paraId="1A19D32C" w14:textId="77777777" w:rsidR="000D4876" w:rsidRPr="00793C2F" w:rsidRDefault="000D4876" w:rsidP="000D4876">
      <w:pPr>
        <w:numPr>
          <w:ilvl w:val="0"/>
          <w:numId w:val="7"/>
        </w:numPr>
        <w:ind w:right="270"/>
        <w:jc w:val="both"/>
        <w:rPr>
          <w:rFonts w:ascii="Arial Narrow" w:hAnsi="Arial Narrow"/>
          <w:noProof/>
          <w:sz w:val="22"/>
          <w:szCs w:val="22"/>
        </w:rPr>
      </w:pPr>
      <w:r w:rsidRPr="00793C2F">
        <w:rPr>
          <w:rFonts w:ascii="Arial Narrow" w:hAnsi="Arial Narrow"/>
          <w:b/>
          <w:noProof/>
          <w:sz w:val="22"/>
          <w:szCs w:val="22"/>
        </w:rPr>
        <w:t>LOCAL(ES) DE UBICACIÓN DE LOS BIENES O LOCAL(ES) BASE EN EL CASO DE VEHICULOS (Cláusula Sétima ):</w:t>
      </w:r>
    </w:p>
    <w:p w14:paraId="6BC6EBB7" w14:textId="77777777" w:rsidR="000D4876" w:rsidRPr="00793C2F" w:rsidRDefault="000D4876" w:rsidP="000D4876">
      <w:pPr>
        <w:ind w:left="648" w:right="270"/>
        <w:jc w:val="both"/>
        <w:rPr>
          <w:rFonts w:ascii="Arial Narrow" w:hAnsi="Arial Narrow"/>
          <w:noProof/>
          <w:sz w:val="22"/>
          <w:szCs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480"/>
      </w:tblGrid>
      <w:tr w:rsidR="000D4876" w:rsidRPr="00793C2F" w14:paraId="14E9F5A9" w14:textId="77777777" w:rsidTr="000D4876">
        <w:trPr>
          <w:trHeight w:val="379"/>
        </w:trPr>
        <w:tc>
          <w:tcPr>
            <w:tcW w:w="2520" w:type="dxa"/>
            <w:tcBorders>
              <w:top w:val="single" w:sz="4" w:space="0" w:color="auto"/>
              <w:left w:val="single" w:sz="4" w:space="0" w:color="auto"/>
              <w:bottom w:val="single" w:sz="4" w:space="0" w:color="auto"/>
              <w:right w:val="single" w:sz="4" w:space="0" w:color="auto"/>
            </w:tcBorders>
            <w:shd w:val="pct12" w:color="auto" w:fill="FFFFFF"/>
          </w:tcPr>
          <w:p w14:paraId="494DB62E" w14:textId="77777777" w:rsidR="000D4876" w:rsidRPr="00793C2F" w:rsidRDefault="000D4876" w:rsidP="000D4876">
            <w:pPr>
              <w:pStyle w:val="Ttulo5"/>
              <w:rPr>
                <w:rFonts w:ascii="Arial Narrow" w:hAnsi="Arial Narrow" w:cs="Tahoma"/>
                <w:sz w:val="22"/>
                <w:szCs w:val="22"/>
              </w:rPr>
            </w:pPr>
          </w:p>
        </w:tc>
        <w:tc>
          <w:tcPr>
            <w:tcW w:w="6480" w:type="dxa"/>
            <w:tcBorders>
              <w:top w:val="single" w:sz="4" w:space="0" w:color="auto"/>
              <w:left w:val="single" w:sz="4" w:space="0" w:color="auto"/>
              <w:bottom w:val="nil"/>
              <w:right w:val="single" w:sz="4" w:space="0" w:color="auto"/>
            </w:tcBorders>
            <w:shd w:val="pct12" w:color="auto" w:fill="FFFFFF"/>
            <w:vAlign w:val="center"/>
          </w:tcPr>
          <w:p w14:paraId="4552CF5D" w14:textId="77777777" w:rsidR="000D4876" w:rsidRPr="00793C2F" w:rsidRDefault="000D4876" w:rsidP="000D4876">
            <w:pPr>
              <w:pStyle w:val="Ttulo5"/>
              <w:rPr>
                <w:rFonts w:ascii="Arial Narrow" w:hAnsi="Arial Narrow" w:cs="Tahoma"/>
                <w:sz w:val="22"/>
                <w:szCs w:val="22"/>
              </w:rPr>
            </w:pPr>
            <w:r w:rsidRPr="00793C2F">
              <w:rPr>
                <w:rFonts w:ascii="Arial Narrow" w:hAnsi="Arial Narrow" w:cs="Tahoma"/>
                <w:sz w:val="22"/>
                <w:szCs w:val="22"/>
              </w:rPr>
              <w:t>Ubicación el Bien / Los Bienes</w:t>
            </w:r>
          </w:p>
        </w:tc>
      </w:tr>
      <w:tr w:rsidR="000D4876" w:rsidRPr="00793C2F" w14:paraId="114307DF" w14:textId="77777777" w:rsidTr="000D4876">
        <w:trPr>
          <w:trHeight w:val="352"/>
        </w:trPr>
        <w:tc>
          <w:tcPr>
            <w:tcW w:w="2520" w:type="dxa"/>
            <w:tcBorders>
              <w:top w:val="single" w:sz="4" w:space="0" w:color="auto"/>
              <w:left w:val="single" w:sz="4" w:space="0" w:color="auto"/>
              <w:bottom w:val="single" w:sz="4" w:space="0" w:color="auto"/>
              <w:right w:val="single" w:sz="4" w:space="0" w:color="auto"/>
            </w:tcBorders>
            <w:vAlign w:val="center"/>
          </w:tcPr>
          <w:p w14:paraId="6E8203D2" w14:textId="77777777" w:rsidR="000D4876" w:rsidRPr="00793C2F" w:rsidRDefault="000D4876" w:rsidP="000D4876">
            <w:pPr>
              <w:pStyle w:val="Ttulo3"/>
              <w:rPr>
                <w:rFonts w:ascii="Arial Narrow" w:hAnsi="Arial Narrow" w:cs="Tahoma"/>
                <w:sz w:val="22"/>
                <w:szCs w:val="22"/>
              </w:rPr>
            </w:pPr>
            <w:r w:rsidRPr="00793C2F">
              <w:rPr>
                <w:rFonts w:ascii="Arial Narrow" w:hAnsi="Arial Narrow" w:cs="Tahoma"/>
                <w:sz w:val="22"/>
                <w:szCs w:val="22"/>
              </w:rPr>
              <w:t>Dirección :</w:t>
            </w:r>
          </w:p>
        </w:tc>
        <w:tc>
          <w:tcPr>
            <w:tcW w:w="6480" w:type="dxa"/>
            <w:tcBorders>
              <w:top w:val="single" w:sz="4" w:space="0" w:color="auto"/>
              <w:left w:val="single" w:sz="4" w:space="0" w:color="auto"/>
              <w:bottom w:val="single" w:sz="4" w:space="0" w:color="auto"/>
              <w:right w:val="single" w:sz="4" w:space="0" w:color="auto"/>
            </w:tcBorders>
          </w:tcPr>
          <w:p w14:paraId="0CD98EAC" w14:textId="77777777" w:rsidR="000D4876" w:rsidRPr="00793C2F" w:rsidRDefault="00650393" w:rsidP="000D4876">
            <w:pPr>
              <w:jc w:val="both"/>
              <w:rPr>
                <w:rFonts w:ascii="Arial Narrow" w:hAnsi="Arial Narrow" w:cs="Tahoma"/>
                <w:noProof/>
                <w:sz w:val="22"/>
                <w:szCs w:val="22"/>
              </w:rPr>
            </w:pPr>
            <w:r w:rsidRPr="00793C2F">
              <w:rPr>
                <w:rFonts w:ascii="Arial Narrow" w:hAnsi="Arial Narrow" w:cs="Tahoma"/>
                <w:noProof/>
                <w:sz w:val="22"/>
                <w:szCs w:val="22"/>
                <w:lang w:val="es-MX"/>
              </w:rPr>
              <w:t>JR. WASHINGTON NRO. 1308 DPTO. 802, DISTRITO, PROVINCIA Y DEPARTAMENTO DE LIMA</w:t>
            </w:r>
          </w:p>
        </w:tc>
      </w:tr>
      <w:tr w:rsidR="000D4876" w:rsidRPr="00793C2F" w14:paraId="5C84E581" w14:textId="77777777" w:rsidTr="000D4876">
        <w:trPr>
          <w:trHeight w:val="352"/>
        </w:trPr>
        <w:tc>
          <w:tcPr>
            <w:tcW w:w="2520" w:type="dxa"/>
            <w:tcBorders>
              <w:top w:val="single" w:sz="4" w:space="0" w:color="auto"/>
              <w:left w:val="single" w:sz="4" w:space="0" w:color="auto"/>
              <w:bottom w:val="single" w:sz="4" w:space="0" w:color="auto"/>
              <w:right w:val="single" w:sz="4" w:space="0" w:color="auto"/>
            </w:tcBorders>
            <w:vAlign w:val="center"/>
          </w:tcPr>
          <w:p w14:paraId="5391B001" w14:textId="77777777" w:rsidR="000D4876" w:rsidRPr="00793C2F" w:rsidRDefault="000D4876" w:rsidP="000D4876">
            <w:pPr>
              <w:jc w:val="both"/>
              <w:rPr>
                <w:rFonts w:ascii="Arial Narrow" w:hAnsi="Arial Narrow"/>
                <w:b/>
                <w:noProof/>
                <w:sz w:val="22"/>
                <w:szCs w:val="22"/>
              </w:rPr>
            </w:pPr>
            <w:r w:rsidRPr="00793C2F">
              <w:rPr>
                <w:rFonts w:ascii="Arial Narrow" w:hAnsi="Arial Narrow"/>
                <w:b/>
                <w:noProof/>
                <w:sz w:val="22"/>
                <w:szCs w:val="22"/>
              </w:rPr>
              <w:t>Provincia :</w:t>
            </w:r>
          </w:p>
        </w:tc>
        <w:tc>
          <w:tcPr>
            <w:tcW w:w="6480" w:type="dxa"/>
            <w:tcBorders>
              <w:top w:val="single" w:sz="4" w:space="0" w:color="auto"/>
              <w:left w:val="single" w:sz="4" w:space="0" w:color="auto"/>
              <w:bottom w:val="single" w:sz="4" w:space="0" w:color="auto"/>
              <w:right w:val="single" w:sz="4" w:space="0" w:color="auto"/>
            </w:tcBorders>
            <w:vAlign w:val="center"/>
          </w:tcPr>
          <w:p w14:paraId="171A06D5" w14:textId="77777777" w:rsidR="000D4876" w:rsidRPr="00793C2F" w:rsidRDefault="000D4876" w:rsidP="000D4876">
            <w:pPr>
              <w:jc w:val="both"/>
              <w:rPr>
                <w:rFonts w:ascii="Arial Narrow" w:hAnsi="Arial Narrow" w:cs="Tahoma"/>
                <w:noProof/>
                <w:sz w:val="22"/>
                <w:szCs w:val="22"/>
              </w:rPr>
            </w:pPr>
            <w:r w:rsidRPr="00793C2F">
              <w:rPr>
                <w:rFonts w:ascii="Arial Narrow" w:hAnsi="Arial Narrow" w:cs="Tahoma"/>
                <w:noProof/>
                <w:sz w:val="22"/>
                <w:szCs w:val="22"/>
              </w:rPr>
              <w:t>LIMA</w:t>
            </w:r>
          </w:p>
        </w:tc>
      </w:tr>
      <w:tr w:rsidR="000D4876" w:rsidRPr="00793C2F" w14:paraId="3E6466BD" w14:textId="77777777" w:rsidTr="000D4876">
        <w:trPr>
          <w:trHeight w:val="352"/>
        </w:trPr>
        <w:tc>
          <w:tcPr>
            <w:tcW w:w="2520" w:type="dxa"/>
            <w:tcBorders>
              <w:top w:val="single" w:sz="4" w:space="0" w:color="auto"/>
              <w:left w:val="single" w:sz="4" w:space="0" w:color="auto"/>
              <w:bottom w:val="single" w:sz="4" w:space="0" w:color="auto"/>
              <w:right w:val="single" w:sz="4" w:space="0" w:color="auto"/>
            </w:tcBorders>
            <w:vAlign w:val="center"/>
          </w:tcPr>
          <w:p w14:paraId="716574AE" w14:textId="77777777" w:rsidR="000D4876" w:rsidRPr="00793C2F" w:rsidRDefault="000D4876" w:rsidP="000D4876">
            <w:pPr>
              <w:jc w:val="both"/>
              <w:rPr>
                <w:rFonts w:ascii="Arial Narrow" w:hAnsi="Arial Narrow"/>
                <w:b/>
                <w:noProof/>
                <w:sz w:val="22"/>
                <w:szCs w:val="22"/>
              </w:rPr>
            </w:pPr>
            <w:r w:rsidRPr="00793C2F">
              <w:rPr>
                <w:rFonts w:ascii="Arial Narrow" w:hAnsi="Arial Narrow"/>
                <w:b/>
                <w:noProof/>
                <w:sz w:val="22"/>
                <w:szCs w:val="22"/>
              </w:rPr>
              <w:t>Departamento :</w:t>
            </w:r>
          </w:p>
        </w:tc>
        <w:tc>
          <w:tcPr>
            <w:tcW w:w="6480" w:type="dxa"/>
            <w:tcBorders>
              <w:top w:val="single" w:sz="4" w:space="0" w:color="auto"/>
              <w:left w:val="single" w:sz="4" w:space="0" w:color="auto"/>
              <w:bottom w:val="single" w:sz="4" w:space="0" w:color="auto"/>
              <w:right w:val="single" w:sz="4" w:space="0" w:color="auto"/>
            </w:tcBorders>
            <w:vAlign w:val="center"/>
          </w:tcPr>
          <w:p w14:paraId="5C3A29DA" w14:textId="77777777" w:rsidR="000D4876" w:rsidRPr="00793C2F" w:rsidRDefault="000D4876" w:rsidP="000D4876">
            <w:pPr>
              <w:jc w:val="both"/>
              <w:rPr>
                <w:rFonts w:ascii="Arial Narrow" w:hAnsi="Arial Narrow" w:cs="Tahoma"/>
                <w:noProof/>
                <w:sz w:val="22"/>
                <w:szCs w:val="22"/>
              </w:rPr>
            </w:pPr>
            <w:r w:rsidRPr="00793C2F">
              <w:rPr>
                <w:rFonts w:ascii="Arial Narrow" w:hAnsi="Arial Narrow" w:cs="Tahoma"/>
                <w:noProof/>
                <w:sz w:val="22"/>
                <w:szCs w:val="22"/>
              </w:rPr>
              <w:t>LIMA</w:t>
            </w:r>
          </w:p>
        </w:tc>
      </w:tr>
      <w:tr w:rsidR="000D4876" w:rsidRPr="00793C2F" w14:paraId="41478CDB" w14:textId="77777777" w:rsidTr="000D4876">
        <w:trPr>
          <w:trHeight w:val="352"/>
        </w:trPr>
        <w:tc>
          <w:tcPr>
            <w:tcW w:w="2520" w:type="dxa"/>
            <w:tcBorders>
              <w:top w:val="single" w:sz="4" w:space="0" w:color="auto"/>
              <w:left w:val="single" w:sz="4" w:space="0" w:color="auto"/>
              <w:bottom w:val="single" w:sz="4" w:space="0" w:color="auto"/>
              <w:right w:val="single" w:sz="4" w:space="0" w:color="auto"/>
            </w:tcBorders>
            <w:vAlign w:val="center"/>
          </w:tcPr>
          <w:p w14:paraId="2CC632A2" w14:textId="77777777" w:rsidR="000D4876" w:rsidRPr="00793C2F" w:rsidRDefault="000D4876" w:rsidP="000D4876">
            <w:pPr>
              <w:jc w:val="both"/>
              <w:rPr>
                <w:rFonts w:ascii="Arial Narrow" w:hAnsi="Arial Narrow"/>
                <w:b/>
                <w:noProof/>
                <w:sz w:val="22"/>
                <w:szCs w:val="22"/>
              </w:rPr>
            </w:pPr>
            <w:r w:rsidRPr="00793C2F">
              <w:rPr>
                <w:rFonts w:ascii="Arial Narrow" w:hAnsi="Arial Narrow"/>
                <w:b/>
                <w:noProof/>
                <w:sz w:val="22"/>
                <w:szCs w:val="22"/>
              </w:rPr>
              <w:t>País :</w:t>
            </w:r>
          </w:p>
        </w:tc>
        <w:tc>
          <w:tcPr>
            <w:tcW w:w="6480" w:type="dxa"/>
            <w:tcBorders>
              <w:top w:val="single" w:sz="4" w:space="0" w:color="auto"/>
              <w:left w:val="single" w:sz="4" w:space="0" w:color="auto"/>
              <w:bottom w:val="single" w:sz="4" w:space="0" w:color="auto"/>
              <w:right w:val="single" w:sz="4" w:space="0" w:color="auto"/>
            </w:tcBorders>
            <w:vAlign w:val="center"/>
          </w:tcPr>
          <w:p w14:paraId="4A913FC0" w14:textId="77777777" w:rsidR="000D4876" w:rsidRPr="00793C2F" w:rsidRDefault="000D4876" w:rsidP="000D4876">
            <w:pPr>
              <w:jc w:val="both"/>
              <w:rPr>
                <w:rFonts w:ascii="Arial Narrow" w:hAnsi="Arial Narrow" w:cs="Tahoma"/>
                <w:noProof/>
                <w:sz w:val="22"/>
                <w:szCs w:val="22"/>
              </w:rPr>
            </w:pPr>
            <w:r w:rsidRPr="00793C2F">
              <w:rPr>
                <w:rFonts w:ascii="Arial Narrow" w:hAnsi="Arial Narrow" w:cs="Tahoma"/>
                <w:noProof/>
                <w:sz w:val="22"/>
                <w:szCs w:val="22"/>
              </w:rPr>
              <w:t>PERÚ</w:t>
            </w:r>
          </w:p>
        </w:tc>
      </w:tr>
    </w:tbl>
    <w:p w14:paraId="70F37ACF" w14:textId="77777777" w:rsidR="000D4876" w:rsidRPr="00793C2F" w:rsidRDefault="000D4876" w:rsidP="000D4876">
      <w:pPr>
        <w:rPr>
          <w:rFonts w:ascii="Arial Narrow" w:hAnsi="Arial Narrow"/>
          <w:noProof/>
          <w:sz w:val="22"/>
          <w:szCs w:val="22"/>
        </w:rPr>
      </w:pPr>
    </w:p>
    <w:p w14:paraId="47BB3B74" w14:textId="77777777" w:rsidR="000D4876" w:rsidRPr="00793C2F" w:rsidRDefault="000D4876" w:rsidP="000D4876">
      <w:pPr>
        <w:rPr>
          <w:rFonts w:ascii="Arial Narrow" w:hAnsi="Arial Narrow"/>
          <w:b/>
          <w:noProof/>
          <w:sz w:val="22"/>
          <w:szCs w:val="22"/>
        </w:rPr>
      </w:pPr>
      <w:r w:rsidRPr="00793C2F">
        <w:rPr>
          <w:rFonts w:ascii="Arial Narrow" w:hAnsi="Arial Narrow"/>
          <w:noProof/>
          <w:sz w:val="22"/>
          <w:szCs w:val="22"/>
        </w:rPr>
        <w:t xml:space="preserve">5. </w:t>
      </w:r>
      <w:r w:rsidRPr="00793C2F">
        <w:rPr>
          <w:rFonts w:ascii="Arial Narrow" w:hAnsi="Arial Narrow"/>
          <w:noProof/>
          <w:sz w:val="22"/>
          <w:szCs w:val="22"/>
        </w:rPr>
        <w:tab/>
      </w:r>
      <w:r w:rsidRPr="00793C2F">
        <w:rPr>
          <w:rFonts w:ascii="Arial Narrow" w:hAnsi="Arial Narrow"/>
          <w:b/>
          <w:noProof/>
          <w:sz w:val="22"/>
          <w:szCs w:val="22"/>
        </w:rPr>
        <w:t>SEGURO (Cláusula Décimo Segunda):</w:t>
      </w:r>
    </w:p>
    <w:p w14:paraId="74E4AC7A" w14:textId="77777777" w:rsidR="000D4876" w:rsidRPr="00793C2F" w:rsidRDefault="000D4876" w:rsidP="000D4876">
      <w:pPr>
        <w:rPr>
          <w:rFonts w:ascii="Arial Narrow" w:hAnsi="Arial Narrow"/>
          <w:noProof/>
          <w:sz w:val="22"/>
          <w:szCs w:val="22"/>
        </w:rPr>
      </w:pPr>
    </w:p>
    <w:tbl>
      <w:tblPr>
        <w:tblW w:w="915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0"/>
        <w:gridCol w:w="8100"/>
      </w:tblGrid>
      <w:tr w:rsidR="000D4876" w:rsidRPr="00793C2F" w14:paraId="3715AE4D" w14:textId="77777777" w:rsidTr="000D4876">
        <w:trPr>
          <w:trHeight w:val="442"/>
        </w:trPr>
        <w:tc>
          <w:tcPr>
            <w:tcW w:w="1050" w:type="dxa"/>
            <w:tcBorders>
              <w:top w:val="single" w:sz="4" w:space="0" w:color="auto"/>
              <w:left w:val="single" w:sz="4" w:space="0" w:color="auto"/>
              <w:bottom w:val="single" w:sz="4" w:space="0" w:color="auto"/>
              <w:right w:val="single" w:sz="4" w:space="0" w:color="auto"/>
            </w:tcBorders>
            <w:vAlign w:val="center"/>
          </w:tcPr>
          <w:p w14:paraId="03B9AE46" w14:textId="77777777" w:rsidR="000D4876" w:rsidRPr="00793C2F" w:rsidRDefault="000D4876" w:rsidP="000D4876">
            <w:pPr>
              <w:jc w:val="center"/>
              <w:rPr>
                <w:rFonts w:ascii="Arial Narrow" w:hAnsi="Arial Narrow"/>
                <w:noProof/>
                <w:sz w:val="22"/>
                <w:szCs w:val="22"/>
              </w:rPr>
            </w:pPr>
            <w:r w:rsidRPr="00793C2F">
              <w:rPr>
                <w:rFonts w:ascii="Arial Narrow" w:hAnsi="Arial Narrow"/>
                <w:noProof/>
                <w:sz w:val="22"/>
                <w:szCs w:val="22"/>
              </w:rPr>
              <w:t>(_</w:t>
            </w:r>
            <w:r w:rsidR="00650393" w:rsidRPr="00793C2F">
              <w:rPr>
                <w:rFonts w:ascii="Arial Narrow" w:hAnsi="Arial Narrow"/>
                <w:noProof/>
                <w:sz w:val="22"/>
                <w:szCs w:val="22"/>
              </w:rPr>
              <w:t>X</w:t>
            </w:r>
            <w:r w:rsidRPr="00793C2F">
              <w:rPr>
                <w:rFonts w:ascii="Arial Narrow" w:hAnsi="Arial Narrow"/>
                <w:noProof/>
                <w:sz w:val="22"/>
                <w:szCs w:val="22"/>
              </w:rPr>
              <w:t>__)</w:t>
            </w:r>
          </w:p>
        </w:tc>
        <w:tc>
          <w:tcPr>
            <w:tcW w:w="8100" w:type="dxa"/>
            <w:tcBorders>
              <w:top w:val="single" w:sz="4" w:space="0" w:color="auto"/>
              <w:left w:val="single" w:sz="4" w:space="0" w:color="auto"/>
              <w:bottom w:val="single" w:sz="4" w:space="0" w:color="auto"/>
              <w:right w:val="single" w:sz="4" w:space="0" w:color="auto"/>
            </w:tcBorders>
            <w:vAlign w:val="center"/>
          </w:tcPr>
          <w:p w14:paraId="055F60EA" w14:textId="77777777" w:rsidR="000D4876" w:rsidRPr="00793C2F" w:rsidRDefault="000D4876" w:rsidP="000D4876">
            <w:pPr>
              <w:pStyle w:val="Encabezado"/>
              <w:rPr>
                <w:rFonts w:ascii="Arial Narrow" w:hAnsi="Arial Narrow" w:cs="Tahoma"/>
                <w:sz w:val="22"/>
                <w:szCs w:val="22"/>
              </w:rPr>
            </w:pPr>
            <w:r w:rsidRPr="00793C2F">
              <w:rPr>
                <w:rFonts w:ascii="Arial Narrow" w:hAnsi="Arial Narrow" w:cs="Tahoma"/>
                <w:sz w:val="22"/>
                <w:szCs w:val="22"/>
              </w:rPr>
              <w:t xml:space="preserve">No está siendo financiado por </w:t>
            </w:r>
            <w:r w:rsidRPr="00793C2F">
              <w:rPr>
                <w:rFonts w:ascii="Arial Narrow" w:hAnsi="Arial Narrow" w:cs="Tahoma"/>
                <w:b/>
                <w:sz w:val="22"/>
                <w:szCs w:val="22"/>
              </w:rPr>
              <w:t>EL BANCO.</w:t>
            </w:r>
          </w:p>
        </w:tc>
      </w:tr>
      <w:tr w:rsidR="000D4876" w:rsidRPr="00793C2F" w14:paraId="645B5C95" w14:textId="77777777" w:rsidTr="000D4876">
        <w:trPr>
          <w:trHeight w:val="296"/>
        </w:trPr>
        <w:tc>
          <w:tcPr>
            <w:tcW w:w="1050" w:type="dxa"/>
            <w:tcBorders>
              <w:top w:val="single" w:sz="4" w:space="0" w:color="auto"/>
              <w:left w:val="single" w:sz="4" w:space="0" w:color="auto"/>
              <w:bottom w:val="single" w:sz="4" w:space="0" w:color="auto"/>
              <w:right w:val="single" w:sz="4" w:space="0" w:color="auto"/>
            </w:tcBorders>
            <w:vAlign w:val="center"/>
          </w:tcPr>
          <w:p w14:paraId="55CC89C7" w14:textId="77777777" w:rsidR="000D4876" w:rsidRPr="00793C2F" w:rsidRDefault="000D4876" w:rsidP="000D4876">
            <w:pPr>
              <w:jc w:val="center"/>
              <w:rPr>
                <w:rFonts w:ascii="Arial Narrow" w:hAnsi="Arial Narrow"/>
                <w:noProof/>
                <w:sz w:val="22"/>
                <w:szCs w:val="22"/>
              </w:rPr>
            </w:pPr>
            <w:r w:rsidRPr="00793C2F">
              <w:rPr>
                <w:rFonts w:ascii="Arial Narrow" w:hAnsi="Arial Narrow" w:cs="Tahoma"/>
                <w:noProof/>
                <w:sz w:val="22"/>
                <w:szCs w:val="22"/>
              </w:rPr>
              <w:t>(__)</w:t>
            </w:r>
          </w:p>
        </w:tc>
        <w:tc>
          <w:tcPr>
            <w:tcW w:w="8100" w:type="dxa"/>
            <w:tcBorders>
              <w:top w:val="single" w:sz="4" w:space="0" w:color="auto"/>
              <w:left w:val="single" w:sz="4" w:space="0" w:color="auto"/>
              <w:bottom w:val="single" w:sz="4" w:space="0" w:color="auto"/>
              <w:right w:val="single" w:sz="4" w:space="0" w:color="auto"/>
            </w:tcBorders>
            <w:vAlign w:val="center"/>
          </w:tcPr>
          <w:p w14:paraId="22CE6DEA" w14:textId="77777777" w:rsidR="000D4876" w:rsidRPr="00793C2F" w:rsidRDefault="000D4876" w:rsidP="000D4876">
            <w:pPr>
              <w:rPr>
                <w:rFonts w:ascii="Arial Narrow" w:hAnsi="Arial Narrow"/>
                <w:sz w:val="22"/>
                <w:szCs w:val="22"/>
              </w:rPr>
            </w:pPr>
            <w:r w:rsidRPr="00793C2F">
              <w:rPr>
                <w:rFonts w:ascii="Arial Narrow" w:hAnsi="Arial Narrow"/>
                <w:sz w:val="22"/>
                <w:szCs w:val="22"/>
              </w:rPr>
              <w:t xml:space="preserve">A solicitud de </w:t>
            </w:r>
            <w:r w:rsidRPr="00793C2F">
              <w:rPr>
                <w:rFonts w:ascii="Arial Narrow" w:hAnsi="Arial Narrow"/>
                <w:b/>
                <w:sz w:val="22"/>
                <w:szCs w:val="22"/>
              </w:rPr>
              <w:t xml:space="preserve">LA ARRENDATARIA, </w:t>
            </w:r>
            <w:r w:rsidRPr="00793C2F">
              <w:rPr>
                <w:rFonts w:ascii="Arial Narrow" w:hAnsi="Arial Narrow"/>
                <w:sz w:val="22"/>
                <w:szCs w:val="22"/>
              </w:rPr>
              <w:t xml:space="preserve">el seguro está siendo financiado por </w:t>
            </w:r>
            <w:r w:rsidRPr="00793C2F">
              <w:rPr>
                <w:rFonts w:ascii="Arial Narrow" w:hAnsi="Arial Narrow"/>
                <w:b/>
                <w:sz w:val="22"/>
                <w:szCs w:val="22"/>
              </w:rPr>
              <w:t xml:space="preserve">EL </w:t>
            </w:r>
            <w:proofErr w:type="gramStart"/>
            <w:r w:rsidRPr="00793C2F">
              <w:rPr>
                <w:rFonts w:ascii="Arial Narrow" w:hAnsi="Arial Narrow"/>
                <w:b/>
                <w:sz w:val="22"/>
                <w:szCs w:val="22"/>
              </w:rPr>
              <w:t>BANCO(</w:t>
            </w:r>
            <w:proofErr w:type="gramEnd"/>
            <w:r w:rsidRPr="00793C2F">
              <w:rPr>
                <w:rFonts w:ascii="Arial Narrow" w:hAnsi="Arial Narrow"/>
                <w:b/>
                <w:sz w:val="22"/>
                <w:szCs w:val="22"/>
              </w:rPr>
              <w:t xml:space="preserve">*). </w:t>
            </w:r>
          </w:p>
        </w:tc>
      </w:tr>
    </w:tbl>
    <w:p w14:paraId="1FFBB146" w14:textId="77777777" w:rsidR="000D4876" w:rsidRPr="00793C2F" w:rsidRDefault="000D4876" w:rsidP="000D4876">
      <w:pPr>
        <w:rPr>
          <w:rFonts w:ascii="Arial Narrow" w:hAnsi="Arial Narrow"/>
          <w:noProof/>
          <w:sz w:val="22"/>
          <w:szCs w:val="22"/>
        </w:rPr>
      </w:pPr>
    </w:p>
    <w:p w14:paraId="15CC888C" w14:textId="77777777" w:rsidR="000D4876" w:rsidRPr="00793C2F" w:rsidRDefault="000D4876" w:rsidP="000D4876">
      <w:pPr>
        <w:ind w:left="720"/>
        <w:jc w:val="both"/>
        <w:rPr>
          <w:rFonts w:ascii="Arial Narrow" w:hAnsi="Arial Narrow"/>
          <w:noProof/>
          <w:sz w:val="22"/>
          <w:szCs w:val="22"/>
        </w:rPr>
      </w:pPr>
      <w:r w:rsidRPr="00793C2F">
        <w:rPr>
          <w:rFonts w:ascii="Arial Narrow" w:hAnsi="Arial Narrow"/>
          <w:noProof/>
          <w:sz w:val="22"/>
          <w:szCs w:val="22"/>
        </w:rPr>
        <w:t>En este acto LA ARRENDATARIA declara tomar conocimiento que:</w:t>
      </w:r>
    </w:p>
    <w:p w14:paraId="629F2C96" w14:textId="77777777" w:rsidR="000D4876" w:rsidRPr="00793C2F" w:rsidRDefault="000D4876" w:rsidP="000D4876">
      <w:pPr>
        <w:pStyle w:val="Textosinformato"/>
        <w:numPr>
          <w:ilvl w:val="0"/>
          <w:numId w:val="21"/>
        </w:numPr>
        <w:ind w:left="1418" w:hanging="280"/>
        <w:jc w:val="both"/>
        <w:rPr>
          <w:rFonts w:ascii="Arial Narrow" w:hAnsi="Arial Narrow" w:cs="Tahoma"/>
          <w:sz w:val="22"/>
          <w:szCs w:val="22"/>
        </w:rPr>
      </w:pPr>
      <w:r w:rsidRPr="00793C2F">
        <w:rPr>
          <w:rFonts w:ascii="Arial Narrow" w:hAnsi="Arial Narrow" w:cs="Tahoma"/>
          <w:sz w:val="22"/>
          <w:szCs w:val="22"/>
        </w:rPr>
        <w:t>La obligación de informar directa y previamente a la compañía de seguros cualquier cambio del uso y ubicación física de LOS BIENES que varie lo indicado en el numeral I del presente Anexo, se realizará hasta el término del presente contrato.</w:t>
      </w:r>
    </w:p>
    <w:p w14:paraId="0F7E6C82" w14:textId="77777777" w:rsidR="000D4876" w:rsidRPr="00793C2F" w:rsidRDefault="000D4876" w:rsidP="000D4876">
      <w:pPr>
        <w:ind w:left="720"/>
        <w:jc w:val="both"/>
        <w:rPr>
          <w:rFonts w:ascii="Arial Narrow" w:hAnsi="Arial Narrow"/>
          <w:noProof/>
          <w:sz w:val="22"/>
          <w:szCs w:val="22"/>
        </w:rPr>
      </w:pPr>
    </w:p>
    <w:p w14:paraId="00156DEE"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 La obligación de la contratación del seguro referido a este numeral y la cancelación de las primas será en su totalidad y hasta el término del presente contrato por EL BANCO, por lo que acepta mantener vigente dicho seguro y declara que, de contratar otra compáñía de seguros, no se podrá resolver el contrato con la compañía de seguros de acuerdo al numeral diez (10) de “Información Relevante”, ni disminuir de las cuotas el monto concerniente a este concepto.</w:t>
      </w:r>
    </w:p>
    <w:p w14:paraId="5126E780" w14:textId="77777777" w:rsidR="000D4876" w:rsidRPr="00793C2F" w:rsidRDefault="000D4876" w:rsidP="000D4876">
      <w:pPr>
        <w:jc w:val="both"/>
        <w:rPr>
          <w:rFonts w:ascii="Arial Narrow" w:hAnsi="Arial Narrow"/>
          <w:noProof/>
          <w:sz w:val="22"/>
          <w:szCs w:val="22"/>
        </w:rPr>
      </w:pPr>
    </w:p>
    <w:p w14:paraId="5C8C0180" w14:textId="77777777" w:rsidR="000D4876" w:rsidRPr="00793C2F" w:rsidRDefault="000D4876" w:rsidP="000D4876">
      <w:pPr>
        <w:jc w:val="center"/>
        <w:rPr>
          <w:rFonts w:ascii="Arial Narrow" w:hAnsi="Arial Narrow"/>
          <w:b/>
          <w:sz w:val="22"/>
          <w:szCs w:val="22"/>
          <w:u w:val="single"/>
        </w:rPr>
      </w:pPr>
    </w:p>
    <w:p w14:paraId="0222777A" w14:textId="77777777" w:rsidR="000D4876" w:rsidRPr="00793C2F" w:rsidRDefault="000D4876" w:rsidP="000D4876">
      <w:pPr>
        <w:jc w:val="center"/>
        <w:rPr>
          <w:rFonts w:ascii="Arial Narrow" w:hAnsi="Arial Narrow"/>
          <w:b/>
          <w:sz w:val="22"/>
          <w:szCs w:val="22"/>
          <w:u w:val="single"/>
        </w:rPr>
      </w:pPr>
    </w:p>
    <w:p w14:paraId="7F4E2CFA" w14:textId="77777777" w:rsidR="000D4876" w:rsidRPr="00793C2F" w:rsidRDefault="000D4876" w:rsidP="000D4876">
      <w:pPr>
        <w:jc w:val="center"/>
        <w:rPr>
          <w:rFonts w:ascii="Arial Narrow" w:hAnsi="Arial Narrow"/>
          <w:b/>
          <w:sz w:val="22"/>
          <w:szCs w:val="22"/>
          <w:u w:val="single"/>
        </w:rPr>
      </w:pPr>
    </w:p>
    <w:p w14:paraId="752072B9" w14:textId="77777777" w:rsidR="000D4876" w:rsidRPr="00793C2F" w:rsidRDefault="000D4876" w:rsidP="000D4876">
      <w:pPr>
        <w:jc w:val="center"/>
        <w:rPr>
          <w:rFonts w:ascii="Arial Narrow" w:hAnsi="Arial Narrow"/>
          <w:b/>
          <w:sz w:val="22"/>
          <w:szCs w:val="22"/>
          <w:u w:val="single"/>
        </w:rPr>
      </w:pPr>
    </w:p>
    <w:p w14:paraId="78DE165E" w14:textId="77777777" w:rsidR="000D4876" w:rsidRPr="00793C2F" w:rsidRDefault="000D4876" w:rsidP="000D4876">
      <w:pPr>
        <w:jc w:val="center"/>
        <w:rPr>
          <w:rFonts w:ascii="Arial Narrow" w:hAnsi="Arial Narrow"/>
          <w:b/>
          <w:sz w:val="22"/>
          <w:szCs w:val="22"/>
          <w:u w:val="single"/>
        </w:rPr>
      </w:pPr>
    </w:p>
    <w:p w14:paraId="7B0D1B64" w14:textId="77777777" w:rsidR="000D4876" w:rsidRPr="00793C2F" w:rsidRDefault="000D4876" w:rsidP="000D4876">
      <w:pPr>
        <w:jc w:val="center"/>
        <w:rPr>
          <w:rFonts w:ascii="Arial Narrow" w:hAnsi="Arial Narrow"/>
          <w:b/>
          <w:sz w:val="22"/>
          <w:szCs w:val="22"/>
          <w:u w:val="single"/>
        </w:rPr>
      </w:pPr>
    </w:p>
    <w:p w14:paraId="40E0C649" w14:textId="77777777" w:rsidR="000D4876" w:rsidRPr="00793C2F" w:rsidRDefault="000D4876" w:rsidP="000D4876">
      <w:pPr>
        <w:jc w:val="center"/>
        <w:rPr>
          <w:rFonts w:ascii="Arial Narrow" w:hAnsi="Arial Narrow"/>
          <w:b/>
          <w:sz w:val="22"/>
          <w:szCs w:val="22"/>
          <w:u w:val="single"/>
        </w:rPr>
      </w:pPr>
    </w:p>
    <w:p w14:paraId="0A23BB36" w14:textId="77777777" w:rsidR="000D4876" w:rsidRPr="00793C2F" w:rsidRDefault="000D4876" w:rsidP="000D4876">
      <w:pPr>
        <w:jc w:val="center"/>
        <w:rPr>
          <w:rFonts w:ascii="Arial Narrow" w:hAnsi="Arial Narrow"/>
          <w:b/>
          <w:sz w:val="22"/>
          <w:szCs w:val="22"/>
          <w:u w:val="single"/>
        </w:rPr>
      </w:pPr>
    </w:p>
    <w:p w14:paraId="17D1AE2F" w14:textId="77777777" w:rsidR="000D4876" w:rsidRPr="00793C2F" w:rsidRDefault="000D4876" w:rsidP="000D4876">
      <w:pPr>
        <w:jc w:val="center"/>
        <w:rPr>
          <w:rFonts w:ascii="Arial Narrow" w:hAnsi="Arial Narrow"/>
          <w:b/>
          <w:sz w:val="22"/>
          <w:szCs w:val="22"/>
          <w:u w:val="single"/>
        </w:rPr>
      </w:pPr>
    </w:p>
    <w:p w14:paraId="6213F0F4" w14:textId="77777777" w:rsidR="000D4876" w:rsidRPr="00793C2F" w:rsidRDefault="000D4876" w:rsidP="000D4876">
      <w:pPr>
        <w:jc w:val="center"/>
        <w:rPr>
          <w:rFonts w:ascii="Arial Narrow" w:hAnsi="Arial Narrow"/>
          <w:b/>
          <w:sz w:val="22"/>
          <w:szCs w:val="22"/>
          <w:u w:val="single"/>
        </w:rPr>
      </w:pPr>
    </w:p>
    <w:p w14:paraId="320F9D1A" w14:textId="77777777" w:rsidR="000D4876" w:rsidRPr="00793C2F" w:rsidRDefault="000D4876" w:rsidP="000D4876">
      <w:pPr>
        <w:jc w:val="center"/>
        <w:rPr>
          <w:rFonts w:ascii="Arial Narrow" w:hAnsi="Arial Narrow"/>
          <w:b/>
          <w:sz w:val="22"/>
          <w:szCs w:val="22"/>
          <w:u w:val="single"/>
        </w:rPr>
      </w:pPr>
    </w:p>
    <w:p w14:paraId="1C0ACDD5" w14:textId="77777777" w:rsidR="000D4876" w:rsidRPr="00793C2F" w:rsidRDefault="000D4876" w:rsidP="000D4876">
      <w:pPr>
        <w:jc w:val="center"/>
        <w:rPr>
          <w:rFonts w:ascii="Arial Narrow" w:hAnsi="Arial Narrow"/>
          <w:b/>
          <w:sz w:val="22"/>
          <w:szCs w:val="22"/>
          <w:u w:val="single"/>
        </w:rPr>
      </w:pPr>
    </w:p>
    <w:p w14:paraId="6587209F" w14:textId="77777777" w:rsidR="000D4876" w:rsidRPr="00793C2F" w:rsidRDefault="000D4876" w:rsidP="000D4876">
      <w:pPr>
        <w:jc w:val="center"/>
        <w:rPr>
          <w:rFonts w:ascii="Arial Narrow" w:hAnsi="Arial Narrow"/>
          <w:b/>
          <w:sz w:val="22"/>
          <w:szCs w:val="22"/>
          <w:u w:val="single"/>
        </w:rPr>
      </w:pPr>
    </w:p>
    <w:p w14:paraId="0BFB4F1A" w14:textId="77777777" w:rsidR="000D4876" w:rsidRPr="00793C2F" w:rsidRDefault="000D4876" w:rsidP="000D4876">
      <w:pPr>
        <w:jc w:val="center"/>
        <w:rPr>
          <w:rFonts w:ascii="Arial Narrow" w:hAnsi="Arial Narrow"/>
          <w:b/>
          <w:sz w:val="22"/>
          <w:szCs w:val="22"/>
          <w:u w:val="single"/>
        </w:rPr>
      </w:pPr>
    </w:p>
    <w:p w14:paraId="43165C08" w14:textId="77777777" w:rsidR="000D4876" w:rsidRPr="00793C2F" w:rsidRDefault="000D4876" w:rsidP="000D4876">
      <w:pPr>
        <w:jc w:val="center"/>
        <w:rPr>
          <w:rFonts w:ascii="Arial Narrow" w:hAnsi="Arial Narrow"/>
          <w:b/>
          <w:sz w:val="22"/>
          <w:szCs w:val="22"/>
          <w:u w:val="single"/>
        </w:rPr>
      </w:pPr>
    </w:p>
    <w:p w14:paraId="4BD5729A" w14:textId="77777777" w:rsidR="000D4876" w:rsidRPr="00793C2F" w:rsidRDefault="000D4876" w:rsidP="000D4876">
      <w:pPr>
        <w:jc w:val="center"/>
        <w:rPr>
          <w:rFonts w:ascii="Arial Narrow" w:hAnsi="Arial Narrow"/>
          <w:b/>
          <w:sz w:val="22"/>
          <w:szCs w:val="22"/>
          <w:u w:val="single"/>
        </w:rPr>
      </w:pPr>
    </w:p>
    <w:p w14:paraId="569A53AA" w14:textId="77777777" w:rsidR="000D4876" w:rsidRPr="00793C2F" w:rsidRDefault="000D4876" w:rsidP="000D4876">
      <w:pPr>
        <w:jc w:val="center"/>
        <w:rPr>
          <w:rFonts w:ascii="Arial Narrow" w:hAnsi="Arial Narrow"/>
          <w:b/>
          <w:sz w:val="22"/>
          <w:szCs w:val="22"/>
          <w:u w:val="single"/>
        </w:rPr>
      </w:pPr>
    </w:p>
    <w:p w14:paraId="798872CD" w14:textId="77777777" w:rsidR="000D4876" w:rsidRPr="00793C2F" w:rsidRDefault="000D4876" w:rsidP="00650393">
      <w:pPr>
        <w:rPr>
          <w:rFonts w:ascii="Arial Narrow" w:hAnsi="Arial Narrow"/>
          <w:b/>
          <w:sz w:val="22"/>
          <w:szCs w:val="22"/>
          <w:u w:val="single"/>
        </w:rPr>
      </w:pPr>
    </w:p>
    <w:p w14:paraId="02A91EB5" w14:textId="77777777" w:rsidR="006207F5" w:rsidRPr="00793C2F" w:rsidRDefault="006207F5" w:rsidP="006207F5">
      <w:pPr>
        <w:pStyle w:val="Prrafodelista"/>
        <w:numPr>
          <w:ilvl w:val="0"/>
          <w:numId w:val="9"/>
        </w:numPr>
        <w:rPr>
          <w:b/>
          <w:color w:val="auto"/>
          <w:sz w:val="22"/>
          <w:szCs w:val="22"/>
          <w:u w:val="single"/>
        </w:rPr>
      </w:pPr>
      <w:r w:rsidRPr="00793C2F">
        <w:rPr>
          <w:b/>
          <w:color w:val="auto"/>
          <w:sz w:val="22"/>
          <w:szCs w:val="22"/>
          <w:u w:val="single"/>
        </w:rPr>
        <w:t>DATOS DE LAS CONDICIONES ESPECÍFICAS DEL CONTRATO:</w:t>
      </w:r>
    </w:p>
    <w:p w14:paraId="2D0BBF86" w14:textId="77777777" w:rsidR="006207F5" w:rsidRPr="00793C2F" w:rsidRDefault="006207F5" w:rsidP="006207F5">
      <w:pPr>
        <w:rPr>
          <w:rFonts w:ascii="Arial Narrow" w:hAnsi="Arial Narrow"/>
          <w:sz w:val="22"/>
          <w:szCs w:val="22"/>
        </w:rPr>
      </w:pPr>
    </w:p>
    <w:tbl>
      <w:tblPr>
        <w:tblW w:w="10215" w:type="dxa"/>
        <w:tblInd w:w="55" w:type="dxa"/>
        <w:tblCellMar>
          <w:left w:w="70" w:type="dxa"/>
          <w:right w:w="70" w:type="dxa"/>
        </w:tblCellMar>
        <w:tblLook w:val="0000" w:firstRow="0" w:lastRow="0" w:firstColumn="0" w:lastColumn="0" w:noHBand="0" w:noVBand="0"/>
      </w:tblPr>
      <w:tblGrid>
        <w:gridCol w:w="5535"/>
        <w:gridCol w:w="2340"/>
        <w:gridCol w:w="2340"/>
      </w:tblGrid>
      <w:tr w:rsidR="006207F5" w:rsidRPr="00793C2F" w14:paraId="683BBB14" w14:textId="77777777" w:rsidTr="0027684B">
        <w:trPr>
          <w:trHeight w:val="530"/>
        </w:trPr>
        <w:tc>
          <w:tcPr>
            <w:tcW w:w="5535" w:type="dxa"/>
            <w:tcBorders>
              <w:top w:val="single" w:sz="8" w:space="0" w:color="auto"/>
              <w:left w:val="single" w:sz="8" w:space="0" w:color="auto"/>
              <w:right w:val="single" w:sz="4" w:space="0" w:color="auto"/>
            </w:tcBorders>
            <w:shd w:val="clear" w:color="auto" w:fill="auto"/>
            <w:vAlign w:val="center"/>
          </w:tcPr>
          <w:p w14:paraId="36BF533F" w14:textId="77777777" w:rsidR="006207F5" w:rsidRPr="00793C2F" w:rsidRDefault="006207F5" w:rsidP="0027684B">
            <w:pPr>
              <w:ind w:right="-70"/>
              <w:jc w:val="center"/>
              <w:rPr>
                <w:rFonts w:ascii="Arial Narrow" w:hAnsi="Arial Narrow" w:cs="Arial"/>
                <w:b/>
                <w:bCs/>
                <w:sz w:val="22"/>
                <w:szCs w:val="22"/>
              </w:rPr>
            </w:pPr>
            <w:r w:rsidRPr="00793C2F">
              <w:rPr>
                <w:rFonts w:ascii="Arial Narrow" w:hAnsi="Arial Narrow" w:cs="Arial"/>
                <w:b/>
                <w:bCs/>
                <w:sz w:val="22"/>
                <w:szCs w:val="22"/>
              </w:rPr>
              <w:t>DETALLE</w:t>
            </w:r>
          </w:p>
        </w:tc>
        <w:tc>
          <w:tcPr>
            <w:tcW w:w="4680" w:type="dxa"/>
            <w:gridSpan w:val="2"/>
            <w:tcBorders>
              <w:top w:val="single" w:sz="8" w:space="0" w:color="auto"/>
              <w:left w:val="nil"/>
              <w:right w:val="single" w:sz="4" w:space="0" w:color="auto"/>
            </w:tcBorders>
            <w:shd w:val="clear" w:color="auto" w:fill="auto"/>
            <w:vAlign w:val="center"/>
          </w:tcPr>
          <w:p w14:paraId="64E96104" w14:textId="77777777" w:rsidR="006207F5" w:rsidRPr="00793C2F" w:rsidRDefault="006207F5" w:rsidP="0027684B">
            <w:pPr>
              <w:ind w:right="-70"/>
              <w:jc w:val="center"/>
              <w:rPr>
                <w:rFonts w:ascii="Arial Narrow" w:hAnsi="Arial Narrow" w:cs="Arial"/>
                <w:b/>
                <w:sz w:val="22"/>
                <w:szCs w:val="22"/>
              </w:rPr>
            </w:pPr>
            <w:r w:rsidRPr="00793C2F">
              <w:rPr>
                <w:rFonts w:ascii="Arial Narrow" w:hAnsi="Arial Narrow" w:cs="Arial"/>
                <w:b/>
                <w:sz w:val="22"/>
                <w:szCs w:val="22"/>
              </w:rPr>
              <w:t>CONDICIONES</w:t>
            </w:r>
          </w:p>
        </w:tc>
      </w:tr>
      <w:tr w:rsidR="006207F5" w:rsidRPr="00793C2F" w14:paraId="2DD06244" w14:textId="77777777" w:rsidTr="0027684B">
        <w:trPr>
          <w:trHeight w:val="255"/>
        </w:trPr>
        <w:tc>
          <w:tcPr>
            <w:tcW w:w="5535" w:type="dxa"/>
            <w:tcBorders>
              <w:top w:val="single" w:sz="8" w:space="0" w:color="auto"/>
              <w:left w:val="single" w:sz="8" w:space="0" w:color="auto"/>
              <w:bottom w:val="nil"/>
              <w:right w:val="single" w:sz="4" w:space="0" w:color="auto"/>
            </w:tcBorders>
            <w:shd w:val="clear" w:color="auto" w:fill="auto"/>
            <w:vAlign w:val="center"/>
          </w:tcPr>
          <w:p w14:paraId="5684EC4B" w14:textId="77777777" w:rsidR="006207F5" w:rsidRPr="00793C2F" w:rsidRDefault="006207F5" w:rsidP="0027684B">
            <w:pPr>
              <w:ind w:right="-70"/>
              <w:rPr>
                <w:rFonts w:ascii="Arial Narrow" w:hAnsi="Arial Narrow" w:cs="Arial"/>
                <w:b/>
                <w:bCs/>
                <w:sz w:val="22"/>
                <w:szCs w:val="22"/>
              </w:rPr>
            </w:pPr>
            <w:r w:rsidRPr="00793C2F">
              <w:rPr>
                <w:rFonts w:ascii="Arial Narrow" w:hAnsi="Arial Narrow" w:cs="Arial"/>
                <w:b/>
                <w:bCs/>
                <w:sz w:val="22"/>
                <w:szCs w:val="22"/>
              </w:rPr>
              <w:t>GENERALIDADES</w:t>
            </w:r>
          </w:p>
        </w:tc>
        <w:tc>
          <w:tcPr>
            <w:tcW w:w="4680" w:type="dxa"/>
            <w:gridSpan w:val="2"/>
            <w:tcBorders>
              <w:top w:val="single" w:sz="8" w:space="0" w:color="auto"/>
              <w:left w:val="nil"/>
              <w:bottom w:val="nil"/>
              <w:right w:val="single" w:sz="4" w:space="0" w:color="auto"/>
            </w:tcBorders>
            <w:shd w:val="clear" w:color="auto" w:fill="auto"/>
            <w:vAlign w:val="center"/>
          </w:tcPr>
          <w:p w14:paraId="4469E704" w14:textId="77777777" w:rsidR="006207F5" w:rsidRPr="00793C2F" w:rsidRDefault="006207F5" w:rsidP="0027684B">
            <w:pPr>
              <w:ind w:right="-70"/>
              <w:jc w:val="center"/>
              <w:rPr>
                <w:rFonts w:ascii="Arial Narrow" w:hAnsi="Arial Narrow" w:cs="Arial"/>
                <w:sz w:val="22"/>
                <w:szCs w:val="22"/>
              </w:rPr>
            </w:pPr>
          </w:p>
        </w:tc>
      </w:tr>
      <w:tr w:rsidR="006207F5" w:rsidRPr="00793C2F" w14:paraId="6F8745CF" w14:textId="77777777" w:rsidTr="0027684B">
        <w:trPr>
          <w:trHeight w:val="255"/>
        </w:trPr>
        <w:tc>
          <w:tcPr>
            <w:tcW w:w="5535" w:type="dxa"/>
            <w:tcBorders>
              <w:top w:val="nil"/>
              <w:left w:val="single" w:sz="8" w:space="0" w:color="auto"/>
              <w:bottom w:val="nil"/>
              <w:right w:val="single" w:sz="4" w:space="0" w:color="auto"/>
            </w:tcBorders>
            <w:shd w:val="clear" w:color="auto" w:fill="auto"/>
            <w:vAlign w:val="center"/>
          </w:tcPr>
          <w:p w14:paraId="2E568E11" w14:textId="77777777" w:rsidR="006207F5" w:rsidRPr="00793C2F" w:rsidRDefault="006207F5" w:rsidP="0027684B">
            <w:pPr>
              <w:ind w:right="-70"/>
              <w:rPr>
                <w:rFonts w:ascii="Arial Narrow" w:hAnsi="Arial Narrow" w:cs="Arial"/>
                <w:b/>
                <w:bCs/>
                <w:i/>
                <w:iCs/>
                <w:sz w:val="22"/>
                <w:szCs w:val="22"/>
              </w:rPr>
            </w:pPr>
            <w:r w:rsidRPr="00793C2F">
              <w:rPr>
                <w:rFonts w:ascii="Arial Narrow" w:hAnsi="Arial Narrow" w:cs="Arial"/>
                <w:b/>
                <w:bCs/>
                <w:i/>
                <w:iCs/>
                <w:sz w:val="22"/>
                <w:szCs w:val="22"/>
              </w:rPr>
              <w:t>1. Nombre Comercial</w:t>
            </w:r>
          </w:p>
        </w:tc>
        <w:tc>
          <w:tcPr>
            <w:tcW w:w="4680" w:type="dxa"/>
            <w:gridSpan w:val="2"/>
            <w:tcBorders>
              <w:top w:val="nil"/>
              <w:left w:val="nil"/>
              <w:bottom w:val="single" w:sz="4" w:space="0" w:color="auto"/>
              <w:right w:val="single" w:sz="4" w:space="0" w:color="auto"/>
            </w:tcBorders>
            <w:shd w:val="clear" w:color="auto" w:fill="auto"/>
            <w:vAlign w:val="center"/>
          </w:tcPr>
          <w:p w14:paraId="4994E0F7" w14:textId="77777777" w:rsidR="006207F5" w:rsidRPr="00793C2F" w:rsidRDefault="005744D9" w:rsidP="0027684B">
            <w:pPr>
              <w:ind w:right="-70"/>
              <w:jc w:val="center"/>
              <w:rPr>
                <w:rFonts w:ascii="Arial Narrow" w:hAnsi="Arial Narrow" w:cs="Arial"/>
                <w:b/>
                <w:sz w:val="22"/>
                <w:szCs w:val="22"/>
                <w:lang w:val="es-ES_tradnl"/>
              </w:rPr>
            </w:pPr>
            <w:r w:rsidRPr="00793C2F">
              <w:rPr>
                <w:rFonts w:ascii="Arial Narrow" w:hAnsi="Arial Narrow" w:cs="Tahoma"/>
                <w:b/>
                <w:noProof/>
                <w:sz w:val="22"/>
                <w:szCs w:val="22"/>
                <w:lang w:val="es-MX"/>
              </w:rPr>
              <w:t>SANCHEZ RICO INGENIERIA Y CONSTRUCCION S.A.C</w:t>
            </w:r>
          </w:p>
        </w:tc>
      </w:tr>
      <w:tr w:rsidR="006207F5" w:rsidRPr="00793C2F" w14:paraId="2E0BF5C2"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vAlign w:val="center"/>
          </w:tcPr>
          <w:p w14:paraId="338E0D7C" w14:textId="77777777" w:rsidR="006207F5" w:rsidRPr="00793C2F" w:rsidRDefault="006207F5" w:rsidP="0027684B">
            <w:pPr>
              <w:ind w:right="-70"/>
              <w:rPr>
                <w:rFonts w:ascii="Arial Narrow" w:hAnsi="Arial Narrow" w:cs="Arial"/>
                <w:b/>
                <w:bCs/>
                <w:i/>
                <w:iCs/>
                <w:sz w:val="22"/>
                <w:szCs w:val="22"/>
              </w:rPr>
            </w:pPr>
            <w:r w:rsidRPr="00793C2F">
              <w:rPr>
                <w:rFonts w:ascii="Arial Narrow" w:hAnsi="Arial Narrow" w:cs="Arial"/>
                <w:b/>
                <w:bCs/>
                <w:i/>
                <w:iCs/>
                <w:sz w:val="22"/>
                <w:szCs w:val="22"/>
              </w:rPr>
              <w:t>2. Modalidad</w:t>
            </w:r>
          </w:p>
        </w:tc>
        <w:tc>
          <w:tcPr>
            <w:tcW w:w="4680" w:type="dxa"/>
            <w:gridSpan w:val="2"/>
            <w:tcBorders>
              <w:top w:val="nil"/>
              <w:left w:val="nil"/>
              <w:bottom w:val="nil"/>
              <w:right w:val="single" w:sz="4" w:space="0" w:color="auto"/>
            </w:tcBorders>
            <w:shd w:val="clear" w:color="auto" w:fill="auto"/>
            <w:vAlign w:val="center"/>
          </w:tcPr>
          <w:p w14:paraId="6BA82E7A" w14:textId="77777777" w:rsidR="006207F5" w:rsidRPr="00793C2F" w:rsidRDefault="006207F5" w:rsidP="0027684B">
            <w:pPr>
              <w:ind w:right="-70"/>
              <w:jc w:val="center"/>
              <w:rPr>
                <w:rFonts w:ascii="Arial Narrow" w:hAnsi="Arial Narrow" w:cs="Arial"/>
                <w:sz w:val="22"/>
                <w:szCs w:val="22"/>
              </w:rPr>
            </w:pPr>
            <w:r w:rsidRPr="00793C2F">
              <w:rPr>
                <w:rFonts w:ascii="Arial Narrow" w:hAnsi="Arial Narrow"/>
                <w:b/>
                <w:sz w:val="22"/>
                <w:szCs w:val="22"/>
              </w:rPr>
              <w:t>ARRENDAMIENTO FINANCIERO</w:t>
            </w:r>
          </w:p>
        </w:tc>
      </w:tr>
      <w:tr w:rsidR="006207F5" w:rsidRPr="00793C2F" w14:paraId="06601047"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1BDFDBA3" w14:textId="77777777" w:rsidR="006207F5" w:rsidRPr="00793C2F" w:rsidRDefault="006207F5" w:rsidP="0027684B">
            <w:pPr>
              <w:ind w:right="-70"/>
              <w:rPr>
                <w:rFonts w:ascii="Arial Narrow" w:hAnsi="Arial Narrow" w:cs="Arial"/>
                <w:sz w:val="22"/>
                <w:szCs w:val="22"/>
              </w:rPr>
            </w:pPr>
            <w:r w:rsidRPr="00793C2F">
              <w:rPr>
                <w:rFonts w:ascii="Arial Narrow" w:hAnsi="Arial Narrow" w:cs="Arial"/>
                <w:sz w:val="22"/>
                <w:szCs w:val="22"/>
              </w:rPr>
              <w:t>- Vehicular</w:t>
            </w:r>
          </w:p>
        </w:tc>
        <w:tc>
          <w:tcPr>
            <w:tcW w:w="4680" w:type="dxa"/>
            <w:gridSpan w:val="2"/>
            <w:tcBorders>
              <w:top w:val="nil"/>
              <w:left w:val="nil"/>
              <w:bottom w:val="single" w:sz="4" w:space="0" w:color="auto"/>
              <w:right w:val="single" w:sz="4" w:space="0" w:color="auto"/>
            </w:tcBorders>
            <w:shd w:val="clear" w:color="auto" w:fill="auto"/>
            <w:vAlign w:val="center"/>
          </w:tcPr>
          <w:p w14:paraId="75F9AC9E" w14:textId="77777777" w:rsidR="006207F5" w:rsidRPr="00793C2F" w:rsidRDefault="006207F5" w:rsidP="0027684B">
            <w:pPr>
              <w:ind w:right="-70"/>
              <w:jc w:val="center"/>
              <w:rPr>
                <w:rFonts w:ascii="Arial Narrow" w:hAnsi="Arial Narrow" w:cs="Arial"/>
                <w:sz w:val="22"/>
                <w:szCs w:val="22"/>
              </w:rPr>
            </w:pPr>
          </w:p>
        </w:tc>
      </w:tr>
      <w:tr w:rsidR="006207F5" w:rsidRPr="00793C2F" w14:paraId="2C00E0F7"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2E5D3668" w14:textId="77777777" w:rsidR="006207F5" w:rsidRPr="00793C2F" w:rsidRDefault="006207F5" w:rsidP="0027684B">
            <w:pPr>
              <w:ind w:right="-70"/>
              <w:rPr>
                <w:rFonts w:ascii="Arial Narrow" w:hAnsi="Arial Narrow" w:cs="Arial"/>
                <w:sz w:val="22"/>
                <w:szCs w:val="22"/>
              </w:rPr>
            </w:pPr>
            <w:r w:rsidRPr="00793C2F">
              <w:rPr>
                <w:rFonts w:ascii="Arial Narrow" w:hAnsi="Arial Narrow" w:cs="Arial"/>
                <w:sz w:val="22"/>
                <w:szCs w:val="22"/>
              </w:rPr>
              <w:t>- Maquinaria y Equipos</w:t>
            </w:r>
          </w:p>
        </w:tc>
        <w:tc>
          <w:tcPr>
            <w:tcW w:w="4680" w:type="dxa"/>
            <w:gridSpan w:val="2"/>
            <w:tcBorders>
              <w:top w:val="nil"/>
              <w:left w:val="nil"/>
              <w:bottom w:val="single" w:sz="4" w:space="0" w:color="auto"/>
              <w:right w:val="single" w:sz="4" w:space="0" w:color="auto"/>
            </w:tcBorders>
            <w:shd w:val="clear" w:color="auto" w:fill="auto"/>
            <w:vAlign w:val="center"/>
          </w:tcPr>
          <w:p w14:paraId="48FCF99D" w14:textId="77777777" w:rsidR="006207F5" w:rsidRPr="00793C2F" w:rsidRDefault="006207F5" w:rsidP="0027684B">
            <w:pPr>
              <w:ind w:right="-70"/>
              <w:jc w:val="center"/>
              <w:rPr>
                <w:rFonts w:ascii="Arial Narrow" w:hAnsi="Arial Narrow" w:cs="Arial"/>
                <w:sz w:val="22"/>
                <w:szCs w:val="22"/>
              </w:rPr>
            </w:pPr>
            <w:r w:rsidRPr="00793C2F">
              <w:rPr>
                <w:rFonts w:ascii="Arial Narrow" w:hAnsi="Arial Narrow" w:cs="Arial"/>
                <w:sz w:val="22"/>
                <w:szCs w:val="22"/>
              </w:rPr>
              <w:t>X</w:t>
            </w:r>
          </w:p>
        </w:tc>
      </w:tr>
      <w:tr w:rsidR="00721FBE" w:rsidRPr="00793C2F" w14:paraId="0906C6FD"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38C330E8" w14:textId="77777777" w:rsidR="00721FBE" w:rsidRPr="00793C2F" w:rsidRDefault="00721FBE" w:rsidP="00721FBE">
            <w:pPr>
              <w:ind w:right="-70"/>
              <w:rPr>
                <w:rFonts w:ascii="Arial Narrow" w:hAnsi="Arial Narrow" w:cs="Arial"/>
                <w:sz w:val="22"/>
                <w:szCs w:val="22"/>
              </w:rPr>
            </w:pPr>
            <w:r w:rsidRPr="00793C2F">
              <w:rPr>
                <w:rFonts w:ascii="Arial Narrow" w:hAnsi="Arial Narrow" w:cs="Arial"/>
                <w:sz w:val="22"/>
                <w:szCs w:val="22"/>
              </w:rPr>
              <w:t>-Importación</w:t>
            </w:r>
          </w:p>
        </w:tc>
        <w:tc>
          <w:tcPr>
            <w:tcW w:w="4680" w:type="dxa"/>
            <w:gridSpan w:val="2"/>
            <w:tcBorders>
              <w:top w:val="nil"/>
              <w:left w:val="nil"/>
              <w:bottom w:val="single" w:sz="4" w:space="0" w:color="auto"/>
              <w:right w:val="single" w:sz="4" w:space="0" w:color="auto"/>
            </w:tcBorders>
            <w:shd w:val="clear" w:color="auto" w:fill="auto"/>
            <w:vAlign w:val="center"/>
          </w:tcPr>
          <w:p w14:paraId="33381191" w14:textId="77777777" w:rsidR="00721FBE" w:rsidRPr="00793C2F" w:rsidRDefault="00721FBE" w:rsidP="0027684B">
            <w:pPr>
              <w:ind w:right="-70"/>
              <w:jc w:val="center"/>
              <w:rPr>
                <w:rFonts w:ascii="Arial Narrow" w:hAnsi="Arial Narrow" w:cs="Arial"/>
                <w:sz w:val="22"/>
                <w:szCs w:val="22"/>
              </w:rPr>
            </w:pPr>
          </w:p>
        </w:tc>
      </w:tr>
      <w:tr w:rsidR="00721FBE" w:rsidRPr="00793C2F" w14:paraId="6B0D01FA"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640C8D2F" w14:textId="77777777" w:rsidR="00721FBE" w:rsidRPr="00793C2F" w:rsidRDefault="00721FBE" w:rsidP="00721FBE">
            <w:pPr>
              <w:ind w:right="-70"/>
              <w:rPr>
                <w:rFonts w:ascii="Arial Narrow" w:hAnsi="Arial Narrow" w:cs="Arial"/>
                <w:sz w:val="22"/>
                <w:szCs w:val="22"/>
              </w:rPr>
            </w:pPr>
            <w:r w:rsidRPr="00793C2F">
              <w:rPr>
                <w:rFonts w:ascii="Arial Narrow" w:hAnsi="Arial Narrow" w:cs="Arial"/>
                <w:sz w:val="22"/>
                <w:szCs w:val="22"/>
              </w:rPr>
              <w:lastRenderedPageBreak/>
              <w:t>-Implementación</w:t>
            </w:r>
          </w:p>
        </w:tc>
        <w:tc>
          <w:tcPr>
            <w:tcW w:w="4680" w:type="dxa"/>
            <w:gridSpan w:val="2"/>
            <w:tcBorders>
              <w:top w:val="nil"/>
              <w:left w:val="nil"/>
              <w:bottom w:val="single" w:sz="4" w:space="0" w:color="auto"/>
              <w:right w:val="single" w:sz="4" w:space="0" w:color="auto"/>
            </w:tcBorders>
            <w:shd w:val="clear" w:color="auto" w:fill="auto"/>
            <w:vAlign w:val="center"/>
          </w:tcPr>
          <w:p w14:paraId="50912388" w14:textId="77777777" w:rsidR="00721FBE" w:rsidRPr="00793C2F" w:rsidRDefault="00721FBE" w:rsidP="0027684B">
            <w:pPr>
              <w:ind w:right="-70"/>
              <w:jc w:val="center"/>
              <w:rPr>
                <w:rFonts w:ascii="Arial Narrow" w:hAnsi="Arial Narrow" w:cs="Arial"/>
                <w:sz w:val="22"/>
                <w:szCs w:val="22"/>
              </w:rPr>
            </w:pPr>
          </w:p>
        </w:tc>
      </w:tr>
      <w:tr w:rsidR="006207F5" w:rsidRPr="00793C2F" w14:paraId="5D35F97C" w14:textId="77777777" w:rsidTr="0027684B">
        <w:trPr>
          <w:trHeight w:val="255"/>
        </w:trPr>
        <w:tc>
          <w:tcPr>
            <w:tcW w:w="5535" w:type="dxa"/>
            <w:tcBorders>
              <w:top w:val="nil"/>
              <w:left w:val="single" w:sz="8" w:space="0" w:color="auto"/>
              <w:bottom w:val="nil"/>
              <w:right w:val="single" w:sz="4" w:space="0" w:color="auto"/>
            </w:tcBorders>
            <w:shd w:val="clear" w:color="auto" w:fill="auto"/>
            <w:vAlign w:val="center"/>
          </w:tcPr>
          <w:p w14:paraId="6D11D166" w14:textId="77777777" w:rsidR="006207F5" w:rsidRPr="00793C2F" w:rsidRDefault="006207F5" w:rsidP="0027684B">
            <w:pPr>
              <w:ind w:right="-70"/>
              <w:rPr>
                <w:rFonts w:ascii="Arial Narrow" w:hAnsi="Arial Narrow" w:cs="Arial"/>
                <w:b/>
                <w:bCs/>
                <w:i/>
                <w:iCs/>
                <w:sz w:val="22"/>
                <w:szCs w:val="22"/>
              </w:rPr>
            </w:pPr>
            <w:r w:rsidRPr="00793C2F">
              <w:rPr>
                <w:rFonts w:ascii="Arial Narrow" w:hAnsi="Arial Narrow" w:cs="Arial"/>
                <w:b/>
                <w:bCs/>
                <w:i/>
                <w:iCs/>
                <w:sz w:val="22"/>
                <w:szCs w:val="22"/>
              </w:rPr>
              <w:t>3. Tipo de bienes a financiar</w:t>
            </w:r>
          </w:p>
        </w:tc>
        <w:tc>
          <w:tcPr>
            <w:tcW w:w="4680" w:type="dxa"/>
            <w:gridSpan w:val="2"/>
            <w:tcBorders>
              <w:top w:val="nil"/>
              <w:left w:val="nil"/>
              <w:bottom w:val="nil"/>
              <w:right w:val="single" w:sz="4" w:space="0" w:color="auto"/>
            </w:tcBorders>
            <w:shd w:val="clear" w:color="auto" w:fill="auto"/>
            <w:vAlign w:val="center"/>
          </w:tcPr>
          <w:p w14:paraId="5F9B2060" w14:textId="77777777" w:rsidR="006207F5" w:rsidRPr="00793C2F" w:rsidRDefault="006207F5" w:rsidP="0027684B">
            <w:pPr>
              <w:ind w:right="-70"/>
              <w:jc w:val="center"/>
              <w:rPr>
                <w:rFonts w:ascii="Arial Narrow" w:hAnsi="Arial Narrow" w:cs="Arial"/>
                <w:sz w:val="22"/>
                <w:szCs w:val="22"/>
              </w:rPr>
            </w:pPr>
          </w:p>
        </w:tc>
      </w:tr>
      <w:tr w:rsidR="006207F5" w:rsidRPr="00793C2F" w14:paraId="2DF6D11D"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7AB0F87D" w14:textId="77777777" w:rsidR="006207F5" w:rsidRPr="00793C2F" w:rsidRDefault="006207F5" w:rsidP="0027684B">
            <w:pPr>
              <w:ind w:right="-70"/>
              <w:rPr>
                <w:rFonts w:ascii="Arial Narrow" w:hAnsi="Arial Narrow" w:cs="Arial"/>
                <w:sz w:val="22"/>
                <w:szCs w:val="22"/>
              </w:rPr>
            </w:pPr>
            <w:r w:rsidRPr="00793C2F">
              <w:rPr>
                <w:rFonts w:ascii="Arial Narrow" w:hAnsi="Arial Narrow" w:cs="Arial"/>
                <w:sz w:val="22"/>
                <w:szCs w:val="22"/>
              </w:rPr>
              <w:t>- Automóviles, Camiones, Volquetes y Buses</w:t>
            </w:r>
          </w:p>
        </w:tc>
        <w:tc>
          <w:tcPr>
            <w:tcW w:w="4680" w:type="dxa"/>
            <w:gridSpan w:val="2"/>
            <w:tcBorders>
              <w:top w:val="nil"/>
              <w:left w:val="nil"/>
              <w:bottom w:val="single" w:sz="4" w:space="0" w:color="auto"/>
              <w:right w:val="single" w:sz="4" w:space="0" w:color="auto"/>
            </w:tcBorders>
            <w:shd w:val="clear" w:color="auto" w:fill="auto"/>
            <w:vAlign w:val="center"/>
          </w:tcPr>
          <w:p w14:paraId="7239C992" w14:textId="77777777" w:rsidR="006207F5" w:rsidRPr="00793C2F" w:rsidRDefault="006207F5" w:rsidP="0027684B">
            <w:pPr>
              <w:ind w:right="-70"/>
              <w:jc w:val="center"/>
              <w:rPr>
                <w:rFonts w:ascii="Arial Narrow" w:hAnsi="Arial Narrow" w:cs="Arial"/>
                <w:bCs/>
                <w:sz w:val="22"/>
                <w:szCs w:val="22"/>
              </w:rPr>
            </w:pPr>
          </w:p>
        </w:tc>
      </w:tr>
      <w:tr w:rsidR="006207F5" w:rsidRPr="00793C2F" w14:paraId="19303B86"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70C10EBD" w14:textId="77777777" w:rsidR="006207F5" w:rsidRPr="00793C2F" w:rsidRDefault="006207F5" w:rsidP="0027684B">
            <w:pPr>
              <w:ind w:right="-70"/>
              <w:rPr>
                <w:rFonts w:ascii="Arial Narrow" w:hAnsi="Arial Narrow" w:cs="Arial"/>
                <w:sz w:val="22"/>
                <w:szCs w:val="22"/>
              </w:rPr>
            </w:pPr>
            <w:r w:rsidRPr="00793C2F">
              <w:rPr>
                <w:rFonts w:ascii="Arial Narrow" w:hAnsi="Arial Narrow" w:cs="Arial"/>
                <w:sz w:val="22"/>
                <w:szCs w:val="22"/>
              </w:rPr>
              <w:t>- Maquinaria y Equipos</w:t>
            </w:r>
          </w:p>
        </w:tc>
        <w:tc>
          <w:tcPr>
            <w:tcW w:w="4680" w:type="dxa"/>
            <w:gridSpan w:val="2"/>
            <w:tcBorders>
              <w:top w:val="nil"/>
              <w:left w:val="nil"/>
              <w:bottom w:val="single" w:sz="4" w:space="0" w:color="auto"/>
              <w:right w:val="single" w:sz="4" w:space="0" w:color="auto"/>
            </w:tcBorders>
            <w:shd w:val="clear" w:color="auto" w:fill="auto"/>
            <w:vAlign w:val="center"/>
          </w:tcPr>
          <w:p w14:paraId="395F5442" w14:textId="77777777" w:rsidR="006207F5" w:rsidRPr="00793C2F" w:rsidRDefault="004C3E26" w:rsidP="0027684B">
            <w:pPr>
              <w:ind w:right="-70"/>
              <w:jc w:val="center"/>
              <w:rPr>
                <w:rFonts w:ascii="Arial Narrow" w:hAnsi="Arial Narrow" w:cs="Arial"/>
                <w:sz w:val="22"/>
                <w:szCs w:val="22"/>
              </w:rPr>
            </w:pPr>
            <w:r w:rsidRPr="00793C2F">
              <w:rPr>
                <w:rFonts w:ascii="Arial Narrow" w:hAnsi="Arial Narrow" w:cs="Tahoma"/>
                <w:bCs/>
                <w:noProof/>
                <w:sz w:val="22"/>
                <w:szCs w:val="22"/>
                <w:lang w:val="es-MX"/>
              </w:rPr>
              <w:t>X</w:t>
            </w:r>
          </w:p>
        </w:tc>
      </w:tr>
      <w:tr w:rsidR="006207F5" w:rsidRPr="00793C2F" w14:paraId="7DC27BA5"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6A684B75" w14:textId="77777777" w:rsidR="006207F5" w:rsidRPr="00793C2F" w:rsidRDefault="006207F5" w:rsidP="0027684B">
            <w:pPr>
              <w:ind w:right="-70"/>
              <w:rPr>
                <w:rFonts w:ascii="Arial Narrow" w:hAnsi="Arial Narrow" w:cs="Arial"/>
                <w:sz w:val="22"/>
                <w:szCs w:val="22"/>
              </w:rPr>
            </w:pPr>
            <w:r w:rsidRPr="00793C2F">
              <w:rPr>
                <w:rFonts w:ascii="Arial Narrow" w:hAnsi="Arial Narrow" w:cs="Arial"/>
                <w:sz w:val="22"/>
                <w:szCs w:val="22"/>
              </w:rPr>
              <w:t>- Embarcaciones pesqueras</w:t>
            </w:r>
          </w:p>
        </w:tc>
        <w:tc>
          <w:tcPr>
            <w:tcW w:w="4680" w:type="dxa"/>
            <w:gridSpan w:val="2"/>
            <w:tcBorders>
              <w:top w:val="nil"/>
              <w:left w:val="nil"/>
              <w:bottom w:val="single" w:sz="4" w:space="0" w:color="auto"/>
              <w:right w:val="single" w:sz="4" w:space="0" w:color="auto"/>
            </w:tcBorders>
            <w:shd w:val="clear" w:color="auto" w:fill="auto"/>
            <w:vAlign w:val="center"/>
          </w:tcPr>
          <w:p w14:paraId="3E23C828" w14:textId="77777777" w:rsidR="006207F5" w:rsidRPr="00793C2F" w:rsidRDefault="006207F5" w:rsidP="0027684B">
            <w:pPr>
              <w:ind w:right="-70"/>
              <w:jc w:val="center"/>
              <w:rPr>
                <w:rFonts w:ascii="Arial Narrow" w:hAnsi="Arial Narrow" w:cs="Arial"/>
                <w:sz w:val="22"/>
                <w:szCs w:val="22"/>
              </w:rPr>
            </w:pPr>
          </w:p>
        </w:tc>
      </w:tr>
      <w:tr w:rsidR="006207F5" w:rsidRPr="00793C2F" w14:paraId="31CC188E"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290E7655" w14:textId="77777777" w:rsidR="006207F5" w:rsidRPr="00793C2F" w:rsidRDefault="006207F5" w:rsidP="0027684B">
            <w:pPr>
              <w:ind w:right="-70"/>
              <w:rPr>
                <w:rFonts w:ascii="Arial Narrow" w:hAnsi="Arial Narrow" w:cs="Arial"/>
                <w:sz w:val="22"/>
                <w:szCs w:val="22"/>
              </w:rPr>
            </w:pPr>
            <w:r w:rsidRPr="00793C2F">
              <w:rPr>
                <w:rFonts w:ascii="Arial Narrow" w:hAnsi="Arial Narrow" w:cs="Arial"/>
                <w:sz w:val="22"/>
                <w:szCs w:val="22"/>
              </w:rPr>
              <w:t>- Embarcaciones de recreo y aeronaves</w:t>
            </w:r>
          </w:p>
        </w:tc>
        <w:tc>
          <w:tcPr>
            <w:tcW w:w="4680" w:type="dxa"/>
            <w:gridSpan w:val="2"/>
            <w:tcBorders>
              <w:top w:val="nil"/>
              <w:left w:val="nil"/>
              <w:bottom w:val="single" w:sz="4" w:space="0" w:color="auto"/>
              <w:right w:val="single" w:sz="4" w:space="0" w:color="auto"/>
            </w:tcBorders>
            <w:shd w:val="clear" w:color="auto" w:fill="auto"/>
            <w:vAlign w:val="center"/>
          </w:tcPr>
          <w:p w14:paraId="2ADE6B6E" w14:textId="77777777" w:rsidR="006207F5" w:rsidRPr="00793C2F" w:rsidRDefault="006207F5" w:rsidP="0027684B">
            <w:pPr>
              <w:ind w:right="-70"/>
              <w:jc w:val="center"/>
              <w:rPr>
                <w:rFonts w:ascii="Arial Narrow" w:hAnsi="Arial Narrow" w:cs="Arial"/>
                <w:sz w:val="22"/>
                <w:szCs w:val="22"/>
              </w:rPr>
            </w:pPr>
          </w:p>
        </w:tc>
      </w:tr>
      <w:tr w:rsidR="00721FBE" w:rsidRPr="00793C2F" w14:paraId="1DFF4F2A"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7DD6BEE6" w14:textId="77777777" w:rsidR="00721FBE" w:rsidRPr="00793C2F" w:rsidRDefault="00721FBE" w:rsidP="0027684B">
            <w:pPr>
              <w:ind w:right="-70"/>
              <w:rPr>
                <w:rFonts w:ascii="Arial Narrow" w:hAnsi="Arial Narrow" w:cs="Arial"/>
                <w:sz w:val="22"/>
                <w:szCs w:val="22"/>
              </w:rPr>
            </w:pPr>
            <w:r w:rsidRPr="00793C2F">
              <w:rPr>
                <w:rFonts w:ascii="Arial Narrow" w:hAnsi="Arial Narrow" w:cs="Arial"/>
                <w:sz w:val="22"/>
                <w:szCs w:val="22"/>
              </w:rPr>
              <w:t>-Importación</w:t>
            </w:r>
          </w:p>
        </w:tc>
        <w:tc>
          <w:tcPr>
            <w:tcW w:w="4680" w:type="dxa"/>
            <w:gridSpan w:val="2"/>
            <w:tcBorders>
              <w:top w:val="nil"/>
              <w:left w:val="nil"/>
              <w:bottom w:val="single" w:sz="4" w:space="0" w:color="auto"/>
              <w:right w:val="single" w:sz="4" w:space="0" w:color="auto"/>
            </w:tcBorders>
            <w:shd w:val="clear" w:color="auto" w:fill="auto"/>
            <w:vAlign w:val="center"/>
          </w:tcPr>
          <w:p w14:paraId="32666A0D" w14:textId="77777777" w:rsidR="00721FBE" w:rsidRPr="00793C2F" w:rsidRDefault="00721FBE" w:rsidP="0027684B">
            <w:pPr>
              <w:ind w:right="-70"/>
              <w:jc w:val="center"/>
              <w:rPr>
                <w:rFonts w:ascii="Arial Narrow" w:hAnsi="Arial Narrow" w:cs="Arial"/>
                <w:sz w:val="22"/>
                <w:szCs w:val="22"/>
              </w:rPr>
            </w:pPr>
          </w:p>
        </w:tc>
      </w:tr>
      <w:tr w:rsidR="00721FBE" w:rsidRPr="00793C2F" w14:paraId="7C9CC608"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668CBAF3" w14:textId="77777777" w:rsidR="00721FBE" w:rsidRPr="00793C2F" w:rsidRDefault="00721FBE" w:rsidP="0027684B">
            <w:pPr>
              <w:ind w:right="-70"/>
              <w:rPr>
                <w:rFonts w:ascii="Arial Narrow" w:hAnsi="Arial Narrow" w:cs="Arial"/>
                <w:sz w:val="22"/>
                <w:szCs w:val="22"/>
              </w:rPr>
            </w:pPr>
            <w:r w:rsidRPr="00793C2F">
              <w:rPr>
                <w:rFonts w:ascii="Arial Narrow" w:hAnsi="Arial Narrow" w:cs="Arial"/>
                <w:sz w:val="22"/>
                <w:szCs w:val="22"/>
              </w:rPr>
              <w:t>-Implementación</w:t>
            </w:r>
          </w:p>
        </w:tc>
        <w:tc>
          <w:tcPr>
            <w:tcW w:w="4680" w:type="dxa"/>
            <w:gridSpan w:val="2"/>
            <w:tcBorders>
              <w:top w:val="nil"/>
              <w:left w:val="nil"/>
              <w:bottom w:val="single" w:sz="4" w:space="0" w:color="auto"/>
              <w:right w:val="single" w:sz="4" w:space="0" w:color="auto"/>
            </w:tcBorders>
            <w:shd w:val="clear" w:color="auto" w:fill="auto"/>
            <w:vAlign w:val="center"/>
          </w:tcPr>
          <w:p w14:paraId="3FECDB10" w14:textId="77777777" w:rsidR="00721FBE" w:rsidRPr="00793C2F" w:rsidRDefault="00721FBE" w:rsidP="0027684B">
            <w:pPr>
              <w:ind w:right="-70"/>
              <w:jc w:val="center"/>
              <w:rPr>
                <w:rFonts w:ascii="Arial Narrow" w:hAnsi="Arial Narrow" w:cs="Arial"/>
                <w:sz w:val="22"/>
                <w:szCs w:val="22"/>
              </w:rPr>
            </w:pPr>
          </w:p>
        </w:tc>
      </w:tr>
      <w:tr w:rsidR="006207F5" w:rsidRPr="00793C2F" w14:paraId="730F9569"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25661D37" w14:textId="77777777" w:rsidR="006207F5" w:rsidRPr="00793C2F" w:rsidRDefault="006207F5" w:rsidP="0027684B">
            <w:pPr>
              <w:ind w:right="-70"/>
              <w:rPr>
                <w:rFonts w:ascii="Arial Narrow" w:hAnsi="Arial Narrow" w:cs="Arial"/>
                <w:b/>
                <w:bCs/>
                <w:i/>
                <w:iCs/>
                <w:sz w:val="22"/>
                <w:szCs w:val="22"/>
              </w:rPr>
            </w:pPr>
            <w:r w:rsidRPr="00793C2F">
              <w:rPr>
                <w:rFonts w:ascii="Arial Narrow" w:hAnsi="Arial Narrow" w:cs="Arial"/>
                <w:b/>
                <w:bCs/>
                <w:i/>
                <w:iCs/>
                <w:sz w:val="22"/>
                <w:szCs w:val="22"/>
              </w:rPr>
              <w:t>4.Plazo para la importación, adquisición o implementación de LOS BIENES (de corresponder)</w:t>
            </w:r>
          </w:p>
        </w:tc>
        <w:tc>
          <w:tcPr>
            <w:tcW w:w="4680" w:type="dxa"/>
            <w:gridSpan w:val="2"/>
            <w:tcBorders>
              <w:top w:val="nil"/>
              <w:left w:val="nil"/>
              <w:bottom w:val="single" w:sz="4" w:space="0" w:color="auto"/>
              <w:right w:val="single" w:sz="4" w:space="0" w:color="auto"/>
            </w:tcBorders>
            <w:shd w:val="clear" w:color="auto" w:fill="auto"/>
            <w:vAlign w:val="center"/>
          </w:tcPr>
          <w:p w14:paraId="597B87A4" w14:textId="77777777" w:rsidR="006207F5" w:rsidRPr="00793C2F" w:rsidRDefault="006207F5" w:rsidP="0027684B">
            <w:pPr>
              <w:ind w:right="-70"/>
              <w:jc w:val="center"/>
              <w:rPr>
                <w:rFonts w:ascii="Arial Narrow" w:hAnsi="Arial Narrow" w:cs="Arial"/>
                <w:sz w:val="22"/>
                <w:szCs w:val="22"/>
              </w:rPr>
            </w:pPr>
          </w:p>
        </w:tc>
      </w:tr>
      <w:tr w:rsidR="006207F5" w:rsidRPr="00793C2F" w14:paraId="6C1F4C07"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37E3E07F" w14:textId="77777777" w:rsidR="006207F5" w:rsidRPr="00793C2F" w:rsidRDefault="006207F5" w:rsidP="0027684B">
            <w:pPr>
              <w:ind w:right="-70"/>
              <w:rPr>
                <w:rFonts w:ascii="Arial Narrow" w:hAnsi="Arial Narrow" w:cs="Arial"/>
                <w:b/>
                <w:bCs/>
                <w:i/>
                <w:iCs/>
                <w:sz w:val="22"/>
                <w:szCs w:val="22"/>
              </w:rPr>
            </w:pPr>
            <w:r w:rsidRPr="00793C2F">
              <w:rPr>
                <w:rFonts w:ascii="Arial Narrow" w:hAnsi="Arial Narrow" w:cs="Arial"/>
                <w:b/>
                <w:bCs/>
                <w:i/>
                <w:iCs/>
                <w:sz w:val="22"/>
                <w:szCs w:val="22"/>
              </w:rPr>
              <w:t>5.Plazo para suscribir Adenda (en caso de importación, adquisición o implementación)</w:t>
            </w:r>
          </w:p>
        </w:tc>
        <w:tc>
          <w:tcPr>
            <w:tcW w:w="4680" w:type="dxa"/>
            <w:gridSpan w:val="2"/>
            <w:tcBorders>
              <w:top w:val="nil"/>
              <w:left w:val="nil"/>
              <w:bottom w:val="single" w:sz="4" w:space="0" w:color="auto"/>
              <w:right w:val="single" w:sz="4" w:space="0" w:color="auto"/>
            </w:tcBorders>
            <w:shd w:val="clear" w:color="auto" w:fill="auto"/>
            <w:vAlign w:val="center"/>
          </w:tcPr>
          <w:p w14:paraId="3C282BA6" w14:textId="77777777" w:rsidR="006207F5" w:rsidRPr="00793C2F" w:rsidRDefault="006207F5" w:rsidP="0027684B">
            <w:pPr>
              <w:ind w:right="-70"/>
              <w:jc w:val="center"/>
              <w:rPr>
                <w:rFonts w:ascii="Arial Narrow" w:hAnsi="Arial Narrow" w:cs="Arial"/>
                <w:sz w:val="22"/>
                <w:szCs w:val="22"/>
              </w:rPr>
            </w:pPr>
          </w:p>
        </w:tc>
      </w:tr>
      <w:tr w:rsidR="006207F5" w:rsidRPr="00793C2F" w14:paraId="64C5EDB5" w14:textId="77777777" w:rsidTr="0027684B">
        <w:trPr>
          <w:trHeight w:val="255"/>
        </w:trPr>
        <w:tc>
          <w:tcPr>
            <w:tcW w:w="5535" w:type="dxa"/>
            <w:tcBorders>
              <w:top w:val="single" w:sz="4" w:space="0" w:color="auto"/>
              <w:bottom w:val="single" w:sz="4" w:space="0" w:color="auto"/>
            </w:tcBorders>
            <w:shd w:val="clear" w:color="auto" w:fill="auto"/>
            <w:vAlign w:val="center"/>
          </w:tcPr>
          <w:p w14:paraId="07B4A8C0" w14:textId="77777777" w:rsidR="006207F5" w:rsidRPr="00793C2F" w:rsidRDefault="006207F5" w:rsidP="0027684B">
            <w:pPr>
              <w:ind w:right="-70"/>
              <w:rPr>
                <w:rFonts w:ascii="Arial Narrow" w:hAnsi="Arial Narrow" w:cs="Arial"/>
                <w:sz w:val="22"/>
                <w:szCs w:val="22"/>
              </w:rPr>
            </w:pPr>
          </w:p>
        </w:tc>
        <w:tc>
          <w:tcPr>
            <w:tcW w:w="4680" w:type="dxa"/>
            <w:gridSpan w:val="2"/>
            <w:tcBorders>
              <w:top w:val="single" w:sz="4" w:space="0" w:color="auto"/>
              <w:bottom w:val="single" w:sz="4" w:space="0" w:color="auto"/>
            </w:tcBorders>
            <w:shd w:val="clear" w:color="auto" w:fill="auto"/>
            <w:vAlign w:val="center"/>
          </w:tcPr>
          <w:p w14:paraId="38BA7922" w14:textId="77777777" w:rsidR="006207F5" w:rsidRPr="00793C2F" w:rsidRDefault="006207F5" w:rsidP="0027684B">
            <w:pPr>
              <w:ind w:right="-70"/>
              <w:jc w:val="center"/>
              <w:rPr>
                <w:rFonts w:ascii="Arial Narrow" w:hAnsi="Arial Narrow" w:cs="Arial"/>
                <w:sz w:val="22"/>
                <w:szCs w:val="22"/>
              </w:rPr>
            </w:pPr>
          </w:p>
        </w:tc>
      </w:tr>
      <w:tr w:rsidR="006207F5" w:rsidRPr="00793C2F" w14:paraId="5D33F5E1" w14:textId="77777777" w:rsidTr="0027684B">
        <w:trPr>
          <w:trHeight w:val="25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183D2939" w14:textId="77777777" w:rsidR="006207F5" w:rsidRPr="00793C2F" w:rsidRDefault="006207F5" w:rsidP="0027684B">
            <w:pPr>
              <w:ind w:right="-70"/>
              <w:rPr>
                <w:rFonts w:ascii="Arial Narrow" w:hAnsi="Arial Narrow" w:cs="Arial"/>
                <w:b/>
                <w:bCs/>
                <w:sz w:val="22"/>
                <w:szCs w:val="22"/>
              </w:rPr>
            </w:pPr>
            <w:r w:rsidRPr="00793C2F">
              <w:rPr>
                <w:rFonts w:ascii="Arial Narrow" w:hAnsi="Arial Narrow" w:cs="Arial"/>
                <w:b/>
                <w:bCs/>
                <w:sz w:val="22"/>
                <w:szCs w:val="22"/>
              </w:rPr>
              <w:t>CARACTERÍSTICAS</w:t>
            </w:r>
          </w:p>
        </w:tc>
        <w:tc>
          <w:tcPr>
            <w:tcW w:w="2340" w:type="dxa"/>
            <w:tcBorders>
              <w:top w:val="single" w:sz="4" w:space="0" w:color="auto"/>
              <w:left w:val="nil"/>
              <w:bottom w:val="single" w:sz="4" w:space="0" w:color="auto"/>
              <w:right w:val="single" w:sz="4" w:space="0" w:color="auto"/>
            </w:tcBorders>
            <w:shd w:val="clear" w:color="auto" w:fill="auto"/>
            <w:vAlign w:val="center"/>
          </w:tcPr>
          <w:p w14:paraId="7D633BD5" w14:textId="77777777" w:rsidR="006207F5" w:rsidRPr="00793C2F" w:rsidRDefault="006207F5" w:rsidP="0027684B">
            <w:pPr>
              <w:ind w:right="-70"/>
              <w:jc w:val="center"/>
              <w:rPr>
                <w:rFonts w:ascii="Arial Narrow" w:hAnsi="Arial Narrow" w:cs="Arial"/>
                <w:b/>
                <w:sz w:val="22"/>
                <w:szCs w:val="22"/>
              </w:rPr>
            </w:pPr>
            <w:r w:rsidRPr="00793C2F">
              <w:rPr>
                <w:rFonts w:ascii="Arial Narrow" w:hAnsi="Arial Narrow" w:cs="Arial"/>
                <w:b/>
                <w:sz w:val="22"/>
                <w:szCs w:val="22"/>
              </w:rPr>
              <w:t>M.E.</w:t>
            </w:r>
          </w:p>
        </w:tc>
        <w:tc>
          <w:tcPr>
            <w:tcW w:w="2340" w:type="dxa"/>
            <w:tcBorders>
              <w:top w:val="single" w:sz="4" w:space="0" w:color="auto"/>
              <w:left w:val="nil"/>
              <w:bottom w:val="single" w:sz="4" w:space="0" w:color="auto"/>
              <w:right w:val="single" w:sz="4" w:space="0" w:color="auto"/>
            </w:tcBorders>
            <w:shd w:val="clear" w:color="auto" w:fill="auto"/>
            <w:vAlign w:val="center"/>
          </w:tcPr>
          <w:p w14:paraId="62FB4932" w14:textId="77777777" w:rsidR="006207F5" w:rsidRPr="00793C2F" w:rsidRDefault="006207F5" w:rsidP="0027684B">
            <w:pPr>
              <w:ind w:right="-70"/>
              <w:jc w:val="center"/>
              <w:rPr>
                <w:rFonts w:ascii="Arial Narrow" w:hAnsi="Arial Narrow" w:cs="Arial"/>
                <w:b/>
                <w:sz w:val="22"/>
                <w:szCs w:val="22"/>
              </w:rPr>
            </w:pPr>
            <w:r w:rsidRPr="00793C2F">
              <w:rPr>
                <w:rFonts w:ascii="Arial Narrow" w:hAnsi="Arial Narrow" w:cs="Arial"/>
                <w:b/>
                <w:sz w:val="22"/>
                <w:szCs w:val="22"/>
              </w:rPr>
              <w:t>M.N.</w:t>
            </w:r>
          </w:p>
        </w:tc>
      </w:tr>
      <w:tr w:rsidR="006207F5" w:rsidRPr="00793C2F" w14:paraId="66CE7205" w14:textId="77777777" w:rsidTr="0027684B">
        <w:trPr>
          <w:trHeight w:val="25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2D6C961A" w14:textId="77777777" w:rsidR="006207F5" w:rsidRPr="00793C2F" w:rsidRDefault="006207F5" w:rsidP="0027684B">
            <w:pPr>
              <w:ind w:right="-70"/>
              <w:rPr>
                <w:rFonts w:ascii="Arial Narrow" w:hAnsi="Arial Narrow" w:cs="Arial"/>
                <w:b/>
                <w:bCs/>
                <w:i/>
                <w:iCs/>
                <w:sz w:val="22"/>
                <w:szCs w:val="22"/>
              </w:rPr>
            </w:pPr>
            <w:r w:rsidRPr="00793C2F">
              <w:rPr>
                <w:rFonts w:ascii="Arial Narrow" w:hAnsi="Arial Narrow" w:cs="Arial"/>
                <w:b/>
                <w:bCs/>
                <w:i/>
                <w:iCs/>
                <w:sz w:val="22"/>
                <w:szCs w:val="22"/>
              </w:rPr>
              <w:t xml:space="preserve">1. Tipo de </w:t>
            </w:r>
            <w:proofErr w:type="gramStart"/>
            <w:r w:rsidRPr="00793C2F">
              <w:rPr>
                <w:rFonts w:ascii="Arial Narrow" w:hAnsi="Arial Narrow" w:cs="Arial"/>
                <w:b/>
                <w:bCs/>
                <w:i/>
                <w:iCs/>
                <w:sz w:val="22"/>
                <w:szCs w:val="22"/>
              </w:rPr>
              <w:t>Moneda</w:t>
            </w:r>
            <w:proofErr w:type="gramEnd"/>
          </w:p>
        </w:tc>
        <w:tc>
          <w:tcPr>
            <w:tcW w:w="2340" w:type="dxa"/>
            <w:tcBorders>
              <w:top w:val="single" w:sz="4" w:space="0" w:color="auto"/>
              <w:left w:val="nil"/>
              <w:bottom w:val="single" w:sz="4" w:space="0" w:color="auto"/>
              <w:right w:val="single" w:sz="4" w:space="0" w:color="auto"/>
            </w:tcBorders>
            <w:shd w:val="clear" w:color="auto" w:fill="auto"/>
            <w:vAlign w:val="center"/>
          </w:tcPr>
          <w:p w14:paraId="39C7235C" w14:textId="77777777" w:rsidR="006207F5" w:rsidRPr="00793C2F" w:rsidRDefault="006207F5" w:rsidP="0027684B">
            <w:pPr>
              <w:ind w:right="-70"/>
              <w:jc w:val="center"/>
              <w:rPr>
                <w:rFonts w:ascii="Arial Narrow" w:hAnsi="Arial Narrow" w:cs="Arial"/>
                <w:sz w:val="22"/>
                <w:szCs w:val="22"/>
              </w:rPr>
            </w:pPr>
            <w:r w:rsidRPr="00793C2F">
              <w:rPr>
                <w:rFonts w:ascii="Arial Narrow" w:hAnsi="Arial Narrow" w:cs="Arial"/>
                <w:sz w:val="22"/>
                <w:szCs w:val="22"/>
              </w:rPr>
              <w:t>X</w:t>
            </w:r>
          </w:p>
        </w:tc>
        <w:tc>
          <w:tcPr>
            <w:tcW w:w="2340" w:type="dxa"/>
            <w:tcBorders>
              <w:top w:val="single" w:sz="4" w:space="0" w:color="auto"/>
              <w:left w:val="nil"/>
              <w:bottom w:val="single" w:sz="4" w:space="0" w:color="auto"/>
              <w:right w:val="single" w:sz="4" w:space="0" w:color="auto"/>
            </w:tcBorders>
            <w:shd w:val="clear" w:color="auto" w:fill="auto"/>
            <w:vAlign w:val="center"/>
          </w:tcPr>
          <w:p w14:paraId="27A457F1" w14:textId="77777777" w:rsidR="006207F5" w:rsidRPr="00793C2F" w:rsidRDefault="006207F5" w:rsidP="0027684B">
            <w:pPr>
              <w:ind w:right="-70"/>
              <w:jc w:val="center"/>
              <w:rPr>
                <w:rFonts w:ascii="Arial Narrow" w:hAnsi="Arial Narrow" w:cs="Arial"/>
                <w:sz w:val="22"/>
                <w:szCs w:val="22"/>
              </w:rPr>
            </w:pPr>
          </w:p>
        </w:tc>
      </w:tr>
      <w:tr w:rsidR="006207F5" w:rsidRPr="00793C2F" w14:paraId="5AF49EEE" w14:textId="77777777" w:rsidTr="0027684B">
        <w:trPr>
          <w:trHeight w:val="255"/>
        </w:trPr>
        <w:tc>
          <w:tcPr>
            <w:tcW w:w="5535" w:type="dxa"/>
            <w:tcBorders>
              <w:top w:val="nil"/>
              <w:left w:val="single" w:sz="8" w:space="0" w:color="auto"/>
              <w:bottom w:val="nil"/>
              <w:right w:val="single" w:sz="4" w:space="0" w:color="auto"/>
            </w:tcBorders>
            <w:shd w:val="clear" w:color="auto" w:fill="auto"/>
            <w:vAlign w:val="center"/>
          </w:tcPr>
          <w:p w14:paraId="18F90FDF" w14:textId="77777777" w:rsidR="006207F5" w:rsidRPr="00793C2F" w:rsidRDefault="006207F5" w:rsidP="0027684B">
            <w:pPr>
              <w:ind w:right="-70"/>
              <w:rPr>
                <w:rFonts w:ascii="Arial Narrow" w:hAnsi="Arial Narrow" w:cs="Arial"/>
                <w:b/>
                <w:bCs/>
                <w:sz w:val="22"/>
                <w:szCs w:val="22"/>
              </w:rPr>
            </w:pPr>
            <w:r w:rsidRPr="00793C2F">
              <w:rPr>
                <w:rFonts w:ascii="Arial Narrow" w:hAnsi="Arial Narrow" w:cs="Arial"/>
                <w:b/>
                <w:bCs/>
                <w:sz w:val="22"/>
                <w:szCs w:val="22"/>
              </w:rPr>
              <w:t>TASA (Tasa Efectiva anual sobre la base de 365 días)</w:t>
            </w:r>
          </w:p>
        </w:tc>
        <w:tc>
          <w:tcPr>
            <w:tcW w:w="2340" w:type="dxa"/>
            <w:tcBorders>
              <w:top w:val="nil"/>
              <w:left w:val="nil"/>
              <w:bottom w:val="nil"/>
              <w:right w:val="single" w:sz="4" w:space="0" w:color="auto"/>
            </w:tcBorders>
            <w:shd w:val="clear" w:color="auto" w:fill="auto"/>
            <w:vAlign w:val="center"/>
          </w:tcPr>
          <w:p w14:paraId="25E2A0A0" w14:textId="77777777" w:rsidR="006207F5" w:rsidRPr="00793C2F" w:rsidRDefault="006207F5" w:rsidP="0027684B">
            <w:pPr>
              <w:ind w:right="-70"/>
              <w:jc w:val="center"/>
              <w:rPr>
                <w:rFonts w:ascii="Arial Narrow" w:hAnsi="Arial Narrow" w:cs="Arial"/>
                <w:sz w:val="22"/>
                <w:szCs w:val="22"/>
              </w:rPr>
            </w:pPr>
          </w:p>
        </w:tc>
        <w:tc>
          <w:tcPr>
            <w:tcW w:w="2340" w:type="dxa"/>
            <w:tcBorders>
              <w:top w:val="nil"/>
              <w:left w:val="nil"/>
              <w:bottom w:val="nil"/>
              <w:right w:val="single" w:sz="4" w:space="0" w:color="auto"/>
            </w:tcBorders>
            <w:shd w:val="clear" w:color="auto" w:fill="auto"/>
            <w:vAlign w:val="center"/>
          </w:tcPr>
          <w:p w14:paraId="0238DFF6" w14:textId="77777777" w:rsidR="006207F5" w:rsidRPr="00793C2F" w:rsidRDefault="006207F5" w:rsidP="0027684B">
            <w:pPr>
              <w:ind w:right="-70"/>
              <w:jc w:val="center"/>
              <w:rPr>
                <w:rFonts w:ascii="Arial Narrow" w:hAnsi="Arial Narrow" w:cs="Arial"/>
                <w:sz w:val="22"/>
                <w:szCs w:val="22"/>
              </w:rPr>
            </w:pPr>
          </w:p>
        </w:tc>
      </w:tr>
      <w:tr w:rsidR="006207F5" w:rsidRPr="00793C2F" w14:paraId="03EA6917"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75820400" w14:textId="77777777" w:rsidR="006207F5" w:rsidRPr="00793C2F" w:rsidRDefault="006207F5" w:rsidP="0027684B">
            <w:pPr>
              <w:ind w:right="-70"/>
              <w:rPr>
                <w:rFonts w:ascii="Arial Narrow" w:hAnsi="Arial Narrow" w:cs="Arial"/>
                <w:sz w:val="22"/>
                <w:szCs w:val="22"/>
              </w:rPr>
            </w:pPr>
            <w:r w:rsidRPr="00793C2F">
              <w:rPr>
                <w:rFonts w:ascii="Arial Narrow" w:hAnsi="Arial Narrow" w:cs="Arial"/>
                <w:sz w:val="22"/>
                <w:szCs w:val="22"/>
              </w:rPr>
              <w:t>- Vehicular</w:t>
            </w:r>
          </w:p>
        </w:tc>
        <w:tc>
          <w:tcPr>
            <w:tcW w:w="2340" w:type="dxa"/>
            <w:tcBorders>
              <w:top w:val="nil"/>
              <w:left w:val="nil"/>
              <w:bottom w:val="single" w:sz="4" w:space="0" w:color="auto"/>
              <w:right w:val="single" w:sz="4" w:space="0" w:color="auto"/>
            </w:tcBorders>
            <w:shd w:val="clear" w:color="auto" w:fill="auto"/>
            <w:vAlign w:val="center"/>
          </w:tcPr>
          <w:p w14:paraId="17E0684B" w14:textId="77777777" w:rsidR="006207F5" w:rsidRPr="00793C2F" w:rsidRDefault="006207F5" w:rsidP="0027684B">
            <w:pPr>
              <w:ind w:right="-70"/>
              <w:jc w:val="center"/>
              <w:rPr>
                <w:rFonts w:ascii="Arial Narrow" w:hAnsi="Arial Narrow" w:cs="Arial"/>
                <w:sz w:val="22"/>
                <w:szCs w:val="22"/>
              </w:rPr>
            </w:pPr>
          </w:p>
        </w:tc>
        <w:tc>
          <w:tcPr>
            <w:tcW w:w="2340" w:type="dxa"/>
            <w:tcBorders>
              <w:top w:val="nil"/>
              <w:left w:val="nil"/>
              <w:bottom w:val="single" w:sz="4" w:space="0" w:color="auto"/>
              <w:right w:val="single" w:sz="4" w:space="0" w:color="auto"/>
            </w:tcBorders>
            <w:shd w:val="clear" w:color="auto" w:fill="auto"/>
            <w:vAlign w:val="center"/>
          </w:tcPr>
          <w:p w14:paraId="170DB521" w14:textId="77777777" w:rsidR="006207F5" w:rsidRPr="00793C2F" w:rsidRDefault="006207F5" w:rsidP="0027684B">
            <w:pPr>
              <w:ind w:right="-70"/>
              <w:jc w:val="center"/>
              <w:rPr>
                <w:rFonts w:ascii="Arial Narrow" w:hAnsi="Arial Narrow" w:cs="Arial"/>
                <w:sz w:val="22"/>
                <w:szCs w:val="22"/>
              </w:rPr>
            </w:pPr>
          </w:p>
        </w:tc>
      </w:tr>
      <w:tr w:rsidR="006207F5" w:rsidRPr="00793C2F" w14:paraId="3C4948C4"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52CE5060" w14:textId="77777777" w:rsidR="006207F5" w:rsidRPr="00793C2F" w:rsidRDefault="006207F5" w:rsidP="0027684B">
            <w:pPr>
              <w:ind w:right="-70"/>
              <w:rPr>
                <w:rFonts w:ascii="Arial Narrow" w:hAnsi="Arial Narrow" w:cs="Arial"/>
                <w:sz w:val="22"/>
                <w:szCs w:val="22"/>
              </w:rPr>
            </w:pPr>
            <w:r w:rsidRPr="00793C2F">
              <w:rPr>
                <w:rFonts w:ascii="Arial Narrow" w:hAnsi="Arial Narrow" w:cs="Arial"/>
                <w:sz w:val="22"/>
                <w:szCs w:val="22"/>
              </w:rPr>
              <w:t>- Maquinaria y Equipos</w:t>
            </w:r>
          </w:p>
        </w:tc>
        <w:tc>
          <w:tcPr>
            <w:tcW w:w="2340" w:type="dxa"/>
            <w:tcBorders>
              <w:top w:val="nil"/>
              <w:left w:val="nil"/>
              <w:bottom w:val="single" w:sz="4" w:space="0" w:color="auto"/>
              <w:right w:val="single" w:sz="4" w:space="0" w:color="auto"/>
            </w:tcBorders>
            <w:shd w:val="clear" w:color="auto" w:fill="auto"/>
            <w:vAlign w:val="center"/>
          </w:tcPr>
          <w:p w14:paraId="4FEE557B" w14:textId="77777777" w:rsidR="006207F5" w:rsidRPr="00793C2F" w:rsidRDefault="001F2B7B" w:rsidP="0027684B">
            <w:pPr>
              <w:ind w:right="-70"/>
              <w:jc w:val="center"/>
              <w:rPr>
                <w:rFonts w:ascii="Arial Narrow" w:hAnsi="Arial Narrow" w:cs="Arial"/>
                <w:sz w:val="22"/>
                <w:szCs w:val="22"/>
              </w:rPr>
            </w:pPr>
            <w:r w:rsidRPr="00793C2F">
              <w:rPr>
                <w:rFonts w:ascii="Arial Narrow" w:hAnsi="Arial Narrow" w:cs="Arial"/>
                <w:sz w:val="22"/>
                <w:szCs w:val="22"/>
              </w:rPr>
              <w:t>9.50</w:t>
            </w:r>
            <w:r w:rsidR="004C3E26" w:rsidRPr="00793C2F">
              <w:rPr>
                <w:rFonts w:ascii="Arial Narrow" w:hAnsi="Arial Narrow" w:cs="Arial"/>
                <w:sz w:val="22"/>
                <w:szCs w:val="22"/>
              </w:rPr>
              <w:t xml:space="preserve"> %</w:t>
            </w:r>
          </w:p>
        </w:tc>
        <w:tc>
          <w:tcPr>
            <w:tcW w:w="2340" w:type="dxa"/>
            <w:tcBorders>
              <w:top w:val="nil"/>
              <w:left w:val="nil"/>
              <w:bottom w:val="single" w:sz="4" w:space="0" w:color="auto"/>
              <w:right w:val="single" w:sz="4" w:space="0" w:color="auto"/>
            </w:tcBorders>
            <w:shd w:val="clear" w:color="auto" w:fill="auto"/>
            <w:vAlign w:val="center"/>
          </w:tcPr>
          <w:p w14:paraId="05522B06" w14:textId="77777777" w:rsidR="006207F5" w:rsidRPr="00793C2F" w:rsidRDefault="006207F5" w:rsidP="0027684B">
            <w:pPr>
              <w:ind w:right="-70"/>
              <w:jc w:val="center"/>
              <w:rPr>
                <w:rFonts w:ascii="Arial Narrow" w:hAnsi="Arial Narrow" w:cs="Arial"/>
                <w:sz w:val="22"/>
                <w:szCs w:val="22"/>
              </w:rPr>
            </w:pPr>
          </w:p>
        </w:tc>
      </w:tr>
      <w:tr w:rsidR="006207F5" w:rsidRPr="00793C2F" w14:paraId="0F6DF27B" w14:textId="77777777" w:rsidTr="0027684B">
        <w:trPr>
          <w:trHeight w:val="172"/>
        </w:trPr>
        <w:tc>
          <w:tcPr>
            <w:tcW w:w="5535" w:type="dxa"/>
            <w:tcBorders>
              <w:top w:val="single" w:sz="4" w:space="0" w:color="auto"/>
              <w:bottom w:val="single" w:sz="4" w:space="0" w:color="auto"/>
            </w:tcBorders>
            <w:shd w:val="clear" w:color="auto" w:fill="auto"/>
            <w:vAlign w:val="center"/>
          </w:tcPr>
          <w:p w14:paraId="62795AE5" w14:textId="77777777" w:rsidR="006207F5" w:rsidRPr="00793C2F" w:rsidRDefault="006207F5" w:rsidP="0027684B">
            <w:pPr>
              <w:ind w:right="-70"/>
              <w:rPr>
                <w:rFonts w:ascii="Arial Narrow" w:hAnsi="Arial Narrow" w:cs="Arial"/>
                <w:sz w:val="22"/>
                <w:szCs w:val="22"/>
              </w:rPr>
            </w:pPr>
          </w:p>
        </w:tc>
        <w:tc>
          <w:tcPr>
            <w:tcW w:w="4680" w:type="dxa"/>
            <w:gridSpan w:val="2"/>
            <w:tcBorders>
              <w:top w:val="single" w:sz="4" w:space="0" w:color="auto"/>
              <w:bottom w:val="single" w:sz="4" w:space="0" w:color="auto"/>
            </w:tcBorders>
            <w:shd w:val="clear" w:color="auto" w:fill="auto"/>
            <w:vAlign w:val="center"/>
          </w:tcPr>
          <w:p w14:paraId="64A0FF45" w14:textId="77777777" w:rsidR="006207F5" w:rsidRPr="00793C2F" w:rsidRDefault="006207F5" w:rsidP="0027684B">
            <w:pPr>
              <w:ind w:right="-70"/>
              <w:jc w:val="center"/>
              <w:rPr>
                <w:rFonts w:ascii="Arial Narrow" w:hAnsi="Arial Narrow" w:cs="Arial"/>
                <w:sz w:val="22"/>
                <w:szCs w:val="22"/>
              </w:rPr>
            </w:pPr>
          </w:p>
        </w:tc>
      </w:tr>
      <w:tr w:rsidR="006207F5" w:rsidRPr="00793C2F" w14:paraId="2A97E5A8" w14:textId="77777777" w:rsidTr="0027684B">
        <w:trPr>
          <w:trHeight w:val="531"/>
        </w:trPr>
        <w:tc>
          <w:tcPr>
            <w:tcW w:w="5535" w:type="dxa"/>
            <w:tcBorders>
              <w:top w:val="nil"/>
              <w:left w:val="single" w:sz="8" w:space="0" w:color="auto"/>
              <w:bottom w:val="nil"/>
              <w:right w:val="single" w:sz="4" w:space="0" w:color="auto"/>
            </w:tcBorders>
            <w:shd w:val="clear" w:color="auto" w:fill="auto"/>
            <w:vAlign w:val="center"/>
          </w:tcPr>
          <w:p w14:paraId="07FC0831" w14:textId="77777777" w:rsidR="006207F5" w:rsidRPr="00793C2F" w:rsidRDefault="006207F5" w:rsidP="0027684B">
            <w:pPr>
              <w:ind w:right="-70"/>
              <w:rPr>
                <w:rFonts w:ascii="Arial Narrow" w:hAnsi="Arial Narrow" w:cs="Arial"/>
                <w:b/>
                <w:sz w:val="22"/>
                <w:szCs w:val="22"/>
              </w:rPr>
            </w:pPr>
            <w:r w:rsidRPr="00793C2F">
              <w:rPr>
                <w:rFonts w:ascii="Arial Narrow" w:hAnsi="Arial Narrow" w:cs="Arial"/>
                <w:b/>
                <w:sz w:val="22"/>
                <w:szCs w:val="22"/>
              </w:rPr>
              <w:t xml:space="preserve">OBLIGACIONES DE PAGO BAJO EL CONTRATO </w:t>
            </w:r>
          </w:p>
        </w:tc>
        <w:tc>
          <w:tcPr>
            <w:tcW w:w="2340" w:type="dxa"/>
            <w:tcBorders>
              <w:top w:val="nil"/>
              <w:left w:val="nil"/>
              <w:bottom w:val="nil"/>
              <w:right w:val="single" w:sz="4" w:space="0" w:color="auto"/>
            </w:tcBorders>
            <w:shd w:val="clear" w:color="auto" w:fill="auto"/>
            <w:vAlign w:val="center"/>
          </w:tcPr>
          <w:p w14:paraId="6AD2F96B" w14:textId="77777777" w:rsidR="006207F5" w:rsidRPr="00793C2F" w:rsidRDefault="006207F5" w:rsidP="0027684B">
            <w:pPr>
              <w:ind w:right="-70"/>
              <w:jc w:val="center"/>
              <w:rPr>
                <w:rFonts w:ascii="Arial Narrow" w:hAnsi="Arial Narrow" w:cs="Arial"/>
                <w:b/>
                <w:sz w:val="22"/>
                <w:szCs w:val="22"/>
              </w:rPr>
            </w:pPr>
            <w:r w:rsidRPr="00793C2F">
              <w:rPr>
                <w:rFonts w:ascii="Arial Narrow" w:hAnsi="Arial Narrow" w:cs="Arial"/>
                <w:b/>
                <w:sz w:val="22"/>
                <w:szCs w:val="22"/>
              </w:rPr>
              <w:t>M.E.</w:t>
            </w:r>
          </w:p>
        </w:tc>
        <w:tc>
          <w:tcPr>
            <w:tcW w:w="2340" w:type="dxa"/>
            <w:tcBorders>
              <w:top w:val="nil"/>
              <w:left w:val="nil"/>
              <w:bottom w:val="nil"/>
              <w:right w:val="single" w:sz="4" w:space="0" w:color="auto"/>
            </w:tcBorders>
            <w:shd w:val="clear" w:color="auto" w:fill="auto"/>
            <w:vAlign w:val="center"/>
          </w:tcPr>
          <w:p w14:paraId="3AB771DC" w14:textId="77777777" w:rsidR="006207F5" w:rsidRPr="00793C2F" w:rsidRDefault="006207F5" w:rsidP="0027684B">
            <w:pPr>
              <w:ind w:right="-70"/>
              <w:jc w:val="center"/>
              <w:rPr>
                <w:rFonts w:ascii="Arial Narrow" w:hAnsi="Arial Narrow" w:cs="Arial"/>
                <w:b/>
                <w:sz w:val="22"/>
                <w:szCs w:val="22"/>
              </w:rPr>
            </w:pPr>
            <w:r w:rsidRPr="00793C2F">
              <w:rPr>
                <w:rFonts w:ascii="Arial Narrow" w:hAnsi="Arial Narrow" w:cs="Arial"/>
                <w:b/>
                <w:sz w:val="22"/>
                <w:szCs w:val="22"/>
              </w:rPr>
              <w:t>M.N.</w:t>
            </w:r>
          </w:p>
        </w:tc>
      </w:tr>
      <w:tr w:rsidR="004C3E26" w:rsidRPr="00793C2F" w14:paraId="649F06D8"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tcPr>
          <w:p w14:paraId="2052249E" w14:textId="77777777" w:rsidR="004C3E26" w:rsidRPr="00793C2F" w:rsidRDefault="004C3E26" w:rsidP="004C3E26">
            <w:pPr>
              <w:ind w:right="-70"/>
              <w:rPr>
                <w:rFonts w:ascii="Arial Narrow" w:hAnsi="Arial Narrow" w:cs="Arial"/>
                <w:b/>
                <w:bCs/>
                <w:i/>
                <w:iCs/>
                <w:sz w:val="22"/>
                <w:szCs w:val="22"/>
              </w:rPr>
            </w:pPr>
            <w:r w:rsidRPr="00793C2F">
              <w:rPr>
                <w:rFonts w:ascii="Arial Narrow" w:hAnsi="Arial Narrow"/>
                <w:b/>
                <w:noProof/>
                <w:sz w:val="22"/>
                <w:szCs w:val="22"/>
              </w:rPr>
              <w:t>1.-</w:t>
            </w:r>
            <w:r w:rsidRPr="00793C2F">
              <w:rPr>
                <w:rFonts w:ascii="Arial Narrow" w:hAnsi="Arial Narrow"/>
                <w:noProof/>
                <w:sz w:val="22"/>
                <w:szCs w:val="22"/>
              </w:rPr>
              <w:t xml:space="preserve">    </w:t>
            </w:r>
            <w:r w:rsidRPr="00793C2F">
              <w:rPr>
                <w:rFonts w:ascii="Arial Narrow" w:hAnsi="Arial Narrow"/>
                <w:b/>
                <w:i/>
                <w:noProof/>
                <w:sz w:val="22"/>
                <w:szCs w:val="22"/>
              </w:rPr>
              <w:t>Pre-Cuotas</w:t>
            </w:r>
            <w:r w:rsidRPr="00793C2F">
              <w:rPr>
                <w:rFonts w:ascii="Arial Narrow" w:hAnsi="Arial Narrow"/>
                <w:noProof/>
                <w:sz w:val="22"/>
                <w:szCs w:val="22"/>
              </w:rPr>
              <w:t>- Factor mensual aplicable para su determinación (Cláusula Vigésima Quinta)</w:t>
            </w:r>
          </w:p>
        </w:tc>
        <w:tc>
          <w:tcPr>
            <w:tcW w:w="2340" w:type="dxa"/>
            <w:tcBorders>
              <w:top w:val="single" w:sz="4" w:space="0" w:color="auto"/>
              <w:left w:val="nil"/>
              <w:bottom w:val="nil"/>
              <w:right w:val="single" w:sz="4" w:space="0" w:color="auto"/>
            </w:tcBorders>
            <w:shd w:val="clear" w:color="auto" w:fill="auto"/>
            <w:vAlign w:val="center"/>
          </w:tcPr>
          <w:p w14:paraId="0A5378ED"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0.0</w:t>
            </w:r>
            <w:r w:rsidR="001F2B7B" w:rsidRPr="00793C2F">
              <w:rPr>
                <w:rFonts w:ascii="Arial Narrow" w:hAnsi="Arial Narrow" w:cs="Arial"/>
                <w:sz w:val="22"/>
                <w:szCs w:val="22"/>
              </w:rPr>
              <w:t>9500</w:t>
            </w:r>
          </w:p>
        </w:tc>
        <w:tc>
          <w:tcPr>
            <w:tcW w:w="2340" w:type="dxa"/>
            <w:tcBorders>
              <w:top w:val="single" w:sz="4" w:space="0" w:color="auto"/>
              <w:left w:val="nil"/>
              <w:bottom w:val="nil"/>
              <w:right w:val="single" w:sz="4" w:space="0" w:color="auto"/>
            </w:tcBorders>
            <w:shd w:val="clear" w:color="auto" w:fill="auto"/>
            <w:vAlign w:val="center"/>
          </w:tcPr>
          <w:p w14:paraId="3F52C010" w14:textId="77777777" w:rsidR="004C3E26" w:rsidRPr="00793C2F" w:rsidRDefault="004C3E26" w:rsidP="004C3E26">
            <w:pPr>
              <w:ind w:right="-70"/>
              <w:jc w:val="center"/>
              <w:rPr>
                <w:rFonts w:ascii="Arial Narrow" w:hAnsi="Arial Narrow" w:cs="Arial"/>
                <w:sz w:val="22"/>
                <w:szCs w:val="22"/>
              </w:rPr>
            </w:pPr>
          </w:p>
        </w:tc>
      </w:tr>
      <w:tr w:rsidR="002C6FA6" w:rsidRPr="00793C2F" w14:paraId="4C45C554" w14:textId="77777777" w:rsidTr="002B282C">
        <w:trPr>
          <w:trHeight w:val="375"/>
        </w:trPr>
        <w:tc>
          <w:tcPr>
            <w:tcW w:w="5535" w:type="dxa"/>
            <w:vMerge w:val="restart"/>
            <w:tcBorders>
              <w:top w:val="single" w:sz="4" w:space="0" w:color="auto"/>
              <w:left w:val="single" w:sz="8" w:space="0" w:color="auto"/>
              <w:right w:val="single" w:sz="4" w:space="0" w:color="auto"/>
            </w:tcBorders>
            <w:shd w:val="clear" w:color="auto" w:fill="auto"/>
          </w:tcPr>
          <w:p w14:paraId="43D66EED" w14:textId="77777777" w:rsidR="002C6FA6" w:rsidRPr="00793C2F" w:rsidRDefault="002C6FA6" w:rsidP="002C6FA6">
            <w:pPr>
              <w:ind w:right="-70"/>
              <w:rPr>
                <w:rFonts w:ascii="Arial Narrow" w:hAnsi="Arial Narrow" w:cs="Arial"/>
                <w:b/>
                <w:bCs/>
                <w:i/>
                <w:iCs/>
                <w:sz w:val="22"/>
                <w:szCs w:val="22"/>
              </w:rPr>
            </w:pPr>
            <w:r w:rsidRPr="00793C2F">
              <w:rPr>
                <w:rFonts w:ascii="Arial Narrow" w:hAnsi="Arial Narrow"/>
                <w:b/>
                <w:noProof/>
                <w:sz w:val="22"/>
                <w:szCs w:val="22"/>
              </w:rPr>
              <w:t>2.-</w:t>
            </w:r>
            <w:r w:rsidRPr="00793C2F">
              <w:rPr>
                <w:rFonts w:ascii="Arial Narrow" w:hAnsi="Arial Narrow"/>
                <w:noProof/>
                <w:sz w:val="22"/>
                <w:szCs w:val="22"/>
              </w:rPr>
              <w:t xml:space="preserve">   </w:t>
            </w:r>
            <w:r w:rsidRPr="00793C2F">
              <w:rPr>
                <w:rFonts w:ascii="Arial Narrow" w:hAnsi="Arial Narrow"/>
                <w:b/>
                <w:i/>
                <w:noProof/>
                <w:sz w:val="22"/>
                <w:szCs w:val="22"/>
              </w:rPr>
              <w:t>Primera Cuota Inicial</w:t>
            </w:r>
            <w:r w:rsidRPr="00793C2F">
              <w:rPr>
                <w:rFonts w:ascii="Arial Narrow" w:hAnsi="Arial Narrow"/>
                <w:noProof/>
                <w:sz w:val="22"/>
                <w:szCs w:val="22"/>
              </w:rPr>
              <w:t xml:space="preserve"> (Cláusula Tercera) +IGV</w:t>
            </w:r>
          </w:p>
        </w:tc>
        <w:tc>
          <w:tcPr>
            <w:tcW w:w="4680" w:type="dxa"/>
            <w:gridSpan w:val="2"/>
            <w:tcBorders>
              <w:top w:val="single" w:sz="4" w:space="0" w:color="auto"/>
              <w:left w:val="nil"/>
              <w:bottom w:val="nil"/>
              <w:right w:val="single" w:sz="4" w:space="0" w:color="auto"/>
            </w:tcBorders>
            <w:shd w:val="clear" w:color="auto" w:fill="auto"/>
            <w:vAlign w:val="center"/>
          </w:tcPr>
          <w:p w14:paraId="146A4780" w14:textId="77777777" w:rsidR="002C6FA6" w:rsidRPr="00793C2F" w:rsidRDefault="001F2B7B" w:rsidP="00074871">
            <w:pPr>
              <w:ind w:right="-70"/>
              <w:jc w:val="center"/>
              <w:rPr>
                <w:rFonts w:ascii="Arial Narrow" w:hAnsi="Arial Narrow" w:cs="Arial"/>
                <w:sz w:val="22"/>
                <w:szCs w:val="22"/>
              </w:rPr>
            </w:pPr>
            <w:r w:rsidRPr="00793C2F">
              <w:rPr>
                <w:rFonts w:ascii="Arial Narrow" w:hAnsi="Arial Narrow" w:cs="Arial"/>
                <w:sz w:val="22"/>
                <w:szCs w:val="22"/>
              </w:rPr>
              <w:t>15.00</w:t>
            </w:r>
            <w:r w:rsidR="002C6FA6" w:rsidRPr="00793C2F">
              <w:rPr>
                <w:rFonts w:ascii="Arial Narrow" w:hAnsi="Arial Narrow" w:cs="Arial"/>
                <w:sz w:val="22"/>
                <w:szCs w:val="22"/>
              </w:rPr>
              <w:t xml:space="preserve">% + IGV (del </w:t>
            </w:r>
            <w:r w:rsidR="002C6FA6" w:rsidRPr="00793C2F">
              <w:rPr>
                <w:rFonts w:ascii="Arial Narrow" w:hAnsi="Arial Narrow"/>
                <w:noProof/>
                <w:sz w:val="22"/>
                <w:szCs w:val="22"/>
              </w:rPr>
              <w:t>VALOR DE REFERENCIA DE LOS BIENES</w:t>
            </w:r>
            <w:r w:rsidR="002C6FA6" w:rsidRPr="00793C2F">
              <w:rPr>
                <w:rFonts w:ascii="Arial Narrow" w:hAnsi="Arial Narrow" w:cs="Arial"/>
                <w:sz w:val="22"/>
                <w:szCs w:val="22"/>
              </w:rPr>
              <w:t>)</w:t>
            </w:r>
          </w:p>
        </w:tc>
      </w:tr>
      <w:tr w:rsidR="002C6FA6" w:rsidRPr="00793C2F" w14:paraId="3C9CBE62" w14:textId="77777777" w:rsidTr="002B282C">
        <w:trPr>
          <w:trHeight w:val="375"/>
        </w:trPr>
        <w:tc>
          <w:tcPr>
            <w:tcW w:w="5535" w:type="dxa"/>
            <w:vMerge/>
            <w:tcBorders>
              <w:left w:val="single" w:sz="8" w:space="0" w:color="auto"/>
              <w:bottom w:val="nil"/>
              <w:right w:val="single" w:sz="4" w:space="0" w:color="auto"/>
            </w:tcBorders>
            <w:shd w:val="clear" w:color="auto" w:fill="auto"/>
          </w:tcPr>
          <w:p w14:paraId="2BAFFA76" w14:textId="77777777" w:rsidR="002C6FA6" w:rsidRPr="00793C2F" w:rsidRDefault="002C6FA6" w:rsidP="002C6FA6">
            <w:pPr>
              <w:ind w:right="-70"/>
              <w:rPr>
                <w:rFonts w:ascii="Arial Narrow" w:hAnsi="Arial Narrow"/>
                <w:b/>
                <w:noProof/>
                <w:sz w:val="22"/>
                <w:szCs w:val="22"/>
              </w:rPr>
            </w:pPr>
          </w:p>
        </w:tc>
        <w:tc>
          <w:tcPr>
            <w:tcW w:w="4680" w:type="dxa"/>
            <w:gridSpan w:val="2"/>
            <w:tcBorders>
              <w:top w:val="single" w:sz="4" w:space="0" w:color="auto"/>
              <w:left w:val="nil"/>
              <w:bottom w:val="nil"/>
              <w:right w:val="single" w:sz="4" w:space="0" w:color="auto"/>
            </w:tcBorders>
            <w:shd w:val="clear" w:color="auto" w:fill="auto"/>
            <w:vAlign w:val="center"/>
          </w:tcPr>
          <w:p w14:paraId="19285DA2" w14:textId="77777777" w:rsidR="002C6FA6" w:rsidRPr="00793C2F" w:rsidRDefault="00074871" w:rsidP="004C3E26">
            <w:pPr>
              <w:ind w:right="-70"/>
              <w:jc w:val="center"/>
              <w:rPr>
                <w:rFonts w:ascii="Arial Narrow" w:hAnsi="Arial Narrow" w:cs="Arial"/>
                <w:sz w:val="22"/>
                <w:szCs w:val="22"/>
              </w:rPr>
            </w:pPr>
            <w:r w:rsidRPr="00793C2F">
              <w:rPr>
                <w:rFonts w:ascii="Arial Narrow" w:hAnsi="Arial Narrow" w:cs="Arial"/>
                <w:sz w:val="22"/>
                <w:szCs w:val="22"/>
              </w:rPr>
              <w:t>Monto señalado en el Anexo B.</w:t>
            </w:r>
          </w:p>
        </w:tc>
      </w:tr>
      <w:tr w:rsidR="004C3E26" w:rsidRPr="00793C2F" w14:paraId="6DEF0BEB"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tcPr>
          <w:p w14:paraId="644087B9" w14:textId="77777777" w:rsidR="004C3E26" w:rsidRPr="00793C2F" w:rsidRDefault="004C3E26" w:rsidP="004C3E26">
            <w:pPr>
              <w:ind w:right="-70"/>
              <w:rPr>
                <w:rFonts w:ascii="Arial Narrow" w:hAnsi="Arial Narrow" w:cs="Arial"/>
                <w:b/>
                <w:bCs/>
                <w:i/>
                <w:iCs/>
                <w:sz w:val="22"/>
                <w:szCs w:val="22"/>
              </w:rPr>
            </w:pPr>
            <w:r w:rsidRPr="00793C2F">
              <w:rPr>
                <w:rFonts w:ascii="Arial Narrow" w:hAnsi="Arial Narrow"/>
                <w:b/>
                <w:noProof/>
                <w:sz w:val="22"/>
                <w:szCs w:val="22"/>
              </w:rPr>
              <w:t>3.-</w:t>
            </w:r>
            <w:r w:rsidRPr="00793C2F">
              <w:rPr>
                <w:rFonts w:ascii="Arial Narrow" w:hAnsi="Arial Narrow"/>
                <w:noProof/>
                <w:sz w:val="22"/>
                <w:szCs w:val="22"/>
              </w:rPr>
              <w:t xml:space="preserve">   </w:t>
            </w:r>
            <w:r w:rsidRPr="00793C2F">
              <w:rPr>
                <w:rFonts w:ascii="Arial Narrow" w:hAnsi="Arial Narrow"/>
                <w:b/>
                <w:i/>
                <w:noProof/>
                <w:sz w:val="22"/>
                <w:szCs w:val="22"/>
              </w:rPr>
              <w:t>Factor de Cuota Inicial</w:t>
            </w:r>
            <w:r w:rsidRPr="00793C2F">
              <w:rPr>
                <w:rFonts w:ascii="Arial Narrow" w:hAnsi="Arial Narrow"/>
                <w:noProof/>
                <w:sz w:val="22"/>
                <w:szCs w:val="22"/>
              </w:rPr>
              <w:t xml:space="preserve"> (Cláusula Tercera)</w:t>
            </w:r>
          </w:p>
        </w:tc>
        <w:tc>
          <w:tcPr>
            <w:tcW w:w="2340" w:type="dxa"/>
            <w:tcBorders>
              <w:top w:val="single" w:sz="4" w:space="0" w:color="auto"/>
              <w:left w:val="nil"/>
              <w:bottom w:val="nil"/>
              <w:right w:val="single" w:sz="4" w:space="0" w:color="auto"/>
            </w:tcBorders>
            <w:shd w:val="clear" w:color="auto" w:fill="auto"/>
            <w:vAlign w:val="center"/>
          </w:tcPr>
          <w:p w14:paraId="1AA3A10C"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0.</w:t>
            </w:r>
            <w:r w:rsidR="001F2B7B" w:rsidRPr="00793C2F">
              <w:rPr>
                <w:rFonts w:ascii="Arial Narrow" w:hAnsi="Arial Narrow" w:cs="Arial"/>
                <w:sz w:val="22"/>
                <w:szCs w:val="22"/>
              </w:rPr>
              <w:t>127119</w:t>
            </w:r>
          </w:p>
        </w:tc>
        <w:tc>
          <w:tcPr>
            <w:tcW w:w="2340" w:type="dxa"/>
            <w:tcBorders>
              <w:top w:val="single" w:sz="4" w:space="0" w:color="auto"/>
              <w:left w:val="nil"/>
              <w:bottom w:val="nil"/>
              <w:right w:val="single" w:sz="4" w:space="0" w:color="auto"/>
            </w:tcBorders>
            <w:shd w:val="clear" w:color="auto" w:fill="auto"/>
            <w:vAlign w:val="center"/>
          </w:tcPr>
          <w:p w14:paraId="1265FEDC" w14:textId="77777777" w:rsidR="004C3E26" w:rsidRPr="00793C2F" w:rsidRDefault="004C3E26" w:rsidP="004C3E26">
            <w:pPr>
              <w:ind w:right="-70"/>
              <w:jc w:val="center"/>
              <w:rPr>
                <w:rFonts w:ascii="Arial Narrow" w:hAnsi="Arial Narrow" w:cs="Arial"/>
                <w:sz w:val="22"/>
                <w:szCs w:val="22"/>
              </w:rPr>
            </w:pPr>
          </w:p>
        </w:tc>
      </w:tr>
      <w:tr w:rsidR="004C3E26" w:rsidRPr="00793C2F" w14:paraId="1DB13D99"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tcPr>
          <w:p w14:paraId="06A939F3" w14:textId="77777777" w:rsidR="004C3E26" w:rsidRPr="00793C2F" w:rsidRDefault="004C3E26" w:rsidP="004C3E26">
            <w:pPr>
              <w:ind w:right="-70"/>
              <w:rPr>
                <w:rFonts w:ascii="Arial Narrow" w:hAnsi="Arial Narrow" w:cs="Arial"/>
                <w:b/>
                <w:bCs/>
                <w:i/>
                <w:iCs/>
                <w:sz w:val="22"/>
                <w:szCs w:val="22"/>
              </w:rPr>
            </w:pPr>
            <w:r w:rsidRPr="00793C2F">
              <w:rPr>
                <w:rFonts w:ascii="Arial Narrow" w:hAnsi="Arial Narrow"/>
                <w:b/>
                <w:noProof/>
                <w:sz w:val="22"/>
                <w:szCs w:val="22"/>
              </w:rPr>
              <w:t>4.-</w:t>
            </w:r>
            <w:r w:rsidRPr="00793C2F">
              <w:rPr>
                <w:rFonts w:ascii="Arial Narrow" w:hAnsi="Arial Narrow"/>
                <w:noProof/>
                <w:sz w:val="22"/>
                <w:szCs w:val="22"/>
              </w:rPr>
              <w:t xml:space="preserve">   </w:t>
            </w:r>
            <w:r w:rsidRPr="00793C2F">
              <w:rPr>
                <w:rFonts w:ascii="Arial Narrow" w:hAnsi="Arial Narrow"/>
                <w:b/>
                <w:i/>
                <w:noProof/>
                <w:sz w:val="22"/>
                <w:szCs w:val="22"/>
              </w:rPr>
              <w:t xml:space="preserve">Factor de Cuotas mensuales </w:t>
            </w:r>
            <w:r w:rsidRPr="00793C2F">
              <w:rPr>
                <w:rFonts w:ascii="Arial Narrow" w:hAnsi="Arial Narrow"/>
                <w:noProof/>
                <w:sz w:val="22"/>
                <w:szCs w:val="22"/>
              </w:rPr>
              <w:t>(Cláusula Vigésima)</w:t>
            </w:r>
          </w:p>
        </w:tc>
        <w:tc>
          <w:tcPr>
            <w:tcW w:w="2340" w:type="dxa"/>
            <w:tcBorders>
              <w:top w:val="single" w:sz="4" w:space="0" w:color="auto"/>
              <w:left w:val="nil"/>
              <w:bottom w:val="nil"/>
              <w:right w:val="single" w:sz="4" w:space="0" w:color="auto"/>
            </w:tcBorders>
            <w:shd w:val="clear" w:color="auto" w:fill="auto"/>
            <w:vAlign w:val="center"/>
          </w:tcPr>
          <w:p w14:paraId="2520D142"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 xml:space="preserve">De la Cuota 01 a la Cuota </w:t>
            </w:r>
            <w:r w:rsidR="001F2B7B" w:rsidRPr="00793C2F">
              <w:rPr>
                <w:rFonts w:ascii="Arial Narrow" w:hAnsi="Arial Narrow" w:cs="Arial"/>
                <w:sz w:val="22"/>
                <w:szCs w:val="22"/>
              </w:rPr>
              <w:t>36: 0.022993</w:t>
            </w:r>
          </w:p>
        </w:tc>
        <w:tc>
          <w:tcPr>
            <w:tcW w:w="2340" w:type="dxa"/>
            <w:tcBorders>
              <w:top w:val="single" w:sz="4" w:space="0" w:color="auto"/>
              <w:left w:val="nil"/>
              <w:bottom w:val="nil"/>
              <w:right w:val="single" w:sz="4" w:space="0" w:color="auto"/>
            </w:tcBorders>
            <w:shd w:val="clear" w:color="auto" w:fill="auto"/>
            <w:vAlign w:val="center"/>
          </w:tcPr>
          <w:p w14:paraId="77088A5E" w14:textId="77777777" w:rsidR="004C3E26" w:rsidRPr="00793C2F" w:rsidRDefault="004C3E26" w:rsidP="004C3E26">
            <w:pPr>
              <w:ind w:right="-70"/>
              <w:jc w:val="center"/>
              <w:rPr>
                <w:rFonts w:ascii="Arial Narrow" w:hAnsi="Arial Narrow" w:cs="Arial"/>
                <w:sz w:val="22"/>
                <w:szCs w:val="22"/>
              </w:rPr>
            </w:pPr>
          </w:p>
        </w:tc>
      </w:tr>
      <w:tr w:rsidR="004C3E26" w:rsidRPr="00793C2F" w14:paraId="2736BA49"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tcPr>
          <w:p w14:paraId="3394DD64" w14:textId="77777777" w:rsidR="004C3E26" w:rsidRPr="00793C2F" w:rsidRDefault="004C3E26" w:rsidP="004C3E26">
            <w:pPr>
              <w:ind w:right="-70"/>
              <w:rPr>
                <w:rFonts w:ascii="Arial Narrow" w:hAnsi="Arial Narrow"/>
                <w:b/>
                <w:noProof/>
                <w:sz w:val="22"/>
                <w:szCs w:val="22"/>
              </w:rPr>
            </w:pPr>
            <w:r w:rsidRPr="00793C2F">
              <w:rPr>
                <w:rFonts w:ascii="Arial Narrow" w:hAnsi="Arial Narrow"/>
                <w:b/>
                <w:noProof/>
                <w:sz w:val="22"/>
                <w:szCs w:val="22"/>
              </w:rPr>
              <w:t>5.-</w:t>
            </w:r>
            <w:r w:rsidRPr="00793C2F">
              <w:rPr>
                <w:rFonts w:ascii="Arial Narrow" w:hAnsi="Arial Narrow"/>
                <w:noProof/>
                <w:sz w:val="22"/>
                <w:szCs w:val="22"/>
              </w:rPr>
              <w:t xml:space="preserve">    </w:t>
            </w:r>
            <w:r w:rsidRPr="00793C2F">
              <w:rPr>
                <w:rFonts w:ascii="Arial Narrow" w:hAnsi="Arial Narrow"/>
                <w:b/>
                <w:i/>
                <w:noProof/>
                <w:sz w:val="22"/>
                <w:szCs w:val="22"/>
              </w:rPr>
              <w:t xml:space="preserve">Número de Cuotas mensuales </w:t>
            </w:r>
          </w:p>
        </w:tc>
        <w:tc>
          <w:tcPr>
            <w:tcW w:w="2340" w:type="dxa"/>
            <w:tcBorders>
              <w:top w:val="single" w:sz="4" w:space="0" w:color="auto"/>
              <w:left w:val="nil"/>
              <w:bottom w:val="nil"/>
              <w:right w:val="single" w:sz="4" w:space="0" w:color="auto"/>
            </w:tcBorders>
            <w:shd w:val="clear" w:color="auto" w:fill="auto"/>
            <w:vAlign w:val="center"/>
          </w:tcPr>
          <w:p w14:paraId="70FE11C1" w14:textId="77777777" w:rsidR="004C3E26" w:rsidRPr="00793C2F" w:rsidRDefault="001F2B7B" w:rsidP="004C3E26">
            <w:pPr>
              <w:ind w:right="-70"/>
              <w:jc w:val="center"/>
              <w:rPr>
                <w:rFonts w:ascii="Arial Narrow" w:hAnsi="Arial Narrow" w:cs="Arial"/>
                <w:sz w:val="22"/>
                <w:szCs w:val="22"/>
              </w:rPr>
            </w:pPr>
            <w:r w:rsidRPr="00793C2F">
              <w:rPr>
                <w:rFonts w:ascii="Arial Narrow" w:hAnsi="Arial Narrow" w:cs="Arial"/>
                <w:sz w:val="22"/>
                <w:szCs w:val="22"/>
              </w:rPr>
              <w:t>36</w:t>
            </w:r>
          </w:p>
        </w:tc>
        <w:tc>
          <w:tcPr>
            <w:tcW w:w="2340" w:type="dxa"/>
            <w:tcBorders>
              <w:top w:val="single" w:sz="4" w:space="0" w:color="auto"/>
              <w:left w:val="nil"/>
              <w:bottom w:val="single" w:sz="4" w:space="0" w:color="auto"/>
              <w:right w:val="single" w:sz="4" w:space="0" w:color="auto"/>
            </w:tcBorders>
            <w:shd w:val="clear" w:color="auto" w:fill="auto"/>
            <w:vAlign w:val="center"/>
          </w:tcPr>
          <w:p w14:paraId="5DFBFD71" w14:textId="77777777" w:rsidR="004C3E26" w:rsidRPr="00793C2F" w:rsidRDefault="004C3E26" w:rsidP="004C3E26">
            <w:pPr>
              <w:ind w:right="-70"/>
              <w:jc w:val="center"/>
              <w:rPr>
                <w:rFonts w:ascii="Arial Narrow" w:hAnsi="Arial Narrow" w:cs="Arial"/>
                <w:sz w:val="22"/>
                <w:szCs w:val="22"/>
              </w:rPr>
            </w:pPr>
          </w:p>
        </w:tc>
      </w:tr>
      <w:tr w:rsidR="004C3E26" w:rsidRPr="00793C2F" w14:paraId="1587EBD7" w14:textId="77777777" w:rsidTr="0027684B">
        <w:trPr>
          <w:trHeight w:val="255"/>
        </w:trPr>
        <w:tc>
          <w:tcPr>
            <w:tcW w:w="5535" w:type="dxa"/>
            <w:vMerge w:val="restart"/>
            <w:tcBorders>
              <w:top w:val="single" w:sz="4" w:space="0" w:color="auto"/>
              <w:left w:val="single" w:sz="8" w:space="0" w:color="auto"/>
              <w:right w:val="single" w:sz="4" w:space="0" w:color="auto"/>
            </w:tcBorders>
            <w:shd w:val="clear" w:color="auto" w:fill="auto"/>
          </w:tcPr>
          <w:p w14:paraId="79953B03" w14:textId="77777777" w:rsidR="004C3E26" w:rsidRPr="00793C2F" w:rsidRDefault="004C3E26" w:rsidP="004C3E26">
            <w:pPr>
              <w:ind w:right="-70"/>
              <w:rPr>
                <w:rFonts w:ascii="Arial Narrow" w:hAnsi="Arial Narrow"/>
                <w:sz w:val="22"/>
                <w:szCs w:val="22"/>
              </w:rPr>
            </w:pPr>
            <w:r w:rsidRPr="00793C2F">
              <w:rPr>
                <w:rFonts w:ascii="Arial Narrow" w:hAnsi="Arial Narrow" w:cs="Arial"/>
                <w:b/>
                <w:bCs/>
                <w:i/>
                <w:iCs/>
                <w:sz w:val="22"/>
                <w:szCs w:val="22"/>
              </w:rPr>
              <w:t xml:space="preserve">6.-    Comisión de estructuración </w:t>
            </w:r>
            <w:r w:rsidRPr="00793C2F">
              <w:rPr>
                <w:rFonts w:ascii="Arial Narrow" w:hAnsi="Arial Narrow"/>
                <w:noProof/>
                <w:sz w:val="22"/>
                <w:szCs w:val="22"/>
              </w:rPr>
              <w:t>(Cláusula Vigésimo Primera) + IGV</w:t>
            </w:r>
            <w:r w:rsidRPr="00793C2F">
              <w:rPr>
                <w:rFonts w:ascii="Arial Narrow" w:hAnsi="Arial Narrow"/>
                <w:sz w:val="22"/>
                <w:szCs w:val="22"/>
              </w:rPr>
              <w:t xml:space="preserve"> </w:t>
            </w:r>
          </w:p>
        </w:tc>
        <w:tc>
          <w:tcPr>
            <w:tcW w:w="4680" w:type="dxa"/>
            <w:gridSpan w:val="2"/>
            <w:tcBorders>
              <w:top w:val="single" w:sz="4" w:space="0" w:color="auto"/>
              <w:left w:val="nil"/>
              <w:bottom w:val="single" w:sz="4" w:space="0" w:color="auto"/>
              <w:right w:val="single" w:sz="4" w:space="0" w:color="auto"/>
            </w:tcBorders>
            <w:shd w:val="clear" w:color="auto" w:fill="auto"/>
            <w:vAlign w:val="center"/>
          </w:tcPr>
          <w:p w14:paraId="6D05E0A4" w14:textId="77777777" w:rsidR="004C3E26" w:rsidRPr="00793C2F" w:rsidRDefault="001F2B7B" w:rsidP="00DA07C2">
            <w:pPr>
              <w:ind w:right="-70"/>
              <w:jc w:val="center"/>
              <w:rPr>
                <w:rFonts w:ascii="Arial Narrow" w:hAnsi="Arial Narrow" w:cs="Arial"/>
                <w:sz w:val="22"/>
                <w:szCs w:val="22"/>
              </w:rPr>
            </w:pPr>
            <w:r w:rsidRPr="00793C2F">
              <w:rPr>
                <w:rFonts w:ascii="Arial Narrow" w:hAnsi="Arial Narrow" w:cs="Arial"/>
                <w:sz w:val="22"/>
                <w:szCs w:val="22"/>
              </w:rPr>
              <w:t>0.25</w:t>
            </w:r>
            <w:r w:rsidR="004C3E26" w:rsidRPr="00793C2F">
              <w:rPr>
                <w:rFonts w:ascii="Arial Narrow" w:hAnsi="Arial Narrow" w:cs="Arial"/>
                <w:sz w:val="22"/>
                <w:szCs w:val="22"/>
              </w:rPr>
              <w:t xml:space="preserve">% + IGV (del </w:t>
            </w:r>
            <w:r w:rsidR="00DA07C2" w:rsidRPr="00793C2F">
              <w:rPr>
                <w:rFonts w:ascii="Arial Narrow" w:hAnsi="Arial Narrow"/>
                <w:noProof/>
                <w:sz w:val="22"/>
                <w:szCs w:val="22"/>
              </w:rPr>
              <w:t>VALOR DE REFERENCIA DE LOS BIENES</w:t>
            </w:r>
            <w:r w:rsidR="004C3E26" w:rsidRPr="00793C2F">
              <w:rPr>
                <w:rFonts w:ascii="Arial Narrow" w:hAnsi="Arial Narrow" w:cs="Arial"/>
                <w:sz w:val="22"/>
                <w:szCs w:val="22"/>
              </w:rPr>
              <w:t>)</w:t>
            </w:r>
          </w:p>
        </w:tc>
      </w:tr>
      <w:tr w:rsidR="00074871" w:rsidRPr="00793C2F" w14:paraId="56CE72E7" w14:textId="77777777" w:rsidTr="002B282C">
        <w:trPr>
          <w:trHeight w:val="255"/>
        </w:trPr>
        <w:tc>
          <w:tcPr>
            <w:tcW w:w="5535" w:type="dxa"/>
            <w:vMerge/>
            <w:tcBorders>
              <w:left w:val="single" w:sz="8" w:space="0" w:color="auto"/>
              <w:bottom w:val="single" w:sz="4" w:space="0" w:color="auto"/>
              <w:right w:val="single" w:sz="4" w:space="0" w:color="auto"/>
            </w:tcBorders>
            <w:shd w:val="clear" w:color="auto" w:fill="auto"/>
          </w:tcPr>
          <w:p w14:paraId="1A6F5F1D" w14:textId="77777777" w:rsidR="00074871" w:rsidRPr="00793C2F" w:rsidRDefault="00074871" w:rsidP="004C3E26">
            <w:pPr>
              <w:ind w:right="-70"/>
              <w:rPr>
                <w:rFonts w:ascii="Arial Narrow" w:hAnsi="Arial Narrow" w:cs="Arial"/>
                <w:b/>
                <w:bCs/>
                <w:i/>
                <w:iCs/>
                <w:sz w:val="22"/>
                <w:szCs w:val="22"/>
              </w:rPr>
            </w:pPr>
          </w:p>
        </w:tc>
        <w:tc>
          <w:tcPr>
            <w:tcW w:w="4680" w:type="dxa"/>
            <w:gridSpan w:val="2"/>
            <w:tcBorders>
              <w:top w:val="single" w:sz="4" w:space="0" w:color="auto"/>
              <w:left w:val="nil"/>
              <w:bottom w:val="single" w:sz="4" w:space="0" w:color="auto"/>
              <w:right w:val="single" w:sz="4" w:space="0" w:color="auto"/>
            </w:tcBorders>
            <w:shd w:val="clear" w:color="auto" w:fill="auto"/>
            <w:vAlign w:val="center"/>
          </w:tcPr>
          <w:p w14:paraId="3DA0A45E" w14:textId="77777777" w:rsidR="00074871" w:rsidRPr="00793C2F" w:rsidRDefault="00074871" w:rsidP="004F77FA">
            <w:pPr>
              <w:ind w:right="-70"/>
              <w:jc w:val="center"/>
              <w:rPr>
                <w:rFonts w:ascii="Arial Narrow" w:hAnsi="Arial Narrow"/>
                <w:sz w:val="22"/>
                <w:szCs w:val="22"/>
              </w:rPr>
            </w:pPr>
            <w:r w:rsidRPr="00793C2F">
              <w:rPr>
                <w:rFonts w:ascii="Arial Narrow" w:hAnsi="Arial Narrow"/>
                <w:sz w:val="22"/>
                <w:szCs w:val="22"/>
              </w:rPr>
              <w:t xml:space="preserve"> </w:t>
            </w:r>
            <w:r w:rsidRPr="00793C2F">
              <w:rPr>
                <w:rFonts w:ascii="Arial Narrow" w:hAnsi="Arial Narrow" w:cs="Arial"/>
                <w:sz w:val="22"/>
                <w:szCs w:val="22"/>
              </w:rPr>
              <w:t>Monto señalado en el Anexo B.</w:t>
            </w:r>
          </w:p>
        </w:tc>
      </w:tr>
      <w:tr w:rsidR="004C3E26" w:rsidRPr="00793C2F" w14:paraId="14E30950" w14:textId="77777777" w:rsidTr="0027684B">
        <w:trPr>
          <w:trHeight w:val="255"/>
        </w:trPr>
        <w:tc>
          <w:tcPr>
            <w:tcW w:w="5535" w:type="dxa"/>
            <w:tcBorders>
              <w:top w:val="single" w:sz="4" w:space="0" w:color="auto"/>
              <w:left w:val="single" w:sz="8" w:space="0" w:color="auto"/>
              <w:bottom w:val="single" w:sz="4" w:space="0" w:color="auto"/>
              <w:right w:val="single" w:sz="4" w:space="0" w:color="auto"/>
            </w:tcBorders>
            <w:shd w:val="clear" w:color="auto" w:fill="auto"/>
          </w:tcPr>
          <w:p w14:paraId="491AF011" w14:textId="77777777" w:rsidR="004C3E26" w:rsidRPr="00793C2F" w:rsidRDefault="004C3E26" w:rsidP="004C3E26">
            <w:pPr>
              <w:ind w:right="-70"/>
              <w:rPr>
                <w:rFonts w:ascii="Arial Narrow" w:hAnsi="Arial Narrow" w:cs="Arial"/>
                <w:b/>
                <w:i/>
                <w:sz w:val="22"/>
                <w:szCs w:val="22"/>
              </w:rPr>
            </w:pPr>
            <w:r w:rsidRPr="00793C2F">
              <w:rPr>
                <w:rFonts w:ascii="Arial Narrow" w:hAnsi="Arial Narrow" w:cs="Arial"/>
                <w:b/>
                <w:i/>
                <w:sz w:val="22"/>
                <w:szCs w:val="22"/>
              </w:rPr>
              <w:t>7.-    Comisión Legal</w:t>
            </w:r>
          </w:p>
        </w:tc>
        <w:tc>
          <w:tcPr>
            <w:tcW w:w="4680" w:type="dxa"/>
            <w:gridSpan w:val="2"/>
            <w:tcBorders>
              <w:top w:val="single" w:sz="4" w:space="0" w:color="auto"/>
              <w:left w:val="nil"/>
              <w:bottom w:val="single" w:sz="4" w:space="0" w:color="auto"/>
              <w:right w:val="single" w:sz="4" w:space="0" w:color="auto"/>
            </w:tcBorders>
            <w:shd w:val="clear" w:color="auto" w:fill="auto"/>
            <w:vAlign w:val="center"/>
          </w:tcPr>
          <w:p w14:paraId="2978A873" w14:textId="77777777" w:rsidR="004C3E26" w:rsidRPr="00793C2F" w:rsidRDefault="004C3E26" w:rsidP="004C3E26">
            <w:pPr>
              <w:ind w:right="-70"/>
              <w:jc w:val="center"/>
              <w:rPr>
                <w:rFonts w:ascii="Arial Narrow" w:hAnsi="Arial Narrow" w:cs="Arial"/>
                <w:sz w:val="22"/>
                <w:szCs w:val="22"/>
              </w:rPr>
            </w:pPr>
            <w:proofErr w:type="gramStart"/>
            <w:r w:rsidRPr="00793C2F">
              <w:rPr>
                <w:rFonts w:ascii="Arial Narrow" w:hAnsi="Arial Narrow" w:cs="Arial"/>
                <w:sz w:val="22"/>
                <w:szCs w:val="22"/>
              </w:rPr>
              <w:t>De acuerdo al</w:t>
            </w:r>
            <w:proofErr w:type="gramEnd"/>
            <w:r w:rsidRPr="00793C2F">
              <w:rPr>
                <w:rFonts w:ascii="Arial Narrow" w:hAnsi="Arial Narrow" w:cs="Arial"/>
                <w:sz w:val="22"/>
                <w:szCs w:val="22"/>
              </w:rPr>
              <w:t xml:space="preserve"> Tarifario de EL BANCO</w:t>
            </w:r>
          </w:p>
        </w:tc>
      </w:tr>
      <w:tr w:rsidR="004C3E26" w:rsidRPr="00793C2F" w14:paraId="013158BE"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vAlign w:val="center"/>
          </w:tcPr>
          <w:p w14:paraId="64E90B1E" w14:textId="77777777" w:rsidR="004C3E26" w:rsidRPr="00793C2F" w:rsidRDefault="004C3E26" w:rsidP="004C3E26">
            <w:pPr>
              <w:ind w:right="-70"/>
              <w:rPr>
                <w:rFonts w:ascii="Arial Narrow" w:hAnsi="Arial Narrow" w:cs="Arial"/>
                <w:b/>
                <w:bCs/>
                <w:i/>
                <w:iCs/>
                <w:sz w:val="22"/>
                <w:szCs w:val="22"/>
              </w:rPr>
            </w:pPr>
            <w:r w:rsidRPr="00793C2F">
              <w:rPr>
                <w:rFonts w:ascii="Arial Narrow" w:hAnsi="Arial Narrow" w:cs="Arial"/>
                <w:b/>
                <w:bCs/>
                <w:i/>
                <w:iCs/>
                <w:sz w:val="22"/>
                <w:szCs w:val="22"/>
              </w:rPr>
              <w:t xml:space="preserve">8.-    Penalidad por prepago o </w:t>
            </w:r>
            <w:proofErr w:type="gramStart"/>
            <w:r w:rsidRPr="00793C2F">
              <w:rPr>
                <w:rFonts w:ascii="Arial Narrow" w:hAnsi="Arial Narrow" w:cs="Arial"/>
                <w:b/>
                <w:bCs/>
                <w:i/>
                <w:iCs/>
                <w:sz w:val="22"/>
                <w:szCs w:val="22"/>
              </w:rPr>
              <w:t>pre cancelación</w:t>
            </w:r>
            <w:proofErr w:type="gramEnd"/>
          </w:p>
        </w:tc>
        <w:tc>
          <w:tcPr>
            <w:tcW w:w="4680" w:type="dxa"/>
            <w:gridSpan w:val="2"/>
            <w:tcBorders>
              <w:top w:val="single" w:sz="4" w:space="0" w:color="auto"/>
              <w:left w:val="nil"/>
              <w:bottom w:val="nil"/>
              <w:right w:val="single" w:sz="4" w:space="0" w:color="auto"/>
            </w:tcBorders>
            <w:shd w:val="clear" w:color="auto" w:fill="auto"/>
          </w:tcPr>
          <w:p w14:paraId="5B5C5B8F" w14:textId="77777777" w:rsidR="004C3E26" w:rsidRPr="00793C2F" w:rsidRDefault="004C3E26" w:rsidP="004C3E26">
            <w:pPr>
              <w:ind w:right="-70"/>
              <w:jc w:val="center"/>
              <w:rPr>
                <w:rFonts w:ascii="Arial Narrow" w:hAnsi="Arial Narrow" w:cs="Arial"/>
                <w:sz w:val="22"/>
                <w:szCs w:val="22"/>
              </w:rPr>
            </w:pPr>
          </w:p>
        </w:tc>
      </w:tr>
      <w:tr w:rsidR="004C3E26" w:rsidRPr="00793C2F" w14:paraId="3E2FEE48" w14:textId="77777777" w:rsidTr="0027684B">
        <w:trPr>
          <w:trHeight w:val="255"/>
        </w:trPr>
        <w:tc>
          <w:tcPr>
            <w:tcW w:w="5535" w:type="dxa"/>
            <w:tcBorders>
              <w:top w:val="nil"/>
              <w:left w:val="single" w:sz="8" w:space="0" w:color="auto"/>
              <w:bottom w:val="single" w:sz="4" w:space="0" w:color="auto"/>
              <w:right w:val="single" w:sz="4" w:space="0" w:color="auto"/>
            </w:tcBorders>
            <w:shd w:val="clear" w:color="auto" w:fill="auto"/>
            <w:vAlign w:val="center"/>
          </w:tcPr>
          <w:p w14:paraId="5D2611B1" w14:textId="77777777" w:rsidR="004C3E26" w:rsidRPr="00793C2F" w:rsidRDefault="004C3E26" w:rsidP="00E60D76">
            <w:pPr>
              <w:ind w:right="-70"/>
              <w:rPr>
                <w:rFonts w:ascii="Arial Narrow" w:hAnsi="Arial Narrow" w:cs="Arial"/>
                <w:sz w:val="22"/>
                <w:szCs w:val="22"/>
              </w:rPr>
            </w:pPr>
            <w:r w:rsidRPr="00793C2F">
              <w:rPr>
                <w:rFonts w:ascii="Arial Narrow" w:hAnsi="Arial Narrow" w:cs="Arial"/>
                <w:sz w:val="22"/>
                <w:szCs w:val="22"/>
              </w:rPr>
              <w:t xml:space="preserve">(Cláusula </w:t>
            </w:r>
            <w:proofErr w:type="gramStart"/>
            <w:r w:rsidRPr="00793C2F">
              <w:rPr>
                <w:rFonts w:ascii="Arial Narrow" w:hAnsi="Arial Narrow" w:cs="Arial"/>
                <w:sz w:val="22"/>
                <w:szCs w:val="22"/>
              </w:rPr>
              <w:t>Décimo Primera</w:t>
            </w:r>
            <w:proofErr w:type="gramEnd"/>
            <w:r w:rsidR="007C14BF" w:rsidRPr="00793C2F">
              <w:rPr>
                <w:rFonts w:ascii="Arial Narrow" w:hAnsi="Arial Narrow" w:cs="Arial"/>
                <w:sz w:val="22"/>
                <w:szCs w:val="22"/>
              </w:rPr>
              <w:t>, numeral 11.</w:t>
            </w:r>
            <w:r w:rsidR="00E60D76" w:rsidRPr="00793C2F">
              <w:rPr>
                <w:rFonts w:ascii="Arial Narrow" w:hAnsi="Arial Narrow" w:cs="Arial"/>
                <w:sz w:val="22"/>
                <w:szCs w:val="22"/>
              </w:rPr>
              <w:t>10</w:t>
            </w:r>
            <w:r w:rsidRPr="00793C2F">
              <w:rPr>
                <w:rFonts w:ascii="Arial Narrow" w:hAnsi="Arial Narrow" w:cs="Arial"/>
                <w:sz w:val="22"/>
                <w:szCs w:val="22"/>
              </w:rPr>
              <w:t xml:space="preserve">) </w:t>
            </w:r>
          </w:p>
        </w:tc>
        <w:tc>
          <w:tcPr>
            <w:tcW w:w="4680" w:type="dxa"/>
            <w:gridSpan w:val="2"/>
            <w:tcBorders>
              <w:top w:val="nil"/>
              <w:left w:val="nil"/>
              <w:bottom w:val="single" w:sz="4" w:space="0" w:color="auto"/>
              <w:right w:val="single" w:sz="4" w:space="0" w:color="auto"/>
            </w:tcBorders>
            <w:shd w:val="clear" w:color="auto" w:fill="auto"/>
          </w:tcPr>
          <w:p w14:paraId="188194A3"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noProof/>
                <w:sz w:val="22"/>
                <w:szCs w:val="22"/>
              </w:rPr>
              <w:t>De acuerdo al Tarifario del EL BANCO</w:t>
            </w:r>
          </w:p>
        </w:tc>
      </w:tr>
      <w:tr w:rsidR="004C3E26" w:rsidRPr="00793C2F" w14:paraId="67D21502" w14:textId="77777777" w:rsidTr="0027684B">
        <w:trPr>
          <w:trHeight w:val="255"/>
        </w:trPr>
        <w:tc>
          <w:tcPr>
            <w:tcW w:w="5535" w:type="dxa"/>
            <w:tcBorders>
              <w:top w:val="single" w:sz="4" w:space="0" w:color="auto"/>
              <w:left w:val="single" w:sz="4" w:space="0" w:color="auto"/>
              <w:bottom w:val="single" w:sz="4" w:space="0" w:color="auto"/>
              <w:right w:val="single" w:sz="4" w:space="0" w:color="auto"/>
            </w:tcBorders>
            <w:shd w:val="clear" w:color="auto" w:fill="auto"/>
            <w:vAlign w:val="center"/>
          </w:tcPr>
          <w:p w14:paraId="4FD51B6B" w14:textId="77777777" w:rsidR="004C3E26" w:rsidRPr="00793C2F" w:rsidRDefault="004C3E26" w:rsidP="004C3E26">
            <w:pPr>
              <w:ind w:right="-70"/>
              <w:rPr>
                <w:rFonts w:ascii="Arial Narrow" w:hAnsi="Arial Narrow" w:cs="Arial"/>
                <w:b/>
                <w:bCs/>
                <w:i/>
                <w:iCs/>
                <w:sz w:val="22"/>
                <w:szCs w:val="22"/>
              </w:rPr>
            </w:pPr>
            <w:r w:rsidRPr="00793C2F">
              <w:rPr>
                <w:rFonts w:ascii="Arial Narrow" w:hAnsi="Arial Narrow" w:cs="Arial"/>
                <w:b/>
                <w:bCs/>
                <w:i/>
                <w:iCs/>
                <w:sz w:val="22"/>
                <w:szCs w:val="22"/>
              </w:rPr>
              <w:t>9.-    Comisión de reestructuración</w:t>
            </w:r>
          </w:p>
        </w:tc>
        <w:tc>
          <w:tcPr>
            <w:tcW w:w="4680" w:type="dxa"/>
            <w:gridSpan w:val="2"/>
            <w:tcBorders>
              <w:top w:val="single" w:sz="4" w:space="0" w:color="auto"/>
              <w:left w:val="nil"/>
              <w:bottom w:val="single" w:sz="4" w:space="0" w:color="auto"/>
              <w:right w:val="single" w:sz="4" w:space="0" w:color="auto"/>
            </w:tcBorders>
            <w:shd w:val="clear" w:color="auto" w:fill="auto"/>
            <w:vAlign w:val="center"/>
          </w:tcPr>
          <w:p w14:paraId="3D89BADA"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1% + IGV del monto reestructurado</w:t>
            </w:r>
          </w:p>
        </w:tc>
      </w:tr>
      <w:tr w:rsidR="004C3E26" w:rsidRPr="00793C2F" w14:paraId="0EA5414E" w14:textId="77777777" w:rsidTr="0027684B">
        <w:trPr>
          <w:trHeight w:val="255"/>
        </w:trPr>
        <w:tc>
          <w:tcPr>
            <w:tcW w:w="5535" w:type="dxa"/>
            <w:tcBorders>
              <w:top w:val="single" w:sz="4" w:space="0" w:color="auto"/>
              <w:left w:val="single" w:sz="4" w:space="0" w:color="auto"/>
              <w:bottom w:val="nil"/>
              <w:right w:val="single" w:sz="4" w:space="0" w:color="auto"/>
            </w:tcBorders>
            <w:shd w:val="clear" w:color="auto" w:fill="auto"/>
            <w:vAlign w:val="center"/>
          </w:tcPr>
          <w:p w14:paraId="017CE970" w14:textId="77777777" w:rsidR="004C3E26" w:rsidRPr="00793C2F" w:rsidRDefault="004C3E26" w:rsidP="004C3E26">
            <w:pPr>
              <w:ind w:right="-70"/>
              <w:rPr>
                <w:rFonts w:ascii="Arial Narrow" w:hAnsi="Arial Narrow" w:cs="Arial"/>
                <w:b/>
                <w:bCs/>
                <w:i/>
                <w:iCs/>
                <w:sz w:val="22"/>
                <w:szCs w:val="22"/>
              </w:rPr>
            </w:pPr>
            <w:r w:rsidRPr="00793C2F">
              <w:rPr>
                <w:rFonts w:ascii="Arial Narrow" w:hAnsi="Arial Narrow" w:cs="Arial"/>
                <w:b/>
                <w:bCs/>
                <w:i/>
                <w:iCs/>
                <w:sz w:val="22"/>
                <w:szCs w:val="22"/>
              </w:rPr>
              <w:t>10.</w:t>
            </w:r>
            <w:proofErr w:type="gramStart"/>
            <w:r w:rsidRPr="00793C2F">
              <w:rPr>
                <w:rFonts w:ascii="Arial Narrow" w:hAnsi="Arial Narrow" w:cs="Arial"/>
                <w:b/>
                <w:bCs/>
                <w:i/>
                <w:iCs/>
                <w:sz w:val="22"/>
                <w:szCs w:val="22"/>
              </w:rPr>
              <w:t>-  Gastos</w:t>
            </w:r>
            <w:proofErr w:type="gramEnd"/>
            <w:r w:rsidRPr="00793C2F">
              <w:rPr>
                <w:rFonts w:ascii="Arial Narrow" w:hAnsi="Arial Narrow" w:cs="Arial"/>
                <w:b/>
                <w:bCs/>
                <w:i/>
                <w:iCs/>
                <w:sz w:val="22"/>
                <w:szCs w:val="22"/>
              </w:rPr>
              <w:t xml:space="preserve"> notariales</w:t>
            </w:r>
          </w:p>
        </w:tc>
        <w:tc>
          <w:tcPr>
            <w:tcW w:w="4680" w:type="dxa"/>
            <w:gridSpan w:val="2"/>
            <w:tcBorders>
              <w:top w:val="single" w:sz="4" w:space="0" w:color="auto"/>
              <w:left w:val="nil"/>
              <w:bottom w:val="nil"/>
              <w:right w:val="single" w:sz="4" w:space="0" w:color="auto"/>
            </w:tcBorders>
            <w:shd w:val="clear" w:color="auto" w:fill="auto"/>
            <w:vAlign w:val="center"/>
          </w:tcPr>
          <w:p w14:paraId="30141CE5" w14:textId="77777777" w:rsidR="004C3E26" w:rsidRPr="00793C2F" w:rsidRDefault="004C3E26" w:rsidP="004C3E26">
            <w:pPr>
              <w:ind w:right="-70"/>
              <w:jc w:val="center"/>
              <w:rPr>
                <w:rFonts w:ascii="Arial Narrow" w:hAnsi="Arial Narrow" w:cs="Arial"/>
                <w:sz w:val="22"/>
                <w:szCs w:val="22"/>
              </w:rPr>
            </w:pPr>
          </w:p>
        </w:tc>
      </w:tr>
      <w:tr w:rsidR="004C3E26" w:rsidRPr="00793C2F" w14:paraId="49C3D248" w14:textId="77777777" w:rsidTr="0027684B">
        <w:trPr>
          <w:trHeight w:val="255"/>
        </w:trPr>
        <w:tc>
          <w:tcPr>
            <w:tcW w:w="5535" w:type="dxa"/>
            <w:tcBorders>
              <w:top w:val="nil"/>
              <w:left w:val="single" w:sz="8" w:space="0" w:color="auto"/>
              <w:bottom w:val="nil"/>
              <w:right w:val="single" w:sz="4" w:space="0" w:color="auto"/>
            </w:tcBorders>
            <w:shd w:val="clear" w:color="auto" w:fill="auto"/>
            <w:vAlign w:val="center"/>
          </w:tcPr>
          <w:p w14:paraId="74C71095" w14:textId="77777777" w:rsidR="004C3E26" w:rsidRPr="00793C2F" w:rsidRDefault="004C3E26" w:rsidP="004C3E26">
            <w:pPr>
              <w:ind w:right="-70"/>
              <w:rPr>
                <w:rFonts w:ascii="Arial Narrow" w:hAnsi="Arial Narrow" w:cs="Arial"/>
                <w:sz w:val="22"/>
                <w:szCs w:val="22"/>
              </w:rPr>
            </w:pPr>
            <w:r w:rsidRPr="00793C2F">
              <w:rPr>
                <w:rFonts w:ascii="Arial Narrow" w:hAnsi="Arial Narrow" w:cs="Arial"/>
                <w:sz w:val="22"/>
                <w:szCs w:val="22"/>
              </w:rPr>
              <w:t xml:space="preserve">        Vehiculares</w:t>
            </w:r>
          </w:p>
        </w:tc>
        <w:tc>
          <w:tcPr>
            <w:tcW w:w="4680" w:type="dxa"/>
            <w:gridSpan w:val="2"/>
            <w:tcBorders>
              <w:top w:val="nil"/>
              <w:left w:val="nil"/>
              <w:bottom w:val="nil"/>
              <w:right w:val="single" w:sz="4" w:space="0" w:color="auto"/>
            </w:tcBorders>
            <w:shd w:val="clear" w:color="auto" w:fill="auto"/>
            <w:vAlign w:val="center"/>
          </w:tcPr>
          <w:p w14:paraId="13D41204"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Traslado</w:t>
            </w:r>
          </w:p>
        </w:tc>
      </w:tr>
      <w:tr w:rsidR="004C3E26" w:rsidRPr="00793C2F" w14:paraId="4898F1C0" w14:textId="77777777" w:rsidTr="0027684B">
        <w:trPr>
          <w:trHeight w:val="255"/>
        </w:trPr>
        <w:tc>
          <w:tcPr>
            <w:tcW w:w="5535" w:type="dxa"/>
            <w:tcBorders>
              <w:top w:val="nil"/>
              <w:left w:val="single" w:sz="8" w:space="0" w:color="auto"/>
              <w:bottom w:val="nil"/>
              <w:right w:val="single" w:sz="4" w:space="0" w:color="auto"/>
            </w:tcBorders>
            <w:shd w:val="clear" w:color="auto" w:fill="auto"/>
            <w:vAlign w:val="center"/>
          </w:tcPr>
          <w:p w14:paraId="78670226" w14:textId="77777777" w:rsidR="004C3E26" w:rsidRPr="00793C2F" w:rsidRDefault="004C3E26" w:rsidP="004C3E26">
            <w:pPr>
              <w:ind w:right="-70"/>
              <w:rPr>
                <w:rFonts w:ascii="Arial Narrow" w:hAnsi="Arial Narrow" w:cs="Arial"/>
                <w:sz w:val="22"/>
                <w:szCs w:val="22"/>
              </w:rPr>
            </w:pPr>
            <w:r w:rsidRPr="00793C2F">
              <w:rPr>
                <w:rFonts w:ascii="Arial Narrow" w:hAnsi="Arial Narrow" w:cs="Arial"/>
                <w:sz w:val="22"/>
                <w:szCs w:val="22"/>
              </w:rPr>
              <w:t xml:space="preserve">        Maquinaria y equipo (incluye camiones y buses)</w:t>
            </w:r>
          </w:p>
        </w:tc>
        <w:tc>
          <w:tcPr>
            <w:tcW w:w="4680" w:type="dxa"/>
            <w:gridSpan w:val="2"/>
            <w:tcBorders>
              <w:top w:val="nil"/>
              <w:left w:val="nil"/>
              <w:bottom w:val="nil"/>
              <w:right w:val="single" w:sz="4" w:space="0" w:color="auto"/>
            </w:tcBorders>
            <w:shd w:val="clear" w:color="auto" w:fill="auto"/>
            <w:vAlign w:val="center"/>
          </w:tcPr>
          <w:p w14:paraId="22CA5E86"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Traslado</w:t>
            </w:r>
          </w:p>
        </w:tc>
      </w:tr>
      <w:tr w:rsidR="004C3E26" w:rsidRPr="00793C2F" w14:paraId="7C325B8B" w14:textId="77777777" w:rsidTr="0027684B">
        <w:trPr>
          <w:trHeight w:val="25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2E7F3FFF" w14:textId="77777777" w:rsidR="004C3E26" w:rsidRPr="00793C2F" w:rsidRDefault="004C3E26" w:rsidP="004C3E26">
            <w:pPr>
              <w:ind w:right="-70"/>
              <w:rPr>
                <w:rFonts w:ascii="Arial Narrow" w:hAnsi="Arial Narrow" w:cs="Arial"/>
                <w:sz w:val="22"/>
                <w:szCs w:val="22"/>
              </w:rPr>
            </w:pPr>
            <w:r w:rsidRPr="00793C2F">
              <w:rPr>
                <w:rFonts w:ascii="Arial Narrow" w:hAnsi="Arial Narrow" w:cs="Arial"/>
                <w:b/>
                <w:bCs/>
                <w:sz w:val="22"/>
                <w:szCs w:val="22"/>
              </w:rPr>
              <w:t>11.</w:t>
            </w:r>
            <w:proofErr w:type="gramStart"/>
            <w:r w:rsidRPr="00793C2F">
              <w:rPr>
                <w:rFonts w:ascii="Arial Narrow" w:hAnsi="Arial Narrow" w:cs="Arial"/>
                <w:b/>
                <w:bCs/>
                <w:sz w:val="22"/>
                <w:szCs w:val="22"/>
              </w:rPr>
              <w:t>-  Gastos</w:t>
            </w:r>
            <w:proofErr w:type="gramEnd"/>
            <w:r w:rsidRPr="00793C2F">
              <w:rPr>
                <w:rFonts w:ascii="Arial Narrow" w:hAnsi="Arial Narrow" w:cs="Arial"/>
                <w:b/>
                <w:bCs/>
                <w:sz w:val="22"/>
                <w:szCs w:val="22"/>
              </w:rPr>
              <w:t xml:space="preserve"> y Comisión por </w:t>
            </w:r>
            <w:r w:rsidRPr="00793C2F">
              <w:rPr>
                <w:rFonts w:ascii="Arial Narrow" w:hAnsi="Arial Narrow" w:cs="Arial"/>
                <w:b/>
                <w:bCs/>
                <w:i/>
                <w:sz w:val="22"/>
                <w:szCs w:val="22"/>
              </w:rPr>
              <w:t xml:space="preserve">Inspección y Tasación </w:t>
            </w:r>
            <w:r w:rsidRPr="00793C2F">
              <w:rPr>
                <w:rFonts w:ascii="Arial Narrow" w:hAnsi="Arial Narrow" w:cs="Arial"/>
                <w:sz w:val="22"/>
                <w:szCs w:val="22"/>
              </w:rPr>
              <w:t>(incluye la instalación de plaquetas)</w:t>
            </w:r>
          </w:p>
          <w:p w14:paraId="62C6ED08" w14:textId="77777777" w:rsidR="004C3E26" w:rsidRPr="00793C2F" w:rsidRDefault="004C3E26" w:rsidP="004C3E26">
            <w:pPr>
              <w:ind w:right="-70"/>
              <w:rPr>
                <w:rFonts w:ascii="Arial Narrow" w:hAnsi="Arial Narrow" w:cs="Arial"/>
                <w:b/>
                <w:bCs/>
                <w:sz w:val="22"/>
                <w:szCs w:val="22"/>
              </w:rPr>
            </w:pPr>
          </w:p>
        </w:tc>
        <w:tc>
          <w:tcPr>
            <w:tcW w:w="4680" w:type="dxa"/>
            <w:gridSpan w:val="2"/>
            <w:tcBorders>
              <w:top w:val="single" w:sz="4" w:space="0" w:color="auto"/>
              <w:left w:val="nil"/>
              <w:bottom w:val="single" w:sz="4" w:space="0" w:color="auto"/>
              <w:right w:val="single" w:sz="4" w:space="0" w:color="auto"/>
            </w:tcBorders>
            <w:shd w:val="clear" w:color="auto" w:fill="auto"/>
          </w:tcPr>
          <w:p w14:paraId="04802C1E" w14:textId="77777777" w:rsidR="004C3E26" w:rsidRPr="00793C2F" w:rsidRDefault="004C3E26" w:rsidP="004C3E26">
            <w:pPr>
              <w:spacing w:line="220" w:lineRule="exact"/>
              <w:jc w:val="center"/>
              <w:rPr>
                <w:rFonts w:ascii="Arial Narrow" w:hAnsi="Arial Narrow"/>
                <w:sz w:val="22"/>
                <w:szCs w:val="22"/>
              </w:rPr>
            </w:pPr>
            <w:r w:rsidRPr="00793C2F">
              <w:rPr>
                <w:rFonts w:ascii="Arial Narrow" w:hAnsi="Arial Narrow"/>
                <w:sz w:val="22"/>
                <w:szCs w:val="22"/>
              </w:rPr>
              <w:t xml:space="preserve">Traslado </w:t>
            </w:r>
            <w:proofErr w:type="gramStart"/>
            <w:r w:rsidRPr="00793C2F">
              <w:rPr>
                <w:rFonts w:ascii="Arial Narrow" w:hAnsi="Arial Narrow"/>
                <w:sz w:val="22"/>
                <w:szCs w:val="22"/>
              </w:rPr>
              <w:t>de acuerdo a</w:t>
            </w:r>
            <w:proofErr w:type="gramEnd"/>
            <w:r w:rsidRPr="00793C2F">
              <w:rPr>
                <w:rFonts w:ascii="Arial Narrow" w:hAnsi="Arial Narrow"/>
                <w:sz w:val="22"/>
                <w:szCs w:val="22"/>
              </w:rPr>
              <w:t xml:space="preserve"> cotización del Tasador, Perito y/o Inspector (*) </w:t>
            </w:r>
          </w:p>
          <w:p w14:paraId="44293711" w14:textId="77777777" w:rsidR="004C3E26" w:rsidRPr="00793C2F" w:rsidRDefault="004C3E26" w:rsidP="004C3E26">
            <w:pPr>
              <w:spacing w:line="220" w:lineRule="exact"/>
              <w:jc w:val="center"/>
              <w:rPr>
                <w:rFonts w:ascii="Arial Narrow" w:hAnsi="Arial Narrow" w:cs="Arial"/>
                <w:sz w:val="22"/>
                <w:szCs w:val="22"/>
              </w:rPr>
            </w:pPr>
          </w:p>
        </w:tc>
      </w:tr>
      <w:tr w:rsidR="004C3E26" w:rsidRPr="00793C2F" w14:paraId="57671EEB" w14:textId="77777777" w:rsidTr="0027684B">
        <w:trPr>
          <w:trHeight w:val="375"/>
        </w:trPr>
        <w:tc>
          <w:tcPr>
            <w:tcW w:w="5535" w:type="dxa"/>
            <w:vMerge w:val="restart"/>
            <w:tcBorders>
              <w:top w:val="single" w:sz="4" w:space="0" w:color="auto"/>
              <w:left w:val="single" w:sz="8" w:space="0" w:color="auto"/>
              <w:right w:val="single" w:sz="4" w:space="0" w:color="auto"/>
            </w:tcBorders>
            <w:shd w:val="clear" w:color="auto" w:fill="auto"/>
            <w:vAlign w:val="center"/>
          </w:tcPr>
          <w:p w14:paraId="32EED191" w14:textId="77777777" w:rsidR="004C3E26" w:rsidRPr="00793C2F" w:rsidRDefault="004C3E26" w:rsidP="004C3E26">
            <w:pPr>
              <w:ind w:right="-70"/>
              <w:rPr>
                <w:rFonts w:ascii="Arial Narrow" w:hAnsi="Arial Narrow" w:cs="Arial"/>
                <w:bCs/>
                <w:i/>
                <w:iCs/>
                <w:sz w:val="22"/>
                <w:szCs w:val="22"/>
              </w:rPr>
            </w:pPr>
            <w:r w:rsidRPr="00793C2F">
              <w:rPr>
                <w:rFonts w:ascii="Arial Narrow" w:hAnsi="Arial Narrow" w:cs="Arial"/>
                <w:b/>
                <w:bCs/>
                <w:i/>
                <w:iCs/>
                <w:sz w:val="22"/>
                <w:szCs w:val="22"/>
              </w:rPr>
              <w:t>12.- Comisión Gestión Tasación</w:t>
            </w:r>
          </w:p>
          <w:p w14:paraId="0EEA7B13" w14:textId="77777777" w:rsidR="004C3E26" w:rsidRPr="00793C2F" w:rsidRDefault="004C3E26" w:rsidP="004C3E26">
            <w:pPr>
              <w:ind w:right="-70"/>
              <w:rPr>
                <w:rFonts w:ascii="Arial Narrow" w:hAnsi="Arial Narrow" w:cs="Arial"/>
                <w:bCs/>
                <w:iCs/>
                <w:sz w:val="22"/>
                <w:szCs w:val="22"/>
              </w:rPr>
            </w:pPr>
          </w:p>
        </w:tc>
        <w:tc>
          <w:tcPr>
            <w:tcW w:w="4680" w:type="dxa"/>
            <w:gridSpan w:val="2"/>
            <w:tcBorders>
              <w:top w:val="single" w:sz="4" w:space="0" w:color="auto"/>
              <w:left w:val="nil"/>
              <w:bottom w:val="single" w:sz="4" w:space="0" w:color="auto"/>
              <w:right w:val="single" w:sz="4" w:space="0" w:color="auto"/>
            </w:tcBorders>
            <w:shd w:val="clear" w:color="auto" w:fill="auto"/>
            <w:vAlign w:val="center"/>
          </w:tcPr>
          <w:p w14:paraId="548041BF"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0.25% del valor comercial + IGV</w:t>
            </w:r>
          </w:p>
        </w:tc>
      </w:tr>
      <w:tr w:rsidR="004C3E26" w:rsidRPr="00793C2F" w14:paraId="007C65D5" w14:textId="77777777" w:rsidTr="0027684B">
        <w:trPr>
          <w:trHeight w:val="375"/>
        </w:trPr>
        <w:tc>
          <w:tcPr>
            <w:tcW w:w="5535" w:type="dxa"/>
            <w:vMerge/>
            <w:tcBorders>
              <w:left w:val="single" w:sz="8" w:space="0" w:color="auto"/>
              <w:bottom w:val="single" w:sz="4" w:space="0" w:color="auto"/>
              <w:right w:val="single" w:sz="4" w:space="0" w:color="auto"/>
            </w:tcBorders>
            <w:shd w:val="clear" w:color="auto" w:fill="auto"/>
            <w:vAlign w:val="center"/>
          </w:tcPr>
          <w:p w14:paraId="2A19F1BE" w14:textId="77777777" w:rsidR="004C3E26" w:rsidRPr="00793C2F" w:rsidRDefault="004C3E26" w:rsidP="004C3E26">
            <w:pPr>
              <w:ind w:right="-70"/>
              <w:rPr>
                <w:rFonts w:ascii="Arial Narrow" w:hAnsi="Arial Narrow" w:cs="Arial"/>
                <w:b/>
                <w:bCs/>
                <w:i/>
                <w:iCs/>
                <w:sz w:val="22"/>
                <w:szCs w:val="22"/>
              </w:rPr>
            </w:pPr>
          </w:p>
        </w:tc>
        <w:tc>
          <w:tcPr>
            <w:tcW w:w="2340" w:type="dxa"/>
            <w:tcBorders>
              <w:top w:val="single" w:sz="4" w:space="0" w:color="auto"/>
              <w:left w:val="nil"/>
              <w:bottom w:val="single" w:sz="4" w:space="0" w:color="auto"/>
              <w:right w:val="single" w:sz="4" w:space="0" w:color="auto"/>
            </w:tcBorders>
            <w:shd w:val="clear" w:color="auto" w:fill="auto"/>
          </w:tcPr>
          <w:p w14:paraId="405BCDBB"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Min. US$.  71.00 + IGV</w:t>
            </w:r>
          </w:p>
          <w:p w14:paraId="1CF05242"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Máx. US$. 300.00 + IGV</w:t>
            </w:r>
          </w:p>
        </w:tc>
        <w:tc>
          <w:tcPr>
            <w:tcW w:w="2340" w:type="dxa"/>
            <w:tcBorders>
              <w:top w:val="single" w:sz="4" w:space="0" w:color="auto"/>
              <w:left w:val="nil"/>
              <w:bottom w:val="single" w:sz="4" w:space="0" w:color="auto"/>
              <w:right w:val="single" w:sz="4" w:space="0" w:color="auto"/>
            </w:tcBorders>
            <w:shd w:val="clear" w:color="auto" w:fill="auto"/>
          </w:tcPr>
          <w:p w14:paraId="4A9060DA" w14:textId="77777777" w:rsidR="004C3E26" w:rsidRPr="00793C2F" w:rsidRDefault="004C3E26" w:rsidP="004C3E26">
            <w:pPr>
              <w:ind w:right="-70"/>
              <w:jc w:val="center"/>
              <w:rPr>
                <w:rFonts w:ascii="Arial Narrow" w:hAnsi="Arial Narrow"/>
                <w:sz w:val="22"/>
                <w:szCs w:val="22"/>
              </w:rPr>
            </w:pPr>
            <w:r w:rsidRPr="00793C2F">
              <w:rPr>
                <w:rFonts w:ascii="Arial Narrow" w:hAnsi="Arial Narrow"/>
                <w:sz w:val="22"/>
                <w:szCs w:val="22"/>
              </w:rPr>
              <w:t>Min. S/ 250.00 + IGV</w:t>
            </w:r>
          </w:p>
          <w:p w14:paraId="1FE071D9"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sz w:val="22"/>
                <w:szCs w:val="22"/>
              </w:rPr>
              <w:t>Máx. S/ 1,050.00 + IGV</w:t>
            </w:r>
          </w:p>
        </w:tc>
      </w:tr>
      <w:tr w:rsidR="004C3E26" w:rsidRPr="00793C2F" w14:paraId="5A3D519B"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vAlign w:val="center"/>
          </w:tcPr>
          <w:p w14:paraId="3F5B413E" w14:textId="77777777" w:rsidR="004C3E26" w:rsidRPr="00793C2F" w:rsidRDefault="004C3E26" w:rsidP="004C3E26">
            <w:pPr>
              <w:ind w:right="-70"/>
              <w:rPr>
                <w:rFonts w:ascii="Arial Narrow" w:hAnsi="Arial Narrow" w:cs="Arial"/>
                <w:b/>
                <w:bCs/>
                <w:sz w:val="22"/>
                <w:szCs w:val="22"/>
              </w:rPr>
            </w:pPr>
            <w:r w:rsidRPr="00793C2F">
              <w:rPr>
                <w:rFonts w:ascii="Arial Narrow" w:hAnsi="Arial Narrow" w:cs="Arial"/>
                <w:b/>
                <w:bCs/>
                <w:sz w:val="22"/>
                <w:szCs w:val="22"/>
              </w:rPr>
              <w:t>13.</w:t>
            </w:r>
            <w:proofErr w:type="gramStart"/>
            <w:r w:rsidRPr="00793C2F">
              <w:rPr>
                <w:rFonts w:ascii="Arial Narrow" w:hAnsi="Arial Narrow" w:cs="Arial"/>
                <w:b/>
                <w:bCs/>
                <w:sz w:val="22"/>
                <w:szCs w:val="22"/>
              </w:rPr>
              <w:t xml:space="preserve">-  </w:t>
            </w:r>
            <w:r w:rsidRPr="00793C2F">
              <w:rPr>
                <w:rFonts w:ascii="Arial Narrow" w:hAnsi="Arial Narrow" w:cs="Arial"/>
                <w:b/>
                <w:bCs/>
                <w:i/>
                <w:sz w:val="22"/>
                <w:szCs w:val="22"/>
              </w:rPr>
              <w:t>Gastos</w:t>
            </w:r>
            <w:proofErr w:type="gramEnd"/>
            <w:r w:rsidRPr="00793C2F">
              <w:rPr>
                <w:rFonts w:ascii="Arial Narrow" w:hAnsi="Arial Narrow" w:cs="Arial"/>
                <w:b/>
                <w:bCs/>
                <w:i/>
                <w:sz w:val="22"/>
                <w:szCs w:val="22"/>
              </w:rPr>
              <w:t xml:space="preserve"> registrales</w:t>
            </w:r>
          </w:p>
        </w:tc>
        <w:tc>
          <w:tcPr>
            <w:tcW w:w="4680" w:type="dxa"/>
            <w:gridSpan w:val="2"/>
            <w:vMerge w:val="restart"/>
            <w:tcBorders>
              <w:top w:val="single" w:sz="4" w:space="0" w:color="auto"/>
              <w:left w:val="nil"/>
              <w:right w:val="single" w:sz="4" w:space="0" w:color="auto"/>
            </w:tcBorders>
            <w:shd w:val="clear" w:color="auto" w:fill="auto"/>
          </w:tcPr>
          <w:p w14:paraId="2AE2CF74" w14:textId="77777777" w:rsidR="004C3E26" w:rsidRPr="00793C2F" w:rsidRDefault="004C3E26" w:rsidP="004C3E26">
            <w:pPr>
              <w:ind w:right="-70"/>
              <w:rPr>
                <w:rFonts w:ascii="Arial Narrow" w:hAnsi="Arial Narrow" w:cs="Arial"/>
                <w:sz w:val="22"/>
                <w:szCs w:val="22"/>
              </w:rPr>
            </w:pPr>
            <w:r w:rsidRPr="00793C2F">
              <w:rPr>
                <w:rFonts w:ascii="Arial Narrow" w:hAnsi="Arial Narrow" w:cs="Arial"/>
                <w:sz w:val="22"/>
                <w:szCs w:val="22"/>
              </w:rPr>
              <w:t xml:space="preserve">Traslado </w:t>
            </w:r>
            <w:proofErr w:type="gramStart"/>
            <w:r w:rsidRPr="00793C2F">
              <w:rPr>
                <w:rFonts w:ascii="Arial Narrow" w:hAnsi="Arial Narrow" w:cs="Arial"/>
                <w:sz w:val="22"/>
                <w:szCs w:val="22"/>
              </w:rPr>
              <w:t>de acuerdo a</w:t>
            </w:r>
            <w:proofErr w:type="gramEnd"/>
            <w:r w:rsidRPr="00793C2F">
              <w:rPr>
                <w:rFonts w:ascii="Arial Narrow" w:hAnsi="Arial Narrow" w:cs="Arial"/>
                <w:sz w:val="22"/>
                <w:szCs w:val="22"/>
              </w:rPr>
              <w:t xml:space="preserve"> tarifario de Registros Públicos</w:t>
            </w:r>
          </w:p>
        </w:tc>
      </w:tr>
      <w:tr w:rsidR="004C3E26" w:rsidRPr="00793C2F" w14:paraId="481AAF18" w14:textId="77777777" w:rsidTr="0027684B">
        <w:trPr>
          <w:trHeight w:val="112"/>
        </w:trPr>
        <w:tc>
          <w:tcPr>
            <w:tcW w:w="5535" w:type="dxa"/>
            <w:tcBorders>
              <w:top w:val="nil"/>
              <w:left w:val="single" w:sz="8" w:space="0" w:color="auto"/>
              <w:bottom w:val="nil"/>
              <w:right w:val="single" w:sz="4" w:space="0" w:color="auto"/>
            </w:tcBorders>
            <w:shd w:val="clear" w:color="auto" w:fill="auto"/>
            <w:vAlign w:val="center"/>
          </w:tcPr>
          <w:p w14:paraId="7D70978C" w14:textId="77777777" w:rsidR="004C3E26" w:rsidRPr="00793C2F" w:rsidRDefault="004C3E26" w:rsidP="004C3E26">
            <w:pPr>
              <w:ind w:right="-70"/>
              <w:rPr>
                <w:rFonts w:ascii="Arial Narrow" w:hAnsi="Arial Narrow" w:cs="Arial"/>
                <w:sz w:val="22"/>
                <w:szCs w:val="22"/>
              </w:rPr>
            </w:pPr>
          </w:p>
        </w:tc>
        <w:tc>
          <w:tcPr>
            <w:tcW w:w="4680" w:type="dxa"/>
            <w:gridSpan w:val="2"/>
            <w:vMerge/>
            <w:tcBorders>
              <w:left w:val="nil"/>
              <w:bottom w:val="nil"/>
              <w:right w:val="single" w:sz="4" w:space="0" w:color="auto"/>
            </w:tcBorders>
            <w:shd w:val="clear" w:color="auto" w:fill="auto"/>
            <w:vAlign w:val="center"/>
          </w:tcPr>
          <w:p w14:paraId="6372D9CE" w14:textId="77777777" w:rsidR="004C3E26" w:rsidRPr="00793C2F" w:rsidRDefault="004C3E26" w:rsidP="004C3E26">
            <w:pPr>
              <w:ind w:right="-70"/>
              <w:rPr>
                <w:rFonts w:ascii="Arial Narrow" w:hAnsi="Arial Narrow" w:cs="Arial"/>
                <w:sz w:val="22"/>
                <w:szCs w:val="22"/>
              </w:rPr>
            </w:pPr>
          </w:p>
        </w:tc>
      </w:tr>
      <w:tr w:rsidR="004C3E26" w:rsidRPr="00793C2F" w14:paraId="1DEBE26A"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vAlign w:val="center"/>
          </w:tcPr>
          <w:p w14:paraId="42BBFDD7" w14:textId="77777777" w:rsidR="004C3E26" w:rsidRPr="00793C2F" w:rsidRDefault="004C3E26" w:rsidP="004C3E26">
            <w:pPr>
              <w:ind w:right="-70"/>
              <w:rPr>
                <w:rFonts w:ascii="Arial Narrow" w:hAnsi="Arial Narrow" w:cs="Arial"/>
                <w:b/>
                <w:bCs/>
                <w:i/>
                <w:iCs/>
                <w:sz w:val="22"/>
                <w:szCs w:val="22"/>
              </w:rPr>
            </w:pPr>
            <w:r w:rsidRPr="00793C2F">
              <w:rPr>
                <w:rFonts w:ascii="Arial Narrow" w:hAnsi="Arial Narrow" w:cs="Arial"/>
                <w:b/>
                <w:bCs/>
                <w:i/>
                <w:iCs/>
                <w:sz w:val="22"/>
                <w:szCs w:val="22"/>
              </w:rPr>
              <w:t xml:space="preserve">14.-   Prima del seguro del bien por cada año </w:t>
            </w:r>
            <w:r w:rsidRPr="00793C2F">
              <w:rPr>
                <w:rFonts w:ascii="Arial Narrow" w:hAnsi="Arial Narrow" w:cs="Arial"/>
                <w:bCs/>
                <w:i/>
                <w:iCs/>
                <w:sz w:val="22"/>
                <w:szCs w:val="22"/>
              </w:rPr>
              <w:t>(Gasto)</w:t>
            </w:r>
          </w:p>
        </w:tc>
        <w:tc>
          <w:tcPr>
            <w:tcW w:w="4680" w:type="dxa"/>
            <w:gridSpan w:val="2"/>
            <w:tcBorders>
              <w:top w:val="single" w:sz="4" w:space="0" w:color="auto"/>
              <w:left w:val="nil"/>
              <w:bottom w:val="nil"/>
              <w:right w:val="single" w:sz="4" w:space="0" w:color="auto"/>
            </w:tcBorders>
            <w:shd w:val="clear" w:color="auto" w:fill="auto"/>
            <w:vAlign w:val="center"/>
          </w:tcPr>
          <w:p w14:paraId="4105FDF1"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Factor incluye derecho de emisión e IGV</w:t>
            </w:r>
          </w:p>
        </w:tc>
      </w:tr>
      <w:tr w:rsidR="004C3E26" w:rsidRPr="00793C2F" w14:paraId="2E8F3308" w14:textId="77777777" w:rsidTr="0027684B">
        <w:trPr>
          <w:trHeight w:val="255"/>
        </w:trPr>
        <w:tc>
          <w:tcPr>
            <w:tcW w:w="5535" w:type="dxa"/>
            <w:tcBorders>
              <w:top w:val="nil"/>
              <w:left w:val="single" w:sz="8" w:space="0" w:color="auto"/>
              <w:bottom w:val="nil"/>
              <w:right w:val="single" w:sz="4" w:space="0" w:color="auto"/>
            </w:tcBorders>
            <w:shd w:val="clear" w:color="auto" w:fill="auto"/>
            <w:vAlign w:val="center"/>
          </w:tcPr>
          <w:p w14:paraId="7D59CA81" w14:textId="77777777" w:rsidR="004C3E26" w:rsidRPr="00793C2F" w:rsidRDefault="004C3E26" w:rsidP="004C3E26">
            <w:pPr>
              <w:ind w:right="-70"/>
              <w:rPr>
                <w:rFonts w:ascii="Arial Narrow" w:hAnsi="Arial Narrow" w:cs="Arial"/>
                <w:sz w:val="22"/>
                <w:szCs w:val="22"/>
              </w:rPr>
            </w:pPr>
            <w:r w:rsidRPr="00793C2F">
              <w:rPr>
                <w:rFonts w:ascii="Arial Narrow" w:hAnsi="Arial Narrow" w:cs="Arial"/>
                <w:sz w:val="22"/>
                <w:szCs w:val="22"/>
              </w:rPr>
              <w:t xml:space="preserve">        Vehiculares livianos y 4x4 de bajo riesgo</w:t>
            </w:r>
          </w:p>
        </w:tc>
        <w:tc>
          <w:tcPr>
            <w:tcW w:w="4680" w:type="dxa"/>
            <w:gridSpan w:val="2"/>
            <w:tcBorders>
              <w:top w:val="nil"/>
              <w:left w:val="nil"/>
              <w:bottom w:val="nil"/>
              <w:right w:val="single" w:sz="4" w:space="0" w:color="auto"/>
            </w:tcBorders>
            <w:shd w:val="clear" w:color="auto" w:fill="auto"/>
            <w:vAlign w:val="center"/>
          </w:tcPr>
          <w:p w14:paraId="78BABA6F"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3.3094%</w:t>
            </w:r>
          </w:p>
        </w:tc>
      </w:tr>
      <w:tr w:rsidR="004C3E26" w:rsidRPr="00793C2F" w14:paraId="6B97E012" w14:textId="77777777" w:rsidTr="0027684B">
        <w:trPr>
          <w:trHeight w:val="255"/>
        </w:trPr>
        <w:tc>
          <w:tcPr>
            <w:tcW w:w="5535" w:type="dxa"/>
            <w:tcBorders>
              <w:top w:val="nil"/>
              <w:left w:val="single" w:sz="8" w:space="0" w:color="auto"/>
              <w:bottom w:val="nil"/>
              <w:right w:val="single" w:sz="4" w:space="0" w:color="auto"/>
            </w:tcBorders>
            <w:shd w:val="clear" w:color="auto" w:fill="auto"/>
            <w:vAlign w:val="center"/>
          </w:tcPr>
          <w:p w14:paraId="46A57360" w14:textId="77777777" w:rsidR="004C3E26" w:rsidRPr="00793C2F" w:rsidRDefault="004C3E26" w:rsidP="004C3E26">
            <w:pPr>
              <w:ind w:right="-70"/>
              <w:rPr>
                <w:rFonts w:ascii="Arial Narrow" w:hAnsi="Arial Narrow" w:cs="Arial"/>
                <w:sz w:val="22"/>
                <w:szCs w:val="22"/>
              </w:rPr>
            </w:pPr>
            <w:r w:rsidRPr="00793C2F">
              <w:rPr>
                <w:rFonts w:ascii="Arial Narrow" w:hAnsi="Arial Narrow" w:cs="Arial"/>
                <w:sz w:val="22"/>
                <w:szCs w:val="22"/>
              </w:rPr>
              <w:t xml:space="preserve">        Vehiculares 4x4 de alto riesgo</w:t>
            </w:r>
          </w:p>
        </w:tc>
        <w:tc>
          <w:tcPr>
            <w:tcW w:w="4680" w:type="dxa"/>
            <w:gridSpan w:val="2"/>
            <w:tcBorders>
              <w:top w:val="nil"/>
              <w:left w:val="nil"/>
              <w:bottom w:val="nil"/>
              <w:right w:val="single" w:sz="4" w:space="0" w:color="auto"/>
            </w:tcBorders>
            <w:shd w:val="clear" w:color="auto" w:fill="auto"/>
            <w:vAlign w:val="center"/>
          </w:tcPr>
          <w:p w14:paraId="54480FED"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4.2900%</w:t>
            </w:r>
          </w:p>
        </w:tc>
      </w:tr>
      <w:tr w:rsidR="004C3E26" w:rsidRPr="00793C2F" w14:paraId="1B671940" w14:textId="77777777" w:rsidTr="0027684B">
        <w:trPr>
          <w:trHeight w:val="255"/>
        </w:trPr>
        <w:tc>
          <w:tcPr>
            <w:tcW w:w="5535" w:type="dxa"/>
            <w:tcBorders>
              <w:top w:val="nil"/>
              <w:left w:val="single" w:sz="8" w:space="0" w:color="auto"/>
              <w:bottom w:val="nil"/>
              <w:right w:val="single" w:sz="4" w:space="0" w:color="auto"/>
            </w:tcBorders>
            <w:shd w:val="clear" w:color="auto" w:fill="auto"/>
            <w:vAlign w:val="center"/>
          </w:tcPr>
          <w:p w14:paraId="3C7BFEBC" w14:textId="77777777" w:rsidR="004C3E26" w:rsidRPr="00793C2F" w:rsidRDefault="004C3E26" w:rsidP="004C3E26">
            <w:pPr>
              <w:ind w:right="-70"/>
              <w:rPr>
                <w:rFonts w:ascii="Arial Narrow" w:hAnsi="Arial Narrow" w:cs="Arial"/>
                <w:sz w:val="22"/>
                <w:szCs w:val="22"/>
              </w:rPr>
            </w:pPr>
            <w:r w:rsidRPr="00793C2F">
              <w:rPr>
                <w:rFonts w:ascii="Arial Narrow" w:hAnsi="Arial Narrow" w:cs="Arial"/>
                <w:sz w:val="22"/>
                <w:szCs w:val="22"/>
              </w:rPr>
              <w:t xml:space="preserve">        Vehiculares pesados (camiones)</w:t>
            </w:r>
          </w:p>
        </w:tc>
        <w:tc>
          <w:tcPr>
            <w:tcW w:w="4680" w:type="dxa"/>
            <w:gridSpan w:val="2"/>
            <w:tcBorders>
              <w:top w:val="nil"/>
              <w:left w:val="nil"/>
              <w:bottom w:val="nil"/>
              <w:right w:val="single" w:sz="4" w:space="0" w:color="auto"/>
            </w:tcBorders>
            <w:shd w:val="clear" w:color="auto" w:fill="auto"/>
            <w:vAlign w:val="center"/>
          </w:tcPr>
          <w:p w14:paraId="7BE85739"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3.6771%</w:t>
            </w:r>
          </w:p>
        </w:tc>
      </w:tr>
      <w:tr w:rsidR="004C3E26" w:rsidRPr="00793C2F" w14:paraId="4F05E2AA" w14:textId="77777777" w:rsidTr="0027684B">
        <w:trPr>
          <w:trHeight w:val="255"/>
        </w:trPr>
        <w:tc>
          <w:tcPr>
            <w:tcW w:w="5535" w:type="dxa"/>
            <w:tcBorders>
              <w:top w:val="nil"/>
              <w:left w:val="single" w:sz="8" w:space="0" w:color="auto"/>
              <w:bottom w:val="nil"/>
              <w:right w:val="single" w:sz="4" w:space="0" w:color="auto"/>
            </w:tcBorders>
            <w:shd w:val="clear" w:color="auto" w:fill="auto"/>
            <w:vAlign w:val="center"/>
          </w:tcPr>
          <w:p w14:paraId="5D406352" w14:textId="77777777" w:rsidR="004C3E26" w:rsidRPr="00793C2F" w:rsidRDefault="004C3E26" w:rsidP="004C3E26">
            <w:pPr>
              <w:ind w:right="-70"/>
              <w:rPr>
                <w:rFonts w:ascii="Arial Narrow" w:hAnsi="Arial Narrow" w:cs="Arial"/>
                <w:sz w:val="22"/>
                <w:szCs w:val="22"/>
              </w:rPr>
            </w:pPr>
            <w:r w:rsidRPr="00793C2F">
              <w:rPr>
                <w:rFonts w:ascii="Arial Narrow" w:hAnsi="Arial Narrow" w:cs="Arial"/>
                <w:sz w:val="22"/>
                <w:szCs w:val="22"/>
              </w:rPr>
              <w:lastRenderedPageBreak/>
              <w:t xml:space="preserve">        Maquinaria fija</w:t>
            </w:r>
          </w:p>
        </w:tc>
        <w:tc>
          <w:tcPr>
            <w:tcW w:w="4680" w:type="dxa"/>
            <w:gridSpan w:val="2"/>
            <w:tcBorders>
              <w:top w:val="nil"/>
              <w:left w:val="nil"/>
              <w:bottom w:val="nil"/>
              <w:right w:val="single" w:sz="4" w:space="0" w:color="auto"/>
            </w:tcBorders>
            <w:shd w:val="clear" w:color="auto" w:fill="auto"/>
            <w:vAlign w:val="center"/>
          </w:tcPr>
          <w:p w14:paraId="0A2F2E0A"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0.9840%</w:t>
            </w:r>
          </w:p>
        </w:tc>
      </w:tr>
      <w:tr w:rsidR="004C3E26" w:rsidRPr="00793C2F" w14:paraId="1C6988D3" w14:textId="77777777" w:rsidTr="0027684B">
        <w:trPr>
          <w:trHeight w:val="80"/>
        </w:trPr>
        <w:tc>
          <w:tcPr>
            <w:tcW w:w="5535" w:type="dxa"/>
            <w:tcBorders>
              <w:top w:val="nil"/>
              <w:left w:val="single" w:sz="8" w:space="0" w:color="auto"/>
              <w:bottom w:val="nil"/>
              <w:right w:val="single" w:sz="4" w:space="0" w:color="auto"/>
            </w:tcBorders>
            <w:shd w:val="clear" w:color="auto" w:fill="auto"/>
            <w:vAlign w:val="center"/>
          </w:tcPr>
          <w:p w14:paraId="2FD573F8" w14:textId="77777777" w:rsidR="004C3E26" w:rsidRPr="00793C2F" w:rsidRDefault="004C3E26" w:rsidP="004C3E26">
            <w:pPr>
              <w:ind w:right="-70"/>
              <w:rPr>
                <w:rFonts w:ascii="Arial Narrow" w:hAnsi="Arial Narrow" w:cs="Arial"/>
                <w:sz w:val="22"/>
                <w:szCs w:val="22"/>
              </w:rPr>
            </w:pPr>
            <w:r w:rsidRPr="00793C2F">
              <w:rPr>
                <w:rFonts w:ascii="Arial Narrow" w:hAnsi="Arial Narrow" w:cs="Arial"/>
                <w:sz w:val="22"/>
                <w:szCs w:val="22"/>
              </w:rPr>
              <w:t xml:space="preserve">        Maquinaria móvil</w:t>
            </w:r>
          </w:p>
        </w:tc>
        <w:tc>
          <w:tcPr>
            <w:tcW w:w="4680" w:type="dxa"/>
            <w:gridSpan w:val="2"/>
            <w:tcBorders>
              <w:top w:val="nil"/>
              <w:left w:val="nil"/>
              <w:bottom w:val="nil"/>
              <w:right w:val="single" w:sz="4" w:space="0" w:color="auto"/>
            </w:tcBorders>
            <w:shd w:val="clear" w:color="auto" w:fill="auto"/>
            <w:vAlign w:val="center"/>
          </w:tcPr>
          <w:p w14:paraId="2ACEAD43"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1.4040%</w:t>
            </w:r>
          </w:p>
          <w:p w14:paraId="55D9B7B5" w14:textId="77777777" w:rsidR="004C3E26" w:rsidRPr="00793C2F" w:rsidRDefault="004C3E26" w:rsidP="004C3E26">
            <w:pPr>
              <w:ind w:right="-70"/>
              <w:jc w:val="center"/>
              <w:rPr>
                <w:rFonts w:ascii="Arial Narrow" w:hAnsi="Arial Narrow" w:cs="Arial"/>
                <w:sz w:val="22"/>
                <w:szCs w:val="22"/>
              </w:rPr>
            </w:pPr>
          </w:p>
        </w:tc>
      </w:tr>
      <w:tr w:rsidR="004C3E26" w:rsidRPr="00793C2F" w14:paraId="4FC71689" w14:textId="77777777" w:rsidTr="0027684B">
        <w:trPr>
          <w:trHeight w:val="25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17B2D9FA" w14:textId="77777777" w:rsidR="004C3E26" w:rsidRPr="00793C2F" w:rsidRDefault="004C3E26" w:rsidP="004C3E26">
            <w:pPr>
              <w:ind w:right="-70"/>
              <w:rPr>
                <w:rFonts w:ascii="Arial Narrow" w:hAnsi="Arial Narrow" w:cs="Arial"/>
                <w:b/>
                <w:bCs/>
                <w:i/>
                <w:iCs/>
                <w:sz w:val="22"/>
                <w:szCs w:val="22"/>
              </w:rPr>
            </w:pPr>
            <w:r w:rsidRPr="00793C2F">
              <w:rPr>
                <w:rFonts w:ascii="Arial Narrow" w:hAnsi="Arial Narrow" w:cs="Arial"/>
                <w:b/>
                <w:bCs/>
                <w:i/>
                <w:iCs/>
                <w:sz w:val="22"/>
                <w:szCs w:val="22"/>
              </w:rPr>
              <w:t>15.- Incumplimiento en el Plazo de las Importaciones, adquisiciones o implementaciones</w:t>
            </w:r>
          </w:p>
          <w:p w14:paraId="4360FEB2" w14:textId="77777777" w:rsidR="001B0A06" w:rsidRPr="00793C2F" w:rsidRDefault="004C3E26" w:rsidP="001B0A06">
            <w:pPr>
              <w:ind w:right="-70"/>
              <w:rPr>
                <w:rFonts w:ascii="Arial Narrow" w:hAnsi="Arial Narrow" w:cs="Arial"/>
                <w:bCs/>
                <w:i/>
                <w:iCs/>
                <w:sz w:val="22"/>
                <w:szCs w:val="22"/>
              </w:rPr>
            </w:pPr>
            <w:r w:rsidRPr="00793C2F">
              <w:rPr>
                <w:rFonts w:ascii="Arial Narrow" w:hAnsi="Arial Narrow" w:cs="Arial"/>
                <w:b/>
                <w:bCs/>
                <w:i/>
                <w:iCs/>
                <w:sz w:val="22"/>
                <w:szCs w:val="22"/>
              </w:rPr>
              <w:t xml:space="preserve">      </w:t>
            </w:r>
            <w:r w:rsidRPr="00793C2F">
              <w:rPr>
                <w:rFonts w:ascii="Arial Narrow" w:hAnsi="Arial Narrow" w:cs="Arial"/>
                <w:bCs/>
                <w:i/>
                <w:iCs/>
                <w:sz w:val="22"/>
                <w:szCs w:val="22"/>
              </w:rPr>
              <w:t>Cobro al momento que el cliente incumple con el plazo establecido en este contrato</w:t>
            </w:r>
            <w:r w:rsidR="001B0A06" w:rsidRPr="00793C2F">
              <w:rPr>
                <w:rFonts w:ascii="Arial Narrow" w:hAnsi="Arial Narrow" w:cs="Arial"/>
                <w:bCs/>
                <w:i/>
                <w:iCs/>
                <w:sz w:val="22"/>
                <w:szCs w:val="22"/>
              </w:rPr>
              <w:t xml:space="preserve"> </w:t>
            </w:r>
          </w:p>
          <w:p w14:paraId="7B17D950" w14:textId="77777777" w:rsidR="001B0A06" w:rsidRPr="00793C2F" w:rsidRDefault="001B0A06" w:rsidP="001B0A06">
            <w:pPr>
              <w:ind w:right="-70"/>
              <w:rPr>
                <w:rFonts w:ascii="Arial Narrow" w:hAnsi="Arial Narrow" w:cs="Arial"/>
                <w:bCs/>
                <w:i/>
                <w:iCs/>
                <w:sz w:val="22"/>
                <w:szCs w:val="22"/>
              </w:rPr>
            </w:pPr>
            <w:r w:rsidRPr="00793C2F">
              <w:rPr>
                <w:rFonts w:ascii="Arial Narrow" w:hAnsi="Arial Narrow" w:cs="Arial"/>
                <w:sz w:val="22"/>
                <w:szCs w:val="22"/>
              </w:rPr>
              <w:t xml:space="preserve">      (Cláusula Segunda numeral 2.4.4)</w:t>
            </w:r>
          </w:p>
        </w:tc>
        <w:tc>
          <w:tcPr>
            <w:tcW w:w="4680" w:type="dxa"/>
            <w:gridSpan w:val="2"/>
            <w:tcBorders>
              <w:top w:val="single" w:sz="4" w:space="0" w:color="auto"/>
              <w:left w:val="nil"/>
              <w:bottom w:val="single" w:sz="4" w:space="0" w:color="auto"/>
              <w:right w:val="single" w:sz="4" w:space="0" w:color="auto"/>
            </w:tcBorders>
            <w:shd w:val="clear" w:color="auto" w:fill="auto"/>
            <w:vAlign w:val="center"/>
          </w:tcPr>
          <w:p w14:paraId="5CF8CC6B"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0.50%</w:t>
            </w:r>
            <w:r w:rsidR="00C43373" w:rsidRPr="00793C2F">
              <w:rPr>
                <w:rFonts w:ascii="Arial Narrow" w:hAnsi="Arial Narrow" w:cs="Arial"/>
                <w:sz w:val="22"/>
                <w:szCs w:val="22"/>
              </w:rPr>
              <w:t xml:space="preserve"> del saldo capital desembolsado</w:t>
            </w:r>
          </w:p>
        </w:tc>
      </w:tr>
      <w:tr w:rsidR="004C3E26" w:rsidRPr="00793C2F" w14:paraId="20644790" w14:textId="77777777" w:rsidTr="00C43373">
        <w:trPr>
          <w:trHeight w:val="25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23B874AA" w14:textId="77777777" w:rsidR="004C3E26" w:rsidRPr="00793C2F" w:rsidRDefault="004C3E26" w:rsidP="004C3E26">
            <w:pPr>
              <w:ind w:right="-70"/>
              <w:rPr>
                <w:rFonts w:ascii="Arial Narrow" w:hAnsi="Arial Narrow" w:cs="Arial"/>
                <w:b/>
                <w:bCs/>
                <w:i/>
                <w:iCs/>
                <w:sz w:val="22"/>
                <w:szCs w:val="22"/>
              </w:rPr>
            </w:pPr>
            <w:r w:rsidRPr="00793C2F">
              <w:rPr>
                <w:rFonts w:ascii="Arial Narrow" w:hAnsi="Arial Narrow" w:cs="Arial"/>
                <w:b/>
                <w:bCs/>
                <w:i/>
                <w:iCs/>
                <w:sz w:val="22"/>
                <w:szCs w:val="22"/>
              </w:rPr>
              <w:t>16.</w:t>
            </w:r>
            <w:proofErr w:type="gramStart"/>
            <w:r w:rsidRPr="00793C2F">
              <w:rPr>
                <w:rFonts w:ascii="Arial Narrow" w:hAnsi="Arial Narrow" w:cs="Arial"/>
                <w:b/>
                <w:bCs/>
                <w:i/>
                <w:iCs/>
                <w:sz w:val="22"/>
                <w:szCs w:val="22"/>
              </w:rPr>
              <w:t>-  Comisión</w:t>
            </w:r>
            <w:proofErr w:type="gramEnd"/>
            <w:r w:rsidRPr="00793C2F">
              <w:rPr>
                <w:rFonts w:ascii="Arial Narrow" w:hAnsi="Arial Narrow" w:cs="Arial"/>
                <w:b/>
                <w:bCs/>
                <w:i/>
                <w:iCs/>
                <w:sz w:val="22"/>
                <w:szCs w:val="22"/>
              </w:rPr>
              <w:t xml:space="preserve"> por Desistimiento</w:t>
            </w:r>
          </w:p>
          <w:p w14:paraId="76607100" w14:textId="77777777" w:rsidR="004C3E26" w:rsidRPr="00793C2F" w:rsidRDefault="004C3E26" w:rsidP="004C3E26">
            <w:pPr>
              <w:ind w:right="-70"/>
              <w:rPr>
                <w:rFonts w:ascii="Arial Narrow" w:hAnsi="Arial Narrow" w:cs="Arial"/>
                <w:bCs/>
                <w:i/>
                <w:iCs/>
                <w:sz w:val="22"/>
                <w:szCs w:val="22"/>
              </w:rPr>
            </w:pPr>
            <w:r w:rsidRPr="00793C2F">
              <w:rPr>
                <w:rFonts w:ascii="Arial Narrow" w:hAnsi="Arial Narrow" w:cs="Arial"/>
                <w:b/>
                <w:bCs/>
                <w:i/>
                <w:iCs/>
                <w:sz w:val="22"/>
                <w:szCs w:val="22"/>
              </w:rPr>
              <w:t xml:space="preserve">       </w:t>
            </w:r>
            <w:r w:rsidRPr="00793C2F">
              <w:rPr>
                <w:rFonts w:ascii="Arial Narrow" w:hAnsi="Arial Narrow" w:cs="Arial"/>
                <w:bCs/>
                <w:i/>
                <w:iCs/>
                <w:sz w:val="22"/>
                <w:szCs w:val="22"/>
              </w:rPr>
              <w:t>Cobro al momento que el cliente indica que desiste a la       presente operación.</w:t>
            </w:r>
          </w:p>
        </w:tc>
        <w:tc>
          <w:tcPr>
            <w:tcW w:w="2340" w:type="dxa"/>
            <w:tcBorders>
              <w:top w:val="single" w:sz="4" w:space="0" w:color="auto"/>
              <w:left w:val="nil"/>
              <w:bottom w:val="single" w:sz="4" w:space="0" w:color="auto"/>
              <w:right w:val="single" w:sz="4" w:space="0" w:color="auto"/>
            </w:tcBorders>
            <w:shd w:val="clear" w:color="auto" w:fill="auto"/>
            <w:vAlign w:val="center"/>
          </w:tcPr>
          <w:p w14:paraId="6CDC05A2"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$500.00 + IGV</w:t>
            </w:r>
          </w:p>
        </w:tc>
        <w:tc>
          <w:tcPr>
            <w:tcW w:w="2340" w:type="dxa"/>
            <w:tcBorders>
              <w:top w:val="single" w:sz="4" w:space="0" w:color="auto"/>
              <w:left w:val="nil"/>
              <w:bottom w:val="single" w:sz="4" w:space="0" w:color="auto"/>
              <w:right w:val="single" w:sz="4" w:space="0" w:color="auto"/>
            </w:tcBorders>
            <w:shd w:val="clear" w:color="auto" w:fill="auto"/>
            <w:vAlign w:val="center"/>
          </w:tcPr>
          <w:p w14:paraId="4FD102C6"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S/ 1,750.00 + IGV</w:t>
            </w:r>
          </w:p>
        </w:tc>
      </w:tr>
      <w:tr w:rsidR="00D058D8" w:rsidRPr="00793C2F" w14:paraId="3F70E445" w14:textId="77777777" w:rsidTr="00A00242">
        <w:trPr>
          <w:trHeight w:val="520"/>
        </w:trPr>
        <w:tc>
          <w:tcPr>
            <w:tcW w:w="5535" w:type="dxa"/>
            <w:tcBorders>
              <w:top w:val="single" w:sz="4" w:space="0" w:color="auto"/>
              <w:left w:val="single" w:sz="8" w:space="0" w:color="auto"/>
              <w:right w:val="single" w:sz="4" w:space="0" w:color="auto"/>
            </w:tcBorders>
            <w:shd w:val="clear" w:color="auto" w:fill="auto"/>
            <w:vAlign w:val="center"/>
          </w:tcPr>
          <w:p w14:paraId="421A2CCA" w14:textId="77777777" w:rsidR="00D058D8" w:rsidRPr="00793C2F" w:rsidRDefault="00D058D8" w:rsidP="00A75850">
            <w:pPr>
              <w:ind w:right="-70"/>
              <w:rPr>
                <w:rFonts w:ascii="Arial Narrow" w:hAnsi="Arial Narrow" w:cs="Arial"/>
                <w:b/>
                <w:bCs/>
                <w:i/>
                <w:iCs/>
                <w:sz w:val="22"/>
                <w:szCs w:val="22"/>
              </w:rPr>
            </w:pPr>
            <w:r w:rsidRPr="00793C2F">
              <w:rPr>
                <w:rFonts w:ascii="Arial Narrow" w:hAnsi="Arial Narrow" w:cs="Arial"/>
                <w:b/>
                <w:bCs/>
                <w:i/>
                <w:iCs/>
                <w:sz w:val="22"/>
                <w:szCs w:val="22"/>
              </w:rPr>
              <w:t>17.- Opción de Compra</w:t>
            </w:r>
          </w:p>
          <w:p w14:paraId="0135142F" w14:textId="77777777" w:rsidR="00D058D8" w:rsidRPr="00793C2F" w:rsidRDefault="00D058D8" w:rsidP="004C3E26">
            <w:pPr>
              <w:ind w:right="-70"/>
              <w:rPr>
                <w:rFonts w:ascii="Arial Narrow" w:hAnsi="Arial Narrow" w:cs="Arial"/>
                <w:b/>
                <w:bCs/>
                <w:i/>
                <w:iCs/>
                <w:sz w:val="22"/>
                <w:szCs w:val="22"/>
              </w:rPr>
            </w:pPr>
            <w:r w:rsidRPr="00793C2F">
              <w:rPr>
                <w:rFonts w:ascii="Arial Narrow" w:hAnsi="Arial Narrow" w:cs="Arial"/>
                <w:bCs/>
                <w:i/>
                <w:iCs/>
                <w:sz w:val="22"/>
                <w:szCs w:val="22"/>
              </w:rPr>
              <w:t xml:space="preserve">           Levantamiento de Gravamen – Comisión Legal</w:t>
            </w:r>
          </w:p>
        </w:tc>
        <w:tc>
          <w:tcPr>
            <w:tcW w:w="4680" w:type="dxa"/>
            <w:gridSpan w:val="2"/>
            <w:tcBorders>
              <w:top w:val="single" w:sz="4" w:space="0" w:color="auto"/>
              <w:left w:val="nil"/>
              <w:right w:val="single" w:sz="4" w:space="0" w:color="auto"/>
            </w:tcBorders>
            <w:shd w:val="clear" w:color="auto" w:fill="auto"/>
            <w:vAlign w:val="center"/>
          </w:tcPr>
          <w:p w14:paraId="6C53F788" w14:textId="77777777" w:rsidR="00D058D8" w:rsidRPr="00793C2F" w:rsidRDefault="00D058D8" w:rsidP="004C3E26">
            <w:pPr>
              <w:ind w:right="-70"/>
              <w:jc w:val="center"/>
              <w:rPr>
                <w:rFonts w:ascii="Arial Narrow" w:hAnsi="Arial Narrow" w:cs="Arial"/>
                <w:sz w:val="22"/>
                <w:szCs w:val="22"/>
              </w:rPr>
            </w:pPr>
            <w:r w:rsidRPr="00793C2F">
              <w:rPr>
                <w:rFonts w:ascii="Arial Narrow" w:hAnsi="Arial Narrow" w:cs="Arial"/>
                <w:bCs/>
                <w:iCs/>
                <w:sz w:val="22"/>
                <w:szCs w:val="22"/>
              </w:rPr>
              <w:t>Según Contrato</w:t>
            </w:r>
          </w:p>
          <w:p w14:paraId="6C4C1FE7" w14:textId="77777777" w:rsidR="00D058D8" w:rsidRPr="00793C2F" w:rsidRDefault="00D058D8" w:rsidP="004C3E26">
            <w:pPr>
              <w:ind w:right="-70"/>
              <w:jc w:val="center"/>
              <w:rPr>
                <w:rFonts w:ascii="Arial Narrow" w:hAnsi="Arial Narrow" w:cs="Arial"/>
                <w:sz w:val="22"/>
                <w:szCs w:val="22"/>
              </w:rPr>
            </w:pPr>
            <w:proofErr w:type="gramStart"/>
            <w:r w:rsidRPr="00793C2F">
              <w:rPr>
                <w:rFonts w:ascii="Arial Narrow" w:hAnsi="Arial Narrow" w:cs="Arial"/>
                <w:sz w:val="22"/>
                <w:szCs w:val="22"/>
              </w:rPr>
              <w:t>De acuerdo al</w:t>
            </w:r>
            <w:proofErr w:type="gramEnd"/>
            <w:r w:rsidRPr="00793C2F">
              <w:rPr>
                <w:rFonts w:ascii="Arial Narrow" w:hAnsi="Arial Narrow" w:cs="Arial"/>
                <w:sz w:val="22"/>
                <w:szCs w:val="22"/>
              </w:rPr>
              <w:t xml:space="preserve"> Tarifario de EL BANCO</w:t>
            </w:r>
          </w:p>
        </w:tc>
      </w:tr>
      <w:tr w:rsidR="004C3E26" w:rsidRPr="00793C2F" w14:paraId="35D254E0" w14:textId="77777777" w:rsidTr="0027684B">
        <w:trPr>
          <w:trHeight w:val="25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68F1EE93" w14:textId="77777777" w:rsidR="004C3E26" w:rsidRPr="00793C2F" w:rsidRDefault="004C3E26" w:rsidP="004C3E26">
            <w:pPr>
              <w:ind w:right="-70"/>
              <w:rPr>
                <w:rFonts w:ascii="Arial Narrow" w:hAnsi="Arial Narrow" w:cs="Arial"/>
                <w:b/>
                <w:bCs/>
                <w:i/>
                <w:iCs/>
                <w:sz w:val="22"/>
                <w:szCs w:val="22"/>
              </w:rPr>
            </w:pPr>
            <w:r w:rsidRPr="00793C2F">
              <w:rPr>
                <w:rFonts w:ascii="Arial Narrow" w:hAnsi="Arial Narrow" w:cs="Arial"/>
                <w:b/>
                <w:bCs/>
                <w:i/>
                <w:iCs/>
                <w:sz w:val="22"/>
                <w:szCs w:val="22"/>
              </w:rPr>
              <w:t>18.- Trámite por Siniestros</w:t>
            </w:r>
          </w:p>
          <w:p w14:paraId="245A707F" w14:textId="77777777" w:rsidR="004C3E26" w:rsidRPr="00793C2F" w:rsidRDefault="004C3E26" w:rsidP="004C3E26">
            <w:pPr>
              <w:ind w:left="360" w:right="-70"/>
              <w:rPr>
                <w:rFonts w:ascii="Arial Narrow" w:hAnsi="Arial Narrow" w:cs="Arial"/>
                <w:bCs/>
                <w:iCs/>
                <w:sz w:val="22"/>
                <w:szCs w:val="22"/>
              </w:rPr>
            </w:pPr>
            <w:r w:rsidRPr="00793C2F">
              <w:rPr>
                <w:rFonts w:ascii="Arial Narrow" w:hAnsi="Arial Narrow" w:cs="Arial"/>
                <w:bCs/>
                <w:iCs/>
                <w:sz w:val="22"/>
                <w:szCs w:val="22"/>
              </w:rPr>
              <w:t xml:space="preserve">Se cobra al momento de la indemnización por la </w:t>
            </w:r>
            <w:proofErr w:type="spellStart"/>
            <w:r w:rsidRPr="00793C2F">
              <w:rPr>
                <w:rFonts w:ascii="Arial Narrow" w:hAnsi="Arial Narrow" w:cs="Arial"/>
                <w:bCs/>
                <w:iCs/>
                <w:sz w:val="22"/>
                <w:szCs w:val="22"/>
              </w:rPr>
              <w:t>Cia</w:t>
            </w:r>
            <w:proofErr w:type="spellEnd"/>
            <w:r w:rsidRPr="00793C2F">
              <w:rPr>
                <w:rFonts w:ascii="Arial Narrow" w:hAnsi="Arial Narrow" w:cs="Arial"/>
                <w:bCs/>
                <w:iCs/>
                <w:sz w:val="22"/>
                <w:szCs w:val="22"/>
              </w:rPr>
              <w:t>. De Seguros</w:t>
            </w:r>
          </w:p>
        </w:tc>
        <w:tc>
          <w:tcPr>
            <w:tcW w:w="2340" w:type="dxa"/>
            <w:tcBorders>
              <w:top w:val="single" w:sz="4" w:space="0" w:color="auto"/>
              <w:left w:val="nil"/>
              <w:bottom w:val="single" w:sz="4" w:space="0" w:color="auto"/>
              <w:right w:val="single" w:sz="4" w:space="0" w:color="auto"/>
            </w:tcBorders>
            <w:shd w:val="clear" w:color="auto" w:fill="auto"/>
          </w:tcPr>
          <w:p w14:paraId="3C9A6B9D" w14:textId="77777777" w:rsidR="004C3E26" w:rsidRPr="00793C2F" w:rsidRDefault="004C3E26" w:rsidP="004C3E26">
            <w:pPr>
              <w:ind w:right="-70"/>
              <w:jc w:val="center"/>
              <w:rPr>
                <w:rFonts w:ascii="Arial Narrow" w:hAnsi="Arial Narrow" w:cs="Arial"/>
                <w:sz w:val="22"/>
                <w:szCs w:val="22"/>
              </w:rPr>
            </w:pPr>
          </w:p>
          <w:p w14:paraId="0B1F37B6"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US</w:t>
            </w:r>
            <w:proofErr w:type="gramStart"/>
            <w:r w:rsidRPr="00793C2F">
              <w:rPr>
                <w:rFonts w:ascii="Arial Narrow" w:hAnsi="Arial Narrow" w:cs="Arial"/>
                <w:sz w:val="22"/>
                <w:szCs w:val="22"/>
              </w:rPr>
              <w:t>$  100.00</w:t>
            </w:r>
            <w:proofErr w:type="gramEnd"/>
            <w:r w:rsidRPr="00793C2F">
              <w:rPr>
                <w:rFonts w:ascii="Arial Narrow" w:hAnsi="Arial Narrow" w:cs="Arial"/>
                <w:sz w:val="22"/>
                <w:szCs w:val="22"/>
              </w:rPr>
              <w:t xml:space="preserve"> + IGV</w:t>
            </w:r>
          </w:p>
        </w:tc>
        <w:tc>
          <w:tcPr>
            <w:tcW w:w="2340" w:type="dxa"/>
            <w:tcBorders>
              <w:top w:val="single" w:sz="4" w:space="0" w:color="auto"/>
              <w:left w:val="nil"/>
              <w:bottom w:val="single" w:sz="4" w:space="0" w:color="auto"/>
              <w:right w:val="single" w:sz="4" w:space="0" w:color="auto"/>
            </w:tcBorders>
            <w:shd w:val="clear" w:color="auto" w:fill="auto"/>
          </w:tcPr>
          <w:p w14:paraId="47A8F425" w14:textId="77777777" w:rsidR="004C3E26" w:rsidRPr="00793C2F" w:rsidRDefault="004C3E26" w:rsidP="004C3E26">
            <w:pPr>
              <w:ind w:right="-70"/>
              <w:jc w:val="center"/>
              <w:rPr>
                <w:rFonts w:ascii="Arial Narrow" w:hAnsi="Arial Narrow" w:cs="Arial"/>
                <w:sz w:val="22"/>
                <w:szCs w:val="22"/>
              </w:rPr>
            </w:pPr>
          </w:p>
          <w:p w14:paraId="37AAFDAB"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S/ 350.00 + IGV</w:t>
            </w:r>
          </w:p>
        </w:tc>
      </w:tr>
      <w:tr w:rsidR="004C3E26" w:rsidRPr="00793C2F" w14:paraId="3FE91869" w14:textId="77777777" w:rsidTr="0027684B">
        <w:trPr>
          <w:trHeight w:val="375"/>
        </w:trPr>
        <w:tc>
          <w:tcPr>
            <w:tcW w:w="5535" w:type="dxa"/>
            <w:vMerge w:val="restart"/>
            <w:tcBorders>
              <w:top w:val="single" w:sz="4" w:space="0" w:color="auto"/>
              <w:left w:val="single" w:sz="8" w:space="0" w:color="auto"/>
              <w:right w:val="single" w:sz="4" w:space="0" w:color="auto"/>
            </w:tcBorders>
            <w:shd w:val="clear" w:color="auto" w:fill="auto"/>
            <w:vAlign w:val="center"/>
          </w:tcPr>
          <w:p w14:paraId="610EE15A" w14:textId="77777777" w:rsidR="004C3E26" w:rsidRPr="00793C2F" w:rsidRDefault="004C3E26" w:rsidP="004C3E26">
            <w:pPr>
              <w:ind w:right="-70"/>
              <w:rPr>
                <w:rFonts w:ascii="Arial Narrow" w:hAnsi="Arial Narrow" w:cs="Arial"/>
                <w:bCs/>
                <w:i/>
                <w:iCs/>
                <w:sz w:val="22"/>
                <w:szCs w:val="22"/>
              </w:rPr>
            </w:pPr>
            <w:r w:rsidRPr="00793C2F">
              <w:rPr>
                <w:rFonts w:ascii="Arial Narrow" w:hAnsi="Arial Narrow" w:cs="Arial"/>
                <w:b/>
                <w:bCs/>
                <w:i/>
                <w:iCs/>
                <w:sz w:val="22"/>
                <w:szCs w:val="22"/>
              </w:rPr>
              <w:t>19.</w:t>
            </w:r>
            <w:proofErr w:type="gramStart"/>
            <w:r w:rsidRPr="00793C2F">
              <w:rPr>
                <w:rFonts w:ascii="Arial Narrow" w:hAnsi="Arial Narrow" w:cs="Arial"/>
                <w:b/>
                <w:bCs/>
                <w:i/>
                <w:iCs/>
                <w:sz w:val="22"/>
                <w:szCs w:val="22"/>
              </w:rPr>
              <w:t>-  Seguro</w:t>
            </w:r>
            <w:proofErr w:type="gramEnd"/>
            <w:r w:rsidRPr="00793C2F">
              <w:rPr>
                <w:rFonts w:ascii="Arial Narrow" w:hAnsi="Arial Narrow" w:cs="Arial"/>
                <w:b/>
                <w:bCs/>
                <w:i/>
                <w:iCs/>
                <w:sz w:val="22"/>
                <w:szCs w:val="22"/>
              </w:rPr>
              <w:t xml:space="preserve"> contratado por LA ARRENDATARIA</w:t>
            </w:r>
          </w:p>
          <w:p w14:paraId="12E81A95" w14:textId="77777777" w:rsidR="004C3E26" w:rsidRPr="00793C2F" w:rsidRDefault="004C3E26" w:rsidP="004C3E26">
            <w:pPr>
              <w:ind w:right="-70"/>
              <w:rPr>
                <w:rFonts w:ascii="Arial Narrow" w:hAnsi="Arial Narrow" w:cs="Arial"/>
                <w:bCs/>
                <w:iCs/>
                <w:sz w:val="22"/>
                <w:szCs w:val="22"/>
              </w:rPr>
            </w:pPr>
            <w:r w:rsidRPr="00793C2F">
              <w:rPr>
                <w:rFonts w:ascii="Arial Narrow" w:hAnsi="Arial Narrow" w:cs="Arial"/>
                <w:bCs/>
                <w:iCs/>
                <w:sz w:val="22"/>
                <w:szCs w:val="22"/>
              </w:rPr>
              <w:t xml:space="preserve">        Comisión por Administración de Seguro</w:t>
            </w:r>
          </w:p>
          <w:p w14:paraId="6D507448" w14:textId="77777777" w:rsidR="004C3E26" w:rsidRPr="00793C2F" w:rsidRDefault="004C3E26" w:rsidP="004C3E26">
            <w:pPr>
              <w:ind w:right="-70"/>
              <w:rPr>
                <w:rFonts w:ascii="Arial Narrow" w:hAnsi="Arial Narrow" w:cs="Arial"/>
                <w:bCs/>
                <w:iCs/>
                <w:sz w:val="22"/>
                <w:szCs w:val="22"/>
              </w:rPr>
            </w:pPr>
            <w:r w:rsidRPr="00793C2F">
              <w:rPr>
                <w:rFonts w:ascii="Arial Narrow" w:hAnsi="Arial Narrow" w:cs="Arial"/>
                <w:bCs/>
                <w:iCs/>
                <w:sz w:val="22"/>
                <w:szCs w:val="22"/>
              </w:rPr>
              <w:t xml:space="preserve">         (Se cobra al otorgamiento del crédito sobre suma endosada)</w:t>
            </w:r>
          </w:p>
        </w:tc>
        <w:tc>
          <w:tcPr>
            <w:tcW w:w="4680" w:type="dxa"/>
            <w:gridSpan w:val="2"/>
            <w:tcBorders>
              <w:top w:val="single" w:sz="4" w:space="0" w:color="auto"/>
              <w:left w:val="nil"/>
              <w:bottom w:val="single" w:sz="4" w:space="0" w:color="auto"/>
              <w:right w:val="single" w:sz="4" w:space="0" w:color="auto"/>
            </w:tcBorders>
            <w:shd w:val="clear" w:color="auto" w:fill="auto"/>
          </w:tcPr>
          <w:p w14:paraId="4289EA2A"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0.065%+ IGV</w:t>
            </w:r>
          </w:p>
        </w:tc>
      </w:tr>
      <w:tr w:rsidR="004C3E26" w:rsidRPr="00793C2F" w14:paraId="5CC25B9D" w14:textId="77777777" w:rsidTr="0027684B">
        <w:trPr>
          <w:trHeight w:val="375"/>
        </w:trPr>
        <w:tc>
          <w:tcPr>
            <w:tcW w:w="5535" w:type="dxa"/>
            <w:vMerge/>
            <w:tcBorders>
              <w:left w:val="single" w:sz="8" w:space="0" w:color="auto"/>
              <w:bottom w:val="single" w:sz="4" w:space="0" w:color="auto"/>
              <w:right w:val="single" w:sz="4" w:space="0" w:color="auto"/>
            </w:tcBorders>
            <w:shd w:val="clear" w:color="auto" w:fill="auto"/>
            <w:vAlign w:val="center"/>
          </w:tcPr>
          <w:p w14:paraId="6C5A5519" w14:textId="77777777" w:rsidR="004C3E26" w:rsidRPr="00793C2F" w:rsidRDefault="004C3E26" w:rsidP="004C3E26">
            <w:pPr>
              <w:ind w:right="-70"/>
              <w:rPr>
                <w:rFonts w:ascii="Arial Narrow" w:hAnsi="Arial Narrow" w:cs="Arial"/>
                <w:b/>
                <w:bCs/>
                <w:i/>
                <w:iCs/>
                <w:sz w:val="22"/>
                <w:szCs w:val="22"/>
              </w:rPr>
            </w:pPr>
          </w:p>
        </w:tc>
        <w:tc>
          <w:tcPr>
            <w:tcW w:w="2340" w:type="dxa"/>
            <w:tcBorders>
              <w:top w:val="single" w:sz="4" w:space="0" w:color="auto"/>
              <w:left w:val="nil"/>
              <w:bottom w:val="single" w:sz="4" w:space="0" w:color="auto"/>
              <w:right w:val="single" w:sz="4" w:space="0" w:color="auto"/>
            </w:tcBorders>
            <w:shd w:val="clear" w:color="auto" w:fill="auto"/>
          </w:tcPr>
          <w:p w14:paraId="607FA1EE"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Min.  US</w:t>
            </w:r>
            <w:proofErr w:type="gramStart"/>
            <w:r w:rsidRPr="00793C2F">
              <w:rPr>
                <w:rFonts w:ascii="Arial Narrow" w:hAnsi="Arial Narrow" w:cs="Arial"/>
                <w:sz w:val="22"/>
                <w:szCs w:val="22"/>
              </w:rPr>
              <w:t>$  105</w:t>
            </w:r>
            <w:proofErr w:type="gramEnd"/>
            <w:r w:rsidRPr="00793C2F">
              <w:rPr>
                <w:rFonts w:ascii="Arial Narrow" w:hAnsi="Arial Narrow" w:cs="Arial"/>
                <w:sz w:val="22"/>
                <w:szCs w:val="22"/>
              </w:rPr>
              <w:t>.00+ IGV</w:t>
            </w:r>
          </w:p>
          <w:p w14:paraId="1B741F6C"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Máx. US</w:t>
            </w:r>
            <w:proofErr w:type="gramStart"/>
            <w:r w:rsidRPr="00793C2F">
              <w:rPr>
                <w:rFonts w:ascii="Arial Narrow" w:hAnsi="Arial Narrow" w:cs="Arial"/>
                <w:sz w:val="22"/>
                <w:szCs w:val="22"/>
              </w:rPr>
              <w:t>$  580</w:t>
            </w:r>
            <w:proofErr w:type="gramEnd"/>
            <w:r w:rsidRPr="00793C2F">
              <w:rPr>
                <w:rFonts w:ascii="Arial Narrow" w:hAnsi="Arial Narrow" w:cs="Arial"/>
                <w:sz w:val="22"/>
                <w:szCs w:val="22"/>
              </w:rPr>
              <w:t>.00+ IGV</w:t>
            </w:r>
          </w:p>
        </w:tc>
        <w:tc>
          <w:tcPr>
            <w:tcW w:w="2340" w:type="dxa"/>
            <w:tcBorders>
              <w:top w:val="single" w:sz="4" w:space="0" w:color="auto"/>
              <w:left w:val="nil"/>
              <w:bottom w:val="single" w:sz="4" w:space="0" w:color="auto"/>
              <w:right w:val="single" w:sz="4" w:space="0" w:color="auto"/>
            </w:tcBorders>
            <w:shd w:val="clear" w:color="auto" w:fill="auto"/>
          </w:tcPr>
          <w:p w14:paraId="50E644A8" w14:textId="77777777" w:rsidR="004C3E26" w:rsidRPr="00793C2F" w:rsidRDefault="004C3E26" w:rsidP="004C3E26">
            <w:pPr>
              <w:ind w:right="-70"/>
              <w:jc w:val="center"/>
              <w:rPr>
                <w:rFonts w:ascii="Arial Narrow" w:hAnsi="Arial Narrow"/>
                <w:sz w:val="22"/>
                <w:szCs w:val="22"/>
              </w:rPr>
            </w:pPr>
            <w:r w:rsidRPr="00793C2F">
              <w:rPr>
                <w:rFonts w:ascii="Arial Narrow" w:hAnsi="Arial Narrow"/>
                <w:sz w:val="22"/>
                <w:szCs w:val="22"/>
              </w:rPr>
              <w:t>Min.  S</w:t>
            </w:r>
            <w:proofErr w:type="gramStart"/>
            <w:r w:rsidRPr="00793C2F">
              <w:rPr>
                <w:rFonts w:ascii="Arial Narrow" w:hAnsi="Arial Narrow"/>
                <w:sz w:val="22"/>
                <w:szCs w:val="22"/>
              </w:rPr>
              <w:t>/  367</w:t>
            </w:r>
            <w:proofErr w:type="gramEnd"/>
            <w:r w:rsidRPr="00793C2F">
              <w:rPr>
                <w:rFonts w:ascii="Arial Narrow" w:hAnsi="Arial Narrow"/>
                <w:sz w:val="22"/>
                <w:szCs w:val="22"/>
              </w:rPr>
              <w:t>.50</w:t>
            </w:r>
            <w:r w:rsidRPr="00793C2F">
              <w:rPr>
                <w:rFonts w:ascii="Arial Narrow" w:hAnsi="Arial Narrow" w:cs="Arial"/>
                <w:sz w:val="22"/>
                <w:szCs w:val="22"/>
              </w:rPr>
              <w:t>+ IGV</w:t>
            </w:r>
          </w:p>
          <w:p w14:paraId="2CE4B361"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sz w:val="22"/>
                <w:szCs w:val="22"/>
              </w:rPr>
              <w:t>Máx. S/ 2,030.00</w:t>
            </w:r>
            <w:r w:rsidRPr="00793C2F">
              <w:rPr>
                <w:rFonts w:ascii="Arial Narrow" w:hAnsi="Arial Narrow" w:cs="Arial"/>
                <w:sz w:val="22"/>
                <w:szCs w:val="22"/>
              </w:rPr>
              <w:t>+ IGV</w:t>
            </w:r>
          </w:p>
        </w:tc>
      </w:tr>
      <w:tr w:rsidR="004C3E26" w:rsidRPr="00793C2F" w14:paraId="40F896CF" w14:textId="77777777" w:rsidTr="0027684B">
        <w:trPr>
          <w:trHeight w:val="25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27418BE6" w14:textId="77777777" w:rsidR="004C3E26" w:rsidRPr="00793C2F" w:rsidRDefault="004C3E26" w:rsidP="004C3E26">
            <w:pPr>
              <w:ind w:right="-70"/>
              <w:rPr>
                <w:rFonts w:ascii="Arial Narrow" w:hAnsi="Arial Narrow" w:cs="Arial"/>
                <w:b/>
                <w:bCs/>
                <w:i/>
                <w:iCs/>
                <w:sz w:val="22"/>
                <w:szCs w:val="22"/>
              </w:rPr>
            </w:pPr>
            <w:r w:rsidRPr="00793C2F">
              <w:rPr>
                <w:rFonts w:ascii="Arial Narrow" w:hAnsi="Arial Narrow" w:cs="Arial"/>
                <w:b/>
                <w:bCs/>
                <w:i/>
                <w:iCs/>
                <w:sz w:val="22"/>
                <w:szCs w:val="22"/>
              </w:rPr>
              <w:t>20.- Por anulación de póliza de seguro</w:t>
            </w:r>
          </w:p>
          <w:p w14:paraId="18A0C5AF" w14:textId="77777777" w:rsidR="004C3E26" w:rsidRPr="00793C2F" w:rsidRDefault="004C3E26" w:rsidP="004C3E26">
            <w:pPr>
              <w:ind w:right="-70"/>
              <w:rPr>
                <w:rFonts w:ascii="Arial Narrow" w:hAnsi="Arial Narrow" w:cs="Arial"/>
                <w:bCs/>
                <w:i/>
                <w:iCs/>
                <w:sz w:val="22"/>
                <w:szCs w:val="22"/>
              </w:rPr>
            </w:pPr>
            <w:r w:rsidRPr="00793C2F">
              <w:rPr>
                <w:rFonts w:ascii="Arial Narrow" w:hAnsi="Arial Narrow" w:cs="Arial"/>
                <w:bCs/>
                <w:i/>
                <w:iCs/>
                <w:sz w:val="22"/>
                <w:szCs w:val="22"/>
              </w:rPr>
              <w:t>Al momento que el cliente solicita anulación y presenta póliza endosada</w:t>
            </w:r>
          </w:p>
        </w:tc>
        <w:tc>
          <w:tcPr>
            <w:tcW w:w="4680" w:type="dxa"/>
            <w:gridSpan w:val="2"/>
            <w:tcBorders>
              <w:top w:val="single" w:sz="4" w:space="0" w:color="auto"/>
              <w:left w:val="nil"/>
              <w:bottom w:val="single" w:sz="4" w:space="0" w:color="auto"/>
              <w:right w:val="single" w:sz="4" w:space="0" w:color="auto"/>
            </w:tcBorders>
            <w:shd w:val="clear" w:color="auto" w:fill="auto"/>
            <w:vAlign w:val="center"/>
          </w:tcPr>
          <w:p w14:paraId="6ACC76DB"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S/ 100.00 + IGV</w:t>
            </w:r>
          </w:p>
        </w:tc>
      </w:tr>
      <w:tr w:rsidR="004C3E26" w:rsidRPr="00793C2F" w14:paraId="785A82AA" w14:textId="77777777" w:rsidTr="0027684B">
        <w:trPr>
          <w:trHeight w:val="25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1BBE68BB" w14:textId="77777777" w:rsidR="004C3E26" w:rsidRPr="00793C2F" w:rsidRDefault="004C3E26" w:rsidP="004C3E26">
            <w:pPr>
              <w:ind w:right="-70"/>
              <w:rPr>
                <w:rFonts w:ascii="Arial Narrow" w:hAnsi="Arial Narrow" w:cs="Arial"/>
                <w:b/>
                <w:bCs/>
                <w:i/>
                <w:iCs/>
                <w:sz w:val="22"/>
                <w:szCs w:val="22"/>
              </w:rPr>
            </w:pPr>
            <w:r w:rsidRPr="00793C2F">
              <w:rPr>
                <w:rFonts w:ascii="Arial Narrow" w:hAnsi="Arial Narrow" w:cs="Arial"/>
                <w:b/>
                <w:bCs/>
                <w:i/>
                <w:iCs/>
                <w:sz w:val="22"/>
                <w:szCs w:val="22"/>
              </w:rPr>
              <w:t>21.</w:t>
            </w:r>
            <w:proofErr w:type="gramStart"/>
            <w:r w:rsidRPr="00793C2F">
              <w:rPr>
                <w:rFonts w:ascii="Arial Narrow" w:hAnsi="Arial Narrow" w:cs="Arial"/>
                <w:b/>
                <w:bCs/>
                <w:i/>
                <w:iCs/>
                <w:sz w:val="22"/>
                <w:szCs w:val="22"/>
              </w:rPr>
              <w:t>-  Emisión</w:t>
            </w:r>
            <w:proofErr w:type="gramEnd"/>
            <w:r w:rsidRPr="00793C2F">
              <w:rPr>
                <w:rFonts w:ascii="Arial Narrow" w:hAnsi="Arial Narrow" w:cs="Arial"/>
                <w:b/>
                <w:bCs/>
                <w:i/>
                <w:iCs/>
                <w:sz w:val="22"/>
                <w:szCs w:val="22"/>
              </w:rPr>
              <w:t xml:space="preserve"> por copia de comprobante de pago</w:t>
            </w:r>
          </w:p>
        </w:tc>
        <w:tc>
          <w:tcPr>
            <w:tcW w:w="4680" w:type="dxa"/>
            <w:gridSpan w:val="2"/>
            <w:tcBorders>
              <w:top w:val="single" w:sz="4" w:space="0" w:color="auto"/>
              <w:left w:val="nil"/>
              <w:bottom w:val="single" w:sz="4" w:space="0" w:color="auto"/>
              <w:right w:val="single" w:sz="4" w:space="0" w:color="auto"/>
            </w:tcBorders>
            <w:shd w:val="clear" w:color="auto" w:fill="auto"/>
            <w:vAlign w:val="center"/>
          </w:tcPr>
          <w:p w14:paraId="72C48621"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S/ 35.00 + IGV</w:t>
            </w:r>
          </w:p>
        </w:tc>
      </w:tr>
      <w:tr w:rsidR="004C3E26" w:rsidRPr="00793C2F" w14:paraId="4D6C1069"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vAlign w:val="center"/>
          </w:tcPr>
          <w:p w14:paraId="4353BC81" w14:textId="77777777" w:rsidR="004C3E26" w:rsidRPr="00793C2F" w:rsidRDefault="004C3E26" w:rsidP="004C3E26">
            <w:pPr>
              <w:ind w:right="-70"/>
              <w:rPr>
                <w:rFonts w:ascii="Arial Narrow" w:hAnsi="Arial Narrow" w:cs="Arial"/>
                <w:b/>
                <w:bCs/>
                <w:i/>
                <w:iCs/>
                <w:sz w:val="22"/>
                <w:szCs w:val="22"/>
              </w:rPr>
            </w:pPr>
            <w:r w:rsidRPr="00793C2F">
              <w:rPr>
                <w:rFonts w:ascii="Arial Narrow" w:hAnsi="Arial Narrow" w:cs="Arial"/>
                <w:b/>
                <w:bCs/>
                <w:i/>
                <w:iCs/>
                <w:sz w:val="22"/>
                <w:szCs w:val="22"/>
              </w:rPr>
              <w:t>22.- Emisión de carta</w:t>
            </w:r>
          </w:p>
        </w:tc>
        <w:tc>
          <w:tcPr>
            <w:tcW w:w="2340" w:type="dxa"/>
            <w:tcBorders>
              <w:top w:val="single" w:sz="4" w:space="0" w:color="auto"/>
              <w:left w:val="nil"/>
              <w:bottom w:val="single" w:sz="4" w:space="0" w:color="auto"/>
              <w:right w:val="single" w:sz="4" w:space="0" w:color="auto"/>
            </w:tcBorders>
            <w:shd w:val="clear" w:color="auto" w:fill="auto"/>
            <w:vAlign w:val="center"/>
          </w:tcPr>
          <w:p w14:paraId="7E73675E"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US$ 10.00 + IGV</w:t>
            </w:r>
          </w:p>
        </w:tc>
        <w:tc>
          <w:tcPr>
            <w:tcW w:w="2340" w:type="dxa"/>
            <w:tcBorders>
              <w:top w:val="single" w:sz="4" w:space="0" w:color="auto"/>
              <w:left w:val="nil"/>
              <w:bottom w:val="single" w:sz="4" w:space="0" w:color="auto"/>
              <w:right w:val="single" w:sz="4" w:space="0" w:color="auto"/>
            </w:tcBorders>
            <w:shd w:val="clear" w:color="auto" w:fill="auto"/>
            <w:vAlign w:val="center"/>
          </w:tcPr>
          <w:p w14:paraId="2C517E6E"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S/ 35.00 + IGV</w:t>
            </w:r>
          </w:p>
        </w:tc>
      </w:tr>
      <w:tr w:rsidR="004C3E26" w:rsidRPr="00793C2F" w14:paraId="7D669BF8"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vAlign w:val="center"/>
          </w:tcPr>
          <w:p w14:paraId="45BE6CCD" w14:textId="77777777" w:rsidR="004C3E26" w:rsidRPr="00793C2F" w:rsidRDefault="004C3E26" w:rsidP="004C3E26">
            <w:pPr>
              <w:ind w:right="-70"/>
              <w:rPr>
                <w:rFonts w:ascii="Arial Narrow" w:hAnsi="Arial Narrow" w:cs="Arial"/>
                <w:b/>
                <w:bCs/>
                <w:i/>
                <w:iCs/>
                <w:sz w:val="22"/>
                <w:szCs w:val="22"/>
              </w:rPr>
            </w:pPr>
            <w:r w:rsidRPr="00793C2F">
              <w:rPr>
                <w:rFonts w:ascii="Arial Narrow" w:hAnsi="Arial Narrow" w:cs="Arial"/>
                <w:b/>
                <w:bCs/>
                <w:i/>
                <w:iCs/>
                <w:sz w:val="22"/>
                <w:szCs w:val="22"/>
              </w:rPr>
              <w:t xml:space="preserve">23.- Comisión por envío de liquidaciones prepago o </w:t>
            </w:r>
            <w:proofErr w:type="gramStart"/>
            <w:r w:rsidRPr="00793C2F">
              <w:rPr>
                <w:rFonts w:ascii="Arial Narrow" w:hAnsi="Arial Narrow" w:cs="Arial"/>
                <w:b/>
                <w:bCs/>
                <w:i/>
                <w:iCs/>
                <w:sz w:val="22"/>
                <w:szCs w:val="22"/>
              </w:rPr>
              <w:t>pre cancelación</w:t>
            </w:r>
            <w:proofErr w:type="gramEnd"/>
          </w:p>
        </w:tc>
        <w:tc>
          <w:tcPr>
            <w:tcW w:w="2340" w:type="dxa"/>
            <w:tcBorders>
              <w:top w:val="single" w:sz="4" w:space="0" w:color="auto"/>
              <w:left w:val="nil"/>
              <w:bottom w:val="single" w:sz="4" w:space="0" w:color="auto"/>
              <w:right w:val="single" w:sz="4" w:space="0" w:color="auto"/>
            </w:tcBorders>
            <w:shd w:val="clear" w:color="auto" w:fill="auto"/>
            <w:vAlign w:val="center"/>
          </w:tcPr>
          <w:p w14:paraId="3560DA73"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US$ 15.00 + IGV</w:t>
            </w:r>
          </w:p>
        </w:tc>
        <w:tc>
          <w:tcPr>
            <w:tcW w:w="2340" w:type="dxa"/>
            <w:tcBorders>
              <w:top w:val="single" w:sz="4" w:space="0" w:color="auto"/>
              <w:left w:val="nil"/>
              <w:bottom w:val="single" w:sz="4" w:space="0" w:color="auto"/>
              <w:right w:val="single" w:sz="4" w:space="0" w:color="auto"/>
            </w:tcBorders>
            <w:shd w:val="clear" w:color="auto" w:fill="auto"/>
            <w:vAlign w:val="center"/>
          </w:tcPr>
          <w:p w14:paraId="5FA94FC8"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rPr>
              <w:t>S/ 52.50 + IGV</w:t>
            </w:r>
          </w:p>
        </w:tc>
      </w:tr>
      <w:tr w:rsidR="004C3E26" w:rsidRPr="00793C2F" w14:paraId="39269ADD" w14:textId="77777777" w:rsidTr="0027684B">
        <w:trPr>
          <w:trHeight w:val="255"/>
        </w:trPr>
        <w:tc>
          <w:tcPr>
            <w:tcW w:w="5535" w:type="dxa"/>
            <w:tcBorders>
              <w:top w:val="single" w:sz="4" w:space="0" w:color="auto"/>
              <w:left w:val="single" w:sz="8" w:space="0" w:color="auto"/>
              <w:bottom w:val="nil"/>
              <w:right w:val="single" w:sz="4" w:space="0" w:color="auto"/>
            </w:tcBorders>
            <w:shd w:val="clear" w:color="auto" w:fill="auto"/>
            <w:vAlign w:val="center"/>
          </w:tcPr>
          <w:p w14:paraId="647A8402" w14:textId="77777777" w:rsidR="004C3E26" w:rsidRPr="00793C2F" w:rsidRDefault="004C3E26" w:rsidP="004C3E26">
            <w:pPr>
              <w:ind w:right="-70"/>
              <w:rPr>
                <w:rFonts w:ascii="Arial Narrow" w:hAnsi="Arial Narrow" w:cs="Arial"/>
                <w:b/>
                <w:bCs/>
                <w:i/>
                <w:iCs/>
                <w:sz w:val="22"/>
                <w:szCs w:val="22"/>
              </w:rPr>
            </w:pPr>
            <w:r w:rsidRPr="00793C2F">
              <w:rPr>
                <w:rFonts w:ascii="Arial Narrow" w:hAnsi="Arial Narrow" w:cs="Arial"/>
                <w:b/>
                <w:bCs/>
                <w:i/>
                <w:iCs/>
                <w:sz w:val="22"/>
                <w:szCs w:val="22"/>
              </w:rPr>
              <w:t>24.</w:t>
            </w:r>
            <w:proofErr w:type="gramStart"/>
            <w:r w:rsidRPr="00793C2F">
              <w:rPr>
                <w:rFonts w:ascii="Arial Narrow" w:hAnsi="Arial Narrow" w:cs="Arial"/>
                <w:b/>
                <w:bCs/>
                <w:i/>
                <w:iCs/>
                <w:sz w:val="22"/>
                <w:szCs w:val="22"/>
              </w:rPr>
              <w:t>-  Tasa</w:t>
            </w:r>
            <w:proofErr w:type="gramEnd"/>
            <w:r w:rsidRPr="00793C2F">
              <w:rPr>
                <w:rFonts w:ascii="Arial Narrow" w:hAnsi="Arial Narrow" w:cs="Arial"/>
                <w:b/>
                <w:bCs/>
                <w:i/>
                <w:iCs/>
                <w:sz w:val="22"/>
                <w:szCs w:val="22"/>
              </w:rPr>
              <w:t xml:space="preserve"> de Interés Moratoria Fija – (TEA a 365 días)</w:t>
            </w:r>
          </w:p>
          <w:p w14:paraId="4B2737F0" w14:textId="77777777" w:rsidR="004C3E26" w:rsidRPr="00793C2F" w:rsidRDefault="004C3E26" w:rsidP="004C3E26">
            <w:pPr>
              <w:ind w:right="-70"/>
              <w:rPr>
                <w:rFonts w:ascii="Arial Narrow" w:hAnsi="Arial Narrow" w:cs="Arial"/>
                <w:bCs/>
                <w:iCs/>
                <w:sz w:val="22"/>
                <w:szCs w:val="22"/>
              </w:rPr>
            </w:pPr>
            <w:r w:rsidRPr="00793C2F">
              <w:rPr>
                <w:rFonts w:ascii="Arial Narrow" w:hAnsi="Arial Narrow" w:cs="Arial"/>
                <w:bCs/>
                <w:i/>
                <w:iCs/>
                <w:sz w:val="22"/>
                <w:szCs w:val="22"/>
              </w:rPr>
              <w:t xml:space="preserve">        </w:t>
            </w:r>
            <w:r w:rsidRPr="00793C2F">
              <w:rPr>
                <w:rFonts w:ascii="Arial Narrow" w:hAnsi="Arial Narrow" w:cs="Arial"/>
                <w:bCs/>
                <w:iCs/>
                <w:sz w:val="22"/>
                <w:szCs w:val="22"/>
              </w:rPr>
              <w:t>Se cobra por cada día de retraso</w:t>
            </w:r>
          </w:p>
        </w:tc>
        <w:tc>
          <w:tcPr>
            <w:tcW w:w="4680" w:type="dxa"/>
            <w:gridSpan w:val="2"/>
            <w:tcBorders>
              <w:top w:val="single" w:sz="4" w:space="0" w:color="auto"/>
              <w:left w:val="nil"/>
              <w:bottom w:val="single" w:sz="4" w:space="0" w:color="auto"/>
              <w:right w:val="single" w:sz="4" w:space="0" w:color="auto"/>
            </w:tcBorders>
            <w:shd w:val="clear" w:color="auto" w:fill="auto"/>
            <w:vAlign w:val="center"/>
          </w:tcPr>
          <w:p w14:paraId="3A99CBA7" w14:textId="77777777" w:rsidR="004C3E26" w:rsidRPr="00793C2F" w:rsidRDefault="004C3E26" w:rsidP="004C3E26">
            <w:pPr>
              <w:ind w:right="-70"/>
              <w:jc w:val="center"/>
              <w:rPr>
                <w:rFonts w:ascii="Arial Narrow" w:hAnsi="Arial Narrow"/>
                <w:sz w:val="22"/>
                <w:szCs w:val="22"/>
              </w:rPr>
            </w:pPr>
            <w:r w:rsidRPr="00793C2F">
              <w:rPr>
                <w:rFonts w:ascii="Arial Narrow" w:hAnsi="Arial Narrow" w:cs="Arial"/>
                <w:sz w:val="22"/>
                <w:szCs w:val="22"/>
              </w:rPr>
              <w:t>35.00%</w:t>
            </w:r>
          </w:p>
        </w:tc>
      </w:tr>
      <w:tr w:rsidR="004C3E26" w:rsidRPr="00793C2F" w14:paraId="1955ACF5" w14:textId="77777777" w:rsidTr="0027684B">
        <w:trPr>
          <w:trHeight w:val="56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190FD7EB" w14:textId="77777777" w:rsidR="004C3E26" w:rsidRPr="00793C2F" w:rsidRDefault="004C3E26" w:rsidP="004C3E26">
            <w:pPr>
              <w:ind w:right="-70"/>
              <w:rPr>
                <w:rFonts w:ascii="Arial Narrow" w:hAnsi="Arial Narrow" w:cs="Arial"/>
                <w:b/>
                <w:bCs/>
                <w:i/>
                <w:iCs/>
                <w:sz w:val="22"/>
                <w:szCs w:val="22"/>
              </w:rPr>
            </w:pPr>
            <w:r w:rsidRPr="00793C2F">
              <w:rPr>
                <w:rFonts w:ascii="Arial Narrow" w:hAnsi="Arial Narrow" w:cs="Arial"/>
                <w:b/>
                <w:bCs/>
                <w:i/>
                <w:iCs/>
                <w:sz w:val="22"/>
                <w:szCs w:val="22"/>
                <w:lang w:val="es-PE"/>
              </w:rPr>
              <w:t>25.-</w:t>
            </w:r>
            <w:r w:rsidRPr="00793C2F">
              <w:rPr>
                <w:rFonts w:ascii="Arial Narrow" w:hAnsi="Arial Narrow" w:cs="Arial"/>
                <w:sz w:val="22"/>
                <w:szCs w:val="22"/>
                <w:lang w:val="es-PE"/>
              </w:rPr>
              <w:t xml:space="preserve"> </w:t>
            </w:r>
            <w:r w:rsidRPr="00793C2F">
              <w:rPr>
                <w:rFonts w:ascii="Arial Narrow" w:hAnsi="Arial Narrow" w:cs="Arial"/>
                <w:b/>
                <w:i/>
                <w:sz w:val="22"/>
                <w:szCs w:val="22"/>
                <w:lang w:val="es-PE"/>
              </w:rPr>
              <w:t>Tasa ITF</w:t>
            </w:r>
            <w:r w:rsidRPr="00793C2F">
              <w:rPr>
                <w:rFonts w:ascii="Arial Narrow" w:hAnsi="Arial Narrow" w:cs="Arial"/>
                <w:sz w:val="22"/>
                <w:szCs w:val="22"/>
                <w:lang w:val="es-PE"/>
              </w:rPr>
              <w:t xml:space="preserve"> (se gravará según lo previsto en la Ley 28194 y DS 047-2004)</w:t>
            </w:r>
          </w:p>
        </w:tc>
        <w:tc>
          <w:tcPr>
            <w:tcW w:w="4680" w:type="dxa"/>
            <w:gridSpan w:val="2"/>
            <w:tcBorders>
              <w:top w:val="single" w:sz="4" w:space="0" w:color="auto"/>
              <w:left w:val="nil"/>
              <w:bottom w:val="single" w:sz="4" w:space="0" w:color="auto"/>
              <w:right w:val="single" w:sz="4" w:space="0" w:color="auto"/>
            </w:tcBorders>
            <w:shd w:val="clear" w:color="auto" w:fill="auto"/>
          </w:tcPr>
          <w:p w14:paraId="0FDB1EBA" w14:textId="77777777" w:rsidR="004C3E26" w:rsidRPr="00793C2F" w:rsidRDefault="004C3E26" w:rsidP="004C3E26">
            <w:pPr>
              <w:ind w:right="-70"/>
              <w:jc w:val="center"/>
              <w:rPr>
                <w:rFonts w:ascii="Arial Narrow" w:hAnsi="Arial Narrow" w:cs="Arial"/>
                <w:sz w:val="22"/>
                <w:szCs w:val="22"/>
                <w:lang w:val="es-PE"/>
              </w:rPr>
            </w:pPr>
          </w:p>
          <w:p w14:paraId="64367C91"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lang w:val="es-PE"/>
              </w:rPr>
              <w:t>0.005%</w:t>
            </w:r>
          </w:p>
        </w:tc>
      </w:tr>
      <w:tr w:rsidR="004C3E26" w:rsidRPr="00793C2F" w14:paraId="5A887FD6" w14:textId="77777777" w:rsidTr="0027684B">
        <w:trPr>
          <w:trHeight w:val="345"/>
        </w:trPr>
        <w:tc>
          <w:tcPr>
            <w:tcW w:w="5535" w:type="dxa"/>
            <w:tcBorders>
              <w:top w:val="single" w:sz="4" w:space="0" w:color="auto"/>
              <w:left w:val="single" w:sz="8" w:space="0" w:color="auto"/>
              <w:bottom w:val="single" w:sz="4" w:space="0" w:color="auto"/>
              <w:right w:val="single" w:sz="4" w:space="0" w:color="auto"/>
            </w:tcBorders>
            <w:shd w:val="clear" w:color="auto" w:fill="auto"/>
            <w:vAlign w:val="center"/>
          </w:tcPr>
          <w:p w14:paraId="06D8E429" w14:textId="77777777" w:rsidR="004C3E26" w:rsidRPr="00793C2F" w:rsidRDefault="004C3E26" w:rsidP="004C3E26">
            <w:pPr>
              <w:ind w:right="-70"/>
              <w:rPr>
                <w:rFonts w:ascii="Arial Narrow" w:hAnsi="Arial Narrow" w:cs="Arial"/>
                <w:b/>
                <w:bCs/>
                <w:i/>
                <w:iCs/>
                <w:sz w:val="22"/>
                <w:szCs w:val="22"/>
              </w:rPr>
            </w:pPr>
            <w:r w:rsidRPr="00793C2F">
              <w:rPr>
                <w:rFonts w:ascii="Arial Narrow" w:hAnsi="Arial Narrow" w:cs="Arial"/>
                <w:b/>
                <w:bCs/>
                <w:i/>
                <w:iCs/>
                <w:sz w:val="22"/>
                <w:szCs w:val="22"/>
                <w:lang w:val="es-PE"/>
              </w:rPr>
              <w:t>26.-</w:t>
            </w:r>
            <w:r w:rsidRPr="00793C2F">
              <w:rPr>
                <w:rFonts w:ascii="Arial Narrow" w:hAnsi="Arial Narrow" w:cs="Arial"/>
                <w:sz w:val="22"/>
                <w:szCs w:val="22"/>
                <w:lang w:val="es-PE"/>
              </w:rPr>
              <w:t xml:space="preserve"> </w:t>
            </w:r>
            <w:r w:rsidRPr="00793C2F">
              <w:rPr>
                <w:rFonts w:ascii="Arial Narrow" w:hAnsi="Arial Narrow" w:cs="Arial"/>
                <w:b/>
                <w:i/>
                <w:sz w:val="22"/>
                <w:szCs w:val="22"/>
                <w:lang w:val="es-PE"/>
              </w:rPr>
              <w:t>Tasa IGV</w:t>
            </w:r>
          </w:p>
        </w:tc>
        <w:tc>
          <w:tcPr>
            <w:tcW w:w="4680" w:type="dxa"/>
            <w:gridSpan w:val="2"/>
            <w:tcBorders>
              <w:top w:val="single" w:sz="4" w:space="0" w:color="auto"/>
              <w:left w:val="nil"/>
              <w:bottom w:val="single" w:sz="4" w:space="0" w:color="auto"/>
              <w:right w:val="single" w:sz="8" w:space="0" w:color="auto"/>
            </w:tcBorders>
            <w:shd w:val="clear" w:color="auto" w:fill="auto"/>
            <w:vAlign w:val="center"/>
          </w:tcPr>
          <w:p w14:paraId="49B5B25D" w14:textId="77777777" w:rsidR="004C3E26" w:rsidRPr="00793C2F" w:rsidRDefault="004C3E26" w:rsidP="004C3E26">
            <w:pPr>
              <w:ind w:right="-70"/>
              <w:jc w:val="center"/>
              <w:rPr>
                <w:rFonts w:ascii="Arial Narrow" w:hAnsi="Arial Narrow" w:cs="Arial"/>
                <w:sz w:val="22"/>
                <w:szCs w:val="22"/>
              </w:rPr>
            </w:pPr>
            <w:r w:rsidRPr="00793C2F">
              <w:rPr>
                <w:rFonts w:ascii="Arial Narrow" w:hAnsi="Arial Narrow" w:cs="Arial"/>
                <w:sz w:val="22"/>
                <w:szCs w:val="22"/>
                <w:lang w:val="es-PE"/>
              </w:rPr>
              <w:t>18.00%</w:t>
            </w:r>
          </w:p>
        </w:tc>
      </w:tr>
    </w:tbl>
    <w:p w14:paraId="419D1DB8" w14:textId="77777777" w:rsidR="006207F5" w:rsidRPr="00793C2F" w:rsidRDefault="006207F5" w:rsidP="006207F5">
      <w:pPr>
        <w:jc w:val="both"/>
        <w:rPr>
          <w:rFonts w:ascii="Arial Narrow" w:hAnsi="Arial Narrow"/>
          <w:sz w:val="22"/>
          <w:szCs w:val="22"/>
        </w:rPr>
      </w:pPr>
    </w:p>
    <w:p w14:paraId="4389E1AD" w14:textId="77777777" w:rsidR="006207F5" w:rsidRPr="00793C2F" w:rsidRDefault="006207F5" w:rsidP="006207F5">
      <w:pPr>
        <w:ind w:left="1276" w:hanging="1276"/>
        <w:jc w:val="both"/>
        <w:rPr>
          <w:rFonts w:ascii="Arial Narrow" w:hAnsi="Arial Narrow"/>
          <w:noProof/>
          <w:sz w:val="22"/>
          <w:szCs w:val="22"/>
        </w:rPr>
      </w:pPr>
      <w:r w:rsidRPr="00793C2F">
        <w:rPr>
          <w:rFonts w:ascii="Arial Narrow" w:hAnsi="Arial Narrow"/>
          <w:b/>
          <w:sz w:val="22"/>
          <w:szCs w:val="22"/>
        </w:rPr>
        <w:t xml:space="preserve">IV.    </w:t>
      </w:r>
      <w:r w:rsidRPr="00793C2F">
        <w:rPr>
          <w:rFonts w:ascii="Arial Narrow" w:hAnsi="Arial Narrow"/>
          <w:b/>
          <w:sz w:val="22"/>
          <w:szCs w:val="22"/>
          <w:u w:val="single"/>
        </w:rPr>
        <w:t>OPORTUNIDAD DE PAGO</w:t>
      </w:r>
      <w:r w:rsidRPr="00793C2F">
        <w:rPr>
          <w:rFonts w:ascii="Arial Narrow" w:hAnsi="Arial Narrow"/>
          <w:sz w:val="22"/>
          <w:szCs w:val="22"/>
        </w:rPr>
        <w:t xml:space="preserve">: </w:t>
      </w:r>
      <w:r w:rsidRPr="00793C2F">
        <w:rPr>
          <w:rFonts w:ascii="Arial Narrow" w:hAnsi="Arial Narrow"/>
          <w:noProof/>
          <w:sz w:val="22"/>
          <w:szCs w:val="22"/>
        </w:rPr>
        <w:t>(señalar la opción que corresponda):</w:t>
      </w:r>
    </w:p>
    <w:p w14:paraId="1BA38EC7" w14:textId="77777777" w:rsidR="006207F5" w:rsidRPr="00793C2F" w:rsidRDefault="006207F5" w:rsidP="006207F5">
      <w:pPr>
        <w:pStyle w:val="Textosinformato"/>
        <w:ind w:left="2124" w:hanging="684"/>
        <w:jc w:val="both"/>
        <w:rPr>
          <w:rFonts w:ascii="Arial Narrow" w:hAnsi="Arial Narrow" w:cs="Tahoma"/>
          <w:sz w:val="22"/>
          <w:szCs w:val="22"/>
        </w:rPr>
      </w:pPr>
    </w:p>
    <w:p w14:paraId="6CA93577" w14:textId="77777777" w:rsidR="006207F5" w:rsidRPr="00793C2F" w:rsidRDefault="006207F5" w:rsidP="006207F5">
      <w:pPr>
        <w:ind w:left="851" w:hanging="826"/>
        <w:jc w:val="both"/>
        <w:rPr>
          <w:rFonts w:ascii="Arial Narrow" w:hAnsi="Arial Narrow"/>
          <w:noProof/>
          <w:sz w:val="22"/>
          <w:szCs w:val="22"/>
        </w:rPr>
      </w:pPr>
      <w:r w:rsidRPr="00793C2F">
        <w:rPr>
          <w:rFonts w:ascii="Arial Narrow" w:hAnsi="Arial Narrow"/>
          <w:noProof/>
          <w:sz w:val="22"/>
          <w:szCs w:val="22"/>
        </w:rPr>
        <w:t>_X_  Por periodo mensual adelantado (es decir, con pago de cuota inicial), debiendo cancelarse la primera   cuota el  día cinco (5) del mes inmediato posterior, luego de transcurrido por lo menos treinta (30) días de la fecha de activación de la operación del presente contrato de arrendamiento o retroarrendamiento financiero. LA ARRENDATARIA declara conocer como fecha de activación, aquella en la cual se ha concluido con la entrega a EL BANCO de los documentos y/o requisitos que este requiera a su satisfacción. Los intereses compensatorios y/o corridos comenzaran a devengarse a partir de la fecha del pago total o parcial de EL BANCO al (los) proveedor(es) de LOS BIENES, lo cual puede ser anterior a la fecha de activación antes mencionada.</w:t>
      </w:r>
    </w:p>
    <w:p w14:paraId="327519E1" w14:textId="77777777" w:rsidR="006207F5" w:rsidRPr="00793C2F" w:rsidRDefault="006207F5" w:rsidP="006207F5">
      <w:pPr>
        <w:ind w:left="720" w:hanging="684"/>
        <w:jc w:val="both"/>
        <w:rPr>
          <w:rFonts w:ascii="Arial Narrow" w:hAnsi="Arial Narrow"/>
          <w:noProof/>
          <w:sz w:val="22"/>
          <w:szCs w:val="22"/>
        </w:rPr>
      </w:pPr>
    </w:p>
    <w:p w14:paraId="516EAC1F" w14:textId="77777777" w:rsidR="006207F5" w:rsidRPr="00793C2F" w:rsidRDefault="006207F5" w:rsidP="006207F5">
      <w:pPr>
        <w:ind w:left="851" w:hanging="815"/>
        <w:jc w:val="both"/>
        <w:rPr>
          <w:rFonts w:ascii="Arial Narrow" w:hAnsi="Arial Narrow"/>
          <w:noProof/>
          <w:sz w:val="22"/>
          <w:szCs w:val="22"/>
        </w:rPr>
      </w:pPr>
      <w:r w:rsidRPr="00793C2F">
        <w:rPr>
          <w:rFonts w:ascii="Arial Narrow" w:hAnsi="Arial Narrow"/>
          <w:noProof/>
          <w:sz w:val="22"/>
          <w:szCs w:val="22"/>
        </w:rPr>
        <w:t>___ Por período mensual vencido (sin pago de cuota inicial o suma adelantada), debiendo cancelarse la primera cuota el día cinco (5) del mes inmediato posterior, luego de transcurrido por lo menos treinta (30) días de la fecha de activación de la operación del presente contrato de arrendamiento o retroarrendamiento financiero. LA ARRENDATARIA declara conocer como fecha de activación de la operación del presente contrato de arrendamiento financiero o retroarrendamiento financiero,  aquella en la cual se ha concluido con la entrega a EL BANCO de los documentos y/o requisitos que este requiera a su satisfacción. Los intereses compensatorios y/o corridos comenzaran a devengarse a partir de la fecha del pago total o parcial de EL BANCO al (los) proveedor(es) de LOS BIENES, lo cual puede ser anterior a la fecha de activación antes mencionada.</w:t>
      </w:r>
    </w:p>
    <w:p w14:paraId="1DCE03DF" w14:textId="77777777" w:rsidR="006207F5" w:rsidRPr="00793C2F" w:rsidRDefault="006207F5" w:rsidP="006207F5">
      <w:pPr>
        <w:tabs>
          <w:tab w:val="num" w:pos="705"/>
        </w:tabs>
        <w:ind w:left="705" w:hanging="705"/>
        <w:jc w:val="both"/>
        <w:rPr>
          <w:rFonts w:ascii="Arial Narrow" w:hAnsi="Arial Narrow"/>
          <w:b/>
          <w:noProof/>
          <w:sz w:val="22"/>
          <w:szCs w:val="22"/>
        </w:rPr>
      </w:pPr>
      <w:r w:rsidRPr="00793C2F">
        <w:rPr>
          <w:rFonts w:ascii="Arial Narrow" w:hAnsi="Arial Narrow"/>
          <w:b/>
          <w:noProof/>
          <w:sz w:val="22"/>
          <w:szCs w:val="22"/>
        </w:rPr>
        <w:t xml:space="preserve">V.      </w:t>
      </w:r>
      <w:r w:rsidRPr="00793C2F">
        <w:rPr>
          <w:rFonts w:ascii="Arial Narrow" w:hAnsi="Arial Narrow"/>
          <w:b/>
          <w:noProof/>
          <w:sz w:val="22"/>
          <w:szCs w:val="22"/>
          <w:u w:val="single"/>
        </w:rPr>
        <w:t xml:space="preserve"> DEL PRECIO DE EJERCICIO DE LA OPCIÓN DE COMPRA </w:t>
      </w:r>
      <w:r w:rsidRPr="00793C2F">
        <w:rPr>
          <w:rFonts w:ascii="Arial Narrow" w:hAnsi="Arial Narrow"/>
          <w:b/>
          <w:noProof/>
          <w:sz w:val="22"/>
          <w:szCs w:val="22"/>
        </w:rPr>
        <w:t>(señalar la opción) (Cláusula Décimo Primera):</w:t>
      </w:r>
    </w:p>
    <w:p w14:paraId="037736FD" w14:textId="77777777" w:rsidR="006207F5" w:rsidRPr="00793C2F" w:rsidRDefault="006207F5" w:rsidP="006207F5">
      <w:pPr>
        <w:jc w:val="both"/>
        <w:rPr>
          <w:rFonts w:ascii="Arial Narrow" w:hAnsi="Arial Narrow"/>
          <w:noProof/>
          <w:sz w:val="22"/>
          <w:szCs w:val="22"/>
        </w:rPr>
      </w:pPr>
    </w:p>
    <w:tbl>
      <w:tblPr>
        <w:tblW w:w="9087"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7"/>
        <w:gridCol w:w="8100"/>
      </w:tblGrid>
      <w:tr w:rsidR="006207F5" w:rsidRPr="00793C2F" w14:paraId="3D483319" w14:textId="77777777" w:rsidTr="0027684B">
        <w:trPr>
          <w:trHeight w:val="442"/>
        </w:trPr>
        <w:tc>
          <w:tcPr>
            <w:tcW w:w="987" w:type="dxa"/>
            <w:tcBorders>
              <w:top w:val="single" w:sz="4" w:space="0" w:color="auto"/>
              <w:left w:val="single" w:sz="4" w:space="0" w:color="auto"/>
              <w:bottom w:val="single" w:sz="4" w:space="0" w:color="auto"/>
              <w:right w:val="single" w:sz="4" w:space="0" w:color="auto"/>
            </w:tcBorders>
            <w:vAlign w:val="center"/>
          </w:tcPr>
          <w:p w14:paraId="0F854B80" w14:textId="77777777" w:rsidR="006207F5" w:rsidRPr="00793C2F" w:rsidRDefault="006207F5" w:rsidP="0027684B">
            <w:pPr>
              <w:jc w:val="center"/>
              <w:rPr>
                <w:rFonts w:ascii="Arial Narrow" w:hAnsi="Arial Narrow"/>
                <w:noProof/>
                <w:sz w:val="22"/>
                <w:szCs w:val="22"/>
              </w:rPr>
            </w:pPr>
            <w:r w:rsidRPr="00793C2F">
              <w:rPr>
                <w:rFonts w:ascii="Arial Narrow" w:hAnsi="Arial Narrow"/>
                <w:noProof/>
                <w:sz w:val="22"/>
                <w:szCs w:val="22"/>
              </w:rPr>
              <w:t>(_X_)</w:t>
            </w:r>
          </w:p>
        </w:tc>
        <w:tc>
          <w:tcPr>
            <w:tcW w:w="8100" w:type="dxa"/>
            <w:tcBorders>
              <w:top w:val="single" w:sz="4" w:space="0" w:color="auto"/>
              <w:left w:val="single" w:sz="4" w:space="0" w:color="auto"/>
              <w:bottom w:val="single" w:sz="4" w:space="0" w:color="auto"/>
              <w:right w:val="single" w:sz="4" w:space="0" w:color="auto"/>
            </w:tcBorders>
            <w:vAlign w:val="center"/>
          </w:tcPr>
          <w:p w14:paraId="07AE1AD6" w14:textId="77777777" w:rsidR="006207F5" w:rsidRPr="00793C2F" w:rsidRDefault="006207F5" w:rsidP="0027684B">
            <w:pPr>
              <w:pStyle w:val="Encabezado"/>
              <w:rPr>
                <w:rFonts w:ascii="Arial Narrow" w:hAnsi="Arial Narrow" w:cs="Tahoma"/>
                <w:sz w:val="22"/>
                <w:szCs w:val="22"/>
              </w:rPr>
            </w:pPr>
            <w:r w:rsidRPr="00793C2F">
              <w:rPr>
                <w:rFonts w:ascii="Arial Narrow" w:hAnsi="Arial Narrow" w:cs="Tahoma"/>
                <w:sz w:val="22"/>
                <w:szCs w:val="22"/>
              </w:rPr>
              <w:t xml:space="preserve">US$. </w:t>
            </w:r>
            <w:r w:rsidR="001F2B7B" w:rsidRPr="00793C2F">
              <w:rPr>
                <w:rFonts w:ascii="Arial Narrow" w:hAnsi="Arial Narrow" w:cs="Tahoma"/>
                <w:sz w:val="22"/>
                <w:szCs w:val="22"/>
              </w:rPr>
              <w:t>2</w:t>
            </w:r>
            <w:r w:rsidRPr="00793C2F">
              <w:rPr>
                <w:rFonts w:ascii="Arial Narrow" w:hAnsi="Arial Narrow" w:cs="Tahoma"/>
                <w:sz w:val="22"/>
                <w:szCs w:val="22"/>
              </w:rPr>
              <w:t>.00 (</w:t>
            </w:r>
            <w:r w:rsidR="001F2B7B" w:rsidRPr="00793C2F">
              <w:rPr>
                <w:rFonts w:ascii="Arial Narrow" w:hAnsi="Arial Narrow" w:cs="Tahoma"/>
                <w:sz w:val="22"/>
                <w:szCs w:val="22"/>
              </w:rPr>
              <w:t>Dos</w:t>
            </w:r>
            <w:r w:rsidRPr="00793C2F">
              <w:rPr>
                <w:rFonts w:ascii="Arial Narrow" w:hAnsi="Arial Narrow" w:cs="Tahoma"/>
                <w:sz w:val="22"/>
                <w:szCs w:val="22"/>
              </w:rPr>
              <w:t xml:space="preserve"> </w:t>
            </w:r>
            <w:r w:rsidR="001F2B7B" w:rsidRPr="00793C2F">
              <w:rPr>
                <w:rFonts w:ascii="Arial Narrow" w:hAnsi="Arial Narrow" w:cs="Tahoma"/>
                <w:sz w:val="22"/>
                <w:szCs w:val="22"/>
              </w:rPr>
              <w:t>con</w:t>
            </w:r>
            <w:r w:rsidRPr="00793C2F">
              <w:rPr>
                <w:rFonts w:ascii="Arial Narrow" w:hAnsi="Arial Narrow" w:cs="Tahoma"/>
                <w:sz w:val="22"/>
                <w:szCs w:val="22"/>
              </w:rPr>
              <w:t xml:space="preserve"> 00/100 </w:t>
            </w:r>
            <w:proofErr w:type="gramStart"/>
            <w:r w:rsidRPr="00793C2F">
              <w:rPr>
                <w:rFonts w:ascii="Arial Narrow" w:hAnsi="Arial Narrow" w:cs="Tahoma"/>
                <w:sz w:val="22"/>
                <w:szCs w:val="22"/>
              </w:rPr>
              <w:t>Dólares</w:t>
            </w:r>
            <w:proofErr w:type="gramEnd"/>
            <w:r w:rsidRPr="00793C2F">
              <w:rPr>
                <w:rFonts w:ascii="Arial Narrow" w:hAnsi="Arial Narrow" w:cs="Tahoma"/>
                <w:sz w:val="22"/>
                <w:szCs w:val="22"/>
              </w:rPr>
              <w:t xml:space="preserve"> de los Estados Unidos de Norteamérica).</w:t>
            </w:r>
          </w:p>
        </w:tc>
      </w:tr>
      <w:tr w:rsidR="006207F5" w:rsidRPr="00793C2F" w14:paraId="617CD48A" w14:textId="77777777" w:rsidTr="0027684B">
        <w:tc>
          <w:tcPr>
            <w:tcW w:w="987" w:type="dxa"/>
            <w:tcBorders>
              <w:top w:val="single" w:sz="4" w:space="0" w:color="auto"/>
              <w:left w:val="single" w:sz="4" w:space="0" w:color="auto"/>
              <w:bottom w:val="single" w:sz="4" w:space="0" w:color="auto"/>
              <w:right w:val="single" w:sz="4" w:space="0" w:color="auto"/>
            </w:tcBorders>
            <w:vAlign w:val="center"/>
          </w:tcPr>
          <w:p w14:paraId="15DD1822" w14:textId="77777777" w:rsidR="006207F5" w:rsidRPr="00793C2F" w:rsidRDefault="006207F5" w:rsidP="0027684B">
            <w:pPr>
              <w:jc w:val="center"/>
              <w:rPr>
                <w:rFonts w:ascii="Arial Narrow" w:hAnsi="Arial Narrow"/>
                <w:noProof/>
                <w:sz w:val="22"/>
                <w:szCs w:val="22"/>
              </w:rPr>
            </w:pPr>
            <w:r w:rsidRPr="00793C2F">
              <w:rPr>
                <w:rFonts w:ascii="Arial Narrow" w:hAnsi="Arial Narrow"/>
                <w:noProof/>
                <w:sz w:val="22"/>
                <w:szCs w:val="22"/>
              </w:rPr>
              <w:t>(__)</w:t>
            </w:r>
          </w:p>
        </w:tc>
        <w:tc>
          <w:tcPr>
            <w:tcW w:w="8100" w:type="dxa"/>
            <w:tcBorders>
              <w:top w:val="single" w:sz="4" w:space="0" w:color="auto"/>
              <w:left w:val="single" w:sz="4" w:space="0" w:color="auto"/>
              <w:bottom w:val="single" w:sz="4" w:space="0" w:color="auto"/>
              <w:right w:val="single" w:sz="4" w:space="0" w:color="auto"/>
            </w:tcBorders>
            <w:vAlign w:val="center"/>
          </w:tcPr>
          <w:p w14:paraId="5DF37FDB" w14:textId="77777777" w:rsidR="006207F5" w:rsidRPr="00793C2F" w:rsidRDefault="006207F5" w:rsidP="00074871">
            <w:pPr>
              <w:jc w:val="both"/>
              <w:rPr>
                <w:rFonts w:ascii="Arial Narrow" w:hAnsi="Arial Narrow"/>
                <w:sz w:val="22"/>
                <w:szCs w:val="22"/>
              </w:rPr>
            </w:pPr>
            <w:r w:rsidRPr="00793C2F">
              <w:rPr>
                <w:rFonts w:ascii="Arial Narrow" w:hAnsi="Arial Narrow"/>
                <w:sz w:val="22"/>
                <w:szCs w:val="22"/>
              </w:rPr>
              <w:t>El equivalente al 1.00 % (uno por ciento) del VALOR DE REFERENCIA DELOS BIENES, fijado según lo estipulado en la Cláusula Cuarta del contrato del que es parte este anexo</w:t>
            </w:r>
            <w:r w:rsidR="00561AFC" w:rsidRPr="00793C2F">
              <w:rPr>
                <w:rFonts w:ascii="Arial Narrow" w:hAnsi="Arial Narrow"/>
                <w:sz w:val="22"/>
                <w:szCs w:val="22"/>
              </w:rPr>
              <w:t>,</w:t>
            </w:r>
            <w:r w:rsidR="00074871" w:rsidRPr="00793C2F">
              <w:rPr>
                <w:rFonts w:ascii="Arial Narrow" w:hAnsi="Arial Narrow"/>
                <w:sz w:val="22"/>
                <w:szCs w:val="22"/>
              </w:rPr>
              <w:t xml:space="preserve"> monto que se encuentra determinado en el Anexo B y Calendario de pagos</w:t>
            </w:r>
            <w:r w:rsidR="00D058D8" w:rsidRPr="00793C2F">
              <w:rPr>
                <w:rFonts w:ascii="Arial Narrow" w:hAnsi="Arial Narrow"/>
                <w:sz w:val="22"/>
                <w:szCs w:val="22"/>
              </w:rPr>
              <w:t>.</w:t>
            </w:r>
          </w:p>
        </w:tc>
      </w:tr>
    </w:tbl>
    <w:p w14:paraId="0CF2A620" w14:textId="77777777" w:rsidR="006207F5" w:rsidRPr="00793C2F" w:rsidRDefault="006207F5" w:rsidP="006207F5">
      <w:pPr>
        <w:rPr>
          <w:rFonts w:ascii="Arial Narrow" w:hAnsi="Arial Narrow"/>
          <w:b/>
          <w:sz w:val="22"/>
          <w:szCs w:val="22"/>
        </w:rPr>
      </w:pPr>
    </w:p>
    <w:p w14:paraId="53DBD3FE" w14:textId="77777777" w:rsidR="006207F5" w:rsidRPr="00793C2F" w:rsidRDefault="006207F5" w:rsidP="006207F5">
      <w:pPr>
        <w:jc w:val="both"/>
        <w:rPr>
          <w:rFonts w:ascii="Arial Narrow" w:hAnsi="Arial Narrow"/>
          <w:b/>
          <w:sz w:val="22"/>
          <w:szCs w:val="22"/>
          <w:u w:val="single"/>
        </w:rPr>
      </w:pPr>
      <w:r w:rsidRPr="00793C2F">
        <w:rPr>
          <w:rFonts w:ascii="Arial Narrow" w:hAnsi="Arial Narrow"/>
          <w:b/>
          <w:sz w:val="22"/>
          <w:szCs w:val="22"/>
        </w:rPr>
        <w:t xml:space="preserve">VI.  </w:t>
      </w:r>
      <w:r w:rsidRPr="00793C2F">
        <w:rPr>
          <w:rFonts w:ascii="Arial Narrow" w:hAnsi="Arial Narrow"/>
          <w:b/>
          <w:sz w:val="22"/>
          <w:szCs w:val="22"/>
          <w:u w:val="single"/>
        </w:rPr>
        <w:t>INFORMACIÓN RELEVANTE:</w:t>
      </w:r>
    </w:p>
    <w:p w14:paraId="3360A438" w14:textId="77777777" w:rsidR="006207F5" w:rsidRPr="00793C2F" w:rsidRDefault="006207F5" w:rsidP="006207F5">
      <w:pPr>
        <w:jc w:val="both"/>
        <w:rPr>
          <w:rFonts w:ascii="Arial Narrow" w:hAnsi="Arial Narrow"/>
          <w:b/>
          <w:sz w:val="22"/>
          <w:szCs w:val="22"/>
        </w:rPr>
      </w:pPr>
    </w:p>
    <w:p w14:paraId="1D88D63B" w14:textId="77777777" w:rsidR="006207F5" w:rsidRPr="00793C2F" w:rsidRDefault="006207F5" w:rsidP="006207F5">
      <w:pPr>
        <w:numPr>
          <w:ilvl w:val="0"/>
          <w:numId w:val="10"/>
        </w:numPr>
        <w:tabs>
          <w:tab w:val="clear" w:pos="720"/>
          <w:tab w:val="num" w:pos="426"/>
        </w:tabs>
        <w:ind w:left="426"/>
        <w:jc w:val="both"/>
        <w:rPr>
          <w:rFonts w:ascii="Arial Narrow" w:hAnsi="Arial Narrow"/>
          <w:sz w:val="22"/>
          <w:szCs w:val="22"/>
        </w:rPr>
      </w:pPr>
      <w:r w:rsidRPr="00793C2F">
        <w:rPr>
          <w:rFonts w:ascii="Arial Narrow" w:hAnsi="Arial Narrow"/>
          <w:b/>
          <w:sz w:val="22"/>
          <w:szCs w:val="22"/>
        </w:rPr>
        <w:t>Fecha de Activación:</w:t>
      </w:r>
      <w:r w:rsidRPr="00793C2F">
        <w:rPr>
          <w:rFonts w:ascii="Arial Narrow" w:hAnsi="Arial Narrow"/>
          <w:sz w:val="22"/>
          <w:szCs w:val="22"/>
        </w:rPr>
        <w:t xml:space="preserve"> Fecha, momento en que se realizan todos los desembolsos para la adquisición de LOS BIENES y se torna exigible el Cronograma de Pagos </w:t>
      </w:r>
      <w:proofErr w:type="gramStart"/>
      <w:r w:rsidRPr="00793C2F">
        <w:rPr>
          <w:rFonts w:ascii="Arial Narrow" w:hAnsi="Arial Narrow"/>
          <w:sz w:val="22"/>
          <w:szCs w:val="22"/>
        </w:rPr>
        <w:t>de acuerdo a</w:t>
      </w:r>
      <w:proofErr w:type="gramEnd"/>
      <w:r w:rsidRPr="00793C2F">
        <w:rPr>
          <w:rFonts w:ascii="Arial Narrow" w:hAnsi="Arial Narrow"/>
          <w:sz w:val="22"/>
          <w:szCs w:val="22"/>
        </w:rPr>
        <w:t xml:space="preserve"> lo regulado en el contrato de arrendamiento financiero o </w:t>
      </w:r>
      <w:proofErr w:type="spellStart"/>
      <w:r w:rsidRPr="00793C2F">
        <w:rPr>
          <w:rFonts w:ascii="Arial Narrow" w:hAnsi="Arial Narrow"/>
          <w:sz w:val="22"/>
          <w:szCs w:val="22"/>
        </w:rPr>
        <w:t>retroarrendamiento</w:t>
      </w:r>
      <w:proofErr w:type="spellEnd"/>
      <w:r w:rsidRPr="00793C2F">
        <w:rPr>
          <w:rFonts w:ascii="Arial Narrow" w:hAnsi="Arial Narrow"/>
          <w:sz w:val="22"/>
          <w:szCs w:val="22"/>
        </w:rPr>
        <w:t xml:space="preserve"> financiero.</w:t>
      </w:r>
    </w:p>
    <w:p w14:paraId="258F5FC4" w14:textId="77777777" w:rsidR="006207F5" w:rsidRPr="00793C2F" w:rsidRDefault="006207F5" w:rsidP="006207F5">
      <w:pPr>
        <w:numPr>
          <w:ilvl w:val="0"/>
          <w:numId w:val="10"/>
        </w:numPr>
        <w:tabs>
          <w:tab w:val="clear" w:pos="720"/>
          <w:tab w:val="num" w:pos="426"/>
        </w:tabs>
        <w:ind w:left="426"/>
        <w:jc w:val="both"/>
        <w:rPr>
          <w:rFonts w:ascii="Arial Narrow" w:hAnsi="Arial Narrow"/>
          <w:sz w:val="22"/>
          <w:szCs w:val="22"/>
        </w:rPr>
      </w:pPr>
      <w:r w:rsidRPr="00793C2F">
        <w:rPr>
          <w:rFonts w:ascii="Arial Narrow" w:hAnsi="Arial Narrow"/>
          <w:b/>
          <w:bCs/>
          <w:sz w:val="22"/>
          <w:szCs w:val="22"/>
        </w:rPr>
        <w:t>Monto de Cuota Mensual:</w:t>
      </w:r>
      <w:r w:rsidRPr="00793C2F">
        <w:rPr>
          <w:rFonts w:ascii="Arial Narrow" w:hAnsi="Arial Narrow"/>
          <w:sz w:val="22"/>
          <w:szCs w:val="22"/>
        </w:rPr>
        <w:t xml:space="preserve"> </w:t>
      </w:r>
      <w:r w:rsidRPr="00793C2F">
        <w:rPr>
          <w:rFonts w:ascii="Arial Narrow" w:hAnsi="Arial Narrow"/>
          <w:noProof/>
          <w:sz w:val="22"/>
          <w:szCs w:val="22"/>
        </w:rPr>
        <w:t>Incluye principal e intereses. Se le debe agregar el pago del impuesto general a las ventas, comisiones, seguros y portes aplicables</w:t>
      </w:r>
      <w:r w:rsidRPr="00793C2F">
        <w:rPr>
          <w:rFonts w:ascii="Arial Narrow" w:hAnsi="Arial Narrow"/>
          <w:sz w:val="22"/>
          <w:szCs w:val="22"/>
        </w:rPr>
        <w:t>.</w:t>
      </w:r>
    </w:p>
    <w:p w14:paraId="08599CE0" w14:textId="77777777" w:rsidR="006207F5" w:rsidRPr="00793C2F" w:rsidRDefault="006207F5" w:rsidP="006207F5">
      <w:pPr>
        <w:numPr>
          <w:ilvl w:val="0"/>
          <w:numId w:val="10"/>
        </w:numPr>
        <w:tabs>
          <w:tab w:val="clear" w:pos="720"/>
          <w:tab w:val="num" w:pos="426"/>
        </w:tabs>
        <w:ind w:left="426"/>
        <w:jc w:val="both"/>
        <w:rPr>
          <w:rFonts w:ascii="Arial Narrow" w:hAnsi="Arial Narrow"/>
          <w:sz w:val="22"/>
          <w:szCs w:val="22"/>
        </w:rPr>
      </w:pPr>
      <w:r w:rsidRPr="00793C2F">
        <w:rPr>
          <w:rFonts w:ascii="Arial Narrow" w:hAnsi="Arial Narrow"/>
          <w:b/>
          <w:sz w:val="22"/>
          <w:szCs w:val="22"/>
        </w:rPr>
        <w:t>Control Efectivo:</w:t>
      </w:r>
      <w:r w:rsidRPr="00793C2F">
        <w:rPr>
          <w:rFonts w:ascii="Arial Narrow" w:hAnsi="Arial Narrow"/>
          <w:sz w:val="22"/>
          <w:szCs w:val="22"/>
        </w:rPr>
        <w:t xml:space="preserve"> Es cuando (i) una o más personas a través de la propiedad directa o indirecta de acciones o participaciones, contratos de usufructo, prenda, garantía mobiliaria, fideicomiso o similares, acuerdos con otros accionistas o socios u otro acto de cualquier naturaleza, tiene(n) más del cincuenta por ciento (50%) de los derechos de voto en la junta general de accionistas o de socios de LA ARRENDATARIA o (</w:t>
      </w:r>
      <w:proofErr w:type="spellStart"/>
      <w:r w:rsidRPr="00793C2F">
        <w:rPr>
          <w:rFonts w:ascii="Arial Narrow" w:hAnsi="Arial Narrow"/>
          <w:sz w:val="22"/>
          <w:szCs w:val="22"/>
        </w:rPr>
        <w:t>ii</w:t>
      </w:r>
      <w:proofErr w:type="spellEnd"/>
      <w:r w:rsidRPr="00793C2F">
        <w:rPr>
          <w:rFonts w:ascii="Arial Narrow" w:hAnsi="Arial Narrow"/>
          <w:sz w:val="22"/>
          <w:szCs w:val="22"/>
        </w:rPr>
        <w:t>) cuando sin contar con los derechos anteriormente señalados, puede(n) designar o remover a la mayoría de los miembros del directorio u órgano equivalente o en caso que no exista dicho órgano, a su gerente o ejecutivo principal; (</w:t>
      </w:r>
      <w:proofErr w:type="spellStart"/>
      <w:r w:rsidRPr="00793C2F">
        <w:rPr>
          <w:rFonts w:ascii="Arial Narrow" w:hAnsi="Arial Narrow"/>
          <w:sz w:val="22"/>
          <w:szCs w:val="22"/>
        </w:rPr>
        <w:t>iii</w:t>
      </w:r>
      <w:proofErr w:type="spellEnd"/>
      <w:r w:rsidRPr="00793C2F">
        <w:rPr>
          <w:rFonts w:ascii="Arial Narrow" w:hAnsi="Arial Narrow"/>
          <w:sz w:val="22"/>
          <w:szCs w:val="22"/>
        </w:rPr>
        <w:t>) dirige o pueda(n) causar la dirección de la administración y de las políticas, sea mediante la propiedad de acciones con derecho a voto o por contrato o de cualquier otra manera; o (</w:t>
      </w:r>
      <w:proofErr w:type="spellStart"/>
      <w:r w:rsidRPr="00793C2F">
        <w:rPr>
          <w:rFonts w:ascii="Arial Narrow" w:hAnsi="Arial Narrow"/>
          <w:sz w:val="22"/>
          <w:szCs w:val="22"/>
        </w:rPr>
        <w:t>iv</w:t>
      </w:r>
      <w:proofErr w:type="spellEnd"/>
      <w:r w:rsidRPr="00793C2F">
        <w:rPr>
          <w:rFonts w:ascii="Arial Narrow" w:hAnsi="Arial Narrow"/>
          <w:sz w:val="22"/>
          <w:szCs w:val="22"/>
        </w:rPr>
        <w:t>) por cualquier medio no previsto anteriormente, controla el poder de decisión al interior de LA ARRENDATARIA.</w:t>
      </w:r>
    </w:p>
    <w:p w14:paraId="70E3F977" w14:textId="77777777" w:rsidR="006207F5" w:rsidRPr="00793C2F" w:rsidRDefault="006207F5" w:rsidP="006207F5">
      <w:pPr>
        <w:numPr>
          <w:ilvl w:val="0"/>
          <w:numId w:val="10"/>
        </w:numPr>
        <w:tabs>
          <w:tab w:val="clear" w:pos="720"/>
          <w:tab w:val="num" w:pos="426"/>
        </w:tabs>
        <w:ind w:left="426" w:hanging="426"/>
        <w:jc w:val="both"/>
        <w:rPr>
          <w:rFonts w:ascii="Arial Narrow" w:hAnsi="Arial Narrow"/>
          <w:sz w:val="22"/>
          <w:szCs w:val="22"/>
        </w:rPr>
      </w:pPr>
      <w:r w:rsidRPr="00793C2F">
        <w:rPr>
          <w:rFonts w:ascii="Arial Narrow" w:hAnsi="Arial Narrow"/>
          <w:b/>
          <w:bCs/>
          <w:sz w:val="22"/>
          <w:szCs w:val="22"/>
        </w:rPr>
        <w:t>Cuenta Asociada:</w:t>
      </w:r>
      <w:r w:rsidRPr="00793C2F">
        <w:rPr>
          <w:rFonts w:ascii="Arial Narrow" w:hAnsi="Arial Narrow"/>
          <w:sz w:val="22"/>
          <w:szCs w:val="22"/>
        </w:rPr>
        <w:t xml:space="preserve"> Es la cuenta corriente relacionada al contrato de arrendamiento financiero o </w:t>
      </w:r>
      <w:proofErr w:type="spellStart"/>
      <w:r w:rsidRPr="00793C2F">
        <w:rPr>
          <w:rFonts w:ascii="Arial Narrow" w:hAnsi="Arial Narrow"/>
          <w:sz w:val="22"/>
          <w:szCs w:val="22"/>
        </w:rPr>
        <w:t>retroarrendamiento</w:t>
      </w:r>
      <w:proofErr w:type="spellEnd"/>
      <w:r w:rsidRPr="00793C2F">
        <w:rPr>
          <w:rFonts w:ascii="Arial Narrow" w:hAnsi="Arial Narrow"/>
          <w:sz w:val="22"/>
          <w:szCs w:val="22"/>
        </w:rPr>
        <w:t xml:space="preserve"> financiero, la cual está sujeta a las comisiones, obligaciones y gastos señalados en el presente contrato y en el Tarifario de EL BANCO. La cuenta corriente se rige por el presente contrato y por el Contrato Único de Cuentas y la Cartilla de Información respectiva. En caso de discrepancias, prevalecerá las condiciones del presente contrato mientras existan obligaciones pendientes por LA ARRENDATARIA. Esta cuenta deberá </w:t>
      </w:r>
      <w:proofErr w:type="spellStart"/>
      <w:r w:rsidRPr="00793C2F">
        <w:rPr>
          <w:rFonts w:ascii="Arial Narrow" w:hAnsi="Arial Narrow"/>
          <w:sz w:val="22"/>
          <w:szCs w:val="22"/>
        </w:rPr>
        <w:t>aperturarse</w:t>
      </w:r>
      <w:proofErr w:type="spellEnd"/>
      <w:r w:rsidRPr="00793C2F">
        <w:rPr>
          <w:rFonts w:ascii="Arial Narrow" w:hAnsi="Arial Narrow"/>
          <w:sz w:val="22"/>
          <w:szCs w:val="22"/>
        </w:rPr>
        <w:t xml:space="preserve"> antes del desembolso y mantenerse activa hasta que se cumpla con el pago de la totalidad de los montos y obligaciones a cargo de LA ARRENDATARIA. En caso del cierre de la Cuenta Asociada, EL BANCO está facultado abrir una cuenta corriente a nombre de LA ARRENDATARIA que no implique el uso de talonarios de cheque, a efectos que EL BANCO efectúe los cargos correspondientes en ella, pudiendo sobregirarla, sin necesidad de previo aviso o confirmación posterior. Sin perjuicio de lo anterior, LA ARRENDATARIA autoriza a EL BANCO a cargar en cualquier cuenta que mantenga en </w:t>
      </w:r>
      <w:proofErr w:type="spellStart"/>
      <w:r w:rsidRPr="00793C2F">
        <w:rPr>
          <w:rFonts w:ascii="Arial Narrow" w:hAnsi="Arial Narrow"/>
          <w:sz w:val="22"/>
          <w:szCs w:val="22"/>
        </w:rPr>
        <w:t>BanBif</w:t>
      </w:r>
      <w:proofErr w:type="spellEnd"/>
      <w:r w:rsidRPr="00793C2F">
        <w:rPr>
          <w:rFonts w:ascii="Arial Narrow" w:hAnsi="Arial Narrow"/>
          <w:sz w:val="22"/>
          <w:szCs w:val="22"/>
        </w:rPr>
        <w:t xml:space="preserve"> las obligaciones pendientes de pago, autorizando a sobregirarlas y emitir una letra a la vista para efectos del cobro de los importes pendientes de pago. </w:t>
      </w:r>
    </w:p>
    <w:p w14:paraId="74E63DFE" w14:textId="77777777" w:rsidR="006207F5" w:rsidRPr="00793C2F" w:rsidRDefault="006207F5" w:rsidP="006207F5">
      <w:pPr>
        <w:numPr>
          <w:ilvl w:val="0"/>
          <w:numId w:val="10"/>
        </w:numPr>
        <w:tabs>
          <w:tab w:val="clear" w:pos="720"/>
          <w:tab w:val="num" w:pos="426"/>
        </w:tabs>
        <w:ind w:left="426" w:hanging="426"/>
        <w:jc w:val="both"/>
        <w:rPr>
          <w:rFonts w:ascii="Arial Narrow" w:hAnsi="Arial Narrow"/>
          <w:sz w:val="22"/>
          <w:szCs w:val="22"/>
        </w:rPr>
      </w:pPr>
      <w:r w:rsidRPr="00793C2F">
        <w:rPr>
          <w:rFonts w:ascii="Arial Narrow" w:hAnsi="Arial Narrow"/>
          <w:b/>
          <w:bCs/>
          <w:sz w:val="22"/>
          <w:szCs w:val="22"/>
        </w:rPr>
        <w:t>Pago</w:t>
      </w:r>
      <w:r w:rsidRPr="00793C2F">
        <w:rPr>
          <w:rFonts w:ascii="Arial Narrow" w:hAnsi="Arial Narrow"/>
          <w:sz w:val="22"/>
          <w:szCs w:val="22"/>
        </w:rPr>
        <w:t xml:space="preserve"> </w:t>
      </w:r>
      <w:r w:rsidRPr="00793C2F">
        <w:rPr>
          <w:rFonts w:ascii="Arial Narrow" w:hAnsi="Arial Narrow"/>
          <w:b/>
          <w:bCs/>
          <w:sz w:val="22"/>
          <w:szCs w:val="22"/>
        </w:rPr>
        <w:t>Anticipado:</w:t>
      </w:r>
      <w:r w:rsidRPr="00793C2F">
        <w:rPr>
          <w:rFonts w:ascii="Arial Narrow" w:hAnsi="Arial Narrow"/>
          <w:sz w:val="22"/>
          <w:szCs w:val="22"/>
        </w:rPr>
        <w:t xml:space="preserve"> </w:t>
      </w:r>
      <w:r w:rsidRPr="00793C2F">
        <w:rPr>
          <w:rFonts w:ascii="Arial Narrow" w:hAnsi="Arial Narrow" w:cs="Arial"/>
          <w:sz w:val="22"/>
          <w:szCs w:val="22"/>
        </w:rPr>
        <w:t>LA ARRENDATARIA tiene derecho a efectuar pagos anticipados de las cuotas o saldos, en forma total o parcial, con la consiguiente reducción de los intereses al día de pago.</w:t>
      </w:r>
    </w:p>
    <w:p w14:paraId="3FE52B8A" w14:textId="77777777" w:rsidR="006207F5" w:rsidRPr="00793C2F" w:rsidRDefault="006207F5" w:rsidP="006207F5">
      <w:pPr>
        <w:numPr>
          <w:ilvl w:val="0"/>
          <w:numId w:val="10"/>
        </w:numPr>
        <w:tabs>
          <w:tab w:val="clear" w:pos="720"/>
          <w:tab w:val="num" w:pos="426"/>
        </w:tabs>
        <w:ind w:left="426" w:hanging="426"/>
        <w:jc w:val="both"/>
        <w:rPr>
          <w:rFonts w:ascii="Arial Narrow" w:hAnsi="Arial Narrow"/>
          <w:sz w:val="22"/>
          <w:szCs w:val="22"/>
        </w:rPr>
      </w:pPr>
      <w:r w:rsidRPr="00793C2F">
        <w:rPr>
          <w:rFonts w:ascii="Arial Narrow" w:hAnsi="Arial Narrow"/>
          <w:b/>
          <w:bCs/>
          <w:sz w:val="22"/>
          <w:szCs w:val="22"/>
        </w:rPr>
        <w:t>Gastos Notariales:</w:t>
      </w:r>
      <w:r w:rsidRPr="00793C2F">
        <w:rPr>
          <w:rFonts w:ascii="Arial Narrow" w:hAnsi="Arial Narrow"/>
          <w:sz w:val="22"/>
          <w:szCs w:val="22"/>
        </w:rPr>
        <w:t xml:space="preserve"> No financiado por EL BANCO. Su pago es responsabilidad exclusiva de LA ARRENDATARIA.</w:t>
      </w:r>
    </w:p>
    <w:p w14:paraId="55C4271F" w14:textId="77777777" w:rsidR="006207F5" w:rsidRPr="00793C2F" w:rsidRDefault="006207F5" w:rsidP="006207F5">
      <w:pPr>
        <w:numPr>
          <w:ilvl w:val="0"/>
          <w:numId w:val="10"/>
        </w:numPr>
        <w:tabs>
          <w:tab w:val="clear" w:pos="720"/>
          <w:tab w:val="num" w:pos="426"/>
        </w:tabs>
        <w:ind w:left="426" w:hanging="426"/>
        <w:jc w:val="both"/>
        <w:rPr>
          <w:rFonts w:ascii="Arial Narrow" w:hAnsi="Arial Narrow"/>
          <w:sz w:val="22"/>
          <w:szCs w:val="22"/>
        </w:rPr>
      </w:pPr>
      <w:r w:rsidRPr="00793C2F">
        <w:rPr>
          <w:rFonts w:ascii="Arial Narrow" w:hAnsi="Arial Narrow"/>
          <w:b/>
          <w:bCs/>
          <w:sz w:val="22"/>
          <w:szCs w:val="22"/>
        </w:rPr>
        <w:t>Gastos Registrales:</w:t>
      </w:r>
      <w:r w:rsidRPr="00793C2F">
        <w:rPr>
          <w:rFonts w:ascii="Arial Narrow" w:hAnsi="Arial Narrow"/>
          <w:sz w:val="22"/>
          <w:szCs w:val="22"/>
        </w:rPr>
        <w:t xml:space="preserve"> No financiado por EL BANCO. Su pago es responsabilidad exclusiva de LA ARRENDATARIA.</w:t>
      </w:r>
    </w:p>
    <w:p w14:paraId="611DAFDE" w14:textId="77777777" w:rsidR="006207F5" w:rsidRPr="00793C2F" w:rsidRDefault="006207F5" w:rsidP="006207F5">
      <w:pPr>
        <w:numPr>
          <w:ilvl w:val="0"/>
          <w:numId w:val="10"/>
        </w:numPr>
        <w:tabs>
          <w:tab w:val="clear" w:pos="720"/>
          <w:tab w:val="num" w:pos="426"/>
        </w:tabs>
        <w:ind w:left="426" w:hanging="426"/>
        <w:jc w:val="both"/>
        <w:rPr>
          <w:rFonts w:ascii="Arial Narrow" w:hAnsi="Arial Narrow"/>
          <w:sz w:val="22"/>
          <w:szCs w:val="22"/>
        </w:rPr>
      </w:pPr>
      <w:r w:rsidRPr="00793C2F">
        <w:rPr>
          <w:rFonts w:ascii="Arial Narrow" w:hAnsi="Arial Narrow"/>
          <w:b/>
          <w:bCs/>
          <w:sz w:val="22"/>
          <w:szCs w:val="22"/>
        </w:rPr>
        <w:t>Gastos por Inspección y Tasación:</w:t>
      </w:r>
      <w:r w:rsidRPr="00793C2F">
        <w:rPr>
          <w:rFonts w:ascii="Arial Narrow" w:hAnsi="Arial Narrow"/>
          <w:sz w:val="22"/>
          <w:szCs w:val="22"/>
        </w:rPr>
        <w:t xml:space="preserve"> No financiado por EL BANCO. Su pago es responsabilidad exclusiva de LA ARRENDATARIA.</w:t>
      </w:r>
    </w:p>
    <w:p w14:paraId="4AF0CF29" w14:textId="77777777" w:rsidR="006207F5" w:rsidRPr="00793C2F" w:rsidRDefault="006207F5" w:rsidP="006207F5">
      <w:pPr>
        <w:numPr>
          <w:ilvl w:val="0"/>
          <w:numId w:val="10"/>
        </w:numPr>
        <w:tabs>
          <w:tab w:val="clear" w:pos="720"/>
          <w:tab w:val="num" w:pos="426"/>
        </w:tabs>
        <w:ind w:left="426" w:hanging="426"/>
        <w:jc w:val="both"/>
        <w:rPr>
          <w:rFonts w:ascii="Arial Narrow" w:hAnsi="Arial Narrow"/>
          <w:sz w:val="22"/>
          <w:szCs w:val="22"/>
        </w:rPr>
      </w:pPr>
      <w:r w:rsidRPr="00793C2F">
        <w:rPr>
          <w:rFonts w:ascii="Arial Narrow" w:hAnsi="Arial Narrow"/>
          <w:b/>
          <w:bCs/>
          <w:sz w:val="22"/>
          <w:szCs w:val="22"/>
        </w:rPr>
        <w:t>Comisión por Inspección y Tasación:</w:t>
      </w:r>
      <w:r w:rsidRPr="00793C2F">
        <w:rPr>
          <w:rFonts w:ascii="Arial Narrow" w:hAnsi="Arial Narrow"/>
          <w:sz w:val="22"/>
          <w:szCs w:val="22"/>
        </w:rPr>
        <w:t xml:space="preserve"> No financiado por EL BANCO. Su pago es responsabilidad exclusiva de LA ARRENDATARIA.</w:t>
      </w:r>
    </w:p>
    <w:p w14:paraId="134826DF" w14:textId="77777777" w:rsidR="006207F5" w:rsidRPr="00793C2F" w:rsidRDefault="006207F5" w:rsidP="006207F5">
      <w:pPr>
        <w:numPr>
          <w:ilvl w:val="0"/>
          <w:numId w:val="10"/>
        </w:numPr>
        <w:tabs>
          <w:tab w:val="clear" w:pos="720"/>
          <w:tab w:val="num" w:pos="426"/>
        </w:tabs>
        <w:ind w:left="426" w:hanging="426"/>
        <w:jc w:val="both"/>
        <w:rPr>
          <w:rFonts w:ascii="Arial Narrow" w:hAnsi="Arial Narrow"/>
          <w:sz w:val="22"/>
          <w:szCs w:val="22"/>
        </w:rPr>
      </w:pPr>
      <w:r w:rsidRPr="00793C2F">
        <w:rPr>
          <w:rFonts w:ascii="Arial Narrow" w:hAnsi="Arial Narrow"/>
          <w:b/>
          <w:bCs/>
          <w:sz w:val="22"/>
          <w:szCs w:val="22"/>
        </w:rPr>
        <w:t>Seguro contra Todo Riesgo:</w:t>
      </w:r>
      <w:r w:rsidRPr="00793C2F">
        <w:rPr>
          <w:rFonts w:ascii="Arial Narrow" w:hAnsi="Arial Narrow"/>
          <w:sz w:val="22"/>
          <w:szCs w:val="22"/>
        </w:rPr>
        <w:t xml:space="preserve"> La determinación de su monto está en función al principal solicitado y al valor de cada bien. La contratación del seguro debe ser a satisfacción de EL BANCO.</w:t>
      </w:r>
    </w:p>
    <w:p w14:paraId="5207FDB8" w14:textId="77777777" w:rsidR="006207F5" w:rsidRPr="00793C2F" w:rsidRDefault="006207F5" w:rsidP="006207F5">
      <w:pPr>
        <w:numPr>
          <w:ilvl w:val="0"/>
          <w:numId w:val="10"/>
        </w:numPr>
        <w:tabs>
          <w:tab w:val="clear" w:pos="720"/>
          <w:tab w:val="num" w:pos="426"/>
        </w:tabs>
        <w:ind w:left="426" w:hanging="426"/>
        <w:jc w:val="both"/>
        <w:rPr>
          <w:rFonts w:ascii="Arial Narrow" w:hAnsi="Arial Narrow"/>
          <w:sz w:val="22"/>
          <w:szCs w:val="22"/>
        </w:rPr>
      </w:pPr>
      <w:r w:rsidRPr="00793C2F">
        <w:rPr>
          <w:rFonts w:ascii="Arial Narrow" w:hAnsi="Arial Narrow"/>
          <w:b/>
          <w:sz w:val="22"/>
          <w:szCs w:val="22"/>
        </w:rPr>
        <w:t>Interés:</w:t>
      </w:r>
      <w:r w:rsidRPr="00793C2F">
        <w:rPr>
          <w:rFonts w:ascii="Arial Narrow" w:hAnsi="Arial Narrow"/>
          <w:sz w:val="22"/>
          <w:szCs w:val="22"/>
        </w:rPr>
        <w:t xml:space="preserve"> </w:t>
      </w:r>
      <w:r w:rsidRPr="00793C2F">
        <w:rPr>
          <w:rFonts w:ascii="Arial Narrow" w:hAnsi="Arial Narrow" w:cs="Arial"/>
          <w:sz w:val="22"/>
          <w:szCs w:val="22"/>
        </w:rPr>
        <w:t xml:space="preserve">El crédito otorgado devengará diariamente intereses compensatorios conforme lo establece la Ley de Banca y Seguros. </w:t>
      </w:r>
      <w:r w:rsidRPr="00793C2F">
        <w:rPr>
          <w:rFonts w:ascii="Arial Narrow" w:hAnsi="Arial Narrow" w:cs="Arial"/>
          <w:snapToGrid w:val="0"/>
          <w:sz w:val="22"/>
          <w:szCs w:val="22"/>
          <w:lang w:val="es-ES_tradnl"/>
        </w:rPr>
        <w:t>En caso de no cancelar LA ARRENDATARIA las cuotas en el día de su vencimiento, la tasa del interés compensatorio aplicable será la tasa máxima que para sus operaciones crediticias tenga vigente EL BANCO en su Tarifario. Esta tasa de interés se aplicará desde el día siguiente a la fecha de vencimiento de la obligación, inclusive hasta el día de su pago total efectivo, más los tributos, comisiones, gastos notariales y judiciales, si los hubiere.</w:t>
      </w:r>
    </w:p>
    <w:p w14:paraId="179D6B57" w14:textId="77777777" w:rsidR="006207F5" w:rsidRPr="00793C2F" w:rsidRDefault="006207F5" w:rsidP="006207F5">
      <w:pPr>
        <w:numPr>
          <w:ilvl w:val="0"/>
          <w:numId w:val="10"/>
        </w:numPr>
        <w:tabs>
          <w:tab w:val="clear" w:pos="720"/>
          <w:tab w:val="num" w:pos="426"/>
        </w:tabs>
        <w:ind w:left="426" w:hanging="426"/>
        <w:jc w:val="both"/>
        <w:rPr>
          <w:rFonts w:ascii="Arial Narrow" w:hAnsi="Arial Narrow"/>
          <w:sz w:val="22"/>
          <w:szCs w:val="22"/>
        </w:rPr>
      </w:pPr>
      <w:r w:rsidRPr="00793C2F">
        <w:rPr>
          <w:rFonts w:ascii="Arial Narrow" w:hAnsi="Arial Narrow" w:cs="Arial"/>
          <w:b/>
          <w:bCs/>
          <w:sz w:val="22"/>
          <w:szCs w:val="22"/>
        </w:rPr>
        <w:t>Intereses Moratorios:</w:t>
      </w:r>
      <w:r w:rsidRPr="00793C2F">
        <w:rPr>
          <w:rFonts w:ascii="Arial Narrow" w:hAnsi="Arial Narrow" w:cs="Arial"/>
          <w:sz w:val="22"/>
          <w:szCs w:val="22"/>
        </w:rPr>
        <w:t xml:space="preserve"> Se aplica en los casos que LA ARRENDATARIA incumpla con el pago de por lo menos una cuota en la fecha pactada. La mora es automática.</w:t>
      </w:r>
    </w:p>
    <w:p w14:paraId="0D2BA6E0" w14:textId="77777777" w:rsidR="006207F5" w:rsidRPr="00793C2F" w:rsidRDefault="006207F5" w:rsidP="006207F5">
      <w:pPr>
        <w:numPr>
          <w:ilvl w:val="0"/>
          <w:numId w:val="10"/>
        </w:numPr>
        <w:tabs>
          <w:tab w:val="clear" w:pos="720"/>
          <w:tab w:val="num" w:pos="426"/>
        </w:tabs>
        <w:ind w:left="426" w:hanging="426"/>
        <w:jc w:val="both"/>
        <w:rPr>
          <w:rFonts w:ascii="Arial Narrow" w:hAnsi="Arial Narrow"/>
          <w:sz w:val="22"/>
          <w:szCs w:val="22"/>
        </w:rPr>
      </w:pPr>
      <w:r w:rsidRPr="00793C2F">
        <w:rPr>
          <w:rFonts w:ascii="Arial Narrow" w:hAnsi="Arial Narrow" w:cs="Arial"/>
          <w:b/>
          <w:bCs/>
          <w:sz w:val="22"/>
          <w:szCs w:val="22"/>
        </w:rPr>
        <w:t>Reporte SBS:</w:t>
      </w:r>
      <w:r w:rsidRPr="00793C2F">
        <w:rPr>
          <w:rFonts w:ascii="Arial Narrow" w:hAnsi="Arial Narrow"/>
          <w:sz w:val="22"/>
          <w:szCs w:val="22"/>
        </w:rPr>
        <w:t xml:space="preserve"> </w:t>
      </w:r>
      <w:r w:rsidRPr="00793C2F">
        <w:rPr>
          <w:rFonts w:ascii="Arial Narrow" w:hAnsi="Arial Narrow" w:cs="Arial"/>
          <w:sz w:val="22"/>
          <w:szCs w:val="22"/>
        </w:rPr>
        <w:t>Ante el incumplimiento de pago según las condiciones pactadas se procederá a realizar el reporte correspondiente a la Central de Riesgo de la SBS.</w:t>
      </w:r>
    </w:p>
    <w:p w14:paraId="5EAD90AD" w14:textId="77777777" w:rsidR="006207F5" w:rsidRPr="00793C2F" w:rsidRDefault="006207F5" w:rsidP="006207F5">
      <w:pPr>
        <w:numPr>
          <w:ilvl w:val="0"/>
          <w:numId w:val="10"/>
        </w:numPr>
        <w:tabs>
          <w:tab w:val="clear" w:pos="720"/>
          <w:tab w:val="num" w:pos="426"/>
        </w:tabs>
        <w:ind w:left="426" w:hanging="426"/>
        <w:jc w:val="both"/>
        <w:rPr>
          <w:rFonts w:ascii="Arial Narrow" w:hAnsi="Arial Narrow"/>
          <w:sz w:val="22"/>
          <w:szCs w:val="22"/>
        </w:rPr>
      </w:pPr>
      <w:r w:rsidRPr="00793C2F">
        <w:rPr>
          <w:rFonts w:ascii="Arial Narrow" w:hAnsi="Arial Narrow" w:cs="Arial"/>
          <w:b/>
          <w:sz w:val="22"/>
          <w:szCs w:val="22"/>
        </w:rPr>
        <w:lastRenderedPageBreak/>
        <w:t>Gastos de Cobranza:</w:t>
      </w:r>
      <w:r w:rsidRPr="00793C2F">
        <w:rPr>
          <w:rFonts w:ascii="Arial Narrow" w:hAnsi="Arial Narrow" w:cs="Arial"/>
          <w:sz w:val="22"/>
          <w:szCs w:val="22"/>
        </w:rPr>
        <w:t xml:space="preserve"> Los gastos de cobranza que se generan por incumplimiento o morosidad serán trasladados a LA ARRENDATARIA.</w:t>
      </w:r>
    </w:p>
    <w:p w14:paraId="43942A9E" w14:textId="77777777" w:rsidR="006207F5" w:rsidRPr="00793C2F" w:rsidRDefault="006207F5" w:rsidP="006207F5">
      <w:pPr>
        <w:numPr>
          <w:ilvl w:val="0"/>
          <w:numId w:val="10"/>
        </w:numPr>
        <w:tabs>
          <w:tab w:val="clear" w:pos="720"/>
          <w:tab w:val="num" w:pos="426"/>
        </w:tabs>
        <w:ind w:left="426" w:hanging="426"/>
        <w:jc w:val="both"/>
        <w:rPr>
          <w:rFonts w:ascii="Arial Narrow" w:hAnsi="Arial Narrow"/>
          <w:sz w:val="22"/>
          <w:szCs w:val="22"/>
        </w:rPr>
      </w:pPr>
      <w:r w:rsidRPr="00793C2F">
        <w:rPr>
          <w:rFonts w:ascii="Arial Narrow" w:hAnsi="Arial Narrow" w:cs="Arial"/>
          <w:b/>
          <w:bCs/>
          <w:sz w:val="22"/>
          <w:szCs w:val="22"/>
        </w:rPr>
        <w:t>Garantías:</w:t>
      </w:r>
      <w:r w:rsidRPr="00793C2F">
        <w:rPr>
          <w:rFonts w:ascii="Arial Narrow" w:hAnsi="Arial Narrow" w:cs="Arial"/>
          <w:sz w:val="22"/>
          <w:szCs w:val="22"/>
        </w:rPr>
        <w:t xml:space="preserve"> Las garantías otorgadas por LA ARRENDATARIA respaldan el monto total adeudado, los saldos deudores de cuentas corrientes y todas las operaciones de crédito que realice LA ARRENDATARIA frente a EL BANCO, indicadas en el contrato. El levantamiento de la garantía está supeditado al pago de la comisión por levantamiento indicada en el Tarifario de EL BANCO.</w:t>
      </w:r>
    </w:p>
    <w:p w14:paraId="2633CD36" w14:textId="77777777" w:rsidR="006207F5" w:rsidRPr="00793C2F" w:rsidRDefault="006207F5" w:rsidP="006207F5">
      <w:pPr>
        <w:numPr>
          <w:ilvl w:val="0"/>
          <w:numId w:val="10"/>
        </w:numPr>
        <w:tabs>
          <w:tab w:val="clear" w:pos="720"/>
          <w:tab w:val="num" w:pos="426"/>
        </w:tabs>
        <w:ind w:left="426" w:hanging="426"/>
        <w:jc w:val="both"/>
        <w:rPr>
          <w:rFonts w:ascii="Arial Narrow" w:hAnsi="Arial Narrow"/>
          <w:sz w:val="22"/>
          <w:szCs w:val="22"/>
        </w:rPr>
      </w:pPr>
      <w:r w:rsidRPr="00793C2F">
        <w:rPr>
          <w:rFonts w:ascii="Arial Narrow" w:hAnsi="Arial Narrow" w:cs="Arial"/>
          <w:b/>
          <w:bCs/>
          <w:sz w:val="22"/>
          <w:szCs w:val="22"/>
        </w:rPr>
        <w:t>Tasa de Costo Efectivo Anual:</w:t>
      </w:r>
      <w:r w:rsidRPr="00793C2F">
        <w:rPr>
          <w:rFonts w:ascii="Arial Narrow" w:hAnsi="Arial Narrow" w:cs="Arial"/>
          <w:sz w:val="22"/>
          <w:szCs w:val="22"/>
        </w:rPr>
        <w:t xml:space="preserve"> Es aquella que permite igualar el valor actual de todas las cuotas y demás pagos que serán efectuados por LA ARRENDATARIA con el monto que efectivamente ha recibido en préstamo. No se incluirán para su cálculo aquellos pagos por servicios provistos por terceros que directamente sean pagados por LA ARRENDATARIA. Su cálculo se determina bajo el supuesto de cumplimiento de todas las condiciones pactadas.</w:t>
      </w:r>
    </w:p>
    <w:p w14:paraId="2C5453FB" w14:textId="77777777" w:rsidR="006207F5" w:rsidRPr="00793C2F" w:rsidRDefault="006207F5" w:rsidP="006207F5">
      <w:pPr>
        <w:numPr>
          <w:ilvl w:val="0"/>
          <w:numId w:val="10"/>
        </w:numPr>
        <w:tabs>
          <w:tab w:val="clear" w:pos="720"/>
          <w:tab w:val="num" w:pos="426"/>
        </w:tabs>
        <w:ind w:left="426" w:hanging="426"/>
        <w:jc w:val="both"/>
        <w:rPr>
          <w:rFonts w:ascii="Arial Narrow" w:hAnsi="Arial Narrow"/>
          <w:sz w:val="22"/>
          <w:szCs w:val="22"/>
        </w:rPr>
      </w:pPr>
      <w:r w:rsidRPr="00793C2F">
        <w:rPr>
          <w:rFonts w:ascii="Arial Narrow" w:hAnsi="Arial Narrow" w:cs="Arial"/>
          <w:b/>
          <w:sz w:val="22"/>
          <w:szCs w:val="22"/>
        </w:rPr>
        <w:t>Responsabilidad:</w:t>
      </w:r>
      <w:r w:rsidRPr="00793C2F">
        <w:rPr>
          <w:rFonts w:ascii="Arial Narrow" w:hAnsi="Arial Narrow" w:cs="Arial"/>
          <w:sz w:val="22"/>
          <w:szCs w:val="22"/>
        </w:rPr>
        <w:t xml:space="preserve"> EL BANCO no asumirá responsabilidad alguna por la calidad, idoneidad, entrega o cualquier otro factor relacionado a LOS BIENES que se adquiera </w:t>
      </w:r>
      <w:proofErr w:type="gramStart"/>
      <w:r w:rsidRPr="00793C2F">
        <w:rPr>
          <w:rFonts w:ascii="Arial Narrow" w:hAnsi="Arial Narrow" w:cs="Arial"/>
          <w:sz w:val="22"/>
          <w:szCs w:val="22"/>
        </w:rPr>
        <w:t>en virtud al</w:t>
      </w:r>
      <w:proofErr w:type="gramEnd"/>
      <w:r w:rsidRPr="00793C2F">
        <w:rPr>
          <w:rFonts w:ascii="Arial Narrow" w:hAnsi="Arial Narrow" w:cs="Arial"/>
          <w:sz w:val="22"/>
          <w:szCs w:val="22"/>
        </w:rPr>
        <w:t xml:space="preserve"> contrato de arrendamiento financiero o </w:t>
      </w:r>
      <w:proofErr w:type="spellStart"/>
      <w:r w:rsidRPr="00793C2F">
        <w:rPr>
          <w:rFonts w:ascii="Arial Narrow" w:hAnsi="Arial Narrow" w:cs="Arial"/>
          <w:sz w:val="22"/>
          <w:szCs w:val="22"/>
        </w:rPr>
        <w:t>retroarrendamiento</w:t>
      </w:r>
      <w:proofErr w:type="spellEnd"/>
      <w:r w:rsidRPr="00793C2F">
        <w:rPr>
          <w:rFonts w:ascii="Arial Narrow" w:hAnsi="Arial Narrow" w:cs="Arial"/>
          <w:sz w:val="22"/>
          <w:szCs w:val="22"/>
        </w:rPr>
        <w:t xml:space="preserve"> financiero.</w:t>
      </w:r>
    </w:p>
    <w:p w14:paraId="3A2682F9" w14:textId="77777777" w:rsidR="006207F5" w:rsidRPr="00793C2F" w:rsidRDefault="006207F5" w:rsidP="006207F5">
      <w:pPr>
        <w:numPr>
          <w:ilvl w:val="0"/>
          <w:numId w:val="10"/>
        </w:numPr>
        <w:tabs>
          <w:tab w:val="clear" w:pos="720"/>
          <w:tab w:val="num" w:pos="426"/>
        </w:tabs>
        <w:ind w:left="426" w:hanging="426"/>
        <w:jc w:val="both"/>
        <w:rPr>
          <w:rFonts w:ascii="Arial Narrow" w:hAnsi="Arial Narrow"/>
          <w:sz w:val="22"/>
          <w:szCs w:val="22"/>
        </w:rPr>
      </w:pPr>
      <w:r w:rsidRPr="00793C2F">
        <w:rPr>
          <w:rFonts w:ascii="Arial Narrow" w:hAnsi="Arial Narrow" w:cs="Arial"/>
          <w:b/>
          <w:sz w:val="22"/>
          <w:szCs w:val="22"/>
        </w:rPr>
        <w:t>Cronograma de Pagos:</w:t>
      </w:r>
      <w:r w:rsidRPr="00793C2F">
        <w:rPr>
          <w:rFonts w:ascii="Arial Narrow" w:hAnsi="Arial Narrow" w:cs="Arial"/>
          <w:sz w:val="22"/>
          <w:szCs w:val="22"/>
        </w:rPr>
        <w:t xml:space="preserve"> Detalla las cuotas a pagar por LA ARRENDATARIA y podrá ser modificado en la fecha de activación o bajo los criterios regulados en el contrato de arrendamiento financiero o </w:t>
      </w:r>
      <w:proofErr w:type="spellStart"/>
      <w:r w:rsidRPr="00793C2F">
        <w:rPr>
          <w:rFonts w:ascii="Arial Narrow" w:hAnsi="Arial Narrow" w:cs="Arial"/>
          <w:sz w:val="22"/>
          <w:szCs w:val="22"/>
        </w:rPr>
        <w:t>retroarrendamiento</w:t>
      </w:r>
      <w:proofErr w:type="spellEnd"/>
      <w:r w:rsidRPr="00793C2F">
        <w:rPr>
          <w:rFonts w:ascii="Arial Narrow" w:hAnsi="Arial Narrow" w:cs="Arial"/>
          <w:sz w:val="22"/>
          <w:szCs w:val="22"/>
        </w:rPr>
        <w:t xml:space="preserve"> financiero. LA ARRENDATARIA reconoce que el Cronograma de Pagos es referencial y ha sido calculado en base a un año de 365 días calendario.</w:t>
      </w:r>
    </w:p>
    <w:p w14:paraId="727B6C89" w14:textId="77777777" w:rsidR="006207F5" w:rsidRPr="00793C2F" w:rsidRDefault="006207F5" w:rsidP="006207F5">
      <w:pPr>
        <w:ind w:left="426"/>
        <w:jc w:val="both"/>
        <w:rPr>
          <w:rFonts w:ascii="Arial Narrow" w:hAnsi="Arial Narrow"/>
          <w:sz w:val="22"/>
          <w:szCs w:val="22"/>
        </w:rPr>
      </w:pPr>
    </w:p>
    <w:p w14:paraId="03FFBB0F" w14:textId="77777777" w:rsidR="006207F5" w:rsidRPr="00793C2F" w:rsidRDefault="006207F5" w:rsidP="006207F5">
      <w:pPr>
        <w:tabs>
          <w:tab w:val="left" w:pos="851"/>
        </w:tabs>
        <w:spacing w:line="240" w:lineRule="exact"/>
        <w:ind w:left="851" w:right="-120" w:hanging="851"/>
        <w:jc w:val="both"/>
        <w:rPr>
          <w:rFonts w:ascii="Arial Narrow" w:hAnsi="Arial Narrow"/>
          <w:b/>
          <w:sz w:val="22"/>
          <w:szCs w:val="22"/>
        </w:rPr>
      </w:pPr>
      <w:r w:rsidRPr="00793C2F">
        <w:rPr>
          <w:rFonts w:ascii="Arial Narrow" w:hAnsi="Arial Narrow"/>
          <w:b/>
          <w:sz w:val="22"/>
          <w:szCs w:val="22"/>
        </w:rPr>
        <w:t xml:space="preserve">VII. </w:t>
      </w:r>
      <w:r w:rsidRPr="00793C2F">
        <w:rPr>
          <w:rFonts w:ascii="Arial Narrow" w:hAnsi="Arial Narrow"/>
          <w:b/>
          <w:sz w:val="22"/>
          <w:szCs w:val="22"/>
        </w:rPr>
        <w:tab/>
      </w:r>
      <w:r w:rsidRPr="00793C2F">
        <w:rPr>
          <w:rFonts w:ascii="Arial Narrow" w:hAnsi="Arial Narrow"/>
          <w:b/>
          <w:sz w:val="22"/>
          <w:szCs w:val="22"/>
          <w:u w:val="single"/>
        </w:rPr>
        <w:t>DECLARACIÓN DE LA ARRENDATARIA</w:t>
      </w:r>
      <w:r w:rsidRPr="00793C2F">
        <w:rPr>
          <w:rFonts w:ascii="Arial Narrow" w:hAnsi="Arial Narrow"/>
          <w:b/>
          <w:sz w:val="22"/>
          <w:szCs w:val="22"/>
        </w:rPr>
        <w:t xml:space="preserve">: </w:t>
      </w:r>
    </w:p>
    <w:p w14:paraId="04B7E886" w14:textId="77777777" w:rsidR="006207F5" w:rsidRPr="00793C2F" w:rsidRDefault="006207F5" w:rsidP="006207F5">
      <w:pPr>
        <w:tabs>
          <w:tab w:val="left" w:pos="0"/>
        </w:tabs>
        <w:spacing w:line="240" w:lineRule="exact"/>
        <w:ind w:right="-120"/>
        <w:jc w:val="both"/>
        <w:rPr>
          <w:rFonts w:ascii="Arial Narrow" w:hAnsi="Arial Narrow"/>
          <w:b/>
          <w:sz w:val="22"/>
          <w:szCs w:val="22"/>
        </w:rPr>
      </w:pPr>
    </w:p>
    <w:p w14:paraId="1E600764" w14:textId="77777777" w:rsidR="006207F5" w:rsidRPr="00793C2F" w:rsidRDefault="006207F5" w:rsidP="006207F5">
      <w:pPr>
        <w:tabs>
          <w:tab w:val="left" w:pos="0"/>
        </w:tabs>
        <w:spacing w:line="240" w:lineRule="exact"/>
        <w:ind w:right="-120"/>
        <w:jc w:val="both"/>
        <w:rPr>
          <w:rFonts w:ascii="Arial Narrow" w:hAnsi="Arial Narrow" w:cs="Arial"/>
          <w:sz w:val="22"/>
          <w:szCs w:val="22"/>
        </w:rPr>
      </w:pPr>
      <w:r w:rsidRPr="00793C2F">
        <w:rPr>
          <w:rFonts w:ascii="Arial Narrow" w:hAnsi="Arial Narrow"/>
          <w:sz w:val="22"/>
          <w:szCs w:val="22"/>
        </w:rPr>
        <w:t>LA ARRENDATARIA declara que forma parte del contrato el Anexo A, el cual muestra</w:t>
      </w:r>
      <w:r w:rsidRPr="00793C2F">
        <w:rPr>
          <w:rFonts w:ascii="Arial Narrow" w:hAnsi="Arial Narrow" w:cs="Arial"/>
          <w:sz w:val="22"/>
          <w:szCs w:val="22"/>
        </w:rPr>
        <w:t xml:space="preserve"> entre otros, el detalle de las tasas de interés compensatoria y moratoria, así como algunas comisiones y gastos que serán </w:t>
      </w:r>
      <w:proofErr w:type="spellStart"/>
      <w:r w:rsidRPr="00793C2F">
        <w:rPr>
          <w:rFonts w:ascii="Arial Narrow" w:hAnsi="Arial Narrow" w:cs="Arial"/>
          <w:sz w:val="22"/>
          <w:szCs w:val="22"/>
        </w:rPr>
        <w:t>de</w:t>
      </w:r>
      <w:proofErr w:type="spellEnd"/>
      <w:r w:rsidRPr="00793C2F">
        <w:rPr>
          <w:rFonts w:ascii="Arial Narrow" w:hAnsi="Arial Narrow" w:cs="Arial"/>
          <w:sz w:val="22"/>
          <w:szCs w:val="22"/>
        </w:rPr>
        <w:t xml:space="preserve"> cuenta de LA ARRENDATARIA y resume algunas de las obligaciones relevantes contraídas por LA ARRENDATARIA. </w:t>
      </w:r>
    </w:p>
    <w:p w14:paraId="65084F55" w14:textId="77777777" w:rsidR="006207F5" w:rsidRPr="00793C2F" w:rsidRDefault="006207F5" w:rsidP="006207F5">
      <w:pPr>
        <w:tabs>
          <w:tab w:val="left" w:pos="0"/>
        </w:tabs>
        <w:spacing w:line="240" w:lineRule="exact"/>
        <w:ind w:right="-120"/>
        <w:jc w:val="both"/>
        <w:rPr>
          <w:rFonts w:ascii="Arial Narrow" w:hAnsi="Arial Narrow" w:cs="Arial"/>
          <w:sz w:val="22"/>
          <w:szCs w:val="22"/>
        </w:rPr>
      </w:pPr>
    </w:p>
    <w:p w14:paraId="0AD85F13" w14:textId="77777777" w:rsidR="006207F5" w:rsidRPr="00793C2F" w:rsidRDefault="006207F5" w:rsidP="006207F5">
      <w:pPr>
        <w:tabs>
          <w:tab w:val="left" w:pos="0"/>
        </w:tabs>
        <w:spacing w:line="240" w:lineRule="exact"/>
        <w:ind w:right="-120"/>
        <w:jc w:val="both"/>
        <w:rPr>
          <w:rFonts w:ascii="Arial Narrow" w:hAnsi="Arial Narrow"/>
          <w:sz w:val="22"/>
          <w:szCs w:val="22"/>
        </w:rPr>
      </w:pPr>
      <w:r w:rsidRPr="00793C2F">
        <w:rPr>
          <w:rFonts w:ascii="Arial Narrow" w:hAnsi="Arial Narrow" w:cs="Arial"/>
          <w:sz w:val="22"/>
          <w:szCs w:val="22"/>
        </w:rPr>
        <w:t xml:space="preserve">LA ARRENDATARIA con su firma en el presente anexo, el cual forma parte del contrato de arrendamiento financiero o </w:t>
      </w:r>
      <w:proofErr w:type="spellStart"/>
      <w:r w:rsidRPr="00793C2F">
        <w:rPr>
          <w:rFonts w:ascii="Arial Narrow" w:hAnsi="Arial Narrow" w:cs="Arial"/>
          <w:sz w:val="22"/>
          <w:szCs w:val="22"/>
        </w:rPr>
        <w:t>retroarrendamiento</w:t>
      </w:r>
      <w:proofErr w:type="spellEnd"/>
      <w:r w:rsidRPr="00793C2F">
        <w:rPr>
          <w:rFonts w:ascii="Arial Narrow" w:hAnsi="Arial Narrow" w:cs="Arial"/>
          <w:sz w:val="22"/>
          <w:szCs w:val="22"/>
        </w:rPr>
        <w:t xml:space="preserve"> financiero, deja constancia que </w:t>
      </w:r>
      <w:r w:rsidRPr="00793C2F">
        <w:rPr>
          <w:rFonts w:ascii="Arial Narrow" w:hAnsi="Arial Narrow"/>
          <w:sz w:val="22"/>
          <w:szCs w:val="22"/>
        </w:rPr>
        <w:t>le fue entregado para su previa lectura y</w:t>
      </w:r>
      <w:r w:rsidRPr="00793C2F">
        <w:rPr>
          <w:rFonts w:ascii="Arial Narrow" w:hAnsi="Arial Narrow" w:cs="Arial"/>
          <w:sz w:val="22"/>
          <w:szCs w:val="22"/>
        </w:rPr>
        <w:t xml:space="preserve"> </w:t>
      </w:r>
      <w:r w:rsidRPr="00793C2F">
        <w:rPr>
          <w:rFonts w:ascii="Arial Narrow" w:hAnsi="Arial Narrow"/>
          <w:sz w:val="22"/>
          <w:szCs w:val="22"/>
        </w:rPr>
        <w:t xml:space="preserve">se absolvieron sus dudas, </w:t>
      </w:r>
      <w:r w:rsidRPr="00793C2F">
        <w:rPr>
          <w:rFonts w:ascii="Arial Narrow" w:hAnsi="Arial Narrow" w:cs="Arial"/>
          <w:sz w:val="22"/>
          <w:szCs w:val="22"/>
        </w:rPr>
        <w:t xml:space="preserve">teniendo cabal comprensión y conocimiento pleno de las condiciones establecidas, así como de las responsabilidades que se deriven del contrato; </w:t>
      </w:r>
      <w:r w:rsidRPr="00793C2F">
        <w:rPr>
          <w:rFonts w:ascii="Arial Narrow" w:hAnsi="Arial Narrow"/>
          <w:sz w:val="22"/>
          <w:szCs w:val="22"/>
        </w:rPr>
        <w:t>firma por duplicado y declara recibir a conformidad.</w:t>
      </w:r>
    </w:p>
    <w:p w14:paraId="29C424A9" w14:textId="77777777" w:rsidR="000D4876" w:rsidRPr="00793C2F" w:rsidRDefault="000D4876" w:rsidP="000D4876">
      <w:pPr>
        <w:spacing w:line="240" w:lineRule="exact"/>
        <w:jc w:val="both"/>
        <w:rPr>
          <w:rFonts w:ascii="Arial Narrow" w:hAnsi="Arial Narrow" w:cs="Arial"/>
          <w:sz w:val="22"/>
          <w:szCs w:val="22"/>
        </w:rPr>
      </w:pPr>
    </w:p>
    <w:p w14:paraId="64BF292E" w14:textId="77777777" w:rsidR="000D4876" w:rsidRPr="00793C2F" w:rsidRDefault="008E2D82" w:rsidP="000D4876">
      <w:pPr>
        <w:pStyle w:val="Encabezado"/>
        <w:jc w:val="both"/>
        <w:rPr>
          <w:rFonts w:ascii="Arial Narrow" w:hAnsi="Arial Narrow" w:cs="Tahoma"/>
          <w:sz w:val="22"/>
          <w:szCs w:val="22"/>
        </w:rPr>
      </w:pPr>
      <w:r w:rsidRPr="00793C2F">
        <w:rPr>
          <w:rFonts w:ascii="Arial Narrow" w:hAnsi="Arial Narrow" w:cs="Tahoma"/>
          <w:sz w:val="22"/>
          <w:szCs w:val="22"/>
        </w:rPr>
        <w:t xml:space="preserve">Lima, </w:t>
      </w:r>
      <w:r w:rsidR="00427180">
        <w:rPr>
          <w:rFonts w:ascii="Arial Narrow" w:hAnsi="Arial Narrow" w:cs="Tahoma"/>
          <w:sz w:val="22"/>
          <w:szCs w:val="22"/>
        </w:rPr>
        <w:t>10 de abril</w:t>
      </w:r>
      <w:r w:rsidR="001F2B7B" w:rsidRPr="00793C2F">
        <w:rPr>
          <w:rFonts w:ascii="Arial Narrow" w:hAnsi="Arial Narrow" w:cs="Tahoma"/>
          <w:sz w:val="22"/>
          <w:szCs w:val="22"/>
        </w:rPr>
        <w:t xml:space="preserve"> </w:t>
      </w:r>
      <w:r w:rsidRPr="00793C2F">
        <w:rPr>
          <w:rFonts w:ascii="Arial Narrow" w:hAnsi="Arial Narrow" w:cs="Tahoma"/>
          <w:sz w:val="22"/>
          <w:szCs w:val="22"/>
        </w:rPr>
        <w:t>de 2023</w:t>
      </w:r>
      <w:r w:rsidR="000D4876" w:rsidRPr="00793C2F">
        <w:rPr>
          <w:rFonts w:ascii="Arial Narrow" w:hAnsi="Arial Narrow" w:cs="Tahoma"/>
          <w:sz w:val="22"/>
          <w:szCs w:val="22"/>
        </w:rPr>
        <w:t>.</w:t>
      </w:r>
    </w:p>
    <w:p w14:paraId="149BB5FC" w14:textId="77777777" w:rsidR="000D4876" w:rsidRPr="00793C2F" w:rsidRDefault="000D4876" w:rsidP="000D4876">
      <w:pPr>
        <w:pStyle w:val="Encabezado"/>
        <w:jc w:val="both"/>
        <w:rPr>
          <w:rFonts w:ascii="Arial Narrow" w:hAnsi="Arial Narrow" w:cs="Tahoma"/>
          <w:b/>
          <w:bCs/>
          <w:sz w:val="22"/>
          <w:szCs w:val="22"/>
        </w:rPr>
      </w:pPr>
    </w:p>
    <w:p w14:paraId="34A14A15" w14:textId="77777777" w:rsidR="000D4876" w:rsidRPr="00793C2F" w:rsidRDefault="000D4876" w:rsidP="000D4876">
      <w:pPr>
        <w:autoSpaceDE w:val="0"/>
        <w:autoSpaceDN w:val="0"/>
        <w:adjustRightInd w:val="0"/>
        <w:jc w:val="both"/>
        <w:rPr>
          <w:rFonts w:ascii="Arial Narrow" w:hAnsi="Arial Narrow" w:cs="Arial"/>
          <w:b/>
          <w:sz w:val="22"/>
          <w:szCs w:val="22"/>
        </w:rPr>
      </w:pPr>
      <w:r w:rsidRPr="00793C2F">
        <w:rPr>
          <w:rFonts w:ascii="Arial Narrow" w:hAnsi="Arial Narrow" w:cs="Arial"/>
          <w:b/>
          <w:sz w:val="22"/>
          <w:szCs w:val="22"/>
        </w:rPr>
        <w:t>p. LA ARRENDATARIA</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4961"/>
      </w:tblGrid>
      <w:tr w:rsidR="000D4876" w:rsidRPr="00793C2F" w14:paraId="6FD7C1C6" w14:textId="77777777" w:rsidTr="000D4876">
        <w:trPr>
          <w:cantSplit/>
          <w:trHeight w:val="688"/>
        </w:trPr>
        <w:tc>
          <w:tcPr>
            <w:tcW w:w="5070" w:type="dxa"/>
            <w:tcBorders>
              <w:top w:val="nil"/>
              <w:left w:val="nil"/>
              <w:bottom w:val="nil"/>
              <w:right w:val="nil"/>
            </w:tcBorders>
          </w:tcPr>
          <w:p w14:paraId="2AA3D0B0" w14:textId="77777777" w:rsidR="000D4876" w:rsidRPr="00793C2F" w:rsidRDefault="000D4876" w:rsidP="000D4876">
            <w:pPr>
              <w:rPr>
                <w:rFonts w:ascii="Arial Narrow" w:hAnsi="Arial Narrow" w:cs="Arial"/>
                <w:b/>
                <w:sz w:val="22"/>
                <w:szCs w:val="22"/>
                <w:lang w:val="es-ES_tradnl"/>
              </w:rPr>
            </w:pPr>
            <w:r w:rsidRPr="00793C2F">
              <w:rPr>
                <w:rFonts w:ascii="Arial Narrow" w:hAnsi="Arial Narrow" w:cs="Arial"/>
                <w:b/>
                <w:sz w:val="22"/>
                <w:szCs w:val="22"/>
                <w:lang w:val="es-ES_tradnl"/>
              </w:rPr>
              <w:t>Representante (1):</w:t>
            </w:r>
          </w:p>
          <w:p w14:paraId="6989A73B" w14:textId="77777777" w:rsidR="000D4876" w:rsidRPr="00793C2F" w:rsidRDefault="000D4876" w:rsidP="000D4876">
            <w:pPr>
              <w:rPr>
                <w:rFonts w:ascii="Arial Narrow" w:hAnsi="Arial Narrow" w:cs="Arial"/>
                <w:sz w:val="22"/>
                <w:szCs w:val="22"/>
                <w:lang w:val="es-ES_tradnl"/>
              </w:rPr>
            </w:pPr>
          </w:p>
          <w:p w14:paraId="60E18495" w14:textId="77777777" w:rsidR="000D4876" w:rsidRPr="00793C2F" w:rsidRDefault="000D4876" w:rsidP="000D4876">
            <w:pPr>
              <w:rPr>
                <w:rFonts w:ascii="Arial Narrow" w:hAnsi="Arial Narrow" w:cs="Arial"/>
                <w:sz w:val="22"/>
                <w:szCs w:val="22"/>
                <w:lang w:val="es-ES_tradnl"/>
              </w:rPr>
            </w:pPr>
          </w:p>
          <w:p w14:paraId="46A83586" w14:textId="77777777" w:rsidR="000D4876" w:rsidRPr="00793C2F" w:rsidRDefault="000D4876" w:rsidP="000D4876">
            <w:pPr>
              <w:rPr>
                <w:rFonts w:ascii="Arial Narrow" w:hAnsi="Arial Narrow" w:cs="Arial"/>
                <w:sz w:val="22"/>
                <w:szCs w:val="22"/>
                <w:lang w:val="es-ES_tradnl"/>
              </w:rPr>
            </w:pPr>
            <w:r w:rsidRPr="00793C2F">
              <w:rPr>
                <w:rFonts w:ascii="Arial Narrow" w:hAnsi="Arial Narrow" w:cs="Arial"/>
                <w:sz w:val="22"/>
                <w:szCs w:val="22"/>
                <w:lang w:val="es-ES_tradnl"/>
              </w:rPr>
              <w:t>Firma: ________________________________</w:t>
            </w:r>
          </w:p>
          <w:p w14:paraId="3E1A3703" w14:textId="77777777" w:rsidR="000D4876" w:rsidRPr="00793C2F" w:rsidRDefault="000D4876" w:rsidP="000D4876">
            <w:pPr>
              <w:rPr>
                <w:rFonts w:ascii="Arial Narrow" w:hAnsi="Arial Narrow" w:cs="Arial"/>
                <w:sz w:val="22"/>
                <w:szCs w:val="22"/>
                <w:lang w:val="es-ES_tradnl"/>
              </w:rPr>
            </w:pPr>
          </w:p>
        </w:tc>
        <w:tc>
          <w:tcPr>
            <w:tcW w:w="4961" w:type="dxa"/>
            <w:tcBorders>
              <w:top w:val="nil"/>
              <w:left w:val="nil"/>
              <w:bottom w:val="nil"/>
              <w:right w:val="nil"/>
            </w:tcBorders>
          </w:tcPr>
          <w:p w14:paraId="0EBD460F" w14:textId="77777777" w:rsidR="000D4876" w:rsidRPr="00793C2F" w:rsidRDefault="000D4876" w:rsidP="000D4876">
            <w:pPr>
              <w:rPr>
                <w:rFonts w:ascii="Arial Narrow" w:hAnsi="Arial Narrow" w:cs="Arial"/>
                <w:b/>
                <w:sz w:val="22"/>
                <w:szCs w:val="22"/>
                <w:lang w:val="es-ES_tradnl"/>
              </w:rPr>
            </w:pPr>
            <w:r w:rsidRPr="00793C2F">
              <w:rPr>
                <w:rFonts w:ascii="Arial Narrow" w:hAnsi="Arial Narrow" w:cs="Arial"/>
                <w:b/>
                <w:sz w:val="22"/>
                <w:szCs w:val="22"/>
                <w:lang w:val="es-ES_tradnl"/>
              </w:rPr>
              <w:t>Representante (2):</w:t>
            </w:r>
          </w:p>
          <w:p w14:paraId="0E356A5F" w14:textId="77777777" w:rsidR="000D4876" w:rsidRPr="00793C2F" w:rsidRDefault="000D4876" w:rsidP="000D4876">
            <w:pPr>
              <w:rPr>
                <w:rFonts w:ascii="Arial Narrow" w:hAnsi="Arial Narrow" w:cs="Arial"/>
                <w:sz w:val="22"/>
                <w:szCs w:val="22"/>
                <w:lang w:val="es-ES_tradnl"/>
              </w:rPr>
            </w:pPr>
            <w:r w:rsidRPr="00793C2F">
              <w:rPr>
                <w:rFonts w:ascii="Arial Narrow" w:hAnsi="Arial Narrow" w:cs="Arial"/>
                <w:sz w:val="22"/>
                <w:szCs w:val="22"/>
                <w:lang w:val="es-ES_tradnl"/>
              </w:rPr>
              <w:t xml:space="preserve"> </w:t>
            </w:r>
          </w:p>
          <w:p w14:paraId="323E657A" w14:textId="77777777" w:rsidR="000D4876" w:rsidRPr="00793C2F" w:rsidRDefault="000D4876" w:rsidP="000D4876">
            <w:pPr>
              <w:rPr>
                <w:rFonts w:ascii="Arial Narrow" w:hAnsi="Arial Narrow" w:cs="Arial"/>
                <w:sz w:val="22"/>
                <w:szCs w:val="22"/>
                <w:lang w:val="es-ES_tradnl"/>
              </w:rPr>
            </w:pPr>
          </w:p>
          <w:p w14:paraId="1EC7BE2F" w14:textId="77777777" w:rsidR="000D4876" w:rsidRPr="00793C2F" w:rsidRDefault="000D4876" w:rsidP="000D4876">
            <w:pPr>
              <w:rPr>
                <w:rFonts w:ascii="Arial Narrow" w:hAnsi="Arial Narrow" w:cs="Arial"/>
                <w:sz w:val="22"/>
                <w:szCs w:val="22"/>
                <w:lang w:val="es-ES_tradnl"/>
              </w:rPr>
            </w:pPr>
            <w:r w:rsidRPr="00793C2F">
              <w:rPr>
                <w:rFonts w:ascii="Arial Narrow" w:hAnsi="Arial Narrow" w:cs="Arial"/>
                <w:sz w:val="22"/>
                <w:szCs w:val="22"/>
                <w:lang w:val="es-ES_tradnl"/>
              </w:rPr>
              <w:t>Firma: _______________________________</w:t>
            </w:r>
          </w:p>
        </w:tc>
      </w:tr>
    </w:tbl>
    <w:p w14:paraId="4331CBAE" w14:textId="77777777" w:rsidR="000D4876" w:rsidRPr="00793C2F" w:rsidRDefault="000D4876" w:rsidP="000D4876">
      <w:pPr>
        <w:spacing w:line="288" w:lineRule="auto"/>
        <w:rPr>
          <w:rFonts w:ascii="Arial Narrow" w:hAnsi="Arial Narrow" w:cs="Arial"/>
          <w:b/>
          <w:sz w:val="22"/>
          <w:szCs w:val="22"/>
        </w:rPr>
      </w:pPr>
      <w:r w:rsidRPr="00793C2F">
        <w:rPr>
          <w:rFonts w:ascii="Arial Narrow" w:hAnsi="Arial Narrow" w:cs="Arial"/>
          <w:b/>
          <w:sz w:val="22"/>
          <w:szCs w:val="22"/>
        </w:rPr>
        <w:t>p. El BANCO</w:t>
      </w:r>
    </w:p>
    <w:p w14:paraId="685FAAB3" w14:textId="77777777" w:rsidR="000D4876" w:rsidRPr="00793C2F" w:rsidRDefault="000D4876" w:rsidP="000D4876">
      <w:pPr>
        <w:spacing w:line="288" w:lineRule="auto"/>
        <w:rPr>
          <w:rFonts w:ascii="Arial Narrow" w:hAnsi="Arial Narrow" w:cs="Arial"/>
          <w:b/>
          <w:sz w:val="22"/>
          <w:szCs w:val="22"/>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4961"/>
      </w:tblGrid>
      <w:tr w:rsidR="000D4876" w:rsidRPr="00793C2F" w14:paraId="3F9CF596" w14:textId="77777777" w:rsidTr="000D4876">
        <w:trPr>
          <w:cantSplit/>
        </w:trPr>
        <w:tc>
          <w:tcPr>
            <w:tcW w:w="5070" w:type="dxa"/>
            <w:tcBorders>
              <w:top w:val="nil"/>
              <w:left w:val="nil"/>
              <w:bottom w:val="nil"/>
              <w:right w:val="nil"/>
            </w:tcBorders>
          </w:tcPr>
          <w:p w14:paraId="392482B9" w14:textId="77777777" w:rsidR="000D4876" w:rsidRPr="00793C2F" w:rsidRDefault="000D4876" w:rsidP="000D4876">
            <w:pPr>
              <w:rPr>
                <w:rFonts w:ascii="Arial Narrow" w:hAnsi="Arial Narrow" w:cs="Arial"/>
                <w:b/>
                <w:sz w:val="22"/>
                <w:szCs w:val="22"/>
                <w:lang w:val="es-ES_tradnl"/>
              </w:rPr>
            </w:pPr>
            <w:r w:rsidRPr="00793C2F">
              <w:rPr>
                <w:rFonts w:ascii="Arial Narrow" w:hAnsi="Arial Narrow" w:cs="Arial"/>
                <w:b/>
                <w:sz w:val="22"/>
                <w:szCs w:val="22"/>
                <w:lang w:val="es-ES_tradnl"/>
              </w:rPr>
              <w:t>Representante (1):</w:t>
            </w:r>
          </w:p>
          <w:p w14:paraId="48B7CA0C" w14:textId="77777777" w:rsidR="000D4876" w:rsidRPr="00793C2F" w:rsidRDefault="000D4876" w:rsidP="000D4876">
            <w:pPr>
              <w:rPr>
                <w:rFonts w:ascii="Arial Narrow" w:hAnsi="Arial Narrow" w:cs="Arial"/>
                <w:sz w:val="22"/>
                <w:szCs w:val="22"/>
                <w:lang w:val="es-ES_tradnl"/>
              </w:rPr>
            </w:pPr>
          </w:p>
          <w:p w14:paraId="4DCF1C34" w14:textId="77777777" w:rsidR="000D4876" w:rsidRPr="00793C2F" w:rsidRDefault="000D4876" w:rsidP="000D4876">
            <w:pPr>
              <w:rPr>
                <w:rFonts w:ascii="Arial Narrow" w:hAnsi="Arial Narrow" w:cs="Arial"/>
                <w:sz w:val="22"/>
                <w:szCs w:val="22"/>
                <w:lang w:val="es-ES_tradnl"/>
              </w:rPr>
            </w:pPr>
            <w:r w:rsidRPr="00793C2F">
              <w:rPr>
                <w:rFonts w:ascii="Arial Narrow" w:hAnsi="Arial Narrow" w:cs="Arial"/>
                <w:sz w:val="22"/>
                <w:szCs w:val="22"/>
                <w:lang w:val="es-ES_tradnl"/>
              </w:rPr>
              <w:t>Nombre:</w:t>
            </w:r>
          </w:p>
          <w:p w14:paraId="1D79DBAC" w14:textId="77777777" w:rsidR="000D4876" w:rsidRPr="00793C2F" w:rsidRDefault="000D4876" w:rsidP="000D4876">
            <w:pPr>
              <w:rPr>
                <w:rFonts w:ascii="Arial Narrow" w:hAnsi="Arial Narrow" w:cs="Arial"/>
                <w:sz w:val="22"/>
                <w:szCs w:val="22"/>
                <w:lang w:val="es-ES_tradnl"/>
              </w:rPr>
            </w:pPr>
          </w:p>
          <w:p w14:paraId="66ED14B9" w14:textId="77777777" w:rsidR="000D4876" w:rsidRPr="00793C2F" w:rsidRDefault="000D4876" w:rsidP="000D4876">
            <w:pPr>
              <w:rPr>
                <w:rFonts w:ascii="Arial Narrow" w:hAnsi="Arial Narrow" w:cs="Arial"/>
                <w:sz w:val="22"/>
                <w:szCs w:val="22"/>
                <w:lang w:val="es-ES_tradnl"/>
              </w:rPr>
            </w:pPr>
          </w:p>
          <w:p w14:paraId="3040E2BC" w14:textId="77777777" w:rsidR="000D4876" w:rsidRPr="00793C2F" w:rsidRDefault="000D4876" w:rsidP="000D4876">
            <w:pPr>
              <w:rPr>
                <w:rFonts w:ascii="Arial Narrow" w:hAnsi="Arial Narrow" w:cs="Arial"/>
                <w:sz w:val="22"/>
                <w:szCs w:val="22"/>
                <w:lang w:val="es-ES_tradnl"/>
              </w:rPr>
            </w:pPr>
          </w:p>
          <w:p w14:paraId="444724DB" w14:textId="77777777" w:rsidR="000D4876" w:rsidRPr="00793C2F" w:rsidRDefault="000D4876" w:rsidP="000D4876">
            <w:pPr>
              <w:rPr>
                <w:rFonts w:ascii="Arial Narrow" w:hAnsi="Arial Narrow" w:cs="Arial"/>
                <w:sz w:val="22"/>
                <w:szCs w:val="22"/>
                <w:lang w:val="es-ES_tradnl"/>
              </w:rPr>
            </w:pPr>
          </w:p>
          <w:p w14:paraId="785DC83C" w14:textId="77777777" w:rsidR="000D4876" w:rsidRPr="00793C2F" w:rsidRDefault="000D4876" w:rsidP="000D4876">
            <w:pPr>
              <w:rPr>
                <w:rFonts w:ascii="Arial Narrow" w:hAnsi="Arial Narrow" w:cs="Arial"/>
                <w:sz w:val="22"/>
                <w:szCs w:val="22"/>
                <w:lang w:val="es-ES_tradnl"/>
              </w:rPr>
            </w:pPr>
            <w:r w:rsidRPr="00793C2F">
              <w:rPr>
                <w:rFonts w:ascii="Arial Narrow" w:hAnsi="Arial Narrow" w:cs="Arial"/>
                <w:sz w:val="22"/>
                <w:szCs w:val="22"/>
                <w:lang w:val="es-ES_tradnl"/>
              </w:rPr>
              <w:t>Firma: ________________________________</w:t>
            </w:r>
          </w:p>
          <w:p w14:paraId="40D7AE77" w14:textId="77777777" w:rsidR="000D4876" w:rsidRPr="00793C2F" w:rsidRDefault="000D4876" w:rsidP="000D4876">
            <w:pPr>
              <w:rPr>
                <w:rFonts w:ascii="Arial Narrow" w:hAnsi="Arial Narrow" w:cs="Arial"/>
                <w:sz w:val="22"/>
                <w:szCs w:val="22"/>
                <w:lang w:val="es-ES_tradnl"/>
              </w:rPr>
            </w:pPr>
          </w:p>
        </w:tc>
        <w:tc>
          <w:tcPr>
            <w:tcW w:w="4961" w:type="dxa"/>
            <w:tcBorders>
              <w:top w:val="nil"/>
              <w:left w:val="nil"/>
              <w:bottom w:val="nil"/>
              <w:right w:val="nil"/>
            </w:tcBorders>
          </w:tcPr>
          <w:p w14:paraId="2D4CF10F" w14:textId="77777777" w:rsidR="000D4876" w:rsidRPr="00793C2F" w:rsidRDefault="000D4876" w:rsidP="000D4876">
            <w:pPr>
              <w:rPr>
                <w:rFonts w:ascii="Arial Narrow" w:hAnsi="Arial Narrow" w:cs="Arial"/>
                <w:b/>
                <w:sz w:val="22"/>
                <w:szCs w:val="22"/>
                <w:lang w:val="es-ES_tradnl"/>
              </w:rPr>
            </w:pPr>
            <w:r w:rsidRPr="00793C2F">
              <w:rPr>
                <w:rFonts w:ascii="Arial Narrow" w:hAnsi="Arial Narrow" w:cs="Arial"/>
                <w:b/>
                <w:sz w:val="22"/>
                <w:szCs w:val="22"/>
                <w:lang w:val="es-ES_tradnl"/>
              </w:rPr>
              <w:t>Representante (2):</w:t>
            </w:r>
          </w:p>
          <w:p w14:paraId="7BC8A084" w14:textId="77777777" w:rsidR="000D4876" w:rsidRPr="00793C2F" w:rsidRDefault="000D4876" w:rsidP="000D4876">
            <w:pPr>
              <w:rPr>
                <w:rFonts w:ascii="Arial Narrow" w:hAnsi="Arial Narrow" w:cs="Arial"/>
                <w:sz w:val="22"/>
                <w:szCs w:val="22"/>
                <w:lang w:val="es-ES_tradnl"/>
              </w:rPr>
            </w:pPr>
            <w:r w:rsidRPr="00793C2F">
              <w:rPr>
                <w:rFonts w:ascii="Arial Narrow" w:hAnsi="Arial Narrow" w:cs="Arial"/>
                <w:sz w:val="22"/>
                <w:szCs w:val="22"/>
                <w:lang w:val="es-ES_tradnl"/>
              </w:rPr>
              <w:t xml:space="preserve"> </w:t>
            </w:r>
          </w:p>
          <w:p w14:paraId="5AC2E083" w14:textId="77777777" w:rsidR="000D4876" w:rsidRPr="00793C2F" w:rsidRDefault="000D4876" w:rsidP="000D4876">
            <w:pPr>
              <w:rPr>
                <w:rFonts w:ascii="Arial Narrow" w:hAnsi="Arial Narrow" w:cs="Arial"/>
                <w:sz w:val="22"/>
                <w:szCs w:val="22"/>
                <w:lang w:val="es-ES_tradnl"/>
              </w:rPr>
            </w:pPr>
            <w:r w:rsidRPr="00793C2F">
              <w:rPr>
                <w:rFonts w:ascii="Arial Narrow" w:hAnsi="Arial Narrow" w:cs="Arial"/>
                <w:sz w:val="22"/>
                <w:szCs w:val="22"/>
                <w:lang w:val="es-ES_tradnl"/>
              </w:rPr>
              <w:t xml:space="preserve">Nombre: </w:t>
            </w:r>
          </w:p>
          <w:p w14:paraId="012BE579" w14:textId="77777777" w:rsidR="000D4876" w:rsidRPr="00793C2F" w:rsidRDefault="000D4876" w:rsidP="000D4876">
            <w:pPr>
              <w:rPr>
                <w:rFonts w:ascii="Arial Narrow" w:hAnsi="Arial Narrow" w:cs="Arial"/>
                <w:sz w:val="22"/>
                <w:szCs w:val="22"/>
                <w:lang w:val="es-ES_tradnl"/>
              </w:rPr>
            </w:pPr>
          </w:p>
          <w:p w14:paraId="0C0F0B4E" w14:textId="77777777" w:rsidR="000D4876" w:rsidRPr="00793C2F" w:rsidRDefault="000D4876" w:rsidP="000D4876">
            <w:pPr>
              <w:rPr>
                <w:rFonts w:ascii="Arial Narrow" w:hAnsi="Arial Narrow" w:cs="Arial"/>
                <w:sz w:val="22"/>
                <w:szCs w:val="22"/>
                <w:lang w:val="es-ES_tradnl"/>
              </w:rPr>
            </w:pPr>
          </w:p>
          <w:p w14:paraId="38317998" w14:textId="77777777" w:rsidR="000D4876" w:rsidRPr="00793C2F" w:rsidRDefault="000D4876" w:rsidP="000D4876">
            <w:pPr>
              <w:rPr>
                <w:rFonts w:ascii="Arial Narrow" w:hAnsi="Arial Narrow" w:cs="Arial"/>
                <w:sz w:val="22"/>
                <w:szCs w:val="22"/>
                <w:lang w:val="es-ES_tradnl"/>
              </w:rPr>
            </w:pPr>
          </w:p>
          <w:p w14:paraId="5D127B6B" w14:textId="77777777" w:rsidR="000D4876" w:rsidRPr="00793C2F" w:rsidRDefault="000D4876" w:rsidP="000D4876">
            <w:pPr>
              <w:rPr>
                <w:rFonts w:ascii="Arial Narrow" w:hAnsi="Arial Narrow" w:cs="Arial"/>
                <w:sz w:val="22"/>
                <w:szCs w:val="22"/>
                <w:lang w:val="es-ES_tradnl"/>
              </w:rPr>
            </w:pPr>
          </w:p>
          <w:p w14:paraId="2915AD10" w14:textId="77777777" w:rsidR="000D4876" w:rsidRPr="00793C2F" w:rsidRDefault="000D4876" w:rsidP="000D4876">
            <w:pPr>
              <w:rPr>
                <w:rFonts w:ascii="Arial Narrow" w:hAnsi="Arial Narrow" w:cs="Arial"/>
                <w:sz w:val="22"/>
                <w:szCs w:val="22"/>
                <w:lang w:val="es-ES_tradnl"/>
              </w:rPr>
            </w:pPr>
            <w:r w:rsidRPr="00793C2F">
              <w:rPr>
                <w:rFonts w:ascii="Arial Narrow" w:hAnsi="Arial Narrow" w:cs="Arial"/>
                <w:sz w:val="22"/>
                <w:szCs w:val="22"/>
                <w:lang w:val="es-ES_tradnl"/>
              </w:rPr>
              <w:t>Firma: _______________________________</w:t>
            </w:r>
          </w:p>
        </w:tc>
      </w:tr>
    </w:tbl>
    <w:p w14:paraId="03864CDE" w14:textId="77777777" w:rsidR="000D50AE" w:rsidRPr="00793C2F" w:rsidRDefault="000D50AE" w:rsidP="000D4876">
      <w:pPr>
        <w:jc w:val="center"/>
        <w:rPr>
          <w:rFonts w:ascii="Arial Narrow" w:hAnsi="Arial Narrow"/>
          <w:b/>
          <w:bCs/>
          <w:sz w:val="22"/>
          <w:szCs w:val="22"/>
          <w:u w:val="single"/>
        </w:rPr>
      </w:pPr>
    </w:p>
    <w:p w14:paraId="523F9E2A" w14:textId="77777777" w:rsidR="004C3E26" w:rsidRPr="00793C2F" w:rsidRDefault="004C3E26" w:rsidP="000D4876">
      <w:pPr>
        <w:jc w:val="center"/>
        <w:rPr>
          <w:rFonts w:ascii="Arial Narrow" w:hAnsi="Arial Narrow"/>
          <w:b/>
          <w:bCs/>
          <w:sz w:val="22"/>
          <w:szCs w:val="22"/>
          <w:u w:val="single"/>
        </w:rPr>
      </w:pPr>
    </w:p>
    <w:p w14:paraId="6DA38FF7" w14:textId="77777777" w:rsidR="008E2D82" w:rsidRPr="00793C2F" w:rsidRDefault="008E2D82" w:rsidP="000D4876">
      <w:pPr>
        <w:jc w:val="center"/>
        <w:rPr>
          <w:rFonts w:ascii="Arial Narrow" w:hAnsi="Arial Narrow"/>
          <w:b/>
          <w:bCs/>
          <w:sz w:val="22"/>
          <w:szCs w:val="22"/>
          <w:u w:val="single"/>
        </w:rPr>
      </w:pPr>
    </w:p>
    <w:p w14:paraId="36D6E759" w14:textId="77777777" w:rsidR="008E2D82" w:rsidRPr="00793C2F" w:rsidRDefault="008E2D82" w:rsidP="000D4876">
      <w:pPr>
        <w:jc w:val="center"/>
        <w:rPr>
          <w:rFonts w:ascii="Arial Narrow" w:hAnsi="Arial Narrow"/>
          <w:b/>
          <w:bCs/>
          <w:sz w:val="22"/>
          <w:szCs w:val="22"/>
          <w:u w:val="single"/>
        </w:rPr>
      </w:pPr>
    </w:p>
    <w:p w14:paraId="6D761B78" w14:textId="77777777" w:rsidR="008E2D82" w:rsidRPr="00793C2F" w:rsidRDefault="008E2D82" w:rsidP="000D4876">
      <w:pPr>
        <w:jc w:val="center"/>
        <w:rPr>
          <w:rFonts w:ascii="Arial Narrow" w:hAnsi="Arial Narrow"/>
          <w:b/>
          <w:bCs/>
          <w:sz w:val="22"/>
          <w:szCs w:val="22"/>
          <w:u w:val="single"/>
        </w:rPr>
      </w:pPr>
    </w:p>
    <w:p w14:paraId="6708B823" w14:textId="77777777" w:rsidR="008E2D82" w:rsidRPr="00793C2F" w:rsidRDefault="008E2D82" w:rsidP="000D4876">
      <w:pPr>
        <w:jc w:val="center"/>
        <w:rPr>
          <w:rFonts w:ascii="Arial Narrow" w:hAnsi="Arial Narrow"/>
          <w:b/>
          <w:bCs/>
          <w:sz w:val="22"/>
          <w:szCs w:val="22"/>
          <w:u w:val="single"/>
        </w:rPr>
      </w:pPr>
    </w:p>
    <w:p w14:paraId="548D0622" w14:textId="77777777" w:rsidR="008E2D82" w:rsidRPr="00793C2F" w:rsidRDefault="008E2D82" w:rsidP="000D4876">
      <w:pPr>
        <w:jc w:val="center"/>
        <w:rPr>
          <w:rFonts w:ascii="Arial Narrow" w:hAnsi="Arial Narrow"/>
          <w:b/>
          <w:bCs/>
          <w:sz w:val="22"/>
          <w:szCs w:val="22"/>
          <w:u w:val="single"/>
        </w:rPr>
      </w:pPr>
    </w:p>
    <w:p w14:paraId="41312403" w14:textId="77777777" w:rsidR="008E2D82" w:rsidRPr="00793C2F" w:rsidRDefault="008E2D82" w:rsidP="000D4876">
      <w:pPr>
        <w:jc w:val="center"/>
        <w:rPr>
          <w:rFonts w:ascii="Arial Narrow" w:hAnsi="Arial Narrow"/>
          <w:b/>
          <w:bCs/>
          <w:sz w:val="22"/>
          <w:szCs w:val="22"/>
          <w:u w:val="single"/>
        </w:rPr>
      </w:pPr>
    </w:p>
    <w:p w14:paraId="153F62E1" w14:textId="77777777" w:rsidR="008E2D82" w:rsidRPr="00793C2F" w:rsidRDefault="008E2D82" w:rsidP="000D4876">
      <w:pPr>
        <w:jc w:val="center"/>
        <w:rPr>
          <w:rFonts w:ascii="Arial Narrow" w:hAnsi="Arial Narrow"/>
          <w:b/>
          <w:bCs/>
          <w:sz w:val="22"/>
          <w:szCs w:val="22"/>
          <w:u w:val="single"/>
        </w:rPr>
      </w:pPr>
    </w:p>
    <w:p w14:paraId="3BC118C5" w14:textId="77777777" w:rsidR="008E2D82" w:rsidRPr="00793C2F" w:rsidRDefault="008E2D82" w:rsidP="000D4876">
      <w:pPr>
        <w:jc w:val="center"/>
        <w:rPr>
          <w:rFonts w:ascii="Arial Narrow" w:hAnsi="Arial Narrow"/>
          <w:b/>
          <w:bCs/>
          <w:sz w:val="22"/>
          <w:szCs w:val="22"/>
          <w:u w:val="single"/>
        </w:rPr>
      </w:pPr>
    </w:p>
    <w:p w14:paraId="79E01EE5" w14:textId="77777777" w:rsidR="008E2D82" w:rsidRPr="00793C2F" w:rsidRDefault="008E2D82" w:rsidP="000D4876">
      <w:pPr>
        <w:jc w:val="center"/>
        <w:rPr>
          <w:rFonts w:ascii="Arial Narrow" w:hAnsi="Arial Narrow"/>
          <w:b/>
          <w:bCs/>
          <w:sz w:val="22"/>
          <w:szCs w:val="22"/>
          <w:u w:val="single"/>
        </w:rPr>
      </w:pPr>
    </w:p>
    <w:p w14:paraId="260E3586" w14:textId="77777777" w:rsidR="008E2D82" w:rsidRPr="00793C2F" w:rsidRDefault="008E2D82" w:rsidP="000D4876">
      <w:pPr>
        <w:jc w:val="center"/>
        <w:rPr>
          <w:rFonts w:ascii="Arial Narrow" w:hAnsi="Arial Narrow"/>
          <w:b/>
          <w:bCs/>
          <w:sz w:val="22"/>
          <w:szCs w:val="22"/>
          <w:u w:val="single"/>
        </w:rPr>
      </w:pPr>
    </w:p>
    <w:p w14:paraId="0A2812C0" w14:textId="77777777" w:rsidR="008E2D82" w:rsidRPr="00793C2F" w:rsidRDefault="008E2D82" w:rsidP="000D4876">
      <w:pPr>
        <w:jc w:val="center"/>
        <w:rPr>
          <w:rFonts w:ascii="Arial Narrow" w:hAnsi="Arial Narrow"/>
          <w:b/>
          <w:bCs/>
          <w:sz w:val="22"/>
          <w:szCs w:val="22"/>
          <w:u w:val="single"/>
        </w:rPr>
      </w:pPr>
    </w:p>
    <w:p w14:paraId="3E6404A6" w14:textId="77777777" w:rsidR="008E2D82" w:rsidRPr="00793C2F" w:rsidRDefault="008E2D82" w:rsidP="000D4876">
      <w:pPr>
        <w:jc w:val="center"/>
        <w:rPr>
          <w:rFonts w:ascii="Arial Narrow" w:hAnsi="Arial Narrow"/>
          <w:b/>
          <w:bCs/>
          <w:sz w:val="22"/>
          <w:szCs w:val="22"/>
          <w:u w:val="single"/>
        </w:rPr>
      </w:pPr>
    </w:p>
    <w:p w14:paraId="1E13374A" w14:textId="77777777" w:rsidR="008E2D82" w:rsidRPr="00793C2F" w:rsidRDefault="008E2D82" w:rsidP="000D4876">
      <w:pPr>
        <w:jc w:val="center"/>
        <w:rPr>
          <w:rFonts w:ascii="Arial Narrow" w:hAnsi="Arial Narrow"/>
          <w:b/>
          <w:bCs/>
          <w:sz w:val="22"/>
          <w:szCs w:val="22"/>
          <w:u w:val="single"/>
        </w:rPr>
      </w:pPr>
    </w:p>
    <w:p w14:paraId="623CC355" w14:textId="77777777" w:rsidR="008E2D82" w:rsidRPr="00793C2F" w:rsidRDefault="008E2D82" w:rsidP="000D4876">
      <w:pPr>
        <w:jc w:val="center"/>
        <w:rPr>
          <w:rFonts w:ascii="Arial Narrow" w:hAnsi="Arial Narrow"/>
          <w:b/>
          <w:bCs/>
          <w:sz w:val="22"/>
          <w:szCs w:val="22"/>
          <w:u w:val="single"/>
        </w:rPr>
      </w:pPr>
    </w:p>
    <w:p w14:paraId="501E8F96" w14:textId="77777777" w:rsidR="008E2D82" w:rsidRPr="00793C2F" w:rsidRDefault="008E2D82" w:rsidP="000D4876">
      <w:pPr>
        <w:jc w:val="center"/>
        <w:rPr>
          <w:rFonts w:ascii="Arial Narrow" w:hAnsi="Arial Narrow"/>
          <w:b/>
          <w:bCs/>
          <w:sz w:val="22"/>
          <w:szCs w:val="22"/>
          <w:u w:val="single"/>
        </w:rPr>
      </w:pPr>
    </w:p>
    <w:p w14:paraId="3F774310" w14:textId="77777777" w:rsidR="008E2D82" w:rsidRPr="00793C2F" w:rsidRDefault="008E2D82" w:rsidP="000D4876">
      <w:pPr>
        <w:jc w:val="center"/>
        <w:rPr>
          <w:rFonts w:ascii="Arial Narrow" w:hAnsi="Arial Narrow"/>
          <w:b/>
          <w:bCs/>
          <w:sz w:val="22"/>
          <w:szCs w:val="22"/>
          <w:u w:val="single"/>
        </w:rPr>
      </w:pPr>
    </w:p>
    <w:p w14:paraId="5D5480EC" w14:textId="77777777" w:rsidR="008E2D82" w:rsidRPr="00793C2F" w:rsidRDefault="008E2D82" w:rsidP="000D4876">
      <w:pPr>
        <w:jc w:val="center"/>
        <w:rPr>
          <w:rFonts w:ascii="Arial Narrow" w:hAnsi="Arial Narrow"/>
          <w:b/>
          <w:bCs/>
          <w:sz w:val="22"/>
          <w:szCs w:val="22"/>
          <w:u w:val="single"/>
        </w:rPr>
      </w:pPr>
    </w:p>
    <w:p w14:paraId="0DE2BBD9" w14:textId="77777777" w:rsidR="008E2D82" w:rsidRPr="00793C2F" w:rsidRDefault="008E2D82" w:rsidP="000D4876">
      <w:pPr>
        <w:jc w:val="center"/>
        <w:rPr>
          <w:rFonts w:ascii="Arial Narrow" w:hAnsi="Arial Narrow"/>
          <w:b/>
          <w:bCs/>
          <w:sz w:val="22"/>
          <w:szCs w:val="22"/>
          <w:u w:val="single"/>
        </w:rPr>
      </w:pPr>
    </w:p>
    <w:p w14:paraId="4E4D2CB4" w14:textId="77777777" w:rsidR="008E2D82" w:rsidRPr="00793C2F" w:rsidRDefault="008E2D82" w:rsidP="000D4876">
      <w:pPr>
        <w:jc w:val="center"/>
        <w:rPr>
          <w:rFonts w:ascii="Arial Narrow" w:hAnsi="Arial Narrow"/>
          <w:b/>
          <w:bCs/>
          <w:sz w:val="22"/>
          <w:szCs w:val="22"/>
          <w:u w:val="single"/>
        </w:rPr>
      </w:pPr>
    </w:p>
    <w:p w14:paraId="01B8CA10" w14:textId="77777777" w:rsidR="008E2D82" w:rsidRPr="00793C2F" w:rsidRDefault="008E2D82" w:rsidP="000D4876">
      <w:pPr>
        <w:jc w:val="center"/>
        <w:rPr>
          <w:rFonts w:ascii="Arial Narrow" w:hAnsi="Arial Narrow"/>
          <w:b/>
          <w:bCs/>
          <w:sz w:val="22"/>
          <w:szCs w:val="22"/>
          <w:u w:val="single"/>
        </w:rPr>
      </w:pPr>
    </w:p>
    <w:p w14:paraId="292C8508" w14:textId="77777777" w:rsidR="008E2D82" w:rsidRPr="00793C2F" w:rsidRDefault="008E2D82" w:rsidP="000D4876">
      <w:pPr>
        <w:jc w:val="center"/>
        <w:rPr>
          <w:rFonts w:ascii="Arial Narrow" w:hAnsi="Arial Narrow"/>
          <w:b/>
          <w:bCs/>
          <w:sz w:val="22"/>
          <w:szCs w:val="22"/>
          <w:u w:val="single"/>
        </w:rPr>
      </w:pPr>
    </w:p>
    <w:p w14:paraId="2BF846BF" w14:textId="77777777" w:rsidR="008E2D82" w:rsidRPr="00793C2F" w:rsidRDefault="008E2D82" w:rsidP="000D4876">
      <w:pPr>
        <w:jc w:val="center"/>
        <w:rPr>
          <w:rFonts w:ascii="Arial Narrow" w:hAnsi="Arial Narrow"/>
          <w:b/>
          <w:bCs/>
          <w:sz w:val="22"/>
          <w:szCs w:val="22"/>
          <w:u w:val="single"/>
        </w:rPr>
      </w:pPr>
    </w:p>
    <w:p w14:paraId="6EBED8C3" w14:textId="77777777" w:rsidR="008E2D82" w:rsidRPr="00793C2F" w:rsidRDefault="008E2D82" w:rsidP="000D4876">
      <w:pPr>
        <w:jc w:val="center"/>
        <w:rPr>
          <w:rFonts w:ascii="Arial Narrow" w:hAnsi="Arial Narrow"/>
          <w:b/>
          <w:bCs/>
          <w:sz w:val="22"/>
          <w:szCs w:val="22"/>
          <w:u w:val="single"/>
        </w:rPr>
      </w:pPr>
    </w:p>
    <w:p w14:paraId="2A8EA6B4" w14:textId="77777777" w:rsidR="008E2D82" w:rsidRPr="00793C2F" w:rsidRDefault="008E2D82" w:rsidP="000D4876">
      <w:pPr>
        <w:jc w:val="center"/>
        <w:rPr>
          <w:rFonts w:ascii="Arial Narrow" w:hAnsi="Arial Narrow"/>
          <w:b/>
          <w:bCs/>
          <w:sz w:val="22"/>
          <w:szCs w:val="22"/>
          <w:u w:val="single"/>
        </w:rPr>
      </w:pPr>
    </w:p>
    <w:p w14:paraId="3D9E1697" w14:textId="77777777" w:rsidR="008E2D82" w:rsidRPr="00793C2F" w:rsidRDefault="008E2D82" w:rsidP="000D4876">
      <w:pPr>
        <w:jc w:val="center"/>
        <w:rPr>
          <w:rFonts w:ascii="Arial Narrow" w:hAnsi="Arial Narrow"/>
          <w:b/>
          <w:bCs/>
          <w:sz w:val="22"/>
          <w:szCs w:val="22"/>
          <w:u w:val="single"/>
        </w:rPr>
      </w:pPr>
    </w:p>
    <w:p w14:paraId="74D57878" w14:textId="77777777" w:rsidR="008E2D82" w:rsidRPr="00793C2F" w:rsidRDefault="008E2D82" w:rsidP="000D4876">
      <w:pPr>
        <w:jc w:val="center"/>
        <w:rPr>
          <w:rFonts w:ascii="Arial Narrow" w:hAnsi="Arial Narrow"/>
          <w:b/>
          <w:bCs/>
          <w:sz w:val="22"/>
          <w:szCs w:val="22"/>
          <w:u w:val="single"/>
        </w:rPr>
      </w:pPr>
    </w:p>
    <w:p w14:paraId="3C7B76B9" w14:textId="77777777" w:rsidR="008E2D82" w:rsidRPr="00793C2F" w:rsidRDefault="008E2D82" w:rsidP="000D4876">
      <w:pPr>
        <w:jc w:val="center"/>
        <w:rPr>
          <w:rFonts w:ascii="Arial Narrow" w:hAnsi="Arial Narrow"/>
          <w:b/>
          <w:bCs/>
          <w:sz w:val="22"/>
          <w:szCs w:val="22"/>
          <w:u w:val="single"/>
        </w:rPr>
      </w:pPr>
    </w:p>
    <w:p w14:paraId="67867D08" w14:textId="77777777" w:rsidR="008E2D82" w:rsidRPr="00793C2F" w:rsidRDefault="008E2D82" w:rsidP="000D4876">
      <w:pPr>
        <w:jc w:val="center"/>
        <w:rPr>
          <w:rFonts w:ascii="Arial Narrow" w:hAnsi="Arial Narrow"/>
          <w:b/>
          <w:bCs/>
          <w:sz w:val="22"/>
          <w:szCs w:val="22"/>
          <w:u w:val="single"/>
        </w:rPr>
      </w:pPr>
    </w:p>
    <w:p w14:paraId="2D779657" w14:textId="77777777" w:rsidR="008E2D82" w:rsidRPr="00793C2F" w:rsidRDefault="008E2D82" w:rsidP="000D4876">
      <w:pPr>
        <w:jc w:val="center"/>
        <w:rPr>
          <w:rFonts w:ascii="Arial Narrow" w:hAnsi="Arial Narrow"/>
          <w:b/>
          <w:bCs/>
          <w:sz w:val="22"/>
          <w:szCs w:val="22"/>
          <w:u w:val="single"/>
        </w:rPr>
      </w:pPr>
    </w:p>
    <w:p w14:paraId="5FCF59CD" w14:textId="77777777" w:rsidR="008E2D82" w:rsidRPr="00793C2F" w:rsidRDefault="008E2D82" w:rsidP="000D4876">
      <w:pPr>
        <w:jc w:val="center"/>
        <w:rPr>
          <w:rFonts w:ascii="Arial Narrow" w:hAnsi="Arial Narrow"/>
          <w:b/>
          <w:bCs/>
          <w:sz w:val="22"/>
          <w:szCs w:val="22"/>
          <w:u w:val="single"/>
        </w:rPr>
      </w:pPr>
    </w:p>
    <w:p w14:paraId="30B4F147" w14:textId="77777777" w:rsidR="008E2D82" w:rsidRPr="00793C2F" w:rsidRDefault="008E2D82" w:rsidP="000D4876">
      <w:pPr>
        <w:jc w:val="center"/>
        <w:rPr>
          <w:rFonts w:ascii="Arial Narrow" w:hAnsi="Arial Narrow"/>
          <w:b/>
          <w:bCs/>
          <w:sz w:val="22"/>
          <w:szCs w:val="22"/>
          <w:u w:val="single"/>
        </w:rPr>
      </w:pPr>
    </w:p>
    <w:p w14:paraId="28990889" w14:textId="77777777" w:rsidR="008E2D82" w:rsidRPr="00793C2F" w:rsidRDefault="008E2D82" w:rsidP="000D4876">
      <w:pPr>
        <w:jc w:val="center"/>
        <w:rPr>
          <w:rFonts w:ascii="Arial Narrow" w:hAnsi="Arial Narrow"/>
          <w:b/>
          <w:bCs/>
          <w:sz w:val="22"/>
          <w:szCs w:val="22"/>
          <w:u w:val="single"/>
        </w:rPr>
      </w:pPr>
    </w:p>
    <w:p w14:paraId="11E93E26" w14:textId="77777777" w:rsidR="008E2D82" w:rsidRPr="00793C2F" w:rsidRDefault="008E2D82" w:rsidP="000D4876">
      <w:pPr>
        <w:jc w:val="center"/>
        <w:rPr>
          <w:rFonts w:ascii="Arial Narrow" w:hAnsi="Arial Narrow"/>
          <w:b/>
          <w:bCs/>
          <w:sz w:val="22"/>
          <w:szCs w:val="22"/>
          <w:u w:val="single"/>
        </w:rPr>
      </w:pPr>
    </w:p>
    <w:p w14:paraId="3C01EB22" w14:textId="77777777" w:rsidR="008E2D82" w:rsidRPr="00793C2F" w:rsidRDefault="008E2D82" w:rsidP="000D4876">
      <w:pPr>
        <w:jc w:val="center"/>
        <w:rPr>
          <w:rFonts w:ascii="Arial Narrow" w:hAnsi="Arial Narrow"/>
          <w:b/>
          <w:bCs/>
          <w:sz w:val="22"/>
          <w:szCs w:val="22"/>
          <w:u w:val="single"/>
        </w:rPr>
      </w:pPr>
    </w:p>
    <w:p w14:paraId="30A63B17" w14:textId="77777777" w:rsidR="008E2D82" w:rsidRPr="00793C2F" w:rsidRDefault="008E2D82" w:rsidP="000D4876">
      <w:pPr>
        <w:jc w:val="center"/>
        <w:rPr>
          <w:rFonts w:ascii="Arial Narrow" w:hAnsi="Arial Narrow"/>
          <w:b/>
          <w:bCs/>
          <w:sz w:val="22"/>
          <w:szCs w:val="22"/>
          <w:u w:val="single"/>
        </w:rPr>
      </w:pPr>
    </w:p>
    <w:p w14:paraId="74359C9F" w14:textId="77777777" w:rsidR="008E2D82" w:rsidRPr="00793C2F" w:rsidRDefault="008E2D82" w:rsidP="000D4876">
      <w:pPr>
        <w:jc w:val="center"/>
        <w:rPr>
          <w:rFonts w:ascii="Arial Narrow" w:hAnsi="Arial Narrow"/>
          <w:b/>
          <w:bCs/>
          <w:sz w:val="22"/>
          <w:szCs w:val="22"/>
          <w:u w:val="single"/>
        </w:rPr>
      </w:pPr>
    </w:p>
    <w:p w14:paraId="47C6739A" w14:textId="77777777" w:rsidR="008E2D82" w:rsidRPr="00793C2F" w:rsidRDefault="008E2D82" w:rsidP="000D4876">
      <w:pPr>
        <w:jc w:val="center"/>
        <w:rPr>
          <w:rFonts w:ascii="Arial Narrow" w:hAnsi="Arial Narrow"/>
          <w:b/>
          <w:bCs/>
          <w:sz w:val="22"/>
          <w:szCs w:val="22"/>
          <w:u w:val="single"/>
        </w:rPr>
      </w:pPr>
    </w:p>
    <w:p w14:paraId="234DADE5" w14:textId="77777777" w:rsidR="008E2D82" w:rsidRPr="00793C2F" w:rsidRDefault="008E2D82" w:rsidP="000D4876">
      <w:pPr>
        <w:jc w:val="center"/>
        <w:rPr>
          <w:rFonts w:ascii="Arial Narrow" w:hAnsi="Arial Narrow"/>
          <w:b/>
          <w:bCs/>
          <w:sz w:val="22"/>
          <w:szCs w:val="22"/>
          <w:u w:val="single"/>
        </w:rPr>
      </w:pPr>
    </w:p>
    <w:p w14:paraId="7614E096" w14:textId="77777777" w:rsidR="008E2D82" w:rsidRPr="00793C2F" w:rsidRDefault="008E2D82" w:rsidP="000D4876">
      <w:pPr>
        <w:jc w:val="center"/>
        <w:rPr>
          <w:rFonts w:ascii="Arial Narrow" w:hAnsi="Arial Narrow"/>
          <w:b/>
          <w:bCs/>
          <w:sz w:val="22"/>
          <w:szCs w:val="22"/>
          <w:u w:val="single"/>
        </w:rPr>
      </w:pPr>
    </w:p>
    <w:p w14:paraId="19F8D5C0" w14:textId="77777777" w:rsidR="008E2D82" w:rsidRPr="00793C2F" w:rsidRDefault="008E2D82" w:rsidP="000D4876">
      <w:pPr>
        <w:jc w:val="center"/>
        <w:rPr>
          <w:rFonts w:ascii="Arial Narrow" w:hAnsi="Arial Narrow"/>
          <w:b/>
          <w:bCs/>
          <w:sz w:val="22"/>
          <w:szCs w:val="22"/>
          <w:u w:val="single"/>
        </w:rPr>
      </w:pPr>
    </w:p>
    <w:p w14:paraId="7A2CF8F1" w14:textId="77777777" w:rsidR="008E2D82" w:rsidRPr="00793C2F" w:rsidRDefault="008E2D82" w:rsidP="000D4876">
      <w:pPr>
        <w:jc w:val="center"/>
        <w:rPr>
          <w:rFonts w:ascii="Arial Narrow" w:hAnsi="Arial Narrow"/>
          <w:b/>
          <w:bCs/>
          <w:sz w:val="22"/>
          <w:szCs w:val="22"/>
          <w:u w:val="single"/>
        </w:rPr>
      </w:pPr>
    </w:p>
    <w:p w14:paraId="2A573FB8" w14:textId="77777777" w:rsidR="008E2D82" w:rsidRPr="00793C2F" w:rsidRDefault="008E2D82" w:rsidP="000D4876">
      <w:pPr>
        <w:jc w:val="center"/>
        <w:rPr>
          <w:rFonts w:ascii="Arial Narrow" w:hAnsi="Arial Narrow"/>
          <w:b/>
          <w:bCs/>
          <w:sz w:val="22"/>
          <w:szCs w:val="22"/>
          <w:u w:val="single"/>
        </w:rPr>
      </w:pPr>
    </w:p>
    <w:p w14:paraId="70344D95" w14:textId="77777777" w:rsidR="008E2D82" w:rsidRPr="00793C2F" w:rsidRDefault="008E2D82" w:rsidP="000D4876">
      <w:pPr>
        <w:jc w:val="center"/>
        <w:rPr>
          <w:rFonts w:ascii="Arial Narrow" w:hAnsi="Arial Narrow"/>
          <w:b/>
          <w:bCs/>
          <w:sz w:val="22"/>
          <w:szCs w:val="22"/>
          <w:u w:val="single"/>
        </w:rPr>
      </w:pPr>
    </w:p>
    <w:p w14:paraId="219141DF" w14:textId="77777777" w:rsidR="008E2D82" w:rsidRPr="00793C2F" w:rsidRDefault="008E2D82" w:rsidP="000D4876">
      <w:pPr>
        <w:jc w:val="center"/>
        <w:rPr>
          <w:rFonts w:ascii="Arial Narrow" w:hAnsi="Arial Narrow"/>
          <w:b/>
          <w:bCs/>
          <w:sz w:val="22"/>
          <w:szCs w:val="22"/>
          <w:u w:val="single"/>
        </w:rPr>
      </w:pPr>
    </w:p>
    <w:p w14:paraId="5C98BB7C" w14:textId="77777777" w:rsidR="000D4876" w:rsidRPr="00793C2F" w:rsidRDefault="000D4876" w:rsidP="000D4876">
      <w:pPr>
        <w:jc w:val="center"/>
        <w:rPr>
          <w:rFonts w:ascii="Arial Narrow" w:hAnsi="Arial Narrow"/>
          <w:b/>
          <w:bCs/>
          <w:sz w:val="22"/>
          <w:szCs w:val="22"/>
          <w:u w:val="single"/>
        </w:rPr>
      </w:pPr>
      <w:r w:rsidRPr="00793C2F">
        <w:rPr>
          <w:rFonts w:ascii="Arial Narrow" w:hAnsi="Arial Narrow"/>
          <w:b/>
          <w:bCs/>
          <w:sz w:val="22"/>
          <w:szCs w:val="22"/>
          <w:u w:val="single"/>
        </w:rPr>
        <w:t>ANEXO B</w:t>
      </w:r>
    </w:p>
    <w:p w14:paraId="6A5D7C14" w14:textId="77777777" w:rsidR="000D4876" w:rsidRPr="00793C2F" w:rsidRDefault="000D4876" w:rsidP="000D4876">
      <w:pPr>
        <w:ind w:firstLine="708"/>
        <w:jc w:val="center"/>
        <w:rPr>
          <w:rFonts w:ascii="Arial Narrow" w:hAnsi="Arial Narrow" w:cs="Arial"/>
          <w:b/>
          <w:bCs/>
          <w:sz w:val="22"/>
          <w:szCs w:val="22"/>
          <w:u w:val="single"/>
        </w:rPr>
      </w:pPr>
      <w:r w:rsidRPr="00793C2F">
        <w:rPr>
          <w:rFonts w:ascii="Arial Narrow" w:hAnsi="Arial Narrow" w:cs="Arial"/>
          <w:b/>
          <w:bCs/>
          <w:sz w:val="22"/>
          <w:szCs w:val="22"/>
          <w:u w:val="single"/>
        </w:rPr>
        <w:t>CRONOGRAMA DE PAGOS REFERENCIAL DE ARRENDAMIENTO FINANCIERO</w:t>
      </w:r>
    </w:p>
    <w:p w14:paraId="1F6E0B05" w14:textId="77777777" w:rsidR="000D4876" w:rsidRPr="00793C2F" w:rsidRDefault="000D4876" w:rsidP="000D4876">
      <w:pPr>
        <w:jc w:val="center"/>
        <w:rPr>
          <w:rFonts w:ascii="Arial Narrow" w:hAnsi="Arial Narrow" w:cs="Arial"/>
          <w:b/>
          <w:bCs/>
          <w:sz w:val="22"/>
          <w:szCs w:val="22"/>
          <w:u w:val="single"/>
          <w:lang w:val="es-PE"/>
        </w:rPr>
      </w:pPr>
      <w:r w:rsidRPr="00793C2F">
        <w:rPr>
          <w:rFonts w:ascii="Arial Narrow" w:hAnsi="Arial Narrow" w:cs="Arial"/>
          <w:b/>
          <w:bCs/>
          <w:sz w:val="22"/>
          <w:szCs w:val="22"/>
          <w:u w:val="single"/>
        </w:rPr>
        <w:t>(EN “</w:t>
      </w:r>
      <w:proofErr w:type="gramStart"/>
      <w:r w:rsidR="001F2B7B" w:rsidRPr="00793C2F">
        <w:rPr>
          <w:rFonts w:ascii="Arial Narrow" w:hAnsi="Arial Narrow" w:cs="Arial"/>
          <w:b/>
          <w:bCs/>
          <w:sz w:val="22"/>
          <w:szCs w:val="22"/>
          <w:u w:val="single"/>
        </w:rPr>
        <w:t>Dólares</w:t>
      </w:r>
      <w:proofErr w:type="gramEnd"/>
      <w:r w:rsidR="001F2B7B" w:rsidRPr="00793C2F">
        <w:rPr>
          <w:rFonts w:ascii="Arial Narrow" w:hAnsi="Arial Narrow" w:cs="Arial"/>
          <w:b/>
          <w:bCs/>
          <w:sz w:val="22"/>
          <w:szCs w:val="22"/>
          <w:u w:val="single"/>
        </w:rPr>
        <w:t xml:space="preserve"> de los Estados Unidos de Norteamérica</w:t>
      </w:r>
      <w:r w:rsidRPr="00793C2F">
        <w:rPr>
          <w:rFonts w:ascii="Arial Narrow" w:hAnsi="Arial Narrow" w:cs="Arial"/>
          <w:b/>
          <w:bCs/>
          <w:sz w:val="22"/>
          <w:szCs w:val="22"/>
          <w:u w:val="single"/>
        </w:rPr>
        <w:t>”)</w:t>
      </w:r>
      <w:r w:rsidRPr="00793C2F">
        <w:rPr>
          <w:rFonts w:ascii="Arial Narrow" w:hAnsi="Arial Narrow" w:cs="Arial"/>
          <w:b/>
          <w:bCs/>
          <w:sz w:val="22"/>
          <w:szCs w:val="22"/>
          <w:u w:val="single"/>
          <w:lang w:val="es-PE"/>
        </w:rPr>
        <w:t xml:space="preserve"> </w:t>
      </w:r>
    </w:p>
    <w:p w14:paraId="5BA98D0A" w14:textId="77777777" w:rsidR="000D4876" w:rsidRPr="00793C2F" w:rsidRDefault="000D4876" w:rsidP="000D4876">
      <w:pPr>
        <w:jc w:val="center"/>
        <w:rPr>
          <w:rFonts w:ascii="Arial Narrow" w:hAnsi="Arial Narrow" w:cs="Arial"/>
          <w:b/>
          <w:bCs/>
          <w:sz w:val="22"/>
          <w:szCs w:val="22"/>
          <w:u w:val="single"/>
          <w:lang w:val="es-PE"/>
        </w:rPr>
      </w:pPr>
    </w:p>
    <w:p w14:paraId="1294AAC0" w14:textId="77777777" w:rsidR="000D4876" w:rsidRPr="00793C2F" w:rsidRDefault="000D4876" w:rsidP="000D4876">
      <w:pPr>
        <w:jc w:val="both"/>
        <w:rPr>
          <w:rFonts w:ascii="Arial Narrow" w:hAnsi="Arial Narrow"/>
          <w:noProof/>
          <w:sz w:val="22"/>
          <w:szCs w:val="22"/>
        </w:rPr>
      </w:pPr>
      <w:r w:rsidRPr="00793C2F">
        <w:rPr>
          <w:rFonts w:ascii="Arial Narrow" w:hAnsi="Arial Narrow"/>
          <w:noProof/>
          <w:sz w:val="22"/>
          <w:szCs w:val="22"/>
        </w:rPr>
        <w:t>A los efectos de lo previsto en el artículo 5° del Decreto Legislativo Nº 915, aplicable a LA ARRENDATARIA en virtud de lo dispuesto por la Ley Nº 27804, los importes de los pagos que corresponden por concepto del arrendamiento financiero o retroarrendamiento financiero, según corresponda, a que se refiere el contrato del que es parte el presente Anexo, se muestran desagregados por concepto de CAPITAL (amortización del principal) e intereses, por cada una de las cuotas y del precio de ejercicio de la opción de compra.</w:t>
      </w:r>
    </w:p>
    <w:p w14:paraId="6C6753BA" w14:textId="77777777" w:rsidR="000D4876" w:rsidRPr="00793C2F" w:rsidRDefault="000D4876" w:rsidP="000D4876">
      <w:pPr>
        <w:jc w:val="both"/>
        <w:rPr>
          <w:rFonts w:ascii="Arial Narrow" w:hAnsi="Arial Narrow"/>
          <w:noProof/>
          <w:sz w:val="22"/>
          <w:szCs w:val="22"/>
        </w:rPr>
      </w:pPr>
    </w:p>
    <w:tbl>
      <w:tblPr>
        <w:tblW w:w="7660" w:type="dxa"/>
        <w:tblInd w:w="70" w:type="dxa"/>
        <w:tblCellMar>
          <w:left w:w="70" w:type="dxa"/>
          <w:right w:w="70" w:type="dxa"/>
        </w:tblCellMar>
        <w:tblLook w:val="04A0" w:firstRow="1" w:lastRow="0" w:firstColumn="1" w:lastColumn="0" w:noHBand="0" w:noVBand="1"/>
      </w:tblPr>
      <w:tblGrid>
        <w:gridCol w:w="2257"/>
        <w:gridCol w:w="1564"/>
        <w:gridCol w:w="3839"/>
      </w:tblGrid>
      <w:tr w:rsidR="00793C2F" w:rsidRPr="00793C2F" w14:paraId="59C205E8" w14:textId="77777777" w:rsidTr="002B282C">
        <w:trPr>
          <w:trHeight w:val="300"/>
        </w:trPr>
        <w:tc>
          <w:tcPr>
            <w:tcW w:w="1851" w:type="dxa"/>
            <w:tcBorders>
              <w:top w:val="nil"/>
              <w:left w:val="nil"/>
              <w:bottom w:val="nil"/>
              <w:right w:val="nil"/>
            </w:tcBorders>
            <w:shd w:val="clear" w:color="auto" w:fill="auto"/>
            <w:noWrap/>
            <w:vAlign w:val="center"/>
            <w:hideMark/>
          </w:tcPr>
          <w:p w14:paraId="5303E774" w14:textId="77777777" w:rsidR="00383795" w:rsidRPr="00793C2F" w:rsidRDefault="00383795" w:rsidP="002B282C">
            <w:pPr>
              <w:rPr>
                <w:rFonts w:ascii="Arial Narrow" w:hAnsi="Arial Narrow" w:cs="Calibri"/>
                <w:b/>
                <w:bCs/>
                <w:sz w:val="22"/>
                <w:szCs w:val="22"/>
                <w:lang w:val="es-PE" w:eastAsia="es-PE"/>
              </w:rPr>
            </w:pPr>
            <w:r w:rsidRPr="00793C2F">
              <w:rPr>
                <w:rFonts w:ascii="Arial Narrow" w:hAnsi="Arial Narrow" w:cs="Calibri"/>
                <w:b/>
                <w:bCs/>
                <w:sz w:val="22"/>
                <w:szCs w:val="22"/>
                <w:lang w:val="es-PE" w:eastAsia="es-PE"/>
              </w:rPr>
              <w:t>Nombre del cliente</w:t>
            </w:r>
          </w:p>
        </w:tc>
        <w:tc>
          <w:tcPr>
            <w:tcW w:w="3969" w:type="dxa"/>
            <w:gridSpan w:val="2"/>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57D321BC" w14:textId="77777777" w:rsidR="00383795" w:rsidRPr="00793C2F" w:rsidRDefault="005744D9" w:rsidP="005744D9">
            <w:pPr>
              <w:ind w:left="331"/>
              <w:jc w:val="center"/>
              <w:rPr>
                <w:rFonts w:ascii="Arial Narrow" w:hAnsi="Arial Narrow" w:cs="Calibri"/>
                <w:sz w:val="22"/>
                <w:szCs w:val="22"/>
                <w:lang w:val="es-PE" w:eastAsia="es-PE"/>
              </w:rPr>
            </w:pPr>
            <w:r w:rsidRPr="00793C2F">
              <w:rPr>
                <w:rFonts w:ascii="Arial Narrow" w:hAnsi="Arial Narrow" w:cs="Calibri"/>
                <w:sz w:val="22"/>
                <w:szCs w:val="22"/>
                <w:lang w:val="es-PE" w:eastAsia="es-PE"/>
              </w:rPr>
              <w:t>SANCHEZ RICO INGENIERIA Y CONSTRUCCION S.A.C</w:t>
            </w:r>
          </w:p>
        </w:tc>
      </w:tr>
      <w:tr w:rsidR="00793C2F" w:rsidRPr="00793C2F" w14:paraId="2A1B13EE" w14:textId="77777777" w:rsidTr="002B282C">
        <w:trPr>
          <w:trHeight w:val="289"/>
        </w:trPr>
        <w:tc>
          <w:tcPr>
            <w:tcW w:w="1851" w:type="dxa"/>
            <w:tcBorders>
              <w:top w:val="nil"/>
              <w:left w:val="nil"/>
              <w:bottom w:val="nil"/>
              <w:right w:val="nil"/>
            </w:tcBorders>
            <w:shd w:val="clear" w:color="auto" w:fill="auto"/>
            <w:noWrap/>
            <w:vAlign w:val="center"/>
            <w:hideMark/>
          </w:tcPr>
          <w:p w14:paraId="0369829B" w14:textId="77777777" w:rsidR="00383795" w:rsidRPr="00793C2F" w:rsidRDefault="00383795" w:rsidP="002B282C">
            <w:pPr>
              <w:rPr>
                <w:rFonts w:ascii="Arial Narrow" w:hAnsi="Arial Narrow" w:cs="Calibri"/>
                <w:b/>
                <w:bCs/>
                <w:sz w:val="22"/>
                <w:szCs w:val="22"/>
                <w:lang w:val="es-PE" w:eastAsia="es-PE"/>
              </w:rPr>
            </w:pPr>
            <w:r w:rsidRPr="00793C2F">
              <w:rPr>
                <w:rFonts w:ascii="Arial Narrow" w:hAnsi="Arial Narrow" w:cs="Calibri"/>
                <w:b/>
                <w:bCs/>
                <w:sz w:val="22"/>
                <w:szCs w:val="22"/>
                <w:lang w:val="es-PE" w:eastAsia="es-PE"/>
              </w:rPr>
              <w:t>Tipo de bien</w:t>
            </w:r>
          </w:p>
        </w:tc>
        <w:tc>
          <w:tcPr>
            <w:tcW w:w="820" w:type="dxa"/>
            <w:tcBorders>
              <w:top w:val="nil"/>
              <w:left w:val="single" w:sz="4" w:space="0" w:color="BFBFBF"/>
              <w:bottom w:val="single" w:sz="4" w:space="0" w:color="BFBFBF"/>
              <w:right w:val="single" w:sz="4" w:space="0" w:color="BFBFBF"/>
            </w:tcBorders>
            <w:shd w:val="clear" w:color="000000" w:fill="F2F2F2"/>
            <w:noWrap/>
            <w:vAlign w:val="center"/>
            <w:hideMark/>
          </w:tcPr>
          <w:p w14:paraId="01C42850" w14:textId="77777777" w:rsidR="00383795" w:rsidRPr="00793C2F" w:rsidRDefault="001F2B7B" w:rsidP="002B282C">
            <w:pPr>
              <w:jc w:val="center"/>
              <w:rPr>
                <w:rFonts w:ascii="Arial Narrow" w:hAnsi="Arial Narrow" w:cs="Calibri"/>
                <w:sz w:val="22"/>
                <w:szCs w:val="22"/>
                <w:lang w:val="es-PE" w:eastAsia="es-PE"/>
              </w:rPr>
            </w:pPr>
            <w:r w:rsidRPr="00793C2F">
              <w:rPr>
                <w:rFonts w:ascii="Arial Narrow" w:hAnsi="Arial Narrow" w:cs="Calibri"/>
                <w:sz w:val="22"/>
                <w:szCs w:val="22"/>
                <w:lang w:val="es-PE" w:eastAsia="es-PE"/>
              </w:rPr>
              <w:t>MAQUINARIA</w:t>
            </w:r>
          </w:p>
        </w:tc>
        <w:tc>
          <w:tcPr>
            <w:tcW w:w="3149" w:type="dxa"/>
            <w:tcBorders>
              <w:top w:val="nil"/>
              <w:left w:val="nil"/>
              <w:bottom w:val="nil"/>
              <w:right w:val="nil"/>
            </w:tcBorders>
            <w:shd w:val="clear" w:color="auto" w:fill="auto"/>
            <w:noWrap/>
            <w:vAlign w:val="center"/>
            <w:hideMark/>
          </w:tcPr>
          <w:p w14:paraId="5D4B3AC9" w14:textId="77777777" w:rsidR="00383795" w:rsidRPr="00793C2F" w:rsidRDefault="00383795" w:rsidP="002B282C">
            <w:pPr>
              <w:jc w:val="center"/>
              <w:rPr>
                <w:rFonts w:ascii="Arial Narrow" w:hAnsi="Arial Narrow" w:cs="Calibri"/>
                <w:sz w:val="22"/>
                <w:szCs w:val="22"/>
                <w:lang w:val="es-PE" w:eastAsia="es-PE"/>
              </w:rPr>
            </w:pPr>
          </w:p>
        </w:tc>
      </w:tr>
      <w:tr w:rsidR="00793C2F" w:rsidRPr="00793C2F" w14:paraId="61D38A13" w14:textId="77777777" w:rsidTr="002B282C">
        <w:trPr>
          <w:trHeight w:val="300"/>
        </w:trPr>
        <w:tc>
          <w:tcPr>
            <w:tcW w:w="1851" w:type="dxa"/>
            <w:tcBorders>
              <w:top w:val="nil"/>
              <w:left w:val="nil"/>
              <w:bottom w:val="nil"/>
              <w:right w:val="nil"/>
            </w:tcBorders>
            <w:shd w:val="clear" w:color="auto" w:fill="auto"/>
            <w:noWrap/>
            <w:vAlign w:val="center"/>
            <w:hideMark/>
          </w:tcPr>
          <w:p w14:paraId="6BD852F2" w14:textId="77777777" w:rsidR="00383795" w:rsidRPr="00793C2F" w:rsidRDefault="00383795" w:rsidP="002B282C">
            <w:pPr>
              <w:rPr>
                <w:rFonts w:ascii="Arial Narrow" w:hAnsi="Arial Narrow" w:cs="Calibri"/>
                <w:b/>
                <w:bCs/>
                <w:sz w:val="22"/>
                <w:szCs w:val="22"/>
                <w:lang w:val="es-PE" w:eastAsia="es-PE"/>
              </w:rPr>
            </w:pPr>
            <w:r w:rsidRPr="00793C2F">
              <w:rPr>
                <w:rFonts w:ascii="Arial Narrow" w:hAnsi="Arial Narrow" w:cs="Calibri"/>
                <w:b/>
                <w:bCs/>
                <w:sz w:val="22"/>
                <w:szCs w:val="22"/>
                <w:lang w:val="es-PE" w:eastAsia="es-PE"/>
              </w:rPr>
              <w:t>Moneda</w:t>
            </w:r>
          </w:p>
        </w:tc>
        <w:tc>
          <w:tcPr>
            <w:tcW w:w="820" w:type="dxa"/>
            <w:tcBorders>
              <w:top w:val="nil"/>
              <w:left w:val="single" w:sz="4" w:space="0" w:color="BFBFBF"/>
              <w:bottom w:val="single" w:sz="4" w:space="0" w:color="BFBFBF"/>
              <w:right w:val="single" w:sz="4" w:space="0" w:color="BFBFBF"/>
            </w:tcBorders>
            <w:shd w:val="clear" w:color="000000" w:fill="F2F2F2"/>
            <w:noWrap/>
            <w:vAlign w:val="center"/>
            <w:hideMark/>
          </w:tcPr>
          <w:p w14:paraId="64F304AC" w14:textId="77777777" w:rsidR="00383795" w:rsidRPr="00793C2F" w:rsidRDefault="001F2B7B" w:rsidP="002B282C">
            <w:pPr>
              <w:jc w:val="center"/>
              <w:rPr>
                <w:rFonts w:ascii="Arial Narrow" w:hAnsi="Arial Narrow" w:cs="Calibri"/>
                <w:sz w:val="22"/>
                <w:szCs w:val="22"/>
                <w:lang w:val="es-PE" w:eastAsia="es-PE"/>
              </w:rPr>
            </w:pPr>
            <w:r w:rsidRPr="00793C2F">
              <w:rPr>
                <w:rFonts w:ascii="Arial Narrow" w:hAnsi="Arial Narrow" w:cs="Calibri"/>
                <w:sz w:val="22"/>
                <w:szCs w:val="22"/>
                <w:lang w:val="es-PE" w:eastAsia="es-PE"/>
              </w:rPr>
              <w:t>DÓLARES</w:t>
            </w:r>
          </w:p>
        </w:tc>
        <w:tc>
          <w:tcPr>
            <w:tcW w:w="3149" w:type="dxa"/>
            <w:tcBorders>
              <w:top w:val="nil"/>
              <w:left w:val="nil"/>
              <w:bottom w:val="nil"/>
              <w:right w:val="nil"/>
            </w:tcBorders>
            <w:shd w:val="clear" w:color="auto" w:fill="auto"/>
            <w:noWrap/>
            <w:vAlign w:val="center"/>
            <w:hideMark/>
          </w:tcPr>
          <w:p w14:paraId="5A0736F0" w14:textId="77777777" w:rsidR="00383795" w:rsidRPr="00793C2F" w:rsidRDefault="00383795" w:rsidP="002B282C">
            <w:pPr>
              <w:jc w:val="center"/>
              <w:rPr>
                <w:rFonts w:ascii="Arial Narrow" w:hAnsi="Arial Narrow" w:cs="Calibri"/>
                <w:sz w:val="22"/>
                <w:szCs w:val="22"/>
                <w:lang w:val="es-PE" w:eastAsia="es-PE"/>
              </w:rPr>
            </w:pPr>
          </w:p>
        </w:tc>
      </w:tr>
      <w:tr w:rsidR="00793C2F" w:rsidRPr="00793C2F" w14:paraId="74CD789E" w14:textId="77777777" w:rsidTr="002B282C">
        <w:trPr>
          <w:trHeight w:val="289"/>
        </w:trPr>
        <w:tc>
          <w:tcPr>
            <w:tcW w:w="1851" w:type="dxa"/>
            <w:tcBorders>
              <w:top w:val="nil"/>
              <w:left w:val="nil"/>
              <w:bottom w:val="nil"/>
              <w:right w:val="nil"/>
            </w:tcBorders>
            <w:shd w:val="clear" w:color="auto" w:fill="auto"/>
            <w:noWrap/>
            <w:vAlign w:val="center"/>
            <w:hideMark/>
          </w:tcPr>
          <w:p w14:paraId="0B64E288" w14:textId="77777777" w:rsidR="00383795" w:rsidRPr="00793C2F" w:rsidRDefault="00383795" w:rsidP="002B282C">
            <w:pPr>
              <w:rPr>
                <w:rFonts w:ascii="Arial Narrow" w:hAnsi="Arial Narrow" w:cs="Calibri"/>
                <w:b/>
                <w:bCs/>
                <w:sz w:val="22"/>
                <w:szCs w:val="22"/>
                <w:lang w:val="es-PE" w:eastAsia="es-PE"/>
              </w:rPr>
            </w:pPr>
            <w:r w:rsidRPr="00793C2F">
              <w:rPr>
                <w:rFonts w:ascii="Arial Narrow" w:hAnsi="Arial Narrow" w:cs="Calibri"/>
                <w:b/>
                <w:bCs/>
                <w:sz w:val="22"/>
                <w:szCs w:val="22"/>
                <w:lang w:val="es-PE" w:eastAsia="es-PE"/>
              </w:rPr>
              <w:t>Plazo</w:t>
            </w:r>
          </w:p>
        </w:tc>
        <w:tc>
          <w:tcPr>
            <w:tcW w:w="820" w:type="dxa"/>
            <w:tcBorders>
              <w:top w:val="nil"/>
              <w:left w:val="single" w:sz="4" w:space="0" w:color="BFBFBF"/>
              <w:bottom w:val="single" w:sz="4" w:space="0" w:color="BFBFBF"/>
              <w:right w:val="single" w:sz="4" w:space="0" w:color="BFBFBF"/>
            </w:tcBorders>
            <w:shd w:val="clear" w:color="000000" w:fill="F2F2F2"/>
            <w:noWrap/>
            <w:vAlign w:val="center"/>
            <w:hideMark/>
          </w:tcPr>
          <w:p w14:paraId="385336E6" w14:textId="77777777" w:rsidR="00383795" w:rsidRPr="00793C2F" w:rsidRDefault="001F2B7B" w:rsidP="002B282C">
            <w:pPr>
              <w:jc w:val="center"/>
              <w:rPr>
                <w:rFonts w:ascii="Arial Narrow" w:hAnsi="Arial Narrow" w:cs="Calibri"/>
                <w:sz w:val="22"/>
                <w:szCs w:val="22"/>
                <w:lang w:val="es-PE" w:eastAsia="es-PE"/>
              </w:rPr>
            </w:pPr>
            <w:r w:rsidRPr="00793C2F">
              <w:rPr>
                <w:rFonts w:ascii="Arial Narrow" w:hAnsi="Arial Narrow" w:cs="Calibri"/>
                <w:sz w:val="22"/>
                <w:szCs w:val="22"/>
                <w:lang w:val="es-PE" w:eastAsia="es-PE"/>
              </w:rPr>
              <w:t>36</w:t>
            </w:r>
          </w:p>
        </w:tc>
        <w:tc>
          <w:tcPr>
            <w:tcW w:w="3149" w:type="dxa"/>
            <w:tcBorders>
              <w:top w:val="nil"/>
              <w:left w:val="nil"/>
              <w:bottom w:val="nil"/>
              <w:right w:val="nil"/>
            </w:tcBorders>
            <w:shd w:val="clear" w:color="auto" w:fill="auto"/>
            <w:noWrap/>
            <w:vAlign w:val="center"/>
            <w:hideMark/>
          </w:tcPr>
          <w:p w14:paraId="6B6DF7EF" w14:textId="77777777" w:rsidR="00383795" w:rsidRPr="00793C2F" w:rsidRDefault="001F2B7B" w:rsidP="002B282C">
            <w:pPr>
              <w:rPr>
                <w:rFonts w:ascii="Arial Narrow" w:hAnsi="Arial Narrow" w:cs="Calibri"/>
                <w:sz w:val="22"/>
                <w:szCs w:val="22"/>
                <w:lang w:val="es-PE" w:eastAsia="es-PE"/>
              </w:rPr>
            </w:pPr>
            <w:r w:rsidRPr="00793C2F">
              <w:rPr>
                <w:rFonts w:ascii="Arial Narrow" w:hAnsi="Arial Narrow" w:cs="Calibri"/>
                <w:sz w:val="22"/>
                <w:szCs w:val="22"/>
                <w:lang w:val="es-PE" w:eastAsia="es-PE"/>
              </w:rPr>
              <w:t>MENSUAL</w:t>
            </w:r>
          </w:p>
        </w:tc>
      </w:tr>
      <w:tr w:rsidR="00793C2F" w:rsidRPr="00793C2F" w14:paraId="1566F6BD" w14:textId="77777777" w:rsidTr="002B282C">
        <w:trPr>
          <w:trHeight w:val="315"/>
        </w:trPr>
        <w:tc>
          <w:tcPr>
            <w:tcW w:w="1851" w:type="dxa"/>
            <w:tcBorders>
              <w:top w:val="nil"/>
              <w:left w:val="nil"/>
              <w:bottom w:val="nil"/>
              <w:right w:val="nil"/>
            </w:tcBorders>
            <w:shd w:val="clear" w:color="auto" w:fill="auto"/>
            <w:noWrap/>
            <w:vAlign w:val="center"/>
            <w:hideMark/>
          </w:tcPr>
          <w:p w14:paraId="09993BB7" w14:textId="77777777" w:rsidR="00383795" w:rsidRPr="00793C2F" w:rsidRDefault="00383795" w:rsidP="002B282C">
            <w:pPr>
              <w:rPr>
                <w:rFonts w:ascii="Arial Narrow" w:hAnsi="Arial Narrow" w:cs="Calibri"/>
                <w:b/>
                <w:bCs/>
                <w:sz w:val="22"/>
                <w:szCs w:val="22"/>
                <w:lang w:val="es-PE" w:eastAsia="es-PE"/>
              </w:rPr>
            </w:pPr>
            <w:r w:rsidRPr="00793C2F">
              <w:rPr>
                <w:rFonts w:ascii="Arial Narrow" w:hAnsi="Arial Narrow" w:cs="Calibri"/>
                <w:b/>
                <w:bCs/>
                <w:sz w:val="22"/>
                <w:szCs w:val="22"/>
                <w:lang w:val="es-PE" w:eastAsia="es-PE"/>
              </w:rPr>
              <w:t>Periodicidad</w:t>
            </w:r>
          </w:p>
        </w:tc>
        <w:tc>
          <w:tcPr>
            <w:tcW w:w="820" w:type="dxa"/>
            <w:tcBorders>
              <w:top w:val="nil"/>
              <w:left w:val="single" w:sz="4" w:space="0" w:color="BFBFBF"/>
              <w:bottom w:val="single" w:sz="4" w:space="0" w:color="BFBFBF"/>
              <w:right w:val="single" w:sz="4" w:space="0" w:color="BFBFBF"/>
            </w:tcBorders>
            <w:shd w:val="clear" w:color="000000" w:fill="F2F2F2"/>
            <w:noWrap/>
            <w:vAlign w:val="center"/>
            <w:hideMark/>
          </w:tcPr>
          <w:p w14:paraId="569487C3" w14:textId="77777777" w:rsidR="00383795" w:rsidRPr="00793C2F" w:rsidRDefault="001F2B7B" w:rsidP="002B282C">
            <w:pPr>
              <w:jc w:val="center"/>
              <w:rPr>
                <w:rFonts w:ascii="Arial Narrow" w:hAnsi="Arial Narrow" w:cs="Calibri"/>
                <w:sz w:val="22"/>
                <w:szCs w:val="22"/>
                <w:lang w:val="es-PE" w:eastAsia="es-PE"/>
              </w:rPr>
            </w:pPr>
            <w:r w:rsidRPr="00793C2F">
              <w:rPr>
                <w:rFonts w:ascii="Arial Narrow" w:hAnsi="Arial Narrow" w:cs="Calibri"/>
                <w:sz w:val="22"/>
                <w:szCs w:val="22"/>
                <w:lang w:val="es-PE" w:eastAsia="es-PE"/>
              </w:rPr>
              <w:t>MENSUAL</w:t>
            </w:r>
          </w:p>
        </w:tc>
        <w:tc>
          <w:tcPr>
            <w:tcW w:w="3149" w:type="dxa"/>
            <w:tcBorders>
              <w:top w:val="nil"/>
              <w:left w:val="nil"/>
              <w:bottom w:val="nil"/>
              <w:right w:val="nil"/>
            </w:tcBorders>
            <w:shd w:val="clear" w:color="auto" w:fill="auto"/>
            <w:noWrap/>
            <w:vAlign w:val="center"/>
            <w:hideMark/>
          </w:tcPr>
          <w:p w14:paraId="1B292B18" w14:textId="77777777" w:rsidR="00383795" w:rsidRPr="00793C2F" w:rsidRDefault="00383795" w:rsidP="002B282C">
            <w:pPr>
              <w:jc w:val="center"/>
              <w:rPr>
                <w:rFonts w:ascii="Arial Narrow" w:hAnsi="Arial Narrow" w:cs="Calibri"/>
                <w:sz w:val="22"/>
                <w:szCs w:val="22"/>
                <w:lang w:val="es-PE" w:eastAsia="es-PE"/>
              </w:rPr>
            </w:pPr>
          </w:p>
        </w:tc>
      </w:tr>
      <w:tr w:rsidR="00793C2F" w:rsidRPr="00793C2F" w14:paraId="2DFCFF58" w14:textId="77777777" w:rsidTr="002B282C">
        <w:trPr>
          <w:trHeight w:val="315"/>
        </w:trPr>
        <w:tc>
          <w:tcPr>
            <w:tcW w:w="1851" w:type="dxa"/>
            <w:tcBorders>
              <w:top w:val="nil"/>
              <w:left w:val="nil"/>
              <w:bottom w:val="nil"/>
              <w:right w:val="nil"/>
            </w:tcBorders>
            <w:shd w:val="clear" w:color="auto" w:fill="auto"/>
            <w:noWrap/>
            <w:vAlign w:val="center"/>
            <w:hideMark/>
          </w:tcPr>
          <w:p w14:paraId="2A145AEC" w14:textId="77777777" w:rsidR="00383795" w:rsidRPr="00793C2F" w:rsidRDefault="00383795" w:rsidP="002B282C">
            <w:pPr>
              <w:rPr>
                <w:rFonts w:ascii="Arial Narrow" w:hAnsi="Arial Narrow" w:cs="Calibri"/>
                <w:b/>
                <w:bCs/>
                <w:sz w:val="22"/>
                <w:szCs w:val="22"/>
                <w:lang w:val="es-PE" w:eastAsia="es-PE"/>
              </w:rPr>
            </w:pPr>
            <w:r w:rsidRPr="00793C2F">
              <w:rPr>
                <w:rFonts w:ascii="Arial Narrow" w:hAnsi="Arial Narrow" w:cs="Calibri"/>
                <w:b/>
                <w:bCs/>
                <w:sz w:val="22"/>
                <w:szCs w:val="22"/>
                <w:lang w:val="es-PE" w:eastAsia="es-PE"/>
              </w:rPr>
              <w:lastRenderedPageBreak/>
              <w:t>Periodo de Gracia</w:t>
            </w:r>
          </w:p>
        </w:tc>
        <w:tc>
          <w:tcPr>
            <w:tcW w:w="820" w:type="dxa"/>
            <w:tcBorders>
              <w:top w:val="nil"/>
              <w:left w:val="single" w:sz="4" w:space="0" w:color="BFBFBF"/>
              <w:bottom w:val="single" w:sz="4" w:space="0" w:color="BFBFBF"/>
              <w:right w:val="single" w:sz="4" w:space="0" w:color="BFBFBF"/>
            </w:tcBorders>
            <w:shd w:val="clear" w:color="000000" w:fill="F2F2F2"/>
            <w:noWrap/>
            <w:vAlign w:val="center"/>
            <w:hideMark/>
          </w:tcPr>
          <w:p w14:paraId="69F0D44B" w14:textId="77777777" w:rsidR="00383795" w:rsidRPr="00793C2F" w:rsidRDefault="00383795" w:rsidP="002B282C">
            <w:pPr>
              <w:jc w:val="center"/>
              <w:rPr>
                <w:rFonts w:ascii="Arial Narrow" w:hAnsi="Arial Narrow" w:cs="Calibri"/>
                <w:sz w:val="22"/>
                <w:szCs w:val="22"/>
                <w:lang w:val="es-PE" w:eastAsia="es-PE"/>
              </w:rPr>
            </w:pPr>
            <w:r w:rsidRPr="00793C2F">
              <w:rPr>
                <w:rFonts w:ascii="Arial Narrow" w:hAnsi="Arial Narrow" w:cs="Calibri"/>
                <w:sz w:val="22"/>
                <w:szCs w:val="22"/>
                <w:lang w:val="es-PE" w:eastAsia="es-PE"/>
              </w:rPr>
              <w:t>0</w:t>
            </w:r>
          </w:p>
        </w:tc>
        <w:tc>
          <w:tcPr>
            <w:tcW w:w="3149" w:type="dxa"/>
            <w:tcBorders>
              <w:top w:val="nil"/>
              <w:left w:val="nil"/>
              <w:bottom w:val="nil"/>
              <w:right w:val="nil"/>
            </w:tcBorders>
            <w:shd w:val="clear" w:color="auto" w:fill="auto"/>
            <w:noWrap/>
            <w:vAlign w:val="center"/>
            <w:hideMark/>
          </w:tcPr>
          <w:p w14:paraId="570D22CD" w14:textId="77777777" w:rsidR="00383795" w:rsidRPr="00793C2F" w:rsidRDefault="00383795" w:rsidP="002B282C">
            <w:pPr>
              <w:rPr>
                <w:rFonts w:ascii="Arial Narrow" w:hAnsi="Arial Narrow" w:cs="Calibri"/>
                <w:sz w:val="22"/>
                <w:szCs w:val="22"/>
                <w:lang w:val="es-PE" w:eastAsia="es-PE"/>
              </w:rPr>
            </w:pPr>
            <w:r w:rsidRPr="00793C2F">
              <w:rPr>
                <w:rFonts w:ascii="Arial Narrow" w:hAnsi="Arial Narrow" w:cs="Calibri"/>
                <w:sz w:val="22"/>
                <w:szCs w:val="22"/>
                <w:lang w:val="es-PE" w:eastAsia="es-PE"/>
              </w:rPr>
              <w:t>Mensual</w:t>
            </w:r>
          </w:p>
        </w:tc>
      </w:tr>
      <w:tr w:rsidR="00793C2F" w:rsidRPr="00793C2F" w14:paraId="347B1BE3" w14:textId="77777777" w:rsidTr="002B282C">
        <w:trPr>
          <w:trHeight w:val="315"/>
        </w:trPr>
        <w:tc>
          <w:tcPr>
            <w:tcW w:w="1851" w:type="dxa"/>
            <w:tcBorders>
              <w:top w:val="nil"/>
              <w:left w:val="nil"/>
              <w:bottom w:val="nil"/>
              <w:right w:val="nil"/>
            </w:tcBorders>
            <w:shd w:val="clear" w:color="auto" w:fill="auto"/>
            <w:noWrap/>
            <w:vAlign w:val="center"/>
            <w:hideMark/>
          </w:tcPr>
          <w:p w14:paraId="5DDCA9E2" w14:textId="77777777" w:rsidR="00383795" w:rsidRPr="00793C2F" w:rsidRDefault="00B22D86" w:rsidP="002B282C">
            <w:pPr>
              <w:rPr>
                <w:rFonts w:ascii="Arial Narrow" w:hAnsi="Arial Narrow" w:cs="Calibri"/>
                <w:b/>
                <w:bCs/>
                <w:sz w:val="22"/>
                <w:szCs w:val="22"/>
                <w:lang w:val="es-PE" w:eastAsia="es-PE"/>
              </w:rPr>
            </w:pPr>
            <w:r w:rsidRPr="00793C2F">
              <w:rPr>
                <w:rFonts w:ascii="Arial Narrow" w:hAnsi="Arial Narrow" w:cs="Arial"/>
                <w:b/>
                <w:bCs/>
                <w:sz w:val="22"/>
                <w:szCs w:val="22"/>
              </w:rPr>
              <w:t xml:space="preserve">TASA </w:t>
            </w:r>
            <w:r w:rsidRPr="00793C2F">
              <w:rPr>
                <w:rFonts w:ascii="Arial Narrow" w:hAnsi="Arial Narrow" w:cs="Arial"/>
                <w:bCs/>
                <w:sz w:val="22"/>
                <w:szCs w:val="22"/>
              </w:rPr>
              <w:t>(Tasa Efectiva anual sobre la base de 365 días)</w:t>
            </w:r>
          </w:p>
        </w:tc>
        <w:tc>
          <w:tcPr>
            <w:tcW w:w="820" w:type="dxa"/>
            <w:tcBorders>
              <w:top w:val="nil"/>
              <w:left w:val="single" w:sz="4" w:space="0" w:color="BFBFBF"/>
              <w:bottom w:val="single" w:sz="4" w:space="0" w:color="BFBFBF"/>
              <w:right w:val="single" w:sz="4" w:space="0" w:color="BFBFBF"/>
            </w:tcBorders>
            <w:shd w:val="clear" w:color="000000" w:fill="F2F2F2"/>
            <w:noWrap/>
            <w:vAlign w:val="center"/>
            <w:hideMark/>
          </w:tcPr>
          <w:p w14:paraId="756E37E9" w14:textId="77777777" w:rsidR="00383795" w:rsidRPr="00793C2F" w:rsidRDefault="001F2B7B" w:rsidP="002B282C">
            <w:pPr>
              <w:jc w:val="center"/>
              <w:rPr>
                <w:rFonts w:ascii="Arial Narrow" w:hAnsi="Arial Narrow" w:cs="Calibri"/>
                <w:sz w:val="22"/>
                <w:szCs w:val="22"/>
                <w:lang w:val="es-PE" w:eastAsia="es-PE"/>
              </w:rPr>
            </w:pPr>
            <w:r w:rsidRPr="00793C2F">
              <w:rPr>
                <w:rFonts w:ascii="Arial Narrow" w:hAnsi="Arial Narrow" w:cs="Calibri"/>
                <w:sz w:val="22"/>
                <w:szCs w:val="22"/>
                <w:lang w:val="es-PE" w:eastAsia="es-PE"/>
              </w:rPr>
              <w:t>9.50</w:t>
            </w:r>
            <w:r w:rsidR="00383795" w:rsidRPr="00793C2F">
              <w:rPr>
                <w:rFonts w:ascii="Arial Narrow" w:hAnsi="Arial Narrow" w:cs="Calibri"/>
                <w:sz w:val="22"/>
                <w:szCs w:val="22"/>
                <w:lang w:val="es-PE" w:eastAsia="es-PE"/>
              </w:rPr>
              <w:t>%</w:t>
            </w:r>
          </w:p>
        </w:tc>
        <w:tc>
          <w:tcPr>
            <w:tcW w:w="3149" w:type="dxa"/>
            <w:tcBorders>
              <w:top w:val="nil"/>
              <w:left w:val="nil"/>
              <w:bottom w:val="nil"/>
              <w:right w:val="nil"/>
            </w:tcBorders>
            <w:shd w:val="clear" w:color="auto" w:fill="auto"/>
            <w:noWrap/>
            <w:vAlign w:val="center"/>
            <w:hideMark/>
          </w:tcPr>
          <w:p w14:paraId="2063ECAB" w14:textId="77777777" w:rsidR="00383795" w:rsidRPr="00793C2F" w:rsidRDefault="00383795" w:rsidP="002B282C">
            <w:pPr>
              <w:rPr>
                <w:rFonts w:ascii="Arial Narrow" w:hAnsi="Arial Narrow" w:cs="Calibri"/>
                <w:sz w:val="22"/>
                <w:szCs w:val="22"/>
                <w:lang w:val="es-PE" w:eastAsia="es-PE"/>
              </w:rPr>
            </w:pPr>
            <w:r w:rsidRPr="00793C2F">
              <w:rPr>
                <w:rFonts w:ascii="Arial Narrow" w:hAnsi="Arial Narrow" w:cs="Calibri"/>
                <w:sz w:val="22"/>
                <w:szCs w:val="22"/>
                <w:lang w:val="es-PE" w:eastAsia="es-PE"/>
              </w:rPr>
              <w:t>Sobre el valor venta (Inversión sin IGV)</w:t>
            </w:r>
          </w:p>
        </w:tc>
      </w:tr>
      <w:tr w:rsidR="00793C2F" w:rsidRPr="00793C2F" w14:paraId="52BF71FE" w14:textId="77777777" w:rsidTr="002B282C">
        <w:trPr>
          <w:trHeight w:val="315"/>
        </w:trPr>
        <w:tc>
          <w:tcPr>
            <w:tcW w:w="1851" w:type="dxa"/>
            <w:tcBorders>
              <w:top w:val="nil"/>
              <w:left w:val="nil"/>
              <w:bottom w:val="nil"/>
              <w:right w:val="nil"/>
            </w:tcBorders>
            <w:shd w:val="clear" w:color="auto" w:fill="auto"/>
            <w:noWrap/>
            <w:vAlign w:val="center"/>
            <w:hideMark/>
          </w:tcPr>
          <w:p w14:paraId="71E99D0B" w14:textId="77777777" w:rsidR="00383795" w:rsidRPr="00793C2F" w:rsidRDefault="00383795" w:rsidP="002B282C">
            <w:pPr>
              <w:rPr>
                <w:rFonts w:ascii="Arial Narrow" w:hAnsi="Arial Narrow"/>
                <w:sz w:val="22"/>
                <w:szCs w:val="22"/>
                <w:lang w:val="es-PE" w:eastAsia="es-PE"/>
              </w:rPr>
            </w:pPr>
          </w:p>
        </w:tc>
        <w:tc>
          <w:tcPr>
            <w:tcW w:w="820" w:type="dxa"/>
            <w:tcBorders>
              <w:top w:val="nil"/>
              <w:left w:val="nil"/>
              <w:bottom w:val="nil"/>
              <w:right w:val="nil"/>
            </w:tcBorders>
            <w:shd w:val="clear" w:color="auto" w:fill="auto"/>
            <w:noWrap/>
            <w:vAlign w:val="center"/>
            <w:hideMark/>
          </w:tcPr>
          <w:p w14:paraId="2A3A9713" w14:textId="77777777" w:rsidR="00383795" w:rsidRPr="00793C2F" w:rsidRDefault="00383795" w:rsidP="002B282C">
            <w:pPr>
              <w:rPr>
                <w:rFonts w:ascii="Arial Narrow" w:hAnsi="Arial Narrow"/>
                <w:sz w:val="22"/>
                <w:szCs w:val="22"/>
                <w:lang w:val="es-PE" w:eastAsia="es-PE"/>
              </w:rPr>
            </w:pPr>
          </w:p>
        </w:tc>
        <w:tc>
          <w:tcPr>
            <w:tcW w:w="3149" w:type="dxa"/>
            <w:tcBorders>
              <w:top w:val="nil"/>
              <w:left w:val="nil"/>
              <w:bottom w:val="nil"/>
              <w:right w:val="nil"/>
            </w:tcBorders>
            <w:shd w:val="clear" w:color="auto" w:fill="auto"/>
            <w:noWrap/>
            <w:vAlign w:val="center"/>
            <w:hideMark/>
          </w:tcPr>
          <w:p w14:paraId="24C272EB" w14:textId="77777777" w:rsidR="00383795" w:rsidRPr="00793C2F" w:rsidRDefault="00383795" w:rsidP="002B282C">
            <w:pPr>
              <w:rPr>
                <w:rFonts w:ascii="Arial Narrow" w:hAnsi="Arial Narrow"/>
                <w:sz w:val="22"/>
                <w:szCs w:val="22"/>
                <w:lang w:val="es-PE" w:eastAsia="es-PE"/>
              </w:rPr>
            </w:pPr>
          </w:p>
        </w:tc>
      </w:tr>
      <w:tr w:rsidR="00793C2F" w:rsidRPr="00793C2F" w14:paraId="1BB32566" w14:textId="77777777" w:rsidTr="002B282C">
        <w:trPr>
          <w:trHeight w:val="315"/>
        </w:trPr>
        <w:tc>
          <w:tcPr>
            <w:tcW w:w="1851" w:type="dxa"/>
            <w:tcBorders>
              <w:top w:val="nil"/>
              <w:left w:val="nil"/>
              <w:bottom w:val="nil"/>
              <w:right w:val="nil"/>
            </w:tcBorders>
            <w:shd w:val="clear" w:color="auto" w:fill="auto"/>
            <w:noWrap/>
            <w:vAlign w:val="center"/>
            <w:hideMark/>
          </w:tcPr>
          <w:p w14:paraId="15850833" w14:textId="77777777" w:rsidR="00383795" w:rsidRPr="00793C2F" w:rsidRDefault="00B22D86" w:rsidP="002B282C">
            <w:pPr>
              <w:rPr>
                <w:rFonts w:ascii="Arial Narrow" w:hAnsi="Arial Narrow" w:cs="Calibri"/>
                <w:b/>
                <w:bCs/>
                <w:sz w:val="22"/>
                <w:szCs w:val="22"/>
                <w:lang w:val="es-PE" w:eastAsia="es-PE"/>
              </w:rPr>
            </w:pPr>
            <w:r w:rsidRPr="00793C2F">
              <w:rPr>
                <w:rFonts w:ascii="Arial Narrow" w:hAnsi="Arial Narrow" w:cs="Tahoma"/>
                <w:b/>
                <w:sz w:val="22"/>
                <w:szCs w:val="22"/>
              </w:rPr>
              <w:t>Valor De Referencia De Los Bienes</w:t>
            </w:r>
            <w:r w:rsidRPr="00793C2F">
              <w:rPr>
                <w:rFonts w:ascii="Arial Narrow" w:hAnsi="Arial Narrow"/>
                <w:b/>
                <w:noProof/>
                <w:sz w:val="22"/>
                <w:szCs w:val="22"/>
              </w:rPr>
              <w:t xml:space="preserve"> </w:t>
            </w:r>
            <w:r w:rsidRPr="00793C2F">
              <w:rPr>
                <w:rFonts w:ascii="Arial Narrow" w:hAnsi="Arial Narrow"/>
                <w:noProof/>
                <w:sz w:val="22"/>
                <w:szCs w:val="22"/>
              </w:rPr>
              <w:t>(Cláusula Cuarta)</w:t>
            </w:r>
          </w:p>
        </w:tc>
        <w:tc>
          <w:tcPr>
            <w:tcW w:w="820" w:type="dxa"/>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2B9847B9" w14:textId="77777777" w:rsidR="00383795" w:rsidRPr="00793C2F" w:rsidRDefault="00793C2F" w:rsidP="002B282C">
            <w:pPr>
              <w:jc w:val="center"/>
              <w:rPr>
                <w:rFonts w:ascii="Arial Narrow" w:hAnsi="Arial Narrow" w:cs="Calibri"/>
                <w:b/>
                <w:sz w:val="22"/>
                <w:szCs w:val="22"/>
                <w:lang w:val="es-PE" w:eastAsia="es-PE"/>
              </w:rPr>
            </w:pPr>
            <w:r w:rsidRPr="00793C2F">
              <w:rPr>
                <w:rFonts w:ascii="Arial Narrow" w:hAnsi="Arial Narrow" w:cs="Calibri"/>
                <w:b/>
                <w:sz w:val="22"/>
                <w:szCs w:val="22"/>
                <w:lang w:val="es-PE" w:eastAsia="es-PE"/>
              </w:rPr>
              <w:t>313,290.00</w:t>
            </w:r>
          </w:p>
        </w:tc>
        <w:tc>
          <w:tcPr>
            <w:tcW w:w="3149" w:type="dxa"/>
            <w:tcBorders>
              <w:top w:val="nil"/>
              <w:left w:val="nil"/>
              <w:bottom w:val="nil"/>
              <w:right w:val="nil"/>
            </w:tcBorders>
            <w:shd w:val="clear" w:color="auto" w:fill="auto"/>
            <w:noWrap/>
            <w:vAlign w:val="center"/>
            <w:hideMark/>
          </w:tcPr>
          <w:p w14:paraId="0C044AB8" w14:textId="77777777" w:rsidR="00383795" w:rsidRPr="00793C2F" w:rsidRDefault="00383795" w:rsidP="002B282C">
            <w:pPr>
              <w:jc w:val="center"/>
              <w:rPr>
                <w:rFonts w:ascii="Arial Narrow" w:hAnsi="Arial Narrow" w:cs="Calibri"/>
                <w:sz w:val="22"/>
                <w:szCs w:val="22"/>
                <w:lang w:val="es-PE" w:eastAsia="es-PE"/>
              </w:rPr>
            </w:pPr>
          </w:p>
        </w:tc>
      </w:tr>
      <w:tr w:rsidR="00793C2F" w:rsidRPr="00793C2F" w14:paraId="33906841" w14:textId="77777777" w:rsidTr="002B282C">
        <w:trPr>
          <w:trHeight w:val="315"/>
        </w:trPr>
        <w:tc>
          <w:tcPr>
            <w:tcW w:w="1851" w:type="dxa"/>
            <w:tcBorders>
              <w:top w:val="nil"/>
              <w:left w:val="nil"/>
              <w:bottom w:val="nil"/>
              <w:right w:val="nil"/>
            </w:tcBorders>
            <w:shd w:val="clear" w:color="auto" w:fill="auto"/>
            <w:noWrap/>
            <w:vAlign w:val="center"/>
            <w:hideMark/>
          </w:tcPr>
          <w:p w14:paraId="42AE8881" w14:textId="77777777" w:rsidR="00383795" w:rsidRPr="00793C2F" w:rsidRDefault="00383795" w:rsidP="002B282C">
            <w:pPr>
              <w:rPr>
                <w:rFonts w:ascii="Arial Narrow" w:hAnsi="Arial Narrow" w:cs="Calibri"/>
                <w:b/>
                <w:bCs/>
                <w:sz w:val="22"/>
                <w:szCs w:val="22"/>
                <w:lang w:val="es-PE" w:eastAsia="es-PE"/>
              </w:rPr>
            </w:pPr>
            <w:r w:rsidRPr="00793C2F">
              <w:rPr>
                <w:rFonts w:ascii="Arial Narrow" w:hAnsi="Arial Narrow" w:cs="Calibri"/>
                <w:b/>
                <w:bCs/>
                <w:sz w:val="22"/>
                <w:szCs w:val="22"/>
                <w:lang w:val="es-PE" w:eastAsia="es-PE"/>
              </w:rPr>
              <w:t>Valor Venta</w:t>
            </w:r>
          </w:p>
        </w:tc>
        <w:tc>
          <w:tcPr>
            <w:tcW w:w="820" w:type="dxa"/>
            <w:tcBorders>
              <w:top w:val="nil"/>
              <w:left w:val="nil"/>
              <w:bottom w:val="nil"/>
              <w:right w:val="nil"/>
            </w:tcBorders>
            <w:shd w:val="clear" w:color="auto" w:fill="auto"/>
            <w:noWrap/>
            <w:vAlign w:val="center"/>
            <w:hideMark/>
          </w:tcPr>
          <w:p w14:paraId="3CB79D85" w14:textId="77777777" w:rsidR="00383795" w:rsidRPr="00793C2F" w:rsidRDefault="00793C2F" w:rsidP="002B282C">
            <w:pPr>
              <w:jc w:val="center"/>
              <w:rPr>
                <w:rFonts w:ascii="Arial Narrow" w:hAnsi="Arial Narrow" w:cs="Calibri"/>
                <w:sz w:val="22"/>
                <w:szCs w:val="22"/>
                <w:lang w:val="es-PE" w:eastAsia="es-PE"/>
              </w:rPr>
            </w:pPr>
            <w:r w:rsidRPr="00793C2F">
              <w:rPr>
                <w:rFonts w:ascii="Arial Narrow" w:hAnsi="Arial Narrow" w:cs="Calibri"/>
                <w:sz w:val="22"/>
                <w:szCs w:val="22"/>
                <w:lang w:val="es-PE" w:eastAsia="es-PE"/>
              </w:rPr>
              <w:t>265,500.00</w:t>
            </w:r>
          </w:p>
        </w:tc>
        <w:tc>
          <w:tcPr>
            <w:tcW w:w="3149" w:type="dxa"/>
            <w:tcBorders>
              <w:top w:val="nil"/>
              <w:left w:val="nil"/>
              <w:bottom w:val="nil"/>
              <w:right w:val="nil"/>
            </w:tcBorders>
            <w:shd w:val="clear" w:color="auto" w:fill="auto"/>
            <w:noWrap/>
            <w:vAlign w:val="center"/>
            <w:hideMark/>
          </w:tcPr>
          <w:p w14:paraId="6B22DD4B" w14:textId="77777777" w:rsidR="00383795" w:rsidRPr="00793C2F" w:rsidRDefault="00383795" w:rsidP="002B282C">
            <w:pPr>
              <w:jc w:val="center"/>
              <w:rPr>
                <w:rFonts w:ascii="Arial Narrow" w:hAnsi="Arial Narrow" w:cs="Calibri"/>
                <w:sz w:val="22"/>
                <w:szCs w:val="22"/>
                <w:lang w:val="es-PE" w:eastAsia="es-PE"/>
              </w:rPr>
            </w:pPr>
          </w:p>
        </w:tc>
      </w:tr>
      <w:tr w:rsidR="00793C2F" w:rsidRPr="00793C2F" w14:paraId="40174DF4" w14:textId="77777777" w:rsidTr="002B282C">
        <w:trPr>
          <w:trHeight w:val="300"/>
        </w:trPr>
        <w:tc>
          <w:tcPr>
            <w:tcW w:w="1851" w:type="dxa"/>
            <w:tcBorders>
              <w:top w:val="nil"/>
              <w:left w:val="nil"/>
              <w:bottom w:val="nil"/>
              <w:right w:val="nil"/>
            </w:tcBorders>
            <w:shd w:val="clear" w:color="auto" w:fill="auto"/>
            <w:noWrap/>
            <w:vAlign w:val="center"/>
            <w:hideMark/>
          </w:tcPr>
          <w:p w14:paraId="45FC4F91" w14:textId="77777777" w:rsidR="00383795" w:rsidRPr="00793C2F" w:rsidRDefault="00383795" w:rsidP="002B282C">
            <w:pPr>
              <w:rPr>
                <w:rFonts w:ascii="Arial Narrow" w:hAnsi="Arial Narrow" w:cs="Calibri"/>
                <w:b/>
                <w:bCs/>
                <w:sz w:val="22"/>
                <w:szCs w:val="22"/>
                <w:lang w:val="es-PE" w:eastAsia="es-PE"/>
              </w:rPr>
            </w:pPr>
            <w:r w:rsidRPr="00793C2F">
              <w:rPr>
                <w:rFonts w:ascii="Arial Narrow" w:hAnsi="Arial Narrow" w:cs="Calibri"/>
                <w:b/>
                <w:bCs/>
                <w:sz w:val="22"/>
                <w:szCs w:val="22"/>
                <w:lang w:val="es-PE" w:eastAsia="es-PE"/>
              </w:rPr>
              <w:t>IGV</w:t>
            </w:r>
          </w:p>
        </w:tc>
        <w:tc>
          <w:tcPr>
            <w:tcW w:w="820" w:type="dxa"/>
            <w:tcBorders>
              <w:top w:val="nil"/>
              <w:left w:val="nil"/>
              <w:bottom w:val="nil"/>
              <w:right w:val="nil"/>
            </w:tcBorders>
            <w:shd w:val="clear" w:color="auto" w:fill="auto"/>
            <w:noWrap/>
            <w:vAlign w:val="center"/>
            <w:hideMark/>
          </w:tcPr>
          <w:p w14:paraId="7B85523A" w14:textId="77777777" w:rsidR="00383795" w:rsidRPr="00793C2F" w:rsidRDefault="00793C2F" w:rsidP="002B282C">
            <w:pPr>
              <w:jc w:val="center"/>
              <w:rPr>
                <w:rFonts w:ascii="Arial Narrow" w:hAnsi="Arial Narrow" w:cs="Calibri"/>
                <w:sz w:val="22"/>
                <w:szCs w:val="22"/>
                <w:lang w:val="es-PE" w:eastAsia="es-PE"/>
              </w:rPr>
            </w:pPr>
            <w:r w:rsidRPr="00793C2F">
              <w:rPr>
                <w:rFonts w:ascii="Arial Narrow" w:hAnsi="Arial Narrow" w:cs="Calibri"/>
                <w:sz w:val="22"/>
                <w:szCs w:val="22"/>
                <w:lang w:val="es-PE" w:eastAsia="es-PE"/>
              </w:rPr>
              <w:t>47,790.00</w:t>
            </w:r>
          </w:p>
        </w:tc>
        <w:tc>
          <w:tcPr>
            <w:tcW w:w="3149" w:type="dxa"/>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44B07222" w14:textId="77777777" w:rsidR="00383795" w:rsidRPr="00793C2F" w:rsidRDefault="00383795" w:rsidP="002B282C">
            <w:pPr>
              <w:jc w:val="center"/>
              <w:rPr>
                <w:rFonts w:ascii="Arial Narrow" w:hAnsi="Arial Narrow" w:cs="Calibri"/>
                <w:sz w:val="22"/>
                <w:szCs w:val="22"/>
                <w:lang w:val="es-PE" w:eastAsia="es-PE"/>
              </w:rPr>
            </w:pPr>
            <w:r w:rsidRPr="00793C2F">
              <w:rPr>
                <w:rFonts w:ascii="Arial Narrow" w:hAnsi="Arial Narrow" w:cs="Calibri"/>
                <w:sz w:val="22"/>
                <w:szCs w:val="22"/>
                <w:lang w:val="es-PE" w:eastAsia="es-PE"/>
              </w:rPr>
              <w:t>18.00%</w:t>
            </w:r>
          </w:p>
        </w:tc>
      </w:tr>
      <w:tr w:rsidR="00793C2F" w:rsidRPr="00793C2F" w14:paraId="24BE7198" w14:textId="77777777" w:rsidTr="002B282C">
        <w:trPr>
          <w:trHeight w:val="300"/>
        </w:trPr>
        <w:tc>
          <w:tcPr>
            <w:tcW w:w="1851" w:type="dxa"/>
            <w:tcBorders>
              <w:top w:val="nil"/>
              <w:left w:val="nil"/>
              <w:bottom w:val="nil"/>
              <w:right w:val="nil"/>
            </w:tcBorders>
            <w:shd w:val="clear" w:color="auto" w:fill="auto"/>
            <w:noWrap/>
            <w:vAlign w:val="center"/>
            <w:hideMark/>
          </w:tcPr>
          <w:p w14:paraId="59166E0B" w14:textId="77777777" w:rsidR="00383795" w:rsidRPr="00793C2F" w:rsidRDefault="00383795" w:rsidP="002B282C">
            <w:pPr>
              <w:rPr>
                <w:rFonts w:ascii="Arial Narrow" w:hAnsi="Arial Narrow" w:cs="Calibri"/>
                <w:b/>
                <w:bCs/>
                <w:sz w:val="22"/>
                <w:szCs w:val="22"/>
                <w:lang w:val="es-PE" w:eastAsia="es-PE"/>
              </w:rPr>
            </w:pPr>
            <w:r w:rsidRPr="00793C2F">
              <w:rPr>
                <w:rFonts w:ascii="Arial Narrow" w:hAnsi="Arial Narrow" w:cs="Calibri"/>
                <w:b/>
                <w:bCs/>
                <w:sz w:val="22"/>
                <w:szCs w:val="22"/>
                <w:lang w:val="es-PE" w:eastAsia="es-PE"/>
              </w:rPr>
              <w:t>Valor del Seguro</w:t>
            </w:r>
          </w:p>
        </w:tc>
        <w:tc>
          <w:tcPr>
            <w:tcW w:w="820" w:type="dxa"/>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4C88851F" w14:textId="77777777" w:rsidR="00383795" w:rsidRPr="00793C2F" w:rsidRDefault="00793C2F" w:rsidP="002B282C">
            <w:pPr>
              <w:jc w:val="center"/>
              <w:rPr>
                <w:rFonts w:ascii="Arial Narrow" w:hAnsi="Arial Narrow" w:cs="Calibri"/>
                <w:sz w:val="22"/>
                <w:szCs w:val="22"/>
                <w:lang w:val="es-PE" w:eastAsia="es-PE"/>
              </w:rPr>
            </w:pPr>
            <w:r w:rsidRPr="00793C2F">
              <w:rPr>
                <w:rFonts w:ascii="Arial Narrow" w:hAnsi="Arial Narrow" w:cs="Calibri"/>
                <w:sz w:val="22"/>
                <w:szCs w:val="22"/>
                <w:lang w:val="es-PE" w:eastAsia="es-PE"/>
              </w:rPr>
              <w:t>0.00</w:t>
            </w:r>
          </w:p>
        </w:tc>
        <w:tc>
          <w:tcPr>
            <w:tcW w:w="3149" w:type="dxa"/>
            <w:tcBorders>
              <w:top w:val="nil"/>
              <w:left w:val="nil"/>
              <w:bottom w:val="nil"/>
              <w:right w:val="nil"/>
            </w:tcBorders>
            <w:shd w:val="clear" w:color="auto" w:fill="auto"/>
            <w:noWrap/>
            <w:vAlign w:val="center"/>
            <w:hideMark/>
          </w:tcPr>
          <w:p w14:paraId="2C67CA08" w14:textId="77777777" w:rsidR="00383795" w:rsidRPr="00793C2F" w:rsidRDefault="00383795" w:rsidP="002B282C">
            <w:pPr>
              <w:jc w:val="center"/>
              <w:rPr>
                <w:rFonts w:ascii="Arial Narrow" w:hAnsi="Arial Narrow" w:cs="Calibri"/>
                <w:sz w:val="22"/>
                <w:szCs w:val="22"/>
                <w:lang w:val="es-PE" w:eastAsia="es-PE"/>
              </w:rPr>
            </w:pPr>
          </w:p>
        </w:tc>
      </w:tr>
      <w:tr w:rsidR="00793C2F" w:rsidRPr="00793C2F" w14:paraId="599B89A7" w14:textId="77777777" w:rsidTr="002B282C">
        <w:trPr>
          <w:trHeight w:val="300"/>
        </w:trPr>
        <w:tc>
          <w:tcPr>
            <w:tcW w:w="1851" w:type="dxa"/>
            <w:tcBorders>
              <w:top w:val="nil"/>
              <w:left w:val="nil"/>
              <w:bottom w:val="nil"/>
              <w:right w:val="nil"/>
            </w:tcBorders>
            <w:shd w:val="clear" w:color="auto" w:fill="auto"/>
            <w:noWrap/>
            <w:vAlign w:val="center"/>
            <w:hideMark/>
          </w:tcPr>
          <w:p w14:paraId="3918A225" w14:textId="77777777" w:rsidR="00383795" w:rsidRPr="00793C2F" w:rsidRDefault="00383795" w:rsidP="002B282C">
            <w:pPr>
              <w:rPr>
                <w:rFonts w:ascii="Arial Narrow" w:hAnsi="Arial Narrow" w:cs="Calibri"/>
                <w:b/>
                <w:bCs/>
                <w:sz w:val="22"/>
                <w:szCs w:val="22"/>
                <w:lang w:val="es-PE" w:eastAsia="es-PE"/>
              </w:rPr>
            </w:pPr>
            <w:proofErr w:type="gramStart"/>
            <w:r w:rsidRPr="00793C2F">
              <w:rPr>
                <w:rFonts w:ascii="Arial Narrow" w:hAnsi="Arial Narrow" w:cs="Calibri"/>
                <w:b/>
                <w:bCs/>
                <w:sz w:val="22"/>
                <w:szCs w:val="22"/>
                <w:lang w:val="es-PE" w:eastAsia="es-PE"/>
              </w:rPr>
              <w:t>Total</w:t>
            </w:r>
            <w:proofErr w:type="gramEnd"/>
            <w:r w:rsidRPr="00793C2F">
              <w:rPr>
                <w:rFonts w:ascii="Arial Narrow" w:hAnsi="Arial Narrow" w:cs="Calibri"/>
                <w:b/>
                <w:bCs/>
                <w:sz w:val="22"/>
                <w:szCs w:val="22"/>
                <w:lang w:val="es-PE" w:eastAsia="es-PE"/>
              </w:rPr>
              <w:t xml:space="preserve"> a Financiar</w:t>
            </w:r>
          </w:p>
        </w:tc>
        <w:tc>
          <w:tcPr>
            <w:tcW w:w="820" w:type="dxa"/>
            <w:tcBorders>
              <w:top w:val="nil"/>
              <w:left w:val="nil"/>
              <w:bottom w:val="nil"/>
              <w:right w:val="nil"/>
            </w:tcBorders>
            <w:shd w:val="clear" w:color="auto" w:fill="auto"/>
            <w:noWrap/>
            <w:vAlign w:val="center"/>
            <w:hideMark/>
          </w:tcPr>
          <w:p w14:paraId="01113BB0" w14:textId="77777777" w:rsidR="00383795" w:rsidRPr="00793C2F" w:rsidRDefault="00793C2F" w:rsidP="002B282C">
            <w:pPr>
              <w:jc w:val="center"/>
              <w:rPr>
                <w:rFonts w:ascii="Arial Narrow" w:hAnsi="Arial Narrow" w:cs="Calibri"/>
                <w:b/>
                <w:bCs/>
                <w:sz w:val="22"/>
                <w:szCs w:val="22"/>
                <w:lang w:val="es-PE" w:eastAsia="es-PE"/>
              </w:rPr>
            </w:pPr>
            <w:r w:rsidRPr="00793C2F">
              <w:rPr>
                <w:rFonts w:ascii="Arial Narrow" w:hAnsi="Arial Narrow" w:cs="Calibri"/>
                <w:b/>
                <w:bCs/>
                <w:sz w:val="22"/>
                <w:szCs w:val="22"/>
                <w:lang w:val="es-PE" w:eastAsia="es-PE"/>
              </w:rPr>
              <w:t>265,500.00</w:t>
            </w:r>
          </w:p>
        </w:tc>
        <w:tc>
          <w:tcPr>
            <w:tcW w:w="3149" w:type="dxa"/>
            <w:tcBorders>
              <w:top w:val="nil"/>
              <w:left w:val="nil"/>
              <w:bottom w:val="nil"/>
              <w:right w:val="nil"/>
            </w:tcBorders>
            <w:shd w:val="clear" w:color="auto" w:fill="auto"/>
            <w:noWrap/>
            <w:vAlign w:val="center"/>
            <w:hideMark/>
          </w:tcPr>
          <w:p w14:paraId="0D2B850A" w14:textId="77777777" w:rsidR="00383795" w:rsidRPr="00793C2F" w:rsidRDefault="00383795" w:rsidP="002B282C">
            <w:pPr>
              <w:jc w:val="center"/>
              <w:rPr>
                <w:rFonts w:ascii="Arial Narrow" w:hAnsi="Arial Narrow" w:cs="Calibri"/>
                <w:b/>
                <w:bCs/>
                <w:sz w:val="22"/>
                <w:szCs w:val="22"/>
                <w:lang w:val="es-PE" w:eastAsia="es-PE"/>
              </w:rPr>
            </w:pPr>
          </w:p>
        </w:tc>
      </w:tr>
      <w:tr w:rsidR="00793C2F" w:rsidRPr="00793C2F" w14:paraId="798F910A" w14:textId="77777777" w:rsidTr="002B282C">
        <w:trPr>
          <w:trHeight w:val="300"/>
        </w:trPr>
        <w:tc>
          <w:tcPr>
            <w:tcW w:w="1851" w:type="dxa"/>
            <w:tcBorders>
              <w:top w:val="nil"/>
              <w:left w:val="nil"/>
              <w:bottom w:val="nil"/>
              <w:right w:val="nil"/>
            </w:tcBorders>
            <w:shd w:val="clear" w:color="auto" w:fill="auto"/>
            <w:noWrap/>
            <w:vAlign w:val="center"/>
            <w:hideMark/>
          </w:tcPr>
          <w:p w14:paraId="3EFCB9C7" w14:textId="77777777" w:rsidR="00383795" w:rsidRPr="00793C2F" w:rsidRDefault="00383795" w:rsidP="002B282C">
            <w:pPr>
              <w:rPr>
                <w:rFonts w:ascii="Arial Narrow" w:hAnsi="Arial Narrow"/>
                <w:sz w:val="22"/>
                <w:szCs w:val="22"/>
                <w:lang w:val="es-PE" w:eastAsia="es-PE"/>
              </w:rPr>
            </w:pPr>
          </w:p>
        </w:tc>
        <w:tc>
          <w:tcPr>
            <w:tcW w:w="820" w:type="dxa"/>
            <w:tcBorders>
              <w:top w:val="nil"/>
              <w:left w:val="nil"/>
              <w:bottom w:val="nil"/>
              <w:right w:val="nil"/>
            </w:tcBorders>
            <w:shd w:val="clear" w:color="auto" w:fill="auto"/>
            <w:noWrap/>
            <w:vAlign w:val="center"/>
            <w:hideMark/>
          </w:tcPr>
          <w:p w14:paraId="006FCAE2" w14:textId="77777777" w:rsidR="00383795" w:rsidRPr="00793C2F" w:rsidRDefault="00383795" w:rsidP="002B282C">
            <w:pPr>
              <w:rPr>
                <w:rFonts w:ascii="Arial Narrow" w:hAnsi="Arial Narrow"/>
                <w:sz w:val="22"/>
                <w:szCs w:val="22"/>
                <w:lang w:val="es-PE" w:eastAsia="es-PE"/>
              </w:rPr>
            </w:pPr>
          </w:p>
        </w:tc>
        <w:tc>
          <w:tcPr>
            <w:tcW w:w="3149" w:type="dxa"/>
            <w:tcBorders>
              <w:top w:val="nil"/>
              <w:left w:val="nil"/>
              <w:bottom w:val="nil"/>
              <w:right w:val="nil"/>
            </w:tcBorders>
            <w:shd w:val="clear" w:color="auto" w:fill="auto"/>
            <w:noWrap/>
            <w:vAlign w:val="center"/>
            <w:hideMark/>
          </w:tcPr>
          <w:p w14:paraId="5BC6ED6F" w14:textId="77777777" w:rsidR="00383795" w:rsidRPr="00793C2F" w:rsidRDefault="00383795" w:rsidP="002B282C">
            <w:pPr>
              <w:rPr>
                <w:rFonts w:ascii="Arial Narrow" w:hAnsi="Arial Narrow"/>
                <w:sz w:val="22"/>
                <w:szCs w:val="22"/>
                <w:lang w:val="es-PE" w:eastAsia="es-PE"/>
              </w:rPr>
            </w:pPr>
          </w:p>
        </w:tc>
      </w:tr>
      <w:tr w:rsidR="00793C2F" w:rsidRPr="00793C2F" w14:paraId="59DEA5B7" w14:textId="77777777" w:rsidTr="002B282C">
        <w:trPr>
          <w:trHeight w:val="300"/>
        </w:trPr>
        <w:tc>
          <w:tcPr>
            <w:tcW w:w="1851" w:type="dxa"/>
            <w:tcBorders>
              <w:top w:val="nil"/>
              <w:left w:val="nil"/>
              <w:bottom w:val="nil"/>
              <w:right w:val="nil"/>
            </w:tcBorders>
            <w:shd w:val="clear" w:color="auto" w:fill="auto"/>
            <w:noWrap/>
            <w:vAlign w:val="center"/>
            <w:hideMark/>
          </w:tcPr>
          <w:p w14:paraId="13BC3082" w14:textId="77777777" w:rsidR="00383795" w:rsidRPr="00793C2F" w:rsidRDefault="00383795" w:rsidP="002B282C">
            <w:pPr>
              <w:rPr>
                <w:rFonts w:ascii="Arial Narrow" w:hAnsi="Arial Narrow"/>
                <w:sz w:val="22"/>
                <w:szCs w:val="22"/>
                <w:lang w:val="es-PE" w:eastAsia="es-PE"/>
              </w:rPr>
            </w:pPr>
          </w:p>
        </w:tc>
        <w:tc>
          <w:tcPr>
            <w:tcW w:w="820" w:type="dxa"/>
            <w:tcBorders>
              <w:top w:val="nil"/>
              <w:left w:val="nil"/>
              <w:bottom w:val="nil"/>
              <w:right w:val="nil"/>
            </w:tcBorders>
            <w:shd w:val="clear" w:color="auto" w:fill="auto"/>
            <w:noWrap/>
            <w:vAlign w:val="center"/>
            <w:hideMark/>
          </w:tcPr>
          <w:p w14:paraId="359DB914" w14:textId="77777777" w:rsidR="00383795" w:rsidRPr="00793C2F" w:rsidRDefault="00383795" w:rsidP="002B282C">
            <w:pPr>
              <w:rPr>
                <w:rFonts w:ascii="Arial Narrow" w:hAnsi="Arial Narrow"/>
                <w:sz w:val="22"/>
                <w:szCs w:val="22"/>
                <w:lang w:val="es-PE" w:eastAsia="es-PE"/>
              </w:rPr>
            </w:pPr>
          </w:p>
        </w:tc>
        <w:tc>
          <w:tcPr>
            <w:tcW w:w="3149" w:type="dxa"/>
            <w:tcBorders>
              <w:top w:val="nil"/>
              <w:left w:val="nil"/>
              <w:bottom w:val="nil"/>
              <w:right w:val="nil"/>
            </w:tcBorders>
            <w:shd w:val="clear" w:color="auto" w:fill="auto"/>
            <w:noWrap/>
            <w:vAlign w:val="center"/>
            <w:hideMark/>
          </w:tcPr>
          <w:p w14:paraId="7ED20389" w14:textId="77777777" w:rsidR="00383795" w:rsidRPr="00793C2F" w:rsidRDefault="00383795" w:rsidP="002B282C">
            <w:pPr>
              <w:rPr>
                <w:rFonts w:ascii="Arial Narrow" w:hAnsi="Arial Narrow"/>
                <w:sz w:val="22"/>
                <w:szCs w:val="22"/>
                <w:lang w:val="es-PE" w:eastAsia="es-PE"/>
              </w:rPr>
            </w:pPr>
          </w:p>
        </w:tc>
      </w:tr>
      <w:tr w:rsidR="00793C2F" w:rsidRPr="00793C2F" w14:paraId="1C824E79" w14:textId="77777777" w:rsidTr="002B282C">
        <w:trPr>
          <w:trHeight w:val="300"/>
        </w:trPr>
        <w:tc>
          <w:tcPr>
            <w:tcW w:w="1851" w:type="dxa"/>
            <w:tcBorders>
              <w:top w:val="nil"/>
              <w:left w:val="nil"/>
              <w:bottom w:val="nil"/>
              <w:right w:val="nil"/>
            </w:tcBorders>
            <w:shd w:val="clear" w:color="auto" w:fill="auto"/>
            <w:noWrap/>
            <w:vAlign w:val="center"/>
            <w:hideMark/>
          </w:tcPr>
          <w:p w14:paraId="4D883C90" w14:textId="77777777" w:rsidR="00383795" w:rsidRPr="00793C2F" w:rsidRDefault="00383795" w:rsidP="002B282C">
            <w:pPr>
              <w:rPr>
                <w:rFonts w:ascii="Arial Narrow" w:hAnsi="Arial Narrow" w:cs="Calibri"/>
                <w:b/>
                <w:bCs/>
                <w:sz w:val="22"/>
                <w:szCs w:val="22"/>
                <w:lang w:val="es-PE" w:eastAsia="es-PE"/>
              </w:rPr>
            </w:pPr>
            <w:r w:rsidRPr="00793C2F">
              <w:rPr>
                <w:rFonts w:ascii="Arial Narrow" w:hAnsi="Arial Narrow" w:cs="Calibri"/>
                <w:b/>
                <w:bCs/>
                <w:sz w:val="22"/>
                <w:szCs w:val="22"/>
                <w:lang w:val="es-PE" w:eastAsia="es-PE"/>
              </w:rPr>
              <w:t xml:space="preserve">Cuota Inicial </w:t>
            </w:r>
            <w:r w:rsidR="00F47284" w:rsidRPr="00793C2F">
              <w:rPr>
                <w:rFonts w:ascii="Arial Narrow" w:hAnsi="Arial Narrow" w:cs="Tahoma"/>
                <w:noProof/>
                <w:sz w:val="22"/>
                <w:szCs w:val="22"/>
              </w:rPr>
              <w:t>(Cláusula Tercera) +IGV</w:t>
            </w:r>
          </w:p>
        </w:tc>
        <w:tc>
          <w:tcPr>
            <w:tcW w:w="820" w:type="dxa"/>
            <w:tcBorders>
              <w:top w:val="single" w:sz="4" w:space="0" w:color="BFBFBF"/>
              <w:left w:val="single" w:sz="4" w:space="0" w:color="BFBFBF"/>
              <w:bottom w:val="single" w:sz="4" w:space="0" w:color="BFBFBF"/>
              <w:right w:val="single" w:sz="4" w:space="0" w:color="BFBFBF"/>
            </w:tcBorders>
            <w:shd w:val="clear" w:color="000000" w:fill="F2F2F2"/>
            <w:noWrap/>
            <w:vAlign w:val="center"/>
            <w:hideMark/>
          </w:tcPr>
          <w:p w14:paraId="7E884D68" w14:textId="77777777" w:rsidR="00383795" w:rsidRPr="00793C2F" w:rsidRDefault="00793C2F" w:rsidP="002B282C">
            <w:pPr>
              <w:jc w:val="center"/>
              <w:rPr>
                <w:rFonts w:ascii="Arial Narrow" w:hAnsi="Arial Narrow" w:cs="Calibri"/>
                <w:sz w:val="22"/>
                <w:szCs w:val="22"/>
                <w:lang w:val="es-PE" w:eastAsia="es-PE"/>
              </w:rPr>
            </w:pPr>
            <w:r w:rsidRPr="00793C2F">
              <w:rPr>
                <w:rFonts w:ascii="Arial Narrow" w:hAnsi="Arial Narrow" w:cs="Calibri"/>
                <w:sz w:val="22"/>
                <w:szCs w:val="22"/>
                <w:lang w:val="es-PE" w:eastAsia="es-PE"/>
              </w:rPr>
              <w:t>39,825.00</w:t>
            </w:r>
          </w:p>
        </w:tc>
        <w:tc>
          <w:tcPr>
            <w:tcW w:w="3149" w:type="dxa"/>
            <w:tcBorders>
              <w:top w:val="nil"/>
              <w:left w:val="nil"/>
              <w:bottom w:val="nil"/>
              <w:right w:val="nil"/>
            </w:tcBorders>
            <w:shd w:val="clear" w:color="auto" w:fill="auto"/>
            <w:noWrap/>
            <w:vAlign w:val="center"/>
            <w:hideMark/>
          </w:tcPr>
          <w:p w14:paraId="4E0E7A9A" w14:textId="77777777" w:rsidR="00383795" w:rsidRPr="00793C2F" w:rsidRDefault="008467BC" w:rsidP="002B282C">
            <w:pPr>
              <w:rPr>
                <w:rFonts w:ascii="Arial Narrow" w:hAnsi="Arial Narrow" w:cs="Calibri"/>
                <w:sz w:val="22"/>
                <w:szCs w:val="22"/>
                <w:lang w:val="es-PE" w:eastAsia="es-PE"/>
              </w:rPr>
            </w:pPr>
            <w:r w:rsidRPr="00793C2F">
              <w:rPr>
                <w:rFonts w:ascii="Arial Narrow" w:hAnsi="Arial Narrow" w:cs="Calibri"/>
                <w:sz w:val="22"/>
                <w:szCs w:val="22"/>
                <w:lang w:val="es-PE" w:eastAsia="es-PE"/>
              </w:rPr>
              <w:t>Dólares Americanos</w:t>
            </w:r>
          </w:p>
        </w:tc>
      </w:tr>
      <w:tr w:rsidR="00793C2F" w:rsidRPr="00793C2F" w14:paraId="1719251F" w14:textId="77777777" w:rsidTr="002B282C">
        <w:trPr>
          <w:trHeight w:val="300"/>
        </w:trPr>
        <w:tc>
          <w:tcPr>
            <w:tcW w:w="1851" w:type="dxa"/>
            <w:tcBorders>
              <w:top w:val="nil"/>
              <w:left w:val="nil"/>
              <w:bottom w:val="nil"/>
              <w:right w:val="nil"/>
            </w:tcBorders>
            <w:shd w:val="clear" w:color="auto" w:fill="auto"/>
            <w:noWrap/>
            <w:vAlign w:val="center"/>
            <w:hideMark/>
          </w:tcPr>
          <w:p w14:paraId="4E093A58" w14:textId="77777777" w:rsidR="00383795" w:rsidRPr="00793C2F" w:rsidRDefault="008467BC" w:rsidP="002B282C">
            <w:pPr>
              <w:rPr>
                <w:rFonts w:ascii="Arial Narrow" w:hAnsi="Arial Narrow" w:cs="Calibri"/>
                <w:b/>
                <w:bCs/>
                <w:sz w:val="22"/>
                <w:szCs w:val="22"/>
                <w:lang w:val="es-PE" w:eastAsia="es-PE"/>
              </w:rPr>
            </w:pPr>
            <w:r w:rsidRPr="00793C2F">
              <w:rPr>
                <w:rFonts w:ascii="Arial Narrow" w:hAnsi="Arial Narrow" w:cs="Arial"/>
                <w:b/>
                <w:bCs/>
                <w:i/>
                <w:iCs/>
                <w:sz w:val="22"/>
                <w:szCs w:val="22"/>
              </w:rPr>
              <w:t xml:space="preserve">Comisión de estructuración </w:t>
            </w:r>
            <w:r w:rsidRPr="00793C2F">
              <w:rPr>
                <w:rFonts w:ascii="Arial Narrow" w:hAnsi="Arial Narrow" w:cs="Tahoma"/>
                <w:noProof/>
                <w:sz w:val="22"/>
                <w:szCs w:val="22"/>
              </w:rPr>
              <w:t>(Cláusula Vigésima Primera) + IGV</w:t>
            </w:r>
          </w:p>
        </w:tc>
        <w:tc>
          <w:tcPr>
            <w:tcW w:w="820" w:type="dxa"/>
            <w:tcBorders>
              <w:top w:val="nil"/>
              <w:left w:val="single" w:sz="4" w:space="0" w:color="BFBFBF"/>
              <w:bottom w:val="single" w:sz="4" w:space="0" w:color="BFBFBF"/>
              <w:right w:val="single" w:sz="4" w:space="0" w:color="BFBFBF"/>
            </w:tcBorders>
            <w:shd w:val="clear" w:color="000000" w:fill="F2F2F2"/>
            <w:noWrap/>
            <w:vAlign w:val="center"/>
            <w:hideMark/>
          </w:tcPr>
          <w:p w14:paraId="53101942" w14:textId="77777777" w:rsidR="00383795" w:rsidRPr="00793C2F" w:rsidRDefault="00793C2F" w:rsidP="002B282C">
            <w:pPr>
              <w:jc w:val="center"/>
              <w:rPr>
                <w:rFonts w:ascii="Arial Narrow" w:hAnsi="Arial Narrow" w:cs="Calibri"/>
                <w:sz w:val="22"/>
                <w:szCs w:val="22"/>
                <w:lang w:val="es-PE" w:eastAsia="es-PE"/>
              </w:rPr>
            </w:pPr>
            <w:r w:rsidRPr="00793C2F">
              <w:rPr>
                <w:rFonts w:ascii="Arial Narrow" w:hAnsi="Arial Narrow" w:cs="Calibri"/>
                <w:sz w:val="22"/>
                <w:szCs w:val="22"/>
                <w:lang w:val="es-PE" w:eastAsia="es-PE"/>
              </w:rPr>
              <w:t>783.23</w:t>
            </w:r>
          </w:p>
        </w:tc>
        <w:tc>
          <w:tcPr>
            <w:tcW w:w="3149" w:type="dxa"/>
            <w:tcBorders>
              <w:top w:val="nil"/>
              <w:left w:val="nil"/>
              <w:bottom w:val="nil"/>
              <w:right w:val="nil"/>
            </w:tcBorders>
            <w:shd w:val="clear" w:color="auto" w:fill="auto"/>
            <w:noWrap/>
            <w:vAlign w:val="center"/>
            <w:hideMark/>
          </w:tcPr>
          <w:p w14:paraId="2BA5EA45" w14:textId="77777777" w:rsidR="00383795" w:rsidRPr="00793C2F" w:rsidRDefault="008467BC" w:rsidP="002B282C">
            <w:pPr>
              <w:rPr>
                <w:rFonts w:ascii="Arial Narrow" w:hAnsi="Arial Narrow" w:cs="Calibri"/>
                <w:sz w:val="22"/>
                <w:szCs w:val="22"/>
                <w:lang w:val="es-PE" w:eastAsia="es-PE"/>
              </w:rPr>
            </w:pPr>
            <w:r w:rsidRPr="00793C2F">
              <w:rPr>
                <w:rFonts w:ascii="Arial Narrow" w:hAnsi="Arial Narrow" w:cs="Calibri"/>
                <w:sz w:val="22"/>
                <w:szCs w:val="22"/>
                <w:lang w:val="es-PE" w:eastAsia="es-PE"/>
              </w:rPr>
              <w:t>Dólares Americanos</w:t>
            </w:r>
          </w:p>
        </w:tc>
      </w:tr>
      <w:tr w:rsidR="00793C2F" w:rsidRPr="00793C2F" w14:paraId="6CC76A35" w14:textId="77777777" w:rsidTr="002B282C">
        <w:trPr>
          <w:trHeight w:val="300"/>
        </w:trPr>
        <w:tc>
          <w:tcPr>
            <w:tcW w:w="1851" w:type="dxa"/>
            <w:tcBorders>
              <w:top w:val="nil"/>
              <w:left w:val="nil"/>
              <w:bottom w:val="nil"/>
              <w:right w:val="nil"/>
            </w:tcBorders>
            <w:shd w:val="clear" w:color="auto" w:fill="auto"/>
            <w:noWrap/>
            <w:vAlign w:val="center"/>
            <w:hideMark/>
          </w:tcPr>
          <w:p w14:paraId="3AB1D7C0" w14:textId="77777777" w:rsidR="00383795" w:rsidRPr="00793C2F" w:rsidRDefault="00383795" w:rsidP="002B282C">
            <w:pPr>
              <w:rPr>
                <w:rFonts w:ascii="Arial Narrow" w:hAnsi="Arial Narrow" w:cs="Calibri"/>
                <w:b/>
                <w:bCs/>
                <w:sz w:val="22"/>
                <w:szCs w:val="22"/>
                <w:lang w:val="es-PE" w:eastAsia="es-PE"/>
              </w:rPr>
            </w:pPr>
            <w:r w:rsidRPr="00793C2F">
              <w:rPr>
                <w:rFonts w:ascii="Arial Narrow" w:hAnsi="Arial Narrow" w:cs="Calibri"/>
                <w:b/>
                <w:bCs/>
                <w:sz w:val="22"/>
                <w:szCs w:val="22"/>
                <w:lang w:val="es-PE" w:eastAsia="es-PE"/>
              </w:rPr>
              <w:t>Opción de Compra</w:t>
            </w:r>
            <w:r w:rsidR="006665DF" w:rsidRPr="00793C2F">
              <w:rPr>
                <w:rFonts w:ascii="Arial Narrow" w:hAnsi="Arial Narrow" w:cs="Calibri"/>
                <w:b/>
                <w:bCs/>
                <w:sz w:val="22"/>
                <w:szCs w:val="22"/>
                <w:lang w:val="es-PE" w:eastAsia="es-PE"/>
              </w:rPr>
              <w:t xml:space="preserve"> </w:t>
            </w:r>
            <w:r w:rsidR="006665DF" w:rsidRPr="00793C2F">
              <w:rPr>
                <w:rFonts w:ascii="Arial Narrow" w:hAnsi="Arial Narrow"/>
                <w:noProof/>
                <w:sz w:val="22"/>
                <w:szCs w:val="22"/>
              </w:rPr>
              <w:t>(Cláusula Décimo Primera)</w:t>
            </w:r>
          </w:p>
        </w:tc>
        <w:tc>
          <w:tcPr>
            <w:tcW w:w="820" w:type="dxa"/>
            <w:tcBorders>
              <w:top w:val="nil"/>
              <w:left w:val="single" w:sz="4" w:space="0" w:color="BFBFBF"/>
              <w:bottom w:val="single" w:sz="4" w:space="0" w:color="BFBFBF"/>
              <w:right w:val="single" w:sz="4" w:space="0" w:color="BFBFBF"/>
            </w:tcBorders>
            <w:shd w:val="clear" w:color="000000" w:fill="F2F2F2"/>
            <w:noWrap/>
            <w:vAlign w:val="center"/>
            <w:hideMark/>
          </w:tcPr>
          <w:p w14:paraId="53AEB126" w14:textId="77777777" w:rsidR="00383795" w:rsidRPr="00793C2F" w:rsidRDefault="00793C2F" w:rsidP="002B282C">
            <w:pPr>
              <w:jc w:val="center"/>
              <w:rPr>
                <w:rFonts w:ascii="Arial Narrow" w:hAnsi="Arial Narrow" w:cs="Calibri"/>
                <w:sz w:val="22"/>
                <w:szCs w:val="22"/>
                <w:lang w:val="es-PE" w:eastAsia="es-PE"/>
              </w:rPr>
            </w:pPr>
            <w:r w:rsidRPr="00793C2F">
              <w:rPr>
                <w:rFonts w:ascii="Arial Narrow" w:hAnsi="Arial Narrow" w:cs="Calibri"/>
                <w:sz w:val="22"/>
                <w:szCs w:val="22"/>
                <w:lang w:val="es-PE" w:eastAsia="es-PE"/>
              </w:rPr>
              <w:t>2.00</w:t>
            </w:r>
          </w:p>
        </w:tc>
        <w:tc>
          <w:tcPr>
            <w:tcW w:w="3149" w:type="dxa"/>
            <w:tcBorders>
              <w:top w:val="nil"/>
              <w:left w:val="nil"/>
              <w:bottom w:val="nil"/>
              <w:right w:val="nil"/>
            </w:tcBorders>
            <w:shd w:val="clear" w:color="auto" w:fill="auto"/>
            <w:noWrap/>
            <w:vAlign w:val="center"/>
            <w:hideMark/>
          </w:tcPr>
          <w:p w14:paraId="6FCED4D2" w14:textId="77777777" w:rsidR="00383795" w:rsidRPr="00793C2F" w:rsidRDefault="00301D81" w:rsidP="002B282C">
            <w:pPr>
              <w:rPr>
                <w:rFonts w:ascii="Arial Narrow" w:hAnsi="Arial Narrow" w:cs="Calibri"/>
                <w:sz w:val="22"/>
                <w:szCs w:val="22"/>
                <w:lang w:val="es-PE" w:eastAsia="es-PE"/>
              </w:rPr>
            </w:pPr>
            <w:r w:rsidRPr="00793C2F">
              <w:rPr>
                <w:rFonts w:ascii="Arial Narrow" w:hAnsi="Arial Narrow" w:cs="Calibri"/>
                <w:sz w:val="22"/>
                <w:szCs w:val="22"/>
                <w:lang w:val="es-PE" w:eastAsia="es-PE"/>
              </w:rPr>
              <w:t>Dólares Americanos</w:t>
            </w:r>
          </w:p>
        </w:tc>
      </w:tr>
    </w:tbl>
    <w:p w14:paraId="39425F14" w14:textId="77777777" w:rsidR="000D4876" w:rsidRPr="00793C2F" w:rsidRDefault="000D4876" w:rsidP="000D4876">
      <w:pPr>
        <w:jc w:val="both"/>
        <w:rPr>
          <w:rFonts w:ascii="Arial Narrow" w:hAnsi="Arial Narrow"/>
          <w:noProof/>
          <w:sz w:val="22"/>
          <w:szCs w:val="22"/>
        </w:rPr>
      </w:pPr>
    </w:p>
    <w:p w14:paraId="4246446D" w14:textId="77777777" w:rsidR="000D4876" w:rsidRPr="00793C2F" w:rsidRDefault="000D4876" w:rsidP="000D4876">
      <w:pPr>
        <w:jc w:val="both"/>
        <w:rPr>
          <w:rFonts w:ascii="Arial Narrow" w:hAnsi="Arial Narrow"/>
          <w:noProof/>
          <w:sz w:val="22"/>
          <w:szCs w:val="22"/>
        </w:rPr>
      </w:pPr>
    </w:p>
    <w:p w14:paraId="1CBBF25A" w14:textId="433EE9A2" w:rsidR="000D4876" w:rsidRPr="00793C2F" w:rsidRDefault="00FD6C93" w:rsidP="000D4876">
      <w:pPr>
        <w:jc w:val="both"/>
        <w:rPr>
          <w:rFonts w:ascii="Arial Narrow" w:hAnsi="Arial Narrow" w:cs="Arial"/>
          <w:b/>
          <w:bCs/>
          <w:sz w:val="22"/>
          <w:szCs w:val="22"/>
          <w:lang w:val="es-PE"/>
        </w:rPr>
      </w:pPr>
      <w:r w:rsidRPr="00793C2F">
        <w:rPr>
          <w:noProof/>
        </w:rPr>
        <w:lastRenderedPageBreak/>
        <w:drawing>
          <wp:inline distT="0" distB="0" distL="0" distR="0" wp14:anchorId="24DFC6BB" wp14:editId="4B5CD407">
            <wp:extent cx="6057900" cy="4781550"/>
            <wp:effectExtent l="0" t="0" r="0" b="0"/>
            <wp:docPr id="1446165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4781550"/>
                    </a:xfrm>
                    <a:prstGeom prst="rect">
                      <a:avLst/>
                    </a:prstGeom>
                    <a:noFill/>
                    <a:ln>
                      <a:noFill/>
                    </a:ln>
                  </pic:spPr>
                </pic:pic>
              </a:graphicData>
            </a:graphic>
          </wp:inline>
        </w:drawing>
      </w:r>
    </w:p>
    <w:p w14:paraId="714D179F" w14:textId="77777777" w:rsidR="004B7784" w:rsidRPr="00793C2F" w:rsidRDefault="004B7784" w:rsidP="000D4876">
      <w:pPr>
        <w:jc w:val="both"/>
        <w:rPr>
          <w:rFonts w:ascii="Arial Narrow" w:hAnsi="Arial Narrow" w:cs="Arial"/>
          <w:sz w:val="22"/>
          <w:szCs w:val="22"/>
          <w:lang w:val="es-PE"/>
        </w:rPr>
      </w:pPr>
      <w:r w:rsidRPr="00793C2F">
        <w:rPr>
          <w:rFonts w:ascii="Arial Narrow" w:hAnsi="Arial Narrow" w:cs="Arial"/>
          <w:sz w:val="22"/>
          <w:szCs w:val="22"/>
          <w:lang w:val="es-PE" w:eastAsia="es-PE"/>
        </w:rPr>
        <w:t>(*) Más el IGV correspondiente</w:t>
      </w:r>
    </w:p>
    <w:p w14:paraId="3590200E" w14:textId="77777777" w:rsidR="004B7784" w:rsidRPr="00793C2F" w:rsidRDefault="004B7784" w:rsidP="000D4876">
      <w:pPr>
        <w:jc w:val="both"/>
        <w:rPr>
          <w:rFonts w:ascii="Arial Narrow" w:hAnsi="Arial Narrow" w:cs="Arial"/>
          <w:sz w:val="22"/>
          <w:szCs w:val="22"/>
          <w:lang w:val="es-PE" w:eastAsia="es-PE"/>
        </w:rPr>
      </w:pPr>
      <w:r w:rsidRPr="00793C2F">
        <w:rPr>
          <w:rFonts w:ascii="Arial Narrow" w:hAnsi="Arial Narrow" w:cs="Arial"/>
          <w:sz w:val="22"/>
          <w:szCs w:val="22"/>
          <w:lang w:val="es-PE" w:eastAsia="es-PE"/>
        </w:rPr>
        <w:t xml:space="preserve">(*) Tasa efectiva anual calculada sobre la base de </w:t>
      </w:r>
      <w:r w:rsidR="00F30FC9" w:rsidRPr="00793C2F">
        <w:rPr>
          <w:rFonts w:ascii="Arial Narrow" w:hAnsi="Arial Narrow" w:cs="Arial"/>
          <w:sz w:val="22"/>
          <w:szCs w:val="22"/>
          <w:lang w:val="es-PE" w:eastAsia="es-PE"/>
        </w:rPr>
        <w:t xml:space="preserve">365 </w:t>
      </w:r>
      <w:r w:rsidRPr="00793C2F">
        <w:rPr>
          <w:rFonts w:ascii="Arial Narrow" w:hAnsi="Arial Narrow" w:cs="Arial"/>
          <w:sz w:val="22"/>
          <w:szCs w:val="22"/>
          <w:lang w:val="es-PE" w:eastAsia="es-PE"/>
        </w:rPr>
        <w:t>días.</w:t>
      </w:r>
    </w:p>
    <w:p w14:paraId="752A8523" w14:textId="77777777" w:rsidR="004B7784" w:rsidRPr="00793C2F" w:rsidRDefault="004B7784" w:rsidP="000D4876">
      <w:pPr>
        <w:jc w:val="both"/>
        <w:rPr>
          <w:rFonts w:ascii="Arial Narrow" w:hAnsi="Arial Narrow" w:cs="Arial"/>
          <w:b/>
          <w:bCs/>
          <w:sz w:val="22"/>
          <w:szCs w:val="22"/>
          <w:lang w:val="es-PE"/>
        </w:rPr>
      </w:pPr>
    </w:p>
    <w:p w14:paraId="7B427790" w14:textId="77777777" w:rsidR="000D4876" w:rsidRPr="00793C2F" w:rsidRDefault="000D4876" w:rsidP="000D4876">
      <w:pPr>
        <w:jc w:val="both"/>
        <w:rPr>
          <w:rFonts w:ascii="Arial Narrow" w:hAnsi="Arial Narrow" w:cs="Arial"/>
          <w:b/>
          <w:bCs/>
          <w:sz w:val="22"/>
          <w:szCs w:val="22"/>
          <w:lang w:val="es-PE"/>
        </w:rPr>
      </w:pPr>
      <w:r w:rsidRPr="00793C2F">
        <w:rPr>
          <w:rFonts w:ascii="Arial Narrow" w:hAnsi="Arial Narrow" w:cs="Arial"/>
          <w:b/>
          <w:bCs/>
          <w:sz w:val="22"/>
          <w:szCs w:val="22"/>
          <w:lang w:val="es-PE"/>
        </w:rPr>
        <w:t xml:space="preserve">LA ARRENDATARIA declara que conoce que el Cronograma de Pagos adjunto al contrato es de carácter referencial, el mismo que podrá ser modificado </w:t>
      </w:r>
      <w:proofErr w:type="gramStart"/>
      <w:r w:rsidRPr="00793C2F">
        <w:rPr>
          <w:rFonts w:ascii="Arial Narrow" w:hAnsi="Arial Narrow" w:cs="Arial"/>
          <w:b/>
          <w:bCs/>
          <w:sz w:val="22"/>
          <w:szCs w:val="22"/>
          <w:lang w:val="es-PE"/>
        </w:rPr>
        <w:t>de acuerdo a</w:t>
      </w:r>
      <w:proofErr w:type="gramEnd"/>
      <w:r w:rsidRPr="00793C2F">
        <w:rPr>
          <w:rFonts w:ascii="Arial Narrow" w:hAnsi="Arial Narrow" w:cs="Arial"/>
          <w:b/>
          <w:bCs/>
          <w:sz w:val="22"/>
          <w:szCs w:val="22"/>
          <w:lang w:val="es-PE"/>
        </w:rPr>
        <w:t xml:space="preserve"> lo indicado en la cláusula vigésima del contrato.</w:t>
      </w:r>
    </w:p>
    <w:p w14:paraId="3FF1C639" w14:textId="77777777" w:rsidR="000D4876" w:rsidRPr="00793C2F" w:rsidRDefault="000D4876" w:rsidP="000D4876">
      <w:pPr>
        <w:ind w:left="360"/>
        <w:jc w:val="both"/>
        <w:rPr>
          <w:rFonts w:ascii="Arial Narrow" w:hAnsi="Arial Narrow"/>
          <w:noProof/>
          <w:sz w:val="22"/>
          <w:szCs w:val="22"/>
        </w:rPr>
      </w:pPr>
    </w:p>
    <w:p w14:paraId="394E5CBD" w14:textId="77777777" w:rsidR="000D4876" w:rsidRPr="00793C2F" w:rsidRDefault="000D4876" w:rsidP="00645D89">
      <w:pPr>
        <w:suppressAutoHyphens/>
        <w:jc w:val="center"/>
        <w:rPr>
          <w:rFonts w:ascii="Arial Narrow" w:hAnsi="Arial Narrow" w:cs="Arial"/>
          <w:b/>
          <w:bCs/>
          <w:sz w:val="22"/>
          <w:szCs w:val="22"/>
        </w:rPr>
      </w:pPr>
    </w:p>
    <w:p w14:paraId="0E4884F2" w14:textId="77777777" w:rsidR="000D4876" w:rsidRPr="00793C2F" w:rsidRDefault="000D4876" w:rsidP="00645D89">
      <w:pPr>
        <w:suppressAutoHyphens/>
        <w:jc w:val="center"/>
        <w:rPr>
          <w:rFonts w:ascii="Arial Narrow" w:hAnsi="Arial Narrow" w:cs="Arial"/>
          <w:b/>
          <w:bCs/>
          <w:sz w:val="22"/>
          <w:szCs w:val="22"/>
        </w:rPr>
      </w:pPr>
    </w:p>
    <w:p w14:paraId="0F20F9EE" w14:textId="77777777" w:rsidR="00EA02CC" w:rsidRPr="00793C2F" w:rsidRDefault="00EA02CC" w:rsidP="008A3E25">
      <w:pPr>
        <w:jc w:val="both"/>
        <w:rPr>
          <w:rFonts w:ascii="Arial Narrow" w:hAnsi="Arial Narrow"/>
          <w:noProof/>
          <w:sz w:val="22"/>
          <w:szCs w:val="22"/>
        </w:rPr>
      </w:pPr>
    </w:p>
    <w:p w14:paraId="7F20D3E8" w14:textId="77777777" w:rsidR="00EA02CC" w:rsidRPr="00793C2F" w:rsidRDefault="00EA02CC" w:rsidP="008A3E25">
      <w:pPr>
        <w:jc w:val="both"/>
        <w:rPr>
          <w:rFonts w:ascii="Arial Narrow" w:hAnsi="Arial Narrow"/>
          <w:noProof/>
          <w:sz w:val="22"/>
          <w:szCs w:val="22"/>
        </w:rPr>
      </w:pPr>
    </w:p>
    <w:p w14:paraId="296E712E" w14:textId="77777777" w:rsidR="00EA02CC" w:rsidRPr="00793C2F" w:rsidRDefault="00EA02CC" w:rsidP="008A3E25">
      <w:pPr>
        <w:jc w:val="both"/>
        <w:rPr>
          <w:rFonts w:ascii="Arial Narrow" w:hAnsi="Arial Narrow"/>
          <w:noProof/>
          <w:sz w:val="22"/>
          <w:szCs w:val="22"/>
        </w:rPr>
      </w:pPr>
    </w:p>
    <w:p w14:paraId="0CF8BBF8" w14:textId="77777777" w:rsidR="00EA02CC" w:rsidRPr="00793C2F" w:rsidRDefault="00EA02CC" w:rsidP="008A3E25">
      <w:pPr>
        <w:jc w:val="both"/>
        <w:rPr>
          <w:rFonts w:ascii="Arial Narrow" w:hAnsi="Arial Narrow"/>
          <w:noProof/>
          <w:sz w:val="22"/>
          <w:szCs w:val="22"/>
        </w:rPr>
      </w:pPr>
    </w:p>
    <w:p w14:paraId="3D4FCCCB" w14:textId="77777777" w:rsidR="00EA02CC" w:rsidRPr="00793C2F" w:rsidRDefault="00EA02CC" w:rsidP="008A3E25">
      <w:pPr>
        <w:jc w:val="both"/>
        <w:rPr>
          <w:rFonts w:ascii="Arial Narrow" w:hAnsi="Arial Narrow"/>
          <w:noProof/>
          <w:sz w:val="22"/>
          <w:szCs w:val="22"/>
        </w:rPr>
      </w:pPr>
    </w:p>
    <w:p w14:paraId="39706E53" w14:textId="77777777" w:rsidR="00EA02CC" w:rsidRPr="00793C2F" w:rsidRDefault="00EA02CC" w:rsidP="008A3E25">
      <w:pPr>
        <w:jc w:val="both"/>
        <w:rPr>
          <w:rFonts w:ascii="Arial Narrow" w:hAnsi="Arial Narrow"/>
          <w:noProof/>
          <w:sz w:val="22"/>
          <w:szCs w:val="22"/>
        </w:rPr>
      </w:pPr>
    </w:p>
    <w:p w14:paraId="2945332E" w14:textId="77777777" w:rsidR="00EA02CC" w:rsidRPr="00793C2F" w:rsidRDefault="00EA02CC" w:rsidP="008A3E25">
      <w:pPr>
        <w:jc w:val="both"/>
        <w:rPr>
          <w:rFonts w:ascii="Arial Narrow" w:hAnsi="Arial Narrow"/>
          <w:noProof/>
          <w:sz w:val="22"/>
          <w:szCs w:val="22"/>
        </w:rPr>
      </w:pPr>
    </w:p>
    <w:p w14:paraId="5EC93B0F" w14:textId="77777777" w:rsidR="00EA02CC" w:rsidRPr="00793C2F" w:rsidRDefault="00EA02CC" w:rsidP="008A3E25">
      <w:pPr>
        <w:jc w:val="both"/>
        <w:rPr>
          <w:rFonts w:ascii="Arial Narrow" w:hAnsi="Arial Narrow"/>
          <w:noProof/>
          <w:sz w:val="22"/>
          <w:szCs w:val="22"/>
        </w:rPr>
      </w:pPr>
    </w:p>
    <w:p w14:paraId="68EB95FF" w14:textId="77777777" w:rsidR="00EA02CC" w:rsidRPr="00793C2F" w:rsidRDefault="00EA02CC" w:rsidP="008A3E25">
      <w:pPr>
        <w:jc w:val="both"/>
        <w:rPr>
          <w:rFonts w:ascii="Arial Narrow" w:hAnsi="Arial Narrow"/>
          <w:noProof/>
          <w:sz w:val="22"/>
          <w:szCs w:val="22"/>
        </w:rPr>
      </w:pPr>
    </w:p>
    <w:p w14:paraId="30E658E4" w14:textId="77777777" w:rsidR="00EA02CC" w:rsidRPr="00793C2F" w:rsidRDefault="00EA02CC" w:rsidP="008A3E25">
      <w:pPr>
        <w:jc w:val="both"/>
        <w:rPr>
          <w:rFonts w:ascii="Arial Narrow" w:hAnsi="Arial Narrow"/>
          <w:noProof/>
          <w:sz w:val="22"/>
          <w:szCs w:val="22"/>
        </w:rPr>
      </w:pPr>
    </w:p>
    <w:p w14:paraId="0FECE2F8" w14:textId="77777777" w:rsidR="004B7784" w:rsidRPr="00793C2F" w:rsidRDefault="004B7784" w:rsidP="008A3E25">
      <w:pPr>
        <w:jc w:val="both"/>
        <w:rPr>
          <w:rFonts w:ascii="Arial Narrow" w:hAnsi="Arial Narrow"/>
          <w:noProof/>
          <w:sz w:val="22"/>
          <w:szCs w:val="22"/>
        </w:rPr>
      </w:pPr>
    </w:p>
    <w:p w14:paraId="0DCC0A28" w14:textId="77777777" w:rsidR="004B7784" w:rsidRPr="00793C2F" w:rsidRDefault="004B7784" w:rsidP="008A3E25">
      <w:pPr>
        <w:jc w:val="both"/>
        <w:rPr>
          <w:rFonts w:ascii="Arial Narrow" w:hAnsi="Arial Narrow"/>
          <w:noProof/>
          <w:sz w:val="22"/>
          <w:szCs w:val="22"/>
        </w:rPr>
      </w:pPr>
    </w:p>
    <w:p w14:paraId="67AE4DA3" w14:textId="77777777" w:rsidR="004B7784" w:rsidRPr="00793C2F" w:rsidRDefault="004B7784" w:rsidP="008A3E25">
      <w:pPr>
        <w:jc w:val="both"/>
        <w:rPr>
          <w:rFonts w:ascii="Arial Narrow" w:hAnsi="Arial Narrow"/>
          <w:noProof/>
          <w:sz w:val="22"/>
          <w:szCs w:val="22"/>
        </w:rPr>
      </w:pPr>
    </w:p>
    <w:p w14:paraId="24E54D65" w14:textId="77777777" w:rsidR="004B7784" w:rsidRPr="00793C2F" w:rsidRDefault="004B7784" w:rsidP="008A3E25">
      <w:pPr>
        <w:jc w:val="both"/>
        <w:rPr>
          <w:rFonts w:ascii="Arial Narrow" w:hAnsi="Arial Narrow"/>
          <w:noProof/>
          <w:sz w:val="22"/>
          <w:szCs w:val="22"/>
        </w:rPr>
      </w:pPr>
    </w:p>
    <w:p w14:paraId="0BD6D3BE" w14:textId="77777777" w:rsidR="004B7784" w:rsidRPr="00793C2F" w:rsidRDefault="004B7784" w:rsidP="008A3E25">
      <w:pPr>
        <w:jc w:val="both"/>
        <w:rPr>
          <w:rFonts w:ascii="Arial Narrow" w:hAnsi="Arial Narrow"/>
          <w:noProof/>
          <w:sz w:val="22"/>
          <w:szCs w:val="22"/>
        </w:rPr>
      </w:pPr>
    </w:p>
    <w:p w14:paraId="4B85CE67" w14:textId="77777777" w:rsidR="004B7784" w:rsidRPr="00793C2F" w:rsidRDefault="004B7784" w:rsidP="008A3E25">
      <w:pPr>
        <w:jc w:val="both"/>
        <w:rPr>
          <w:rFonts w:ascii="Arial Narrow" w:hAnsi="Arial Narrow"/>
          <w:noProof/>
          <w:sz w:val="22"/>
          <w:szCs w:val="22"/>
        </w:rPr>
      </w:pPr>
    </w:p>
    <w:p w14:paraId="674C2FF7" w14:textId="77777777" w:rsidR="004B7784" w:rsidRPr="00793C2F" w:rsidRDefault="004B7784" w:rsidP="008A3E25">
      <w:pPr>
        <w:jc w:val="both"/>
        <w:rPr>
          <w:rFonts w:ascii="Arial Narrow" w:hAnsi="Arial Narrow"/>
          <w:noProof/>
          <w:sz w:val="22"/>
          <w:szCs w:val="22"/>
        </w:rPr>
      </w:pPr>
    </w:p>
    <w:p w14:paraId="70D8FBCE" w14:textId="77777777" w:rsidR="004B7784" w:rsidRPr="00793C2F" w:rsidRDefault="004B7784" w:rsidP="008A3E25">
      <w:pPr>
        <w:jc w:val="both"/>
        <w:rPr>
          <w:rFonts w:ascii="Arial Narrow" w:hAnsi="Arial Narrow"/>
          <w:noProof/>
          <w:sz w:val="22"/>
          <w:szCs w:val="22"/>
        </w:rPr>
      </w:pPr>
    </w:p>
    <w:p w14:paraId="4F410F50" w14:textId="77777777" w:rsidR="004B7784" w:rsidRPr="00793C2F" w:rsidRDefault="004B7784" w:rsidP="008A3E25">
      <w:pPr>
        <w:jc w:val="both"/>
        <w:rPr>
          <w:rFonts w:ascii="Arial Narrow" w:hAnsi="Arial Narrow"/>
          <w:noProof/>
          <w:sz w:val="22"/>
          <w:szCs w:val="22"/>
        </w:rPr>
      </w:pPr>
    </w:p>
    <w:p w14:paraId="0DF5451C" w14:textId="77777777" w:rsidR="004B7784" w:rsidRPr="00793C2F" w:rsidRDefault="004B7784" w:rsidP="008A3E25">
      <w:pPr>
        <w:jc w:val="both"/>
        <w:rPr>
          <w:rFonts w:ascii="Arial Narrow" w:hAnsi="Arial Narrow"/>
          <w:noProof/>
          <w:sz w:val="22"/>
          <w:szCs w:val="22"/>
        </w:rPr>
      </w:pPr>
    </w:p>
    <w:p w14:paraId="1568FCDF" w14:textId="77777777" w:rsidR="004B7784" w:rsidRPr="00793C2F" w:rsidRDefault="004B7784" w:rsidP="008A3E25">
      <w:pPr>
        <w:jc w:val="both"/>
        <w:rPr>
          <w:rFonts w:ascii="Arial Narrow" w:hAnsi="Arial Narrow"/>
          <w:noProof/>
          <w:sz w:val="22"/>
          <w:szCs w:val="22"/>
        </w:rPr>
      </w:pPr>
    </w:p>
    <w:p w14:paraId="77B9A53D" w14:textId="77777777" w:rsidR="004B7784" w:rsidRPr="00793C2F" w:rsidRDefault="004B7784" w:rsidP="008A3E25">
      <w:pPr>
        <w:jc w:val="both"/>
        <w:rPr>
          <w:rFonts w:ascii="Arial Narrow" w:hAnsi="Arial Narrow"/>
          <w:noProof/>
          <w:sz w:val="22"/>
          <w:szCs w:val="22"/>
        </w:rPr>
      </w:pPr>
    </w:p>
    <w:p w14:paraId="28051823" w14:textId="77777777" w:rsidR="004B7784" w:rsidRPr="00793C2F" w:rsidRDefault="004B7784" w:rsidP="008A3E25">
      <w:pPr>
        <w:jc w:val="both"/>
        <w:rPr>
          <w:rFonts w:ascii="Arial Narrow" w:hAnsi="Arial Narrow"/>
          <w:noProof/>
          <w:sz w:val="22"/>
          <w:szCs w:val="22"/>
        </w:rPr>
      </w:pPr>
    </w:p>
    <w:p w14:paraId="667BBDAB" w14:textId="77777777" w:rsidR="004B7784" w:rsidRPr="00793C2F" w:rsidRDefault="004B7784" w:rsidP="008A3E25">
      <w:pPr>
        <w:jc w:val="both"/>
        <w:rPr>
          <w:rFonts w:ascii="Arial Narrow" w:hAnsi="Arial Narrow"/>
          <w:noProof/>
          <w:sz w:val="22"/>
          <w:szCs w:val="22"/>
        </w:rPr>
      </w:pPr>
    </w:p>
    <w:p w14:paraId="342849D9" w14:textId="77777777" w:rsidR="004B7784" w:rsidRPr="00793C2F" w:rsidRDefault="004B7784" w:rsidP="008A3E25">
      <w:pPr>
        <w:jc w:val="both"/>
        <w:rPr>
          <w:rFonts w:ascii="Arial Narrow" w:hAnsi="Arial Narrow"/>
          <w:noProof/>
          <w:sz w:val="22"/>
          <w:szCs w:val="22"/>
        </w:rPr>
      </w:pPr>
    </w:p>
    <w:p w14:paraId="08A5E5EC" w14:textId="77777777" w:rsidR="004B7784" w:rsidRPr="00793C2F" w:rsidRDefault="004B7784" w:rsidP="008A3E25">
      <w:pPr>
        <w:jc w:val="both"/>
        <w:rPr>
          <w:rFonts w:ascii="Arial Narrow" w:hAnsi="Arial Narrow"/>
          <w:noProof/>
          <w:sz w:val="22"/>
          <w:szCs w:val="22"/>
        </w:rPr>
      </w:pPr>
    </w:p>
    <w:p w14:paraId="5F724B46" w14:textId="77777777" w:rsidR="004B7784" w:rsidRPr="00793C2F" w:rsidRDefault="004B7784" w:rsidP="008A3E25">
      <w:pPr>
        <w:jc w:val="both"/>
        <w:rPr>
          <w:rFonts w:ascii="Arial Narrow" w:hAnsi="Arial Narrow"/>
          <w:noProof/>
          <w:sz w:val="22"/>
          <w:szCs w:val="22"/>
        </w:rPr>
      </w:pPr>
    </w:p>
    <w:p w14:paraId="3EBEB3A4" w14:textId="77777777" w:rsidR="004B7784" w:rsidRPr="00793C2F" w:rsidRDefault="004B7784" w:rsidP="008A3E25">
      <w:pPr>
        <w:jc w:val="both"/>
        <w:rPr>
          <w:rFonts w:ascii="Arial Narrow" w:hAnsi="Arial Narrow"/>
          <w:noProof/>
          <w:sz w:val="22"/>
          <w:szCs w:val="22"/>
        </w:rPr>
      </w:pPr>
    </w:p>
    <w:p w14:paraId="34FE740B" w14:textId="77777777" w:rsidR="004B7784" w:rsidRPr="00793C2F" w:rsidRDefault="004B7784" w:rsidP="008A3E25">
      <w:pPr>
        <w:jc w:val="both"/>
        <w:rPr>
          <w:rFonts w:ascii="Arial Narrow" w:hAnsi="Arial Narrow"/>
          <w:noProof/>
          <w:sz w:val="22"/>
          <w:szCs w:val="22"/>
        </w:rPr>
      </w:pPr>
    </w:p>
    <w:p w14:paraId="20B69F31" w14:textId="77777777" w:rsidR="00EA02CC" w:rsidRPr="00793C2F" w:rsidRDefault="00EA02CC" w:rsidP="00EA02CC">
      <w:pPr>
        <w:rPr>
          <w:rFonts w:ascii="Arial Narrow" w:hAnsi="Arial Narrow" w:cs="Arial"/>
          <w:b/>
          <w:sz w:val="22"/>
          <w:szCs w:val="22"/>
          <w:u w:val="single"/>
        </w:rPr>
      </w:pPr>
    </w:p>
    <w:sectPr w:rsidR="00EA02CC" w:rsidRPr="00793C2F" w:rsidSect="00D430EC">
      <w:headerReference w:type="default" r:id="rId10"/>
      <w:pgSz w:w="11909" w:h="16834" w:code="9"/>
      <w:pgMar w:top="1411" w:right="1289" w:bottom="1411" w:left="108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A9A4E" w14:textId="77777777" w:rsidR="000753C0" w:rsidRDefault="000753C0" w:rsidP="00B03B8B">
      <w:r>
        <w:separator/>
      </w:r>
    </w:p>
  </w:endnote>
  <w:endnote w:type="continuationSeparator" w:id="0">
    <w:p w14:paraId="5CB720AC" w14:textId="77777777" w:rsidR="000753C0" w:rsidRDefault="000753C0" w:rsidP="00B03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CFACC" w14:textId="77777777" w:rsidR="000753C0" w:rsidRDefault="000753C0" w:rsidP="00B03B8B">
      <w:r>
        <w:separator/>
      </w:r>
    </w:p>
  </w:footnote>
  <w:footnote w:type="continuationSeparator" w:id="0">
    <w:p w14:paraId="4F0082F4" w14:textId="77777777" w:rsidR="000753C0" w:rsidRDefault="000753C0" w:rsidP="00B03B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75423" w14:textId="4DDEA067" w:rsidR="000D4876" w:rsidRDefault="00FD6C93">
    <w:pPr>
      <w:pStyle w:val="Encabezado"/>
      <w:jc w:val="right"/>
    </w:pPr>
    <w:r>
      <w:rPr>
        <w:noProof/>
      </w:rPr>
      <w:drawing>
        <wp:anchor distT="0" distB="0" distL="114300" distR="114300" simplePos="0" relativeHeight="251657216" behindDoc="1" locked="0" layoutInCell="1" allowOverlap="1" wp14:anchorId="6B4EFA42" wp14:editId="77C7FA6A">
          <wp:simplePos x="0" y="0"/>
          <wp:positionH relativeFrom="column">
            <wp:posOffset>-410845</wp:posOffset>
          </wp:positionH>
          <wp:positionV relativeFrom="paragraph">
            <wp:posOffset>-168910</wp:posOffset>
          </wp:positionV>
          <wp:extent cx="2969895" cy="835025"/>
          <wp:effectExtent l="0" t="0" r="0" b="0"/>
          <wp:wrapNone/>
          <wp:docPr id="1" name="Imagen 3" descr="Descripción: papel_me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papel_memb"/>
                  <pic:cNvPicPr>
                    <a:picLocks noChangeAspect="1" noChangeArrowheads="1"/>
                  </pic:cNvPicPr>
                </pic:nvPicPr>
                <pic:blipFill>
                  <a:blip r:embed="rId1">
                    <a:extLst>
                      <a:ext uri="{28A0092B-C50C-407E-A947-70E740481C1C}">
                        <a14:useLocalDpi xmlns:a14="http://schemas.microsoft.com/office/drawing/2010/main" val="0"/>
                      </a:ext>
                    </a:extLst>
                  </a:blip>
                  <a:srcRect l="1764" t="17195" r="58942" b="42986"/>
                  <a:stretch>
                    <a:fillRect/>
                  </a:stretch>
                </pic:blipFill>
                <pic:spPr bwMode="auto">
                  <a:xfrm>
                    <a:off x="0" y="0"/>
                    <a:ext cx="2969895" cy="835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4FE39B6E" wp14:editId="2170B139">
          <wp:simplePos x="0" y="0"/>
          <wp:positionH relativeFrom="column">
            <wp:posOffset>4867275</wp:posOffset>
          </wp:positionH>
          <wp:positionV relativeFrom="paragraph">
            <wp:posOffset>-408305</wp:posOffset>
          </wp:positionV>
          <wp:extent cx="1560195" cy="1463040"/>
          <wp:effectExtent l="0" t="0" r="0" b="0"/>
          <wp:wrapNone/>
          <wp:docPr id="2" name="Imagen 3" descr="Descripción: papel_me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papel_memb"/>
                  <pic:cNvPicPr>
                    <a:picLocks noChangeAspect="1" noChangeArrowheads="1"/>
                  </pic:cNvPicPr>
                </pic:nvPicPr>
                <pic:blipFill>
                  <a:blip r:embed="rId1">
                    <a:extLst>
                      <a:ext uri="{28A0092B-C50C-407E-A947-70E740481C1C}">
                        <a14:useLocalDpi xmlns:a14="http://schemas.microsoft.com/office/drawing/2010/main" val="0"/>
                      </a:ext>
                    </a:extLst>
                  </a:blip>
                  <a:srcRect l="69522" t="6918" r="1584"/>
                  <a:stretch>
                    <a:fillRect/>
                  </a:stretch>
                </pic:blipFill>
                <pic:spPr bwMode="auto">
                  <a:xfrm>
                    <a:off x="0" y="0"/>
                    <a:ext cx="1560195" cy="14630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6C84"/>
    <w:multiLevelType w:val="hybridMultilevel"/>
    <w:tmpl w:val="44303C42"/>
    <w:lvl w:ilvl="0" w:tplc="D3D2D03C">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5D97CD2"/>
    <w:multiLevelType w:val="hybridMultilevel"/>
    <w:tmpl w:val="0FC6942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7741422"/>
    <w:multiLevelType w:val="hybridMultilevel"/>
    <w:tmpl w:val="428694A0"/>
    <w:lvl w:ilvl="0" w:tplc="280A0001">
      <w:start w:val="1"/>
      <w:numFmt w:val="bullet"/>
      <w:lvlText w:val=""/>
      <w:lvlJc w:val="left"/>
      <w:pPr>
        <w:ind w:left="1498" w:hanging="360"/>
      </w:pPr>
      <w:rPr>
        <w:rFonts w:ascii="Symbol" w:hAnsi="Symbol" w:hint="default"/>
      </w:rPr>
    </w:lvl>
    <w:lvl w:ilvl="1" w:tplc="280A0003" w:tentative="1">
      <w:start w:val="1"/>
      <w:numFmt w:val="bullet"/>
      <w:lvlText w:val="o"/>
      <w:lvlJc w:val="left"/>
      <w:pPr>
        <w:ind w:left="2218" w:hanging="360"/>
      </w:pPr>
      <w:rPr>
        <w:rFonts w:ascii="Courier New" w:hAnsi="Courier New" w:cs="Courier New" w:hint="default"/>
      </w:rPr>
    </w:lvl>
    <w:lvl w:ilvl="2" w:tplc="280A0005" w:tentative="1">
      <w:start w:val="1"/>
      <w:numFmt w:val="bullet"/>
      <w:lvlText w:val=""/>
      <w:lvlJc w:val="left"/>
      <w:pPr>
        <w:ind w:left="2938" w:hanging="360"/>
      </w:pPr>
      <w:rPr>
        <w:rFonts w:ascii="Wingdings" w:hAnsi="Wingdings" w:hint="default"/>
      </w:rPr>
    </w:lvl>
    <w:lvl w:ilvl="3" w:tplc="280A0001" w:tentative="1">
      <w:start w:val="1"/>
      <w:numFmt w:val="bullet"/>
      <w:lvlText w:val=""/>
      <w:lvlJc w:val="left"/>
      <w:pPr>
        <w:ind w:left="3658" w:hanging="360"/>
      </w:pPr>
      <w:rPr>
        <w:rFonts w:ascii="Symbol" w:hAnsi="Symbol" w:hint="default"/>
      </w:rPr>
    </w:lvl>
    <w:lvl w:ilvl="4" w:tplc="280A0003" w:tentative="1">
      <w:start w:val="1"/>
      <w:numFmt w:val="bullet"/>
      <w:lvlText w:val="o"/>
      <w:lvlJc w:val="left"/>
      <w:pPr>
        <w:ind w:left="4378" w:hanging="360"/>
      </w:pPr>
      <w:rPr>
        <w:rFonts w:ascii="Courier New" w:hAnsi="Courier New" w:cs="Courier New" w:hint="default"/>
      </w:rPr>
    </w:lvl>
    <w:lvl w:ilvl="5" w:tplc="280A0005" w:tentative="1">
      <w:start w:val="1"/>
      <w:numFmt w:val="bullet"/>
      <w:lvlText w:val=""/>
      <w:lvlJc w:val="left"/>
      <w:pPr>
        <w:ind w:left="5098" w:hanging="360"/>
      </w:pPr>
      <w:rPr>
        <w:rFonts w:ascii="Wingdings" w:hAnsi="Wingdings" w:hint="default"/>
      </w:rPr>
    </w:lvl>
    <w:lvl w:ilvl="6" w:tplc="280A0001" w:tentative="1">
      <w:start w:val="1"/>
      <w:numFmt w:val="bullet"/>
      <w:lvlText w:val=""/>
      <w:lvlJc w:val="left"/>
      <w:pPr>
        <w:ind w:left="5818" w:hanging="360"/>
      </w:pPr>
      <w:rPr>
        <w:rFonts w:ascii="Symbol" w:hAnsi="Symbol" w:hint="default"/>
      </w:rPr>
    </w:lvl>
    <w:lvl w:ilvl="7" w:tplc="280A0003" w:tentative="1">
      <w:start w:val="1"/>
      <w:numFmt w:val="bullet"/>
      <w:lvlText w:val="o"/>
      <w:lvlJc w:val="left"/>
      <w:pPr>
        <w:ind w:left="6538" w:hanging="360"/>
      </w:pPr>
      <w:rPr>
        <w:rFonts w:ascii="Courier New" w:hAnsi="Courier New" w:cs="Courier New" w:hint="default"/>
      </w:rPr>
    </w:lvl>
    <w:lvl w:ilvl="8" w:tplc="280A0005" w:tentative="1">
      <w:start w:val="1"/>
      <w:numFmt w:val="bullet"/>
      <w:lvlText w:val=""/>
      <w:lvlJc w:val="left"/>
      <w:pPr>
        <w:ind w:left="7258" w:hanging="360"/>
      </w:pPr>
      <w:rPr>
        <w:rFonts w:ascii="Wingdings" w:hAnsi="Wingdings" w:hint="default"/>
      </w:rPr>
    </w:lvl>
  </w:abstractNum>
  <w:abstractNum w:abstractNumId="3" w15:restartNumberingAfterBreak="0">
    <w:nsid w:val="08624398"/>
    <w:multiLevelType w:val="hybridMultilevel"/>
    <w:tmpl w:val="F8CC5304"/>
    <w:lvl w:ilvl="0" w:tplc="20C8F8BC">
      <w:start w:val="3"/>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1256883"/>
    <w:multiLevelType w:val="hybridMultilevel"/>
    <w:tmpl w:val="5498B4A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7FE1C55"/>
    <w:multiLevelType w:val="hybridMultilevel"/>
    <w:tmpl w:val="E0A6D340"/>
    <w:lvl w:ilvl="0" w:tplc="CC20A6A8">
      <w:start w:val="1"/>
      <w:numFmt w:val="lowerRoman"/>
      <w:lvlText w:val="(%1)"/>
      <w:lvlJc w:val="left"/>
      <w:pPr>
        <w:ind w:left="990" w:hanging="990"/>
      </w:pPr>
      <w:rPr>
        <w:b w:val="0"/>
      </w:rPr>
    </w:lvl>
    <w:lvl w:ilvl="1" w:tplc="280A0019">
      <w:start w:val="1"/>
      <w:numFmt w:val="lowerLetter"/>
      <w:lvlText w:val="%2."/>
      <w:lvlJc w:val="left"/>
      <w:pPr>
        <w:ind w:left="1764" w:hanging="360"/>
      </w:pPr>
    </w:lvl>
    <w:lvl w:ilvl="2" w:tplc="280A001B">
      <w:start w:val="1"/>
      <w:numFmt w:val="lowerRoman"/>
      <w:lvlText w:val="%3."/>
      <w:lvlJc w:val="right"/>
      <w:pPr>
        <w:ind w:left="2484" w:hanging="180"/>
      </w:pPr>
    </w:lvl>
    <w:lvl w:ilvl="3" w:tplc="280A000F">
      <w:start w:val="1"/>
      <w:numFmt w:val="decimal"/>
      <w:lvlText w:val="%4."/>
      <w:lvlJc w:val="left"/>
      <w:pPr>
        <w:ind w:left="3204" w:hanging="360"/>
      </w:pPr>
    </w:lvl>
    <w:lvl w:ilvl="4" w:tplc="280A0019">
      <w:start w:val="1"/>
      <w:numFmt w:val="lowerLetter"/>
      <w:lvlText w:val="%5."/>
      <w:lvlJc w:val="left"/>
      <w:pPr>
        <w:ind w:left="3924" w:hanging="360"/>
      </w:pPr>
    </w:lvl>
    <w:lvl w:ilvl="5" w:tplc="280A001B">
      <w:start w:val="1"/>
      <w:numFmt w:val="lowerRoman"/>
      <w:lvlText w:val="%6."/>
      <w:lvlJc w:val="right"/>
      <w:pPr>
        <w:ind w:left="4644" w:hanging="180"/>
      </w:pPr>
    </w:lvl>
    <w:lvl w:ilvl="6" w:tplc="280A000F">
      <w:start w:val="1"/>
      <w:numFmt w:val="decimal"/>
      <w:lvlText w:val="%7."/>
      <w:lvlJc w:val="left"/>
      <w:pPr>
        <w:ind w:left="5364" w:hanging="360"/>
      </w:pPr>
    </w:lvl>
    <w:lvl w:ilvl="7" w:tplc="280A0019">
      <w:start w:val="1"/>
      <w:numFmt w:val="lowerLetter"/>
      <w:lvlText w:val="%8."/>
      <w:lvlJc w:val="left"/>
      <w:pPr>
        <w:ind w:left="6084" w:hanging="360"/>
      </w:pPr>
    </w:lvl>
    <w:lvl w:ilvl="8" w:tplc="280A001B">
      <w:start w:val="1"/>
      <w:numFmt w:val="lowerRoman"/>
      <w:lvlText w:val="%9."/>
      <w:lvlJc w:val="right"/>
      <w:pPr>
        <w:ind w:left="6804" w:hanging="180"/>
      </w:pPr>
    </w:lvl>
  </w:abstractNum>
  <w:abstractNum w:abstractNumId="6" w15:restartNumberingAfterBreak="0">
    <w:nsid w:val="1B666039"/>
    <w:multiLevelType w:val="hybridMultilevel"/>
    <w:tmpl w:val="063225D4"/>
    <w:lvl w:ilvl="0" w:tplc="877049C8">
      <w:start w:val="3"/>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DB26FEF"/>
    <w:multiLevelType w:val="multilevel"/>
    <w:tmpl w:val="E484505C"/>
    <w:lvl w:ilvl="0">
      <w:start w:val="7"/>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540" w:hanging="72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310" w:hanging="108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8" w15:restartNumberingAfterBreak="0">
    <w:nsid w:val="21840524"/>
    <w:multiLevelType w:val="singleLevel"/>
    <w:tmpl w:val="A8F08548"/>
    <w:lvl w:ilvl="0">
      <w:start w:val="12"/>
      <w:numFmt w:val="decimal"/>
      <w:lvlText w:val="%1."/>
      <w:lvlJc w:val="left"/>
      <w:pPr>
        <w:tabs>
          <w:tab w:val="num" w:pos="360"/>
        </w:tabs>
        <w:ind w:left="360" w:hanging="360"/>
      </w:pPr>
      <w:rPr>
        <w:rFonts w:hint="default"/>
      </w:rPr>
    </w:lvl>
  </w:abstractNum>
  <w:abstractNum w:abstractNumId="9" w15:restartNumberingAfterBreak="0">
    <w:nsid w:val="2328650C"/>
    <w:multiLevelType w:val="hybridMultilevel"/>
    <w:tmpl w:val="551A53C4"/>
    <w:lvl w:ilvl="0" w:tplc="1416CDA2">
      <w:start w:val="3"/>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35358E7"/>
    <w:multiLevelType w:val="multilevel"/>
    <w:tmpl w:val="B766569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54F769B"/>
    <w:multiLevelType w:val="hybridMultilevel"/>
    <w:tmpl w:val="C2420530"/>
    <w:lvl w:ilvl="0" w:tplc="7854AED8">
      <w:start w:val="6"/>
      <w:numFmt w:val="upperRoman"/>
      <w:lvlText w:val="%1."/>
      <w:lvlJc w:val="left"/>
      <w:pPr>
        <w:ind w:left="862" w:hanging="720"/>
      </w:pPr>
      <w:rPr>
        <w:rFonts w:hint="default"/>
        <w:u w:val="none"/>
      </w:rPr>
    </w:lvl>
    <w:lvl w:ilvl="1" w:tplc="280A0019" w:tentative="1">
      <w:start w:val="1"/>
      <w:numFmt w:val="lowerLetter"/>
      <w:lvlText w:val="%2."/>
      <w:lvlJc w:val="left"/>
      <w:pPr>
        <w:ind w:left="1222" w:hanging="360"/>
      </w:pPr>
    </w:lvl>
    <w:lvl w:ilvl="2" w:tplc="280A001B" w:tentative="1">
      <w:start w:val="1"/>
      <w:numFmt w:val="lowerRoman"/>
      <w:lvlText w:val="%3."/>
      <w:lvlJc w:val="right"/>
      <w:pPr>
        <w:ind w:left="1942" w:hanging="180"/>
      </w:pPr>
    </w:lvl>
    <w:lvl w:ilvl="3" w:tplc="280A000F" w:tentative="1">
      <w:start w:val="1"/>
      <w:numFmt w:val="decimal"/>
      <w:lvlText w:val="%4."/>
      <w:lvlJc w:val="left"/>
      <w:pPr>
        <w:ind w:left="2662" w:hanging="360"/>
      </w:pPr>
    </w:lvl>
    <w:lvl w:ilvl="4" w:tplc="280A0019" w:tentative="1">
      <w:start w:val="1"/>
      <w:numFmt w:val="lowerLetter"/>
      <w:lvlText w:val="%5."/>
      <w:lvlJc w:val="left"/>
      <w:pPr>
        <w:ind w:left="3382" w:hanging="360"/>
      </w:pPr>
    </w:lvl>
    <w:lvl w:ilvl="5" w:tplc="280A001B" w:tentative="1">
      <w:start w:val="1"/>
      <w:numFmt w:val="lowerRoman"/>
      <w:lvlText w:val="%6."/>
      <w:lvlJc w:val="right"/>
      <w:pPr>
        <w:ind w:left="4102" w:hanging="180"/>
      </w:pPr>
    </w:lvl>
    <w:lvl w:ilvl="6" w:tplc="280A000F" w:tentative="1">
      <w:start w:val="1"/>
      <w:numFmt w:val="decimal"/>
      <w:lvlText w:val="%7."/>
      <w:lvlJc w:val="left"/>
      <w:pPr>
        <w:ind w:left="4822" w:hanging="360"/>
      </w:pPr>
    </w:lvl>
    <w:lvl w:ilvl="7" w:tplc="280A0019" w:tentative="1">
      <w:start w:val="1"/>
      <w:numFmt w:val="lowerLetter"/>
      <w:lvlText w:val="%8."/>
      <w:lvlJc w:val="left"/>
      <w:pPr>
        <w:ind w:left="5542" w:hanging="360"/>
      </w:pPr>
    </w:lvl>
    <w:lvl w:ilvl="8" w:tplc="280A001B" w:tentative="1">
      <w:start w:val="1"/>
      <w:numFmt w:val="lowerRoman"/>
      <w:lvlText w:val="%9."/>
      <w:lvlJc w:val="right"/>
      <w:pPr>
        <w:ind w:left="6262" w:hanging="180"/>
      </w:pPr>
    </w:lvl>
  </w:abstractNum>
  <w:abstractNum w:abstractNumId="12" w15:restartNumberingAfterBreak="0">
    <w:nsid w:val="25FD0245"/>
    <w:multiLevelType w:val="singleLevel"/>
    <w:tmpl w:val="8308457E"/>
    <w:lvl w:ilvl="0">
      <w:start w:val="3"/>
      <w:numFmt w:val="decimal"/>
      <w:lvlText w:val="9.%1"/>
      <w:lvlJc w:val="left"/>
      <w:pPr>
        <w:tabs>
          <w:tab w:val="num" w:pos="648"/>
        </w:tabs>
        <w:ind w:left="648" w:hanging="648"/>
      </w:pPr>
      <w:rPr>
        <w:b w:val="0"/>
        <w:i w:val="0"/>
      </w:rPr>
    </w:lvl>
  </w:abstractNum>
  <w:abstractNum w:abstractNumId="13" w15:restartNumberingAfterBreak="0">
    <w:nsid w:val="2AF770B6"/>
    <w:multiLevelType w:val="hybridMultilevel"/>
    <w:tmpl w:val="A58EB778"/>
    <w:lvl w:ilvl="0" w:tplc="280A000F">
      <w:start w:val="5"/>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40D1512"/>
    <w:multiLevelType w:val="hybridMultilevel"/>
    <w:tmpl w:val="66DA4E48"/>
    <w:lvl w:ilvl="0" w:tplc="6E3C799A">
      <w:start w:val="3"/>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69A73BF"/>
    <w:multiLevelType w:val="multilevel"/>
    <w:tmpl w:val="5038C72A"/>
    <w:lvl w:ilvl="0">
      <w:start w:val="15"/>
      <w:numFmt w:val="decimal"/>
      <w:lvlText w:val="%1"/>
      <w:lvlJc w:val="left"/>
      <w:pPr>
        <w:ind w:left="465" w:hanging="465"/>
      </w:pPr>
      <w:rPr>
        <w:rFonts w:hint="default"/>
      </w:rPr>
    </w:lvl>
    <w:lvl w:ilvl="1">
      <w:start w:val="16"/>
      <w:numFmt w:val="decimal"/>
      <w:lvlText w:val="%1.%2"/>
      <w:lvlJc w:val="left"/>
      <w:pPr>
        <w:ind w:left="1170" w:hanging="46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540" w:hanging="72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310" w:hanging="108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6" w15:restartNumberingAfterBreak="0">
    <w:nsid w:val="396D42F5"/>
    <w:multiLevelType w:val="hybridMultilevel"/>
    <w:tmpl w:val="58A8C1E6"/>
    <w:lvl w:ilvl="0" w:tplc="125E0B28">
      <w:numFmt w:val="decimal"/>
      <w:lvlText w:val="%1."/>
      <w:lvlJc w:val="left"/>
      <w:pPr>
        <w:ind w:left="915" w:hanging="55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CAB200C"/>
    <w:multiLevelType w:val="hybridMultilevel"/>
    <w:tmpl w:val="954E53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3E971D6"/>
    <w:multiLevelType w:val="singleLevel"/>
    <w:tmpl w:val="B3961B82"/>
    <w:lvl w:ilvl="0">
      <w:start w:val="1"/>
      <w:numFmt w:val="decimal"/>
      <w:pStyle w:val="Ttulo4"/>
      <w:lvlText w:val="%1"/>
      <w:lvlJc w:val="left"/>
      <w:pPr>
        <w:tabs>
          <w:tab w:val="num" w:pos="705"/>
        </w:tabs>
        <w:ind w:left="705" w:hanging="705"/>
      </w:pPr>
      <w:rPr>
        <w:rFonts w:hint="default"/>
      </w:rPr>
    </w:lvl>
  </w:abstractNum>
  <w:abstractNum w:abstractNumId="19" w15:restartNumberingAfterBreak="0">
    <w:nsid w:val="45156A14"/>
    <w:multiLevelType w:val="hybridMultilevel"/>
    <w:tmpl w:val="CDB667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65F766A"/>
    <w:multiLevelType w:val="hybridMultilevel"/>
    <w:tmpl w:val="49AE1C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66B27D5"/>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49A63C65"/>
    <w:multiLevelType w:val="hybridMultilevel"/>
    <w:tmpl w:val="3B00F74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C42F08"/>
    <w:multiLevelType w:val="hybridMultilevel"/>
    <w:tmpl w:val="712AC296"/>
    <w:lvl w:ilvl="0" w:tplc="AD981470">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A4628CC"/>
    <w:multiLevelType w:val="multilevel"/>
    <w:tmpl w:val="A900D0E6"/>
    <w:lvl w:ilvl="0">
      <w:start w:val="15"/>
      <w:numFmt w:val="decimal"/>
      <w:lvlText w:val="%1"/>
      <w:lvlJc w:val="left"/>
      <w:pPr>
        <w:ind w:left="570" w:hanging="570"/>
      </w:pPr>
      <w:rPr>
        <w:rFonts w:cs="Tahoma" w:hint="default"/>
      </w:rPr>
    </w:lvl>
    <w:lvl w:ilvl="1">
      <w:start w:val="143"/>
      <w:numFmt w:val="decimal"/>
      <w:lvlText w:val="%1.%2"/>
      <w:lvlJc w:val="left"/>
      <w:pPr>
        <w:ind w:left="1275" w:hanging="570"/>
      </w:pPr>
      <w:rPr>
        <w:rFonts w:cs="Tahoma" w:hint="default"/>
      </w:rPr>
    </w:lvl>
    <w:lvl w:ilvl="2">
      <w:start w:val="1"/>
      <w:numFmt w:val="decimal"/>
      <w:lvlText w:val="%1.%2.%3"/>
      <w:lvlJc w:val="left"/>
      <w:pPr>
        <w:ind w:left="2130" w:hanging="720"/>
      </w:pPr>
      <w:rPr>
        <w:rFonts w:cs="Tahoma" w:hint="default"/>
      </w:rPr>
    </w:lvl>
    <w:lvl w:ilvl="3">
      <w:start w:val="1"/>
      <w:numFmt w:val="decimal"/>
      <w:lvlText w:val="%1.%2.%3.%4"/>
      <w:lvlJc w:val="left"/>
      <w:pPr>
        <w:ind w:left="2835" w:hanging="720"/>
      </w:pPr>
      <w:rPr>
        <w:rFonts w:cs="Tahoma" w:hint="default"/>
      </w:rPr>
    </w:lvl>
    <w:lvl w:ilvl="4">
      <w:start w:val="1"/>
      <w:numFmt w:val="decimal"/>
      <w:lvlText w:val="%1.%2.%3.%4.%5"/>
      <w:lvlJc w:val="left"/>
      <w:pPr>
        <w:ind w:left="3540" w:hanging="720"/>
      </w:pPr>
      <w:rPr>
        <w:rFonts w:cs="Tahoma" w:hint="default"/>
      </w:rPr>
    </w:lvl>
    <w:lvl w:ilvl="5">
      <w:start w:val="1"/>
      <w:numFmt w:val="decimal"/>
      <w:lvlText w:val="%1.%2.%3.%4.%5.%6"/>
      <w:lvlJc w:val="left"/>
      <w:pPr>
        <w:ind w:left="4605" w:hanging="1080"/>
      </w:pPr>
      <w:rPr>
        <w:rFonts w:cs="Tahoma" w:hint="default"/>
      </w:rPr>
    </w:lvl>
    <w:lvl w:ilvl="6">
      <w:start w:val="1"/>
      <w:numFmt w:val="decimal"/>
      <w:lvlText w:val="%1.%2.%3.%4.%5.%6.%7"/>
      <w:lvlJc w:val="left"/>
      <w:pPr>
        <w:ind w:left="5310" w:hanging="1080"/>
      </w:pPr>
      <w:rPr>
        <w:rFonts w:cs="Tahoma" w:hint="default"/>
      </w:rPr>
    </w:lvl>
    <w:lvl w:ilvl="7">
      <w:start w:val="1"/>
      <w:numFmt w:val="decimal"/>
      <w:lvlText w:val="%1.%2.%3.%4.%5.%6.%7.%8"/>
      <w:lvlJc w:val="left"/>
      <w:pPr>
        <w:ind w:left="6375" w:hanging="1440"/>
      </w:pPr>
      <w:rPr>
        <w:rFonts w:cs="Tahoma" w:hint="default"/>
      </w:rPr>
    </w:lvl>
    <w:lvl w:ilvl="8">
      <w:start w:val="1"/>
      <w:numFmt w:val="decimal"/>
      <w:lvlText w:val="%1.%2.%3.%4.%5.%6.%7.%8.%9"/>
      <w:lvlJc w:val="left"/>
      <w:pPr>
        <w:ind w:left="7080" w:hanging="1440"/>
      </w:pPr>
      <w:rPr>
        <w:rFonts w:cs="Tahoma" w:hint="default"/>
      </w:rPr>
    </w:lvl>
  </w:abstractNum>
  <w:abstractNum w:abstractNumId="25" w15:restartNumberingAfterBreak="0">
    <w:nsid w:val="4F9E1884"/>
    <w:multiLevelType w:val="multilevel"/>
    <w:tmpl w:val="3296EF32"/>
    <w:lvl w:ilvl="0">
      <w:start w:val="4"/>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567"/>
        </w:tabs>
        <w:ind w:left="567" w:hanging="567"/>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6" w15:restartNumberingAfterBreak="0">
    <w:nsid w:val="52F2628C"/>
    <w:multiLevelType w:val="hybridMultilevel"/>
    <w:tmpl w:val="D7E2B3FE"/>
    <w:lvl w:ilvl="0" w:tplc="280A000F">
      <w:start w:val="5"/>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5DF139E"/>
    <w:multiLevelType w:val="hybridMultilevel"/>
    <w:tmpl w:val="D898F0FC"/>
    <w:lvl w:ilvl="0" w:tplc="530077F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70E0A0B"/>
    <w:multiLevelType w:val="singleLevel"/>
    <w:tmpl w:val="F11EC90E"/>
    <w:lvl w:ilvl="0">
      <w:start w:val="10"/>
      <w:numFmt w:val="bullet"/>
      <w:lvlText w:val="-"/>
      <w:lvlJc w:val="left"/>
      <w:pPr>
        <w:tabs>
          <w:tab w:val="num" w:pos="1410"/>
        </w:tabs>
        <w:ind w:left="1410" w:hanging="705"/>
      </w:pPr>
      <w:rPr>
        <w:rFonts w:ascii="Times New Roman" w:hAnsi="Times New Roman" w:cs="Times New Roman" w:hint="default"/>
      </w:rPr>
    </w:lvl>
  </w:abstractNum>
  <w:abstractNum w:abstractNumId="29" w15:restartNumberingAfterBreak="0">
    <w:nsid w:val="5BBA36E6"/>
    <w:multiLevelType w:val="hybridMultilevel"/>
    <w:tmpl w:val="6D2E178E"/>
    <w:lvl w:ilvl="0" w:tplc="280A000F">
      <w:start w:val="4"/>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F225A5F"/>
    <w:multiLevelType w:val="singleLevel"/>
    <w:tmpl w:val="917A59FE"/>
    <w:lvl w:ilvl="0">
      <w:start w:val="1"/>
      <w:numFmt w:val="upperRoman"/>
      <w:lvlText w:val="%1."/>
      <w:lvlJc w:val="left"/>
      <w:pPr>
        <w:tabs>
          <w:tab w:val="num" w:pos="720"/>
        </w:tabs>
        <w:ind w:left="720" w:hanging="720"/>
      </w:pPr>
      <w:rPr>
        <w:rFonts w:hint="default"/>
        <w:b/>
      </w:rPr>
    </w:lvl>
  </w:abstractNum>
  <w:abstractNum w:abstractNumId="31" w15:restartNumberingAfterBreak="0">
    <w:nsid w:val="60B54408"/>
    <w:multiLevelType w:val="hybridMultilevel"/>
    <w:tmpl w:val="EFC0439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101243D"/>
    <w:multiLevelType w:val="singleLevel"/>
    <w:tmpl w:val="A6988E48"/>
    <w:lvl w:ilvl="0">
      <w:start w:val="1"/>
      <w:numFmt w:val="decimal"/>
      <w:lvlText w:val="%1"/>
      <w:lvlJc w:val="left"/>
      <w:pPr>
        <w:tabs>
          <w:tab w:val="num" w:pos="648"/>
        </w:tabs>
        <w:ind w:left="648" w:hanging="648"/>
      </w:pPr>
      <w:rPr>
        <w:b w:val="0"/>
        <w:i w:val="0"/>
      </w:rPr>
    </w:lvl>
  </w:abstractNum>
  <w:abstractNum w:abstractNumId="33" w15:restartNumberingAfterBreak="0">
    <w:nsid w:val="619C5A38"/>
    <w:multiLevelType w:val="hybridMultilevel"/>
    <w:tmpl w:val="71F2D3E4"/>
    <w:lvl w:ilvl="0" w:tplc="9D205374">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15:restartNumberingAfterBreak="0">
    <w:nsid w:val="6829478C"/>
    <w:multiLevelType w:val="multilevel"/>
    <w:tmpl w:val="657E0E1A"/>
    <w:lvl w:ilvl="0">
      <w:start w:val="1"/>
      <w:numFmt w:val="decimal"/>
      <w:lvlText w:val="%1."/>
      <w:lvlJc w:val="left"/>
      <w:pPr>
        <w:tabs>
          <w:tab w:val="num" w:pos="405"/>
        </w:tabs>
        <w:ind w:left="405" w:hanging="405"/>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15:restartNumberingAfterBreak="0">
    <w:nsid w:val="6D9D6B75"/>
    <w:multiLevelType w:val="singleLevel"/>
    <w:tmpl w:val="BDEA4130"/>
    <w:lvl w:ilvl="0">
      <w:start w:val="1"/>
      <w:numFmt w:val="decimal"/>
      <w:lvlText w:val="9.%1"/>
      <w:lvlJc w:val="left"/>
      <w:pPr>
        <w:tabs>
          <w:tab w:val="num" w:pos="648"/>
        </w:tabs>
        <w:ind w:left="648" w:hanging="648"/>
      </w:pPr>
      <w:rPr>
        <w:b w:val="0"/>
        <w:i w:val="0"/>
      </w:rPr>
    </w:lvl>
  </w:abstractNum>
  <w:abstractNum w:abstractNumId="36" w15:restartNumberingAfterBreak="0">
    <w:nsid w:val="7B0A05C4"/>
    <w:multiLevelType w:val="hybridMultilevel"/>
    <w:tmpl w:val="3940B10A"/>
    <w:lvl w:ilvl="0" w:tplc="C42C6774">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485705267">
    <w:abstractNumId w:val="28"/>
  </w:num>
  <w:num w:numId="2" w16cid:durableId="1168518997">
    <w:abstractNumId w:val="34"/>
  </w:num>
  <w:num w:numId="3" w16cid:durableId="261764650">
    <w:abstractNumId w:val="21"/>
  </w:num>
  <w:num w:numId="4" w16cid:durableId="916208809">
    <w:abstractNumId w:val="35"/>
  </w:num>
  <w:num w:numId="5" w16cid:durableId="1880972782">
    <w:abstractNumId w:val="12"/>
  </w:num>
  <w:num w:numId="6" w16cid:durableId="1072434586">
    <w:abstractNumId w:val="8"/>
  </w:num>
  <w:num w:numId="7" w16cid:durableId="84308335">
    <w:abstractNumId w:val="32"/>
  </w:num>
  <w:num w:numId="8" w16cid:durableId="122117354">
    <w:abstractNumId w:val="18"/>
  </w:num>
  <w:num w:numId="9" w16cid:durableId="894118920">
    <w:abstractNumId w:val="30"/>
  </w:num>
  <w:num w:numId="10" w16cid:durableId="1592156356">
    <w:abstractNumId w:val="33"/>
  </w:num>
  <w:num w:numId="11" w16cid:durableId="409278131">
    <w:abstractNumId w:val="8"/>
    <w:lvlOverride w:ilvl="0">
      <w:startOverride w:val="12"/>
    </w:lvlOverride>
  </w:num>
  <w:num w:numId="12" w16cid:durableId="65802849">
    <w:abstractNumId w:val="19"/>
  </w:num>
  <w:num w:numId="13" w16cid:durableId="1031228876">
    <w:abstractNumId w:val="23"/>
  </w:num>
  <w:num w:numId="14" w16cid:durableId="1208642367">
    <w:abstractNumId w:val="0"/>
  </w:num>
  <w:num w:numId="15" w16cid:durableId="358050522">
    <w:abstractNumId w:val="22"/>
  </w:num>
  <w:num w:numId="16" w16cid:durableId="17820715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0859863">
    <w:abstractNumId w:val="7"/>
  </w:num>
  <w:num w:numId="18" w16cid:durableId="934558951">
    <w:abstractNumId w:val="31"/>
  </w:num>
  <w:num w:numId="19" w16cid:durableId="101692219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878765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81613794">
    <w:abstractNumId w:val="2"/>
  </w:num>
  <w:num w:numId="22" w16cid:durableId="1143153657">
    <w:abstractNumId w:val="10"/>
  </w:num>
  <w:num w:numId="23" w16cid:durableId="1208571512">
    <w:abstractNumId w:val="17"/>
  </w:num>
  <w:num w:numId="24" w16cid:durableId="147599609">
    <w:abstractNumId w:val="24"/>
  </w:num>
  <w:num w:numId="25" w16cid:durableId="255287828">
    <w:abstractNumId w:val="20"/>
  </w:num>
  <w:num w:numId="26" w16cid:durableId="1599022612">
    <w:abstractNumId w:val="1"/>
  </w:num>
  <w:num w:numId="27" w16cid:durableId="1968311679">
    <w:abstractNumId w:val="15"/>
  </w:num>
  <w:num w:numId="28" w16cid:durableId="36468138">
    <w:abstractNumId w:val="11"/>
  </w:num>
  <w:num w:numId="29" w16cid:durableId="1103455582">
    <w:abstractNumId w:val="5"/>
  </w:num>
  <w:num w:numId="30" w16cid:durableId="23219532">
    <w:abstractNumId w:val="3"/>
  </w:num>
  <w:num w:numId="31" w16cid:durableId="776143191">
    <w:abstractNumId w:val="9"/>
  </w:num>
  <w:num w:numId="32" w16cid:durableId="582957325">
    <w:abstractNumId w:val="14"/>
  </w:num>
  <w:num w:numId="33" w16cid:durableId="1801847897">
    <w:abstractNumId w:val="6"/>
  </w:num>
  <w:num w:numId="34" w16cid:durableId="1951158870">
    <w:abstractNumId w:val="29"/>
  </w:num>
  <w:num w:numId="35" w16cid:durableId="106435294">
    <w:abstractNumId w:val="16"/>
  </w:num>
  <w:num w:numId="36" w16cid:durableId="2104262060">
    <w:abstractNumId w:val="26"/>
  </w:num>
  <w:num w:numId="37" w16cid:durableId="367997429">
    <w:abstractNumId w:val="13"/>
  </w:num>
  <w:num w:numId="38" w16cid:durableId="1025015506">
    <w:abstractNumId w:val="25"/>
  </w:num>
  <w:num w:numId="39" w16cid:durableId="18921939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25"/>
    <w:rsid w:val="000002FF"/>
    <w:rsid w:val="00003421"/>
    <w:rsid w:val="00005938"/>
    <w:rsid w:val="000105D7"/>
    <w:rsid w:val="00011E42"/>
    <w:rsid w:val="00012462"/>
    <w:rsid w:val="000207A4"/>
    <w:rsid w:val="00020BAD"/>
    <w:rsid w:val="00026244"/>
    <w:rsid w:val="000271C4"/>
    <w:rsid w:val="00034483"/>
    <w:rsid w:val="000402C9"/>
    <w:rsid w:val="00046C65"/>
    <w:rsid w:val="00056356"/>
    <w:rsid w:val="00070BE2"/>
    <w:rsid w:val="00073D98"/>
    <w:rsid w:val="00074871"/>
    <w:rsid w:val="000753C0"/>
    <w:rsid w:val="00076157"/>
    <w:rsid w:val="00086787"/>
    <w:rsid w:val="00094FD9"/>
    <w:rsid w:val="000A216B"/>
    <w:rsid w:val="000B3965"/>
    <w:rsid w:val="000C32AA"/>
    <w:rsid w:val="000D4876"/>
    <w:rsid w:val="000D50AE"/>
    <w:rsid w:val="000E0C17"/>
    <w:rsid w:val="000E3ACE"/>
    <w:rsid w:val="00110744"/>
    <w:rsid w:val="001117FC"/>
    <w:rsid w:val="00111C64"/>
    <w:rsid w:val="00120824"/>
    <w:rsid w:val="001306B5"/>
    <w:rsid w:val="00131D09"/>
    <w:rsid w:val="001340E7"/>
    <w:rsid w:val="001356AA"/>
    <w:rsid w:val="00143A31"/>
    <w:rsid w:val="001530A0"/>
    <w:rsid w:val="001537D6"/>
    <w:rsid w:val="0015403E"/>
    <w:rsid w:val="00167FDD"/>
    <w:rsid w:val="00176EA0"/>
    <w:rsid w:val="00182B2A"/>
    <w:rsid w:val="00184C27"/>
    <w:rsid w:val="00186680"/>
    <w:rsid w:val="00187C9B"/>
    <w:rsid w:val="00192164"/>
    <w:rsid w:val="001961C1"/>
    <w:rsid w:val="001A412E"/>
    <w:rsid w:val="001A7B72"/>
    <w:rsid w:val="001A7F7F"/>
    <w:rsid w:val="001B0A06"/>
    <w:rsid w:val="001B7D1F"/>
    <w:rsid w:val="001C620B"/>
    <w:rsid w:val="001D0111"/>
    <w:rsid w:val="001D2FE0"/>
    <w:rsid w:val="001F098F"/>
    <w:rsid w:val="001F2B05"/>
    <w:rsid w:val="001F2B7B"/>
    <w:rsid w:val="001F2B9F"/>
    <w:rsid w:val="001F2F6C"/>
    <w:rsid w:val="00201E94"/>
    <w:rsid w:val="002051F9"/>
    <w:rsid w:val="0021437A"/>
    <w:rsid w:val="002309D3"/>
    <w:rsid w:val="00232955"/>
    <w:rsid w:val="00240DDF"/>
    <w:rsid w:val="00243549"/>
    <w:rsid w:val="002435A1"/>
    <w:rsid w:val="002520A0"/>
    <w:rsid w:val="00253766"/>
    <w:rsid w:val="0026258D"/>
    <w:rsid w:val="00270981"/>
    <w:rsid w:val="0027181B"/>
    <w:rsid w:val="0027684B"/>
    <w:rsid w:val="002B282C"/>
    <w:rsid w:val="002C2B67"/>
    <w:rsid w:val="002C6FA6"/>
    <w:rsid w:val="002D015E"/>
    <w:rsid w:val="002D048B"/>
    <w:rsid w:val="002D0644"/>
    <w:rsid w:val="002E70C0"/>
    <w:rsid w:val="00301D81"/>
    <w:rsid w:val="00340FB3"/>
    <w:rsid w:val="003418BC"/>
    <w:rsid w:val="003576A3"/>
    <w:rsid w:val="003616A2"/>
    <w:rsid w:val="00364C90"/>
    <w:rsid w:val="003705E2"/>
    <w:rsid w:val="00372899"/>
    <w:rsid w:val="00375B93"/>
    <w:rsid w:val="00383101"/>
    <w:rsid w:val="00383795"/>
    <w:rsid w:val="00385866"/>
    <w:rsid w:val="003A154B"/>
    <w:rsid w:val="003C3325"/>
    <w:rsid w:val="003C341F"/>
    <w:rsid w:val="003D5ADB"/>
    <w:rsid w:val="003E0061"/>
    <w:rsid w:val="003E1388"/>
    <w:rsid w:val="003E3C58"/>
    <w:rsid w:val="003E53A6"/>
    <w:rsid w:val="003E7AA9"/>
    <w:rsid w:val="003F3FE8"/>
    <w:rsid w:val="003F7E3C"/>
    <w:rsid w:val="00402680"/>
    <w:rsid w:val="0040393B"/>
    <w:rsid w:val="00407FD5"/>
    <w:rsid w:val="00411873"/>
    <w:rsid w:val="00420D22"/>
    <w:rsid w:val="00423F88"/>
    <w:rsid w:val="00424DE1"/>
    <w:rsid w:val="00427180"/>
    <w:rsid w:val="00430C3B"/>
    <w:rsid w:val="004352D6"/>
    <w:rsid w:val="004425E1"/>
    <w:rsid w:val="00460282"/>
    <w:rsid w:val="0048277F"/>
    <w:rsid w:val="004921A4"/>
    <w:rsid w:val="004A1A2C"/>
    <w:rsid w:val="004A22BF"/>
    <w:rsid w:val="004A2F43"/>
    <w:rsid w:val="004A49AF"/>
    <w:rsid w:val="004B7784"/>
    <w:rsid w:val="004C0E31"/>
    <w:rsid w:val="004C2FC3"/>
    <w:rsid w:val="004C3E26"/>
    <w:rsid w:val="004D2488"/>
    <w:rsid w:val="004E0D10"/>
    <w:rsid w:val="004E4426"/>
    <w:rsid w:val="004E799C"/>
    <w:rsid w:val="004F0493"/>
    <w:rsid w:val="004F3038"/>
    <w:rsid w:val="004F589F"/>
    <w:rsid w:val="004F77FA"/>
    <w:rsid w:val="005223FD"/>
    <w:rsid w:val="00531443"/>
    <w:rsid w:val="00531559"/>
    <w:rsid w:val="00532BAB"/>
    <w:rsid w:val="00544990"/>
    <w:rsid w:val="00560197"/>
    <w:rsid w:val="00561AFC"/>
    <w:rsid w:val="00564366"/>
    <w:rsid w:val="005719A6"/>
    <w:rsid w:val="005744D9"/>
    <w:rsid w:val="00587B69"/>
    <w:rsid w:val="00587BAE"/>
    <w:rsid w:val="0059067B"/>
    <w:rsid w:val="005A02E6"/>
    <w:rsid w:val="005A05A7"/>
    <w:rsid w:val="005A1176"/>
    <w:rsid w:val="005C21C4"/>
    <w:rsid w:val="005C5EA9"/>
    <w:rsid w:val="005F6999"/>
    <w:rsid w:val="0060222C"/>
    <w:rsid w:val="00614801"/>
    <w:rsid w:val="00614A1D"/>
    <w:rsid w:val="006207F5"/>
    <w:rsid w:val="006237D1"/>
    <w:rsid w:val="00627FC2"/>
    <w:rsid w:val="00631F0C"/>
    <w:rsid w:val="00645D89"/>
    <w:rsid w:val="00650393"/>
    <w:rsid w:val="006545E3"/>
    <w:rsid w:val="00660E62"/>
    <w:rsid w:val="00662119"/>
    <w:rsid w:val="00662FD9"/>
    <w:rsid w:val="006665DF"/>
    <w:rsid w:val="00667C50"/>
    <w:rsid w:val="00670656"/>
    <w:rsid w:val="0067168E"/>
    <w:rsid w:val="00695017"/>
    <w:rsid w:val="006A2BD2"/>
    <w:rsid w:val="006B08B7"/>
    <w:rsid w:val="006B0D06"/>
    <w:rsid w:val="006B7104"/>
    <w:rsid w:val="006D1689"/>
    <w:rsid w:val="006D482C"/>
    <w:rsid w:val="006D5ECB"/>
    <w:rsid w:val="006E206C"/>
    <w:rsid w:val="006E217F"/>
    <w:rsid w:val="006E3FFF"/>
    <w:rsid w:val="006F7748"/>
    <w:rsid w:val="007021AB"/>
    <w:rsid w:val="007100EF"/>
    <w:rsid w:val="007137E0"/>
    <w:rsid w:val="00721FBE"/>
    <w:rsid w:val="00723A97"/>
    <w:rsid w:val="0072482B"/>
    <w:rsid w:val="00761719"/>
    <w:rsid w:val="007629DD"/>
    <w:rsid w:val="00765AE9"/>
    <w:rsid w:val="00765DBA"/>
    <w:rsid w:val="007660DF"/>
    <w:rsid w:val="00772A4E"/>
    <w:rsid w:val="00776C77"/>
    <w:rsid w:val="00776ECF"/>
    <w:rsid w:val="00781577"/>
    <w:rsid w:val="00784006"/>
    <w:rsid w:val="00784890"/>
    <w:rsid w:val="007863C8"/>
    <w:rsid w:val="00792731"/>
    <w:rsid w:val="00793C2F"/>
    <w:rsid w:val="00797EBB"/>
    <w:rsid w:val="007A2552"/>
    <w:rsid w:val="007B2B17"/>
    <w:rsid w:val="007B572B"/>
    <w:rsid w:val="007B71A1"/>
    <w:rsid w:val="007C14BF"/>
    <w:rsid w:val="007D53DA"/>
    <w:rsid w:val="007D57E4"/>
    <w:rsid w:val="007E042E"/>
    <w:rsid w:val="007E1699"/>
    <w:rsid w:val="007E6B8B"/>
    <w:rsid w:val="007F3BF9"/>
    <w:rsid w:val="008063A5"/>
    <w:rsid w:val="00815B74"/>
    <w:rsid w:val="00824986"/>
    <w:rsid w:val="00830381"/>
    <w:rsid w:val="00832170"/>
    <w:rsid w:val="00833FD2"/>
    <w:rsid w:val="008361BE"/>
    <w:rsid w:val="00841BA8"/>
    <w:rsid w:val="008467BC"/>
    <w:rsid w:val="00847B9E"/>
    <w:rsid w:val="00854D67"/>
    <w:rsid w:val="00860144"/>
    <w:rsid w:val="0086760B"/>
    <w:rsid w:val="00872F1B"/>
    <w:rsid w:val="008804D6"/>
    <w:rsid w:val="00883E1C"/>
    <w:rsid w:val="00885F71"/>
    <w:rsid w:val="00894855"/>
    <w:rsid w:val="00894DFF"/>
    <w:rsid w:val="00895C7F"/>
    <w:rsid w:val="008A3E25"/>
    <w:rsid w:val="008A55B4"/>
    <w:rsid w:val="008B58F0"/>
    <w:rsid w:val="008B6515"/>
    <w:rsid w:val="008C1CA1"/>
    <w:rsid w:val="008C757E"/>
    <w:rsid w:val="008D0801"/>
    <w:rsid w:val="008D41C4"/>
    <w:rsid w:val="008E2D82"/>
    <w:rsid w:val="008F5092"/>
    <w:rsid w:val="008F537D"/>
    <w:rsid w:val="008F5E6D"/>
    <w:rsid w:val="00923D22"/>
    <w:rsid w:val="00926584"/>
    <w:rsid w:val="00932273"/>
    <w:rsid w:val="00932B7B"/>
    <w:rsid w:val="00935C0A"/>
    <w:rsid w:val="00945398"/>
    <w:rsid w:val="00950A3C"/>
    <w:rsid w:val="009652C6"/>
    <w:rsid w:val="0096530B"/>
    <w:rsid w:val="009A3D7D"/>
    <w:rsid w:val="009B3EE6"/>
    <w:rsid w:val="009B64DC"/>
    <w:rsid w:val="009C64DC"/>
    <w:rsid w:val="009C6F3A"/>
    <w:rsid w:val="009D0810"/>
    <w:rsid w:val="009E32F7"/>
    <w:rsid w:val="009F19EE"/>
    <w:rsid w:val="009F49E8"/>
    <w:rsid w:val="00A0019D"/>
    <w:rsid w:val="00A00242"/>
    <w:rsid w:val="00A036A3"/>
    <w:rsid w:val="00A0596B"/>
    <w:rsid w:val="00A30A47"/>
    <w:rsid w:val="00A51D41"/>
    <w:rsid w:val="00A6013D"/>
    <w:rsid w:val="00A74D15"/>
    <w:rsid w:val="00A75850"/>
    <w:rsid w:val="00A759EA"/>
    <w:rsid w:val="00A8478E"/>
    <w:rsid w:val="00A91F14"/>
    <w:rsid w:val="00AB57BE"/>
    <w:rsid w:val="00AC367B"/>
    <w:rsid w:val="00AC61EB"/>
    <w:rsid w:val="00AD222D"/>
    <w:rsid w:val="00AD45ED"/>
    <w:rsid w:val="00AD69BB"/>
    <w:rsid w:val="00B012D4"/>
    <w:rsid w:val="00B01518"/>
    <w:rsid w:val="00B03B8B"/>
    <w:rsid w:val="00B14021"/>
    <w:rsid w:val="00B20AD1"/>
    <w:rsid w:val="00B2125A"/>
    <w:rsid w:val="00B22D86"/>
    <w:rsid w:val="00B2589F"/>
    <w:rsid w:val="00B360A6"/>
    <w:rsid w:val="00B409F1"/>
    <w:rsid w:val="00B55471"/>
    <w:rsid w:val="00B5699D"/>
    <w:rsid w:val="00B6143C"/>
    <w:rsid w:val="00B618C1"/>
    <w:rsid w:val="00B6392A"/>
    <w:rsid w:val="00B86589"/>
    <w:rsid w:val="00B94110"/>
    <w:rsid w:val="00B96F42"/>
    <w:rsid w:val="00BA091F"/>
    <w:rsid w:val="00BA2E11"/>
    <w:rsid w:val="00BA7004"/>
    <w:rsid w:val="00BB0463"/>
    <w:rsid w:val="00BB051B"/>
    <w:rsid w:val="00BB26E1"/>
    <w:rsid w:val="00BB3A78"/>
    <w:rsid w:val="00BB7849"/>
    <w:rsid w:val="00BC6390"/>
    <w:rsid w:val="00BD40E0"/>
    <w:rsid w:val="00BD57C7"/>
    <w:rsid w:val="00BE0917"/>
    <w:rsid w:val="00BF1F13"/>
    <w:rsid w:val="00BF5D7F"/>
    <w:rsid w:val="00C02890"/>
    <w:rsid w:val="00C06E9B"/>
    <w:rsid w:val="00C201B6"/>
    <w:rsid w:val="00C2025A"/>
    <w:rsid w:val="00C253EF"/>
    <w:rsid w:val="00C313C8"/>
    <w:rsid w:val="00C32357"/>
    <w:rsid w:val="00C43373"/>
    <w:rsid w:val="00C45666"/>
    <w:rsid w:val="00C46A23"/>
    <w:rsid w:val="00C503AD"/>
    <w:rsid w:val="00C50C92"/>
    <w:rsid w:val="00C529F7"/>
    <w:rsid w:val="00C55F04"/>
    <w:rsid w:val="00C56A7B"/>
    <w:rsid w:val="00C604DC"/>
    <w:rsid w:val="00C639C8"/>
    <w:rsid w:val="00C742D6"/>
    <w:rsid w:val="00C92950"/>
    <w:rsid w:val="00CA050E"/>
    <w:rsid w:val="00CA41C4"/>
    <w:rsid w:val="00CA4BA2"/>
    <w:rsid w:val="00CB06E6"/>
    <w:rsid w:val="00CC0502"/>
    <w:rsid w:val="00CC3B83"/>
    <w:rsid w:val="00CC3F77"/>
    <w:rsid w:val="00CC4550"/>
    <w:rsid w:val="00CC577E"/>
    <w:rsid w:val="00CD1D84"/>
    <w:rsid w:val="00CE58F4"/>
    <w:rsid w:val="00CE6C1E"/>
    <w:rsid w:val="00CE6F6B"/>
    <w:rsid w:val="00D058D8"/>
    <w:rsid w:val="00D124AC"/>
    <w:rsid w:val="00D412CD"/>
    <w:rsid w:val="00D42A36"/>
    <w:rsid w:val="00D430EC"/>
    <w:rsid w:val="00D50594"/>
    <w:rsid w:val="00D6113C"/>
    <w:rsid w:val="00D632E4"/>
    <w:rsid w:val="00D74EE5"/>
    <w:rsid w:val="00D767F5"/>
    <w:rsid w:val="00D7748C"/>
    <w:rsid w:val="00D8110D"/>
    <w:rsid w:val="00D86F35"/>
    <w:rsid w:val="00DA06C9"/>
    <w:rsid w:val="00DA07C2"/>
    <w:rsid w:val="00DA4AB6"/>
    <w:rsid w:val="00DB795A"/>
    <w:rsid w:val="00DC651E"/>
    <w:rsid w:val="00DD6254"/>
    <w:rsid w:val="00DE321C"/>
    <w:rsid w:val="00DE47DB"/>
    <w:rsid w:val="00DE4CC9"/>
    <w:rsid w:val="00E01164"/>
    <w:rsid w:val="00E06A19"/>
    <w:rsid w:val="00E1168B"/>
    <w:rsid w:val="00E21BB0"/>
    <w:rsid w:val="00E40201"/>
    <w:rsid w:val="00E44336"/>
    <w:rsid w:val="00E562CA"/>
    <w:rsid w:val="00E60D76"/>
    <w:rsid w:val="00E61CAA"/>
    <w:rsid w:val="00E65A50"/>
    <w:rsid w:val="00E70167"/>
    <w:rsid w:val="00E83B92"/>
    <w:rsid w:val="00E93D9B"/>
    <w:rsid w:val="00EA02CC"/>
    <w:rsid w:val="00EA3EE5"/>
    <w:rsid w:val="00EA482F"/>
    <w:rsid w:val="00EA65B5"/>
    <w:rsid w:val="00EB2067"/>
    <w:rsid w:val="00EB2B25"/>
    <w:rsid w:val="00EC0C8E"/>
    <w:rsid w:val="00ED011D"/>
    <w:rsid w:val="00ED2BF3"/>
    <w:rsid w:val="00EE4814"/>
    <w:rsid w:val="00EF6530"/>
    <w:rsid w:val="00F0162F"/>
    <w:rsid w:val="00F06A86"/>
    <w:rsid w:val="00F1008B"/>
    <w:rsid w:val="00F1426A"/>
    <w:rsid w:val="00F17029"/>
    <w:rsid w:val="00F17306"/>
    <w:rsid w:val="00F203A9"/>
    <w:rsid w:val="00F22F89"/>
    <w:rsid w:val="00F240DA"/>
    <w:rsid w:val="00F30FC9"/>
    <w:rsid w:val="00F4193A"/>
    <w:rsid w:val="00F4527E"/>
    <w:rsid w:val="00F456A0"/>
    <w:rsid w:val="00F47284"/>
    <w:rsid w:val="00F67144"/>
    <w:rsid w:val="00F8106F"/>
    <w:rsid w:val="00F82229"/>
    <w:rsid w:val="00F83D57"/>
    <w:rsid w:val="00FA3206"/>
    <w:rsid w:val="00FA3DC0"/>
    <w:rsid w:val="00FC4DF7"/>
    <w:rsid w:val="00FC53BA"/>
    <w:rsid w:val="00FD1A7D"/>
    <w:rsid w:val="00FD6C93"/>
    <w:rsid w:val="00FE0E1B"/>
    <w:rsid w:val="00FE25D5"/>
    <w:rsid w:val="00FE7A4A"/>
    <w:rsid w:val="00FF6F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4A1C4"/>
  <w15:chartTrackingRefBased/>
  <w15:docId w15:val="{9AE7C84D-0C7A-4D63-A5A4-C1DB519D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E25"/>
    <w:rPr>
      <w:rFonts w:ascii="Times New Roman" w:eastAsia="Times New Roman" w:hAnsi="Times New Roman"/>
      <w:lang w:val="es-ES" w:eastAsia="es-ES"/>
    </w:rPr>
  </w:style>
  <w:style w:type="paragraph" w:styleId="Ttulo1">
    <w:name w:val="heading 1"/>
    <w:basedOn w:val="Normal"/>
    <w:next w:val="Normal"/>
    <w:link w:val="Ttulo1Car"/>
    <w:qFormat/>
    <w:rsid w:val="008A3E25"/>
    <w:pPr>
      <w:keepNext/>
      <w:jc w:val="both"/>
      <w:outlineLvl w:val="0"/>
    </w:pPr>
    <w:rPr>
      <w:b/>
      <w:bCs/>
      <w:sz w:val="22"/>
      <w:szCs w:val="22"/>
      <w:u w:val="single"/>
      <w:lang w:val="es-PE"/>
    </w:rPr>
  </w:style>
  <w:style w:type="paragraph" w:styleId="Ttulo3">
    <w:name w:val="heading 3"/>
    <w:basedOn w:val="Normal"/>
    <w:next w:val="Normal"/>
    <w:link w:val="Ttulo3Car"/>
    <w:qFormat/>
    <w:rsid w:val="008A3E25"/>
    <w:pPr>
      <w:keepNext/>
      <w:jc w:val="both"/>
      <w:outlineLvl w:val="2"/>
    </w:pPr>
    <w:rPr>
      <w:rFonts w:ascii="Arial" w:hAnsi="Arial" w:cs="Arial"/>
      <w:b/>
      <w:bCs/>
      <w:noProof/>
    </w:rPr>
  </w:style>
  <w:style w:type="paragraph" w:styleId="Ttulo4">
    <w:name w:val="heading 4"/>
    <w:basedOn w:val="Normal"/>
    <w:next w:val="Normal"/>
    <w:link w:val="Ttulo4Car"/>
    <w:qFormat/>
    <w:rsid w:val="008A3E25"/>
    <w:pPr>
      <w:keepNext/>
      <w:numPr>
        <w:numId w:val="8"/>
      </w:numPr>
      <w:jc w:val="both"/>
      <w:outlineLvl w:val="3"/>
    </w:pPr>
    <w:rPr>
      <w:rFonts w:ascii="Arial" w:hAnsi="Arial" w:cs="Arial"/>
      <w:b/>
      <w:bCs/>
      <w:noProof/>
    </w:rPr>
  </w:style>
  <w:style w:type="paragraph" w:styleId="Ttulo5">
    <w:name w:val="heading 5"/>
    <w:basedOn w:val="Normal"/>
    <w:next w:val="Normal"/>
    <w:link w:val="Ttulo5Car"/>
    <w:qFormat/>
    <w:rsid w:val="008A3E25"/>
    <w:pPr>
      <w:keepNext/>
      <w:jc w:val="center"/>
      <w:outlineLvl w:val="4"/>
    </w:pPr>
    <w:rPr>
      <w:rFonts w:ascii="Arial" w:hAnsi="Arial" w:cs="Arial"/>
      <w:b/>
      <w:bC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8A3E25"/>
    <w:rPr>
      <w:rFonts w:ascii="Times New Roman" w:eastAsia="Times New Roman" w:hAnsi="Times New Roman" w:cs="Times New Roman"/>
      <w:b/>
      <w:bCs/>
      <w:u w:val="single"/>
      <w:lang w:eastAsia="es-ES"/>
    </w:rPr>
  </w:style>
  <w:style w:type="character" w:customStyle="1" w:styleId="Ttulo3Car">
    <w:name w:val="Título 3 Car"/>
    <w:link w:val="Ttulo3"/>
    <w:rsid w:val="008A3E25"/>
    <w:rPr>
      <w:rFonts w:ascii="Arial" w:eastAsia="Times New Roman" w:hAnsi="Arial" w:cs="Arial"/>
      <w:b/>
      <w:bCs/>
      <w:noProof/>
      <w:sz w:val="20"/>
      <w:szCs w:val="20"/>
      <w:lang w:val="es-ES" w:eastAsia="es-ES"/>
    </w:rPr>
  </w:style>
  <w:style w:type="character" w:customStyle="1" w:styleId="Ttulo4Car">
    <w:name w:val="Título 4 Car"/>
    <w:link w:val="Ttulo4"/>
    <w:rsid w:val="008A3E25"/>
    <w:rPr>
      <w:rFonts w:ascii="Arial" w:eastAsia="Times New Roman" w:hAnsi="Arial" w:cs="Arial"/>
      <w:b/>
      <w:bCs/>
      <w:noProof/>
      <w:sz w:val="20"/>
      <w:szCs w:val="20"/>
      <w:lang w:val="es-ES" w:eastAsia="es-ES"/>
    </w:rPr>
  </w:style>
  <w:style w:type="character" w:customStyle="1" w:styleId="Ttulo5Car">
    <w:name w:val="Título 5 Car"/>
    <w:link w:val="Ttulo5"/>
    <w:rsid w:val="008A3E25"/>
    <w:rPr>
      <w:rFonts w:ascii="Arial" w:eastAsia="Times New Roman" w:hAnsi="Arial" w:cs="Arial"/>
      <w:b/>
      <w:bCs/>
      <w:noProof/>
      <w:sz w:val="20"/>
      <w:szCs w:val="20"/>
      <w:lang w:val="es-ES" w:eastAsia="es-ES"/>
    </w:rPr>
  </w:style>
  <w:style w:type="paragraph" w:styleId="Encabezado">
    <w:name w:val="header"/>
    <w:basedOn w:val="Normal"/>
    <w:link w:val="EncabezadoCar"/>
    <w:uiPriority w:val="99"/>
    <w:rsid w:val="008A3E25"/>
    <w:rPr>
      <w:rFonts w:ascii="Arial" w:hAnsi="Arial" w:cs="Arial"/>
    </w:rPr>
  </w:style>
  <w:style w:type="character" w:customStyle="1" w:styleId="EncabezadoCar">
    <w:name w:val="Encabezado Car"/>
    <w:link w:val="Encabezado"/>
    <w:uiPriority w:val="99"/>
    <w:rsid w:val="008A3E25"/>
    <w:rPr>
      <w:rFonts w:ascii="Arial" w:eastAsia="Times New Roman" w:hAnsi="Arial" w:cs="Arial"/>
      <w:sz w:val="20"/>
      <w:szCs w:val="20"/>
      <w:lang w:val="es-ES" w:eastAsia="es-ES"/>
    </w:rPr>
  </w:style>
  <w:style w:type="paragraph" w:styleId="Piedepgina">
    <w:name w:val="footer"/>
    <w:basedOn w:val="Normal"/>
    <w:link w:val="PiedepginaCar"/>
    <w:uiPriority w:val="99"/>
    <w:rsid w:val="008A3E25"/>
    <w:pPr>
      <w:tabs>
        <w:tab w:val="center" w:pos="4419"/>
        <w:tab w:val="right" w:pos="8838"/>
      </w:tabs>
    </w:pPr>
  </w:style>
  <w:style w:type="character" w:customStyle="1" w:styleId="PiedepginaCar">
    <w:name w:val="Pie de página Car"/>
    <w:link w:val="Piedepgina"/>
    <w:uiPriority w:val="99"/>
    <w:rsid w:val="008A3E25"/>
    <w:rPr>
      <w:rFonts w:ascii="Times New Roman" w:eastAsia="Times New Roman" w:hAnsi="Times New Roman" w:cs="Times New Roman"/>
      <w:sz w:val="20"/>
      <w:szCs w:val="20"/>
      <w:lang w:val="es-ES" w:eastAsia="es-ES"/>
    </w:rPr>
  </w:style>
  <w:style w:type="paragraph" w:styleId="Textosinformato">
    <w:name w:val="Plain Text"/>
    <w:basedOn w:val="Normal"/>
    <w:link w:val="TextosinformatoCar"/>
    <w:uiPriority w:val="99"/>
    <w:rsid w:val="008A3E25"/>
    <w:rPr>
      <w:rFonts w:ascii="Courier New" w:hAnsi="Courier New" w:cs="Courier New"/>
      <w:noProof/>
    </w:rPr>
  </w:style>
  <w:style w:type="character" w:customStyle="1" w:styleId="TextosinformatoCar">
    <w:name w:val="Texto sin formato Car"/>
    <w:link w:val="Textosinformato"/>
    <w:uiPriority w:val="99"/>
    <w:rsid w:val="008A3E25"/>
    <w:rPr>
      <w:rFonts w:ascii="Courier New" w:eastAsia="Times New Roman" w:hAnsi="Courier New" w:cs="Courier New"/>
      <w:noProof/>
      <w:sz w:val="20"/>
      <w:szCs w:val="20"/>
      <w:lang w:val="es-ES" w:eastAsia="es-ES"/>
    </w:rPr>
  </w:style>
  <w:style w:type="paragraph" w:styleId="Textoindependiente">
    <w:name w:val="Body Text"/>
    <w:basedOn w:val="Normal"/>
    <w:link w:val="TextoindependienteCar"/>
    <w:rsid w:val="008A3E25"/>
    <w:pPr>
      <w:jc w:val="both"/>
    </w:pPr>
    <w:rPr>
      <w:rFonts w:ascii="Arial" w:hAnsi="Arial" w:cs="Arial"/>
      <w:sz w:val="22"/>
      <w:szCs w:val="22"/>
    </w:rPr>
  </w:style>
  <w:style w:type="character" w:customStyle="1" w:styleId="TextoindependienteCar">
    <w:name w:val="Texto independiente Car"/>
    <w:link w:val="Textoindependiente"/>
    <w:rsid w:val="008A3E25"/>
    <w:rPr>
      <w:rFonts w:ascii="Arial" w:eastAsia="Times New Roman" w:hAnsi="Arial" w:cs="Arial"/>
      <w:lang w:val="es-ES" w:eastAsia="es-ES"/>
    </w:rPr>
  </w:style>
  <w:style w:type="paragraph" w:styleId="Sangradetextonormal">
    <w:name w:val="Body Text Indent"/>
    <w:basedOn w:val="Normal"/>
    <w:link w:val="SangradetextonormalCar"/>
    <w:rsid w:val="008A3E25"/>
    <w:pPr>
      <w:widowControl w:val="0"/>
      <w:ind w:firstLine="708"/>
      <w:jc w:val="both"/>
    </w:pPr>
    <w:rPr>
      <w:rFonts w:ascii="Arial" w:hAnsi="Arial" w:cs="Arial"/>
      <w:sz w:val="24"/>
      <w:szCs w:val="24"/>
    </w:rPr>
  </w:style>
  <w:style w:type="character" w:customStyle="1" w:styleId="SangradetextonormalCar">
    <w:name w:val="Sangría de texto normal Car"/>
    <w:link w:val="Sangradetextonormal"/>
    <w:rsid w:val="008A3E25"/>
    <w:rPr>
      <w:rFonts w:ascii="Arial" w:eastAsia="Times New Roman" w:hAnsi="Arial" w:cs="Arial"/>
      <w:sz w:val="24"/>
      <w:szCs w:val="24"/>
      <w:lang w:val="es-ES" w:eastAsia="es-ES"/>
    </w:rPr>
  </w:style>
  <w:style w:type="paragraph" w:styleId="Sangra2detindependiente">
    <w:name w:val="Body Text Indent 2"/>
    <w:basedOn w:val="Normal"/>
    <w:link w:val="Sangra2detindependienteCar"/>
    <w:rsid w:val="008A3E25"/>
    <w:pPr>
      <w:ind w:left="1440" w:hanging="735"/>
      <w:jc w:val="both"/>
    </w:pPr>
    <w:rPr>
      <w:rFonts w:ascii="Arial" w:hAnsi="Arial" w:cs="Arial"/>
      <w:sz w:val="24"/>
      <w:szCs w:val="24"/>
    </w:rPr>
  </w:style>
  <w:style w:type="character" w:customStyle="1" w:styleId="Sangra2detindependienteCar">
    <w:name w:val="Sangría 2 de t. independiente Car"/>
    <w:link w:val="Sangra2detindependiente"/>
    <w:rsid w:val="008A3E25"/>
    <w:rPr>
      <w:rFonts w:ascii="Arial" w:eastAsia="Times New Roman" w:hAnsi="Arial" w:cs="Arial"/>
      <w:sz w:val="24"/>
      <w:szCs w:val="24"/>
      <w:lang w:val="es-ES" w:eastAsia="es-ES"/>
    </w:rPr>
  </w:style>
  <w:style w:type="paragraph" w:styleId="Sangra3detindependiente">
    <w:name w:val="Body Text Indent 3"/>
    <w:basedOn w:val="Normal"/>
    <w:link w:val="Sangra3detindependienteCar"/>
    <w:rsid w:val="008A3E25"/>
    <w:pPr>
      <w:ind w:left="1440" w:hanging="1440"/>
      <w:jc w:val="both"/>
    </w:pPr>
    <w:rPr>
      <w:rFonts w:ascii="Arial" w:hAnsi="Arial" w:cs="Arial"/>
      <w:sz w:val="24"/>
      <w:szCs w:val="24"/>
    </w:rPr>
  </w:style>
  <w:style w:type="character" w:customStyle="1" w:styleId="Sangra3detindependienteCar">
    <w:name w:val="Sangría 3 de t. independiente Car"/>
    <w:link w:val="Sangra3detindependiente"/>
    <w:rsid w:val="008A3E25"/>
    <w:rPr>
      <w:rFonts w:ascii="Arial" w:eastAsia="Times New Roman" w:hAnsi="Arial" w:cs="Arial"/>
      <w:sz w:val="24"/>
      <w:szCs w:val="24"/>
      <w:lang w:val="es-ES" w:eastAsia="es-ES"/>
    </w:rPr>
  </w:style>
  <w:style w:type="paragraph" w:styleId="Textocomentario">
    <w:name w:val="annotation text"/>
    <w:basedOn w:val="Normal"/>
    <w:link w:val="TextocomentarioCar"/>
    <w:rsid w:val="008A3E25"/>
    <w:rPr>
      <w:lang w:val="es-PE" w:eastAsia="en-US"/>
    </w:rPr>
  </w:style>
  <w:style w:type="character" w:customStyle="1" w:styleId="TextocomentarioCar">
    <w:name w:val="Texto comentario Car"/>
    <w:link w:val="Textocomentario"/>
    <w:rsid w:val="008A3E25"/>
    <w:rPr>
      <w:rFonts w:ascii="Times New Roman" w:eastAsia="Times New Roman" w:hAnsi="Times New Roman" w:cs="Times New Roman"/>
      <w:sz w:val="20"/>
      <w:szCs w:val="20"/>
    </w:rPr>
  </w:style>
  <w:style w:type="paragraph" w:styleId="Textoindependiente2">
    <w:name w:val="Body Text 2"/>
    <w:basedOn w:val="Normal"/>
    <w:link w:val="Textoindependiente2Car"/>
    <w:rsid w:val="008A3E25"/>
    <w:pPr>
      <w:jc w:val="both"/>
    </w:pPr>
    <w:rPr>
      <w:rFonts w:ascii="Arial" w:hAnsi="Arial" w:cs="Arial"/>
    </w:rPr>
  </w:style>
  <w:style w:type="character" w:customStyle="1" w:styleId="Textoindependiente2Car">
    <w:name w:val="Texto independiente 2 Car"/>
    <w:link w:val="Textoindependiente2"/>
    <w:rsid w:val="008A3E25"/>
    <w:rPr>
      <w:rFonts w:ascii="Arial" w:eastAsia="Times New Roman" w:hAnsi="Arial" w:cs="Arial"/>
      <w:sz w:val="20"/>
      <w:szCs w:val="20"/>
      <w:lang w:val="es-ES" w:eastAsia="es-ES"/>
    </w:rPr>
  </w:style>
  <w:style w:type="paragraph" w:styleId="Asuntodelcomentario">
    <w:name w:val="annotation subject"/>
    <w:basedOn w:val="Textocomentario"/>
    <w:next w:val="Textocomentario"/>
    <w:link w:val="AsuntodelcomentarioCar"/>
    <w:semiHidden/>
    <w:rsid w:val="008A3E25"/>
    <w:rPr>
      <w:b/>
      <w:bCs/>
      <w:lang w:val="es-ES" w:eastAsia="es-ES"/>
    </w:rPr>
  </w:style>
  <w:style w:type="character" w:customStyle="1" w:styleId="AsuntodelcomentarioCar">
    <w:name w:val="Asunto del comentario Car"/>
    <w:link w:val="Asuntodelcomentario"/>
    <w:semiHidden/>
    <w:rsid w:val="008A3E25"/>
    <w:rPr>
      <w:rFonts w:ascii="Times New Roman" w:eastAsia="Times New Roman" w:hAnsi="Times New Roman" w:cs="Times New Roman"/>
      <w:b/>
      <w:bCs/>
      <w:sz w:val="20"/>
      <w:szCs w:val="20"/>
      <w:lang w:val="es-ES" w:eastAsia="es-ES"/>
    </w:rPr>
  </w:style>
  <w:style w:type="character" w:styleId="Hipervnculo">
    <w:name w:val="Hyperlink"/>
    <w:rsid w:val="008A3E25"/>
    <w:rPr>
      <w:color w:val="0000FF"/>
      <w:u w:val="single"/>
    </w:rPr>
  </w:style>
  <w:style w:type="character" w:styleId="Textoennegrita">
    <w:name w:val="Strong"/>
    <w:qFormat/>
    <w:rsid w:val="008A3E25"/>
    <w:rPr>
      <w:b/>
      <w:bCs/>
    </w:rPr>
  </w:style>
  <w:style w:type="character" w:styleId="Refdecomentario">
    <w:name w:val="annotation reference"/>
    <w:uiPriority w:val="99"/>
    <w:semiHidden/>
    <w:unhideWhenUsed/>
    <w:rsid w:val="00EA3EE5"/>
    <w:rPr>
      <w:sz w:val="16"/>
      <w:szCs w:val="16"/>
    </w:rPr>
  </w:style>
  <w:style w:type="paragraph" w:styleId="Textodeglobo">
    <w:name w:val="Balloon Text"/>
    <w:basedOn w:val="Normal"/>
    <w:link w:val="TextodegloboCar"/>
    <w:uiPriority w:val="99"/>
    <w:semiHidden/>
    <w:unhideWhenUsed/>
    <w:rsid w:val="00EA3EE5"/>
    <w:rPr>
      <w:rFonts w:ascii="Tahoma" w:hAnsi="Tahoma" w:cs="Tahoma"/>
      <w:sz w:val="16"/>
      <w:szCs w:val="16"/>
    </w:rPr>
  </w:style>
  <w:style w:type="character" w:customStyle="1" w:styleId="TextodegloboCar">
    <w:name w:val="Texto de globo Car"/>
    <w:link w:val="Textodeglobo"/>
    <w:uiPriority w:val="99"/>
    <w:semiHidden/>
    <w:rsid w:val="00EA3EE5"/>
    <w:rPr>
      <w:rFonts w:ascii="Tahoma" w:eastAsia="Times New Roman" w:hAnsi="Tahoma" w:cs="Tahoma"/>
      <w:sz w:val="16"/>
      <w:szCs w:val="16"/>
    </w:rPr>
  </w:style>
  <w:style w:type="paragraph" w:styleId="Prrafodelista">
    <w:name w:val="List Paragraph"/>
    <w:basedOn w:val="Normal"/>
    <w:uiPriority w:val="34"/>
    <w:qFormat/>
    <w:rsid w:val="00BA7004"/>
    <w:pPr>
      <w:ind w:left="720"/>
      <w:contextualSpacing/>
    </w:pPr>
    <w:rPr>
      <w:rFonts w:ascii="Arial Narrow" w:eastAsia="Calibri" w:hAnsi="Arial Narrow" w:cs="Tahoma"/>
      <w:color w:val="000000"/>
    </w:rPr>
  </w:style>
  <w:style w:type="paragraph" w:styleId="Textoindependiente3">
    <w:name w:val="Body Text 3"/>
    <w:basedOn w:val="Normal"/>
    <w:link w:val="Textoindependiente3Car"/>
    <w:uiPriority w:val="99"/>
    <w:semiHidden/>
    <w:unhideWhenUsed/>
    <w:rsid w:val="00EA02CC"/>
    <w:pPr>
      <w:spacing w:after="120"/>
    </w:pPr>
    <w:rPr>
      <w:sz w:val="16"/>
      <w:szCs w:val="16"/>
    </w:rPr>
  </w:style>
  <w:style w:type="character" w:customStyle="1" w:styleId="Textoindependiente3Car">
    <w:name w:val="Texto independiente 3 Car"/>
    <w:link w:val="Textoindependiente3"/>
    <w:uiPriority w:val="99"/>
    <w:semiHidden/>
    <w:rsid w:val="00EA02CC"/>
    <w:rPr>
      <w:rFonts w:ascii="Times New Roman" w:eastAsia="Times New Roman" w:hAnsi="Times New Roman"/>
      <w:sz w:val="16"/>
      <w:szCs w:val="16"/>
      <w:lang w:val="es-ES" w:eastAsia="es-ES"/>
    </w:rPr>
  </w:style>
  <w:style w:type="paragraph" w:styleId="Lista">
    <w:name w:val="List"/>
    <w:basedOn w:val="Normal"/>
    <w:rsid w:val="00EA02CC"/>
    <w:pPr>
      <w:widowControl w:val="0"/>
      <w:autoSpaceDE w:val="0"/>
      <w:autoSpaceDN w:val="0"/>
      <w:adjustRightInd w:val="0"/>
      <w:ind w:left="283" w:hanging="283"/>
    </w:pPr>
    <w:rPr>
      <w:sz w:val="24"/>
      <w:szCs w:val="24"/>
      <w:lang w:val="es-PE"/>
    </w:rPr>
  </w:style>
  <w:style w:type="paragraph" w:styleId="Sinespaciado">
    <w:name w:val="No Spacing"/>
    <w:uiPriority w:val="1"/>
    <w:qFormat/>
    <w:rsid w:val="0065039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7228">
      <w:bodyDiv w:val="1"/>
      <w:marLeft w:val="0"/>
      <w:marRight w:val="0"/>
      <w:marTop w:val="0"/>
      <w:marBottom w:val="0"/>
      <w:divBdr>
        <w:top w:val="none" w:sz="0" w:space="0" w:color="auto"/>
        <w:left w:val="none" w:sz="0" w:space="0" w:color="auto"/>
        <w:bottom w:val="none" w:sz="0" w:space="0" w:color="auto"/>
        <w:right w:val="none" w:sz="0" w:space="0" w:color="auto"/>
      </w:divBdr>
    </w:div>
    <w:div w:id="1011183814">
      <w:bodyDiv w:val="1"/>
      <w:marLeft w:val="0"/>
      <w:marRight w:val="0"/>
      <w:marTop w:val="0"/>
      <w:marBottom w:val="0"/>
      <w:divBdr>
        <w:top w:val="none" w:sz="0" w:space="0" w:color="auto"/>
        <w:left w:val="none" w:sz="0" w:space="0" w:color="auto"/>
        <w:bottom w:val="none" w:sz="0" w:space="0" w:color="auto"/>
        <w:right w:val="none" w:sz="0" w:space="0" w:color="auto"/>
      </w:divBdr>
    </w:div>
    <w:div w:id="1121145728">
      <w:bodyDiv w:val="1"/>
      <w:marLeft w:val="0"/>
      <w:marRight w:val="0"/>
      <w:marTop w:val="0"/>
      <w:marBottom w:val="0"/>
      <w:divBdr>
        <w:top w:val="none" w:sz="0" w:space="0" w:color="auto"/>
        <w:left w:val="none" w:sz="0" w:space="0" w:color="auto"/>
        <w:bottom w:val="none" w:sz="0" w:space="0" w:color="auto"/>
        <w:right w:val="none" w:sz="0" w:space="0" w:color="auto"/>
      </w:divBdr>
    </w:div>
    <w:div w:id="1174298141">
      <w:bodyDiv w:val="1"/>
      <w:marLeft w:val="0"/>
      <w:marRight w:val="0"/>
      <w:marTop w:val="0"/>
      <w:marBottom w:val="0"/>
      <w:divBdr>
        <w:top w:val="none" w:sz="0" w:space="0" w:color="auto"/>
        <w:left w:val="none" w:sz="0" w:space="0" w:color="auto"/>
        <w:bottom w:val="none" w:sz="0" w:space="0" w:color="auto"/>
        <w:right w:val="none" w:sz="0" w:space="0" w:color="auto"/>
      </w:divBdr>
    </w:div>
    <w:div w:id="1350714714">
      <w:bodyDiv w:val="1"/>
      <w:marLeft w:val="0"/>
      <w:marRight w:val="0"/>
      <w:marTop w:val="0"/>
      <w:marBottom w:val="0"/>
      <w:divBdr>
        <w:top w:val="none" w:sz="0" w:space="0" w:color="auto"/>
        <w:left w:val="none" w:sz="0" w:space="0" w:color="auto"/>
        <w:bottom w:val="none" w:sz="0" w:space="0" w:color="auto"/>
        <w:right w:val="none" w:sz="0" w:space="0" w:color="auto"/>
      </w:divBdr>
    </w:div>
    <w:div w:id="1441294842">
      <w:bodyDiv w:val="1"/>
      <w:marLeft w:val="0"/>
      <w:marRight w:val="0"/>
      <w:marTop w:val="0"/>
      <w:marBottom w:val="0"/>
      <w:divBdr>
        <w:top w:val="none" w:sz="0" w:space="0" w:color="auto"/>
        <w:left w:val="none" w:sz="0" w:space="0" w:color="auto"/>
        <w:bottom w:val="none" w:sz="0" w:space="0" w:color="auto"/>
        <w:right w:val="none" w:sz="0" w:space="0" w:color="auto"/>
      </w:divBdr>
    </w:div>
    <w:div w:id="1510026851">
      <w:bodyDiv w:val="1"/>
      <w:marLeft w:val="0"/>
      <w:marRight w:val="0"/>
      <w:marTop w:val="0"/>
      <w:marBottom w:val="0"/>
      <w:divBdr>
        <w:top w:val="none" w:sz="0" w:space="0" w:color="auto"/>
        <w:left w:val="none" w:sz="0" w:space="0" w:color="auto"/>
        <w:bottom w:val="none" w:sz="0" w:space="0" w:color="auto"/>
        <w:right w:val="none" w:sz="0" w:space="0" w:color="auto"/>
      </w:divBdr>
    </w:div>
    <w:div w:id="161359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bif.com.p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EBEAA-3531-482B-8849-12C8E2361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20379</Words>
  <Characters>112089</Characters>
  <Application>Microsoft Office Word</Application>
  <DocSecurity>0</DocSecurity>
  <Lines>934</Lines>
  <Paragraphs>264</Paragraphs>
  <ScaleCrop>false</ScaleCrop>
  <HeadingPairs>
    <vt:vector size="2" baseType="variant">
      <vt:variant>
        <vt:lpstr>Título</vt:lpstr>
      </vt:variant>
      <vt:variant>
        <vt:i4>1</vt:i4>
      </vt:variant>
    </vt:vector>
  </HeadingPairs>
  <TitlesOfParts>
    <vt:vector size="1" baseType="lpstr">
      <vt:lpstr/>
    </vt:vector>
  </TitlesOfParts>
  <Company>BIF</Company>
  <LinksUpToDate>false</LinksUpToDate>
  <CharactersWithSpaces>132204</CharactersWithSpaces>
  <SharedDoc>false</SharedDoc>
  <HLinks>
    <vt:vector size="6" baseType="variant">
      <vt:variant>
        <vt:i4>4456523</vt:i4>
      </vt:variant>
      <vt:variant>
        <vt:i4>0</vt:i4>
      </vt:variant>
      <vt:variant>
        <vt:i4>0</vt:i4>
      </vt:variant>
      <vt:variant>
        <vt:i4>5</vt:i4>
      </vt:variant>
      <vt:variant>
        <vt:lpwstr>http://www.banbif.com.pe/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PERALTA, RICARDO</dc:creator>
  <cp:keywords/>
  <cp:lastModifiedBy>JUAREZ POLO, ROLANDO ISMAHEL</cp:lastModifiedBy>
  <cp:revision>4</cp:revision>
  <cp:lastPrinted>2023-10-31T16:57:00Z</cp:lastPrinted>
  <dcterms:created xsi:type="dcterms:W3CDTF">2023-10-31T16:58:00Z</dcterms:created>
  <dcterms:modified xsi:type="dcterms:W3CDTF">2023-11-10T16:22:00Z</dcterms:modified>
</cp:coreProperties>
</file>