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2E" w:rsidRDefault="00DE122E" w:rsidP="00DE122E">
      <w:pPr>
        <w:jc w:val="right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Annexure 2</w:t>
      </w:r>
    </w:p>
    <w:p w:rsidR="00DE122E" w:rsidRPr="00033FAF" w:rsidRDefault="00DE122E" w:rsidP="00DE122E">
      <w:pPr>
        <w:jc w:val="center"/>
        <w:rPr>
          <w:b/>
          <w:sz w:val="28"/>
          <w:u w:val="single"/>
        </w:rPr>
      </w:pPr>
      <w:r w:rsidRPr="00033FAF">
        <w:rPr>
          <w:b/>
          <w:sz w:val="28"/>
          <w:u w:val="single"/>
        </w:rPr>
        <w:t>LIST OF INDICATORS USED IN FACTSHEET</w:t>
      </w:r>
    </w:p>
    <w:p w:rsidR="00672B6E" w:rsidRPr="00DE122E" w:rsidRDefault="00DE122E">
      <w:pPr>
        <w:rPr>
          <w:b/>
          <w:sz w:val="24"/>
        </w:rPr>
      </w:pPr>
      <w:r w:rsidRPr="00033FAF">
        <w:rPr>
          <w:b/>
          <w:sz w:val="24"/>
          <w:highlight w:val="yellow"/>
        </w:rPr>
        <w:t>SECTOR - NUTRITION</w:t>
      </w:r>
    </w:p>
    <w:tbl>
      <w:tblPr>
        <w:tblW w:w="5195" w:type="pct"/>
        <w:tblLook w:val="04A0" w:firstRow="1" w:lastRow="0" w:firstColumn="1" w:lastColumn="0" w:noHBand="0" w:noVBand="1"/>
      </w:tblPr>
      <w:tblGrid>
        <w:gridCol w:w="2410"/>
        <w:gridCol w:w="798"/>
        <w:gridCol w:w="2441"/>
        <w:gridCol w:w="2177"/>
        <w:gridCol w:w="1889"/>
      </w:tblGrid>
      <w:tr w:rsidR="00672B6E" w:rsidRPr="00CE1FFB" w:rsidTr="00DE122E">
        <w:trPr>
          <w:trHeight w:val="312"/>
          <w:tblHeader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8C68AC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/Intervention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306C9C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Early </w:t>
            </w:r>
            <w:r w:rsidR="006F33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Initiation of Breastfeeding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children who have ever been breastfed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have ever been breastfed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have a child 0-23 months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mothers who received support for early breastfeeding at health center 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received support for early breastfeeding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delivered at a health facility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who put the baby to the breast within one hour of birth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put the baby to the breast within one hour of birth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have a child 0-23 months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who know at least one benefit of breastfeeding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know at least one benefit of breastfeeding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have a child 0-23 months</w:t>
            </w:r>
          </w:p>
        </w:tc>
      </w:tr>
      <w:tr w:rsidR="00672B6E" w:rsidRPr="00CE1FFB" w:rsidTr="00DE122E">
        <w:trPr>
          <w:trHeight w:val="1457"/>
        </w:trPr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2. Exclusive B</w:t>
            </w:r>
            <w:r w:rsidR="00DE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reastfeeding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047BFD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..1.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mothers of children 0-5 months that received IYCF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counseling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past month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mothers that received IYCF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counseling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past month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of a child 0-5 months</w:t>
            </w:r>
          </w:p>
        </w:tc>
      </w:tr>
      <w:tr w:rsidR="00672B6E" w:rsidRPr="00CE1FFB" w:rsidTr="00DE122E">
        <w:trPr>
          <w:trHeight w:val="1151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babies 0-5 months who received only breastmilk in the past day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0-5 months who received only breastmilk in the past day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0-5 months</w:t>
            </w:r>
          </w:p>
        </w:tc>
      </w:tr>
      <w:tr w:rsidR="00672B6E" w:rsidRPr="00CE1FFB" w:rsidTr="00DE122E">
        <w:trPr>
          <w:trHeight w:val="1560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babies 0-5 months who received only breastmilk or formula in the past day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0-5 months who received only breastmilk or formula in the past day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0-5 months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babies that were given vitamins in the past day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that were given vitamins in the past day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0-5 months</w:t>
            </w:r>
          </w:p>
        </w:tc>
      </w:tr>
      <w:tr w:rsidR="00672B6E" w:rsidRPr="00CE1FFB" w:rsidTr="00DE122E">
        <w:trPr>
          <w:trHeight w:val="1248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that know that only breastmilk is the best nutrition for the baby the first 6 months of life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that know that only breastmilk is the best nutrition for the baby the first 6 months of life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of babies 0-5 months</w:t>
            </w:r>
          </w:p>
        </w:tc>
      </w:tr>
      <w:tr w:rsidR="00672B6E" w:rsidRPr="00CE1FFB" w:rsidTr="00DE122E">
        <w:trPr>
          <w:trHeight w:val="1248"/>
        </w:trPr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3. Complimentary feeding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mothers of children 6-23 months that received IYCF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counseling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past month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mothers that received IYCF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counseling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past month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of a child 6-23 months</w:t>
            </w:r>
          </w:p>
        </w:tc>
      </w:tr>
      <w:tr w:rsidR="00672B6E" w:rsidRPr="00CE1FFB" w:rsidTr="00DE122E">
        <w:trPr>
          <w:trHeight w:val="1457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that have correct knowledge when to introduce solid or semi solid foods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that say that introduction happens at 6 months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of a child 6-23 months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infants who had the minimum dietary diversity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6-23 with minimum dietary diversity following IYCF guidelines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6-23 month infants</w:t>
            </w:r>
          </w:p>
        </w:tc>
      </w:tr>
      <w:tr w:rsidR="00672B6E" w:rsidRPr="00CE1FFB" w:rsidTr="00DE122E">
        <w:trPr>
          <w:trHeight w:val="1223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infants who had the minimum dietary frequency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6-23 with minimum dietary frequency following IYCF guidelines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6-23 month infants</w:t>
            </w:r>
          </w:p>
        </w:tc>
      </w:tr>
      <w:tr w:rsidR="00672B6E" w:rsidRPr="00CE1FFB" w:rsidTr="00DE122E">
        <w:trPr>
          <w:trHeight w:val="1241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3.5.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infants who received a minimum acceptable diet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6-23 with minimum acceptable diet following IYCF guidelines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6-23 month infants</w:t>
            </w:r>
          </w:p>
        </w:tc>
      </w:tr>
      <w:tr w:rsidR="00672B6E" w:rsidRPr="00CE1FFB" w:rsidTr="00DE122E">
        <w:trPr>
          <w:trHeight w:val="624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3.6.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6-23 months old that continue to breastfeed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6-23 that continue to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breasted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6-23 month infants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 Maternal diet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</w:t>
            </w:r>
            <w:r w:rsidR="00DE122E">
              <w:rPr>
                <w:rFonts w:ascii="Times New Roman" w:eastAsia="Times New Roman" w:hAnsi="Times New Roman" w:cs="Times New Roman"/>
                <w:sz w:val="24"/>
                <w:szCs w:val="24"/>
              </w:rPr>
              <w:t>pregnant and lactating women (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PLW</w:t>
            </w:r>
            <w:r w:rsidR="00DE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ANC/PNC center within 30 minutes of walking distance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 with ANC/PNC center within 30 minutes of walking distance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</w:t>
            </w:r>
          </w:p>
        </w:tc>
      </w:tr>
      <w:tr w:rsidR="00C12D19" w:rsidRPr="00CE1FFB" w:rsidTr="00DE122E">
        <w:trPr>
          <w:trHeight w:val="56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PLW who received information on nutrition during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pregnancy and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ANC visit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Number of PLW who received information on nutrition during pregnancy and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location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ANC visit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 of PLW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PLW who were weighted in last ANC visit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 who were weighted in last ANC visit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4.4.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PLW who changed their diet during pregnancy</w:t>
            </w:r>
            <w:r w:rsidR="00DE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E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lactation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 who changed their diet during pregnancy/lactation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4.5.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PLW women who increased their food intake during pregnancy/lactation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 women who increased their food intake during pregnancy/lactation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4.6.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PLW who eat at least 5 key food groups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 who eat at least 5 key food groups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</w:t>
            </w:r>
          </w:p>
        </w:tc>
      </w:tr>
      <w:tr w:rsidR="00672B6E" w:rsidRPr="00CE1FFB" w:rsidTr="00DE122E">
        <w:trPr>
          <w:trHeight w:val="1872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4.7.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PLW who consume an adequate diet (3 major meals +2 meals a day, additional rice/pulses, consuming from 5 food groups)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 who consume an adequate diet (3 major meals +2 meals a day, additional rice/pulses, consuming from 5 food groups)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PLW</w:t>
            </w:r>
          </w:p>
        </w:tc>
      </w:tr>
      <w:tr w:rsidR="00672B6E" w:rsidRPr="00CE1FFB" w:rsidTr="00DE122E">
        <w:trPr>
          <w:trHeight w:val="1248"/>
        </w:trPr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5. IFA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who had access to an ANC center within 30 minutes of walking distance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had access to an ANC center within 30 minutes of walking distance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gave birth in the past 6 months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who received IFA tablets during last pregnancy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received IFA tablets during last pregnancy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gave birth in the past 6 months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Average number of IFA tablets received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IFA tablets received per woman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gave birth in the past 6 months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5.4.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consumed 100 or more IFA tablets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consumed 100 or more IFA tablets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received at least one IFA tablet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Iodized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salt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6.1.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respondents who know what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iodized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salt is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respondents who know what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iodized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salt is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(people responsible for cooking in the HH)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households who have access to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iodized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salt in nearest market/shop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households who have access to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iodized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salt in nearest market/shop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(people responsible for cooking in the HH)</w:t>
            </w:r>
          </w:p>
        </w:tc>
      </w:tr>
      <w:tr w:rsidR="00672B6E" w:rsidRPr="00CE1FFB" w:rsidTr="00DE122E">
        <w:trPr>
          <w:trHeight w:val="1248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6.3.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households who consume branded packet salt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who consume branded packet salt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(people responsible for cooking in the HH)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6.4.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households that know how to test if salt is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iodized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households that know how to test if salt is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iodized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(people responsible for cooking in the HH)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6.5.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households that consume adequately iodised salt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that consume adequately iodised salt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(people responsible for cooking in the HH)</w:t>
            </w:r>
          </w:p>
        </w:tc>
      </w:tr>
      <w:tr w:rsidR="00672B6E" w:rsidRPr="00CE1FFB" w:rsidTr="00DE122E">
        <w:trPr>
          <w:trHeight w:val="936"/>
        </w:trPr>
        <w:tc>
          <w:tcPr>
            <w:tcW w:w="8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6.6.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households that know of the benefits of iodised salt</w:t>
            </w:r>
          </w:p>
        </w:tc>
        <w:tc>
          <w:tcPr>
            <w:tcW w:w="1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that know at least one of the benefits of iodised salt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(people responsible for cooking in the HH)</w:t>
            </w:r>
          </w:p>
        </w:tc>
      </w:tr>
    </w:tbl>
    <w:p w:rsidR="00653480" w:rsidRPr="00CE1FFB" w:rsidRDefault="00653480"/>
    <w:p w:rsidR="00672B6E" w:rsidRPr="00033FAF" w:rsidRDefault="00033FAF">
      <w:pPr>
        <w:rPr>
          <w:b/>
          <w:sz w:val="24"/>
        </w:rPr>
      </w:pPr>
      <w:r w:rsidRPr="00033FAF">
        <w:rPr>
          <w:b/>
          <w:sz w:val="24"/>
          <w:highlight w:val="yellow"/>
        </w:rPr>
        <w:t xml:space="preserve">SECTOR - </w:t>
      </w:r>
      <w:r w:rsidR="00672B6E" w:rsidRPr="00033FAF">
        <w:rPr>
          <w:b/>
          <w:sz w:val="24"/>
          <w:highlight w:val="yellow"/>
        </w:rPr>
        <w:t>HEALTH</w:t>
      </w:r>
    </w:p>
    <w:tbl>
      <w:tblPr>
        <w:tblW w:w="5195" w:type="pct"/>
        <w:tblLook w:val="04A0" w:firstRow="1" w:lastRow="0" w:firstColumn="1" w:lastColumn="0" w:noHBand="0" w:noVBand="1"/>
      </w:tblPr>
      <w:tblGrid>
        <w:gridCol w:w="1507"/>
        <w:gridCol w:w="1191"/>
        <w:gridCol w:w="2429"/>
        <w:gridCol w:w="2427"/>
        <w:gridCol w:w="2161"/>
      </w:tblGrid>
      <w:tr w:rsidR="00534506" w:rsidRPr="00CE1FFB" w:rsidTr="00033FAF">
        <w:trPr>
          <w:trHeight w:val="312"/>
          <w:tblHeader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Intervention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672B6E" w:rsidRPr="00CE1FFB" w:rsidTr="00033FAF">
        <w:trPr>
          <w:trHeight w:val="1248"/>
        </w:trPr>
        <w:tc>
          <w:tcPr>
            <w:tcW w:w="7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CE1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Institutional delivery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households that can reach a health facility within 2 hours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people that can reach health facility within two hours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people who respond (women who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delivered in the past 11 months)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who had at least one ANC visit during the last pregnancy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had at least one ANC visit in the last pregnancy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the past 11 months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mothers who had 4 ANC visits or more during the past pregnancy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had at 4 or more ANC visit in the last pregnancy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the past 11 months</w:t>
            </w:r>
          </w:p>
        </w:tc>
      </w:tr>
      <w:tr w:rsidR="00672B6E" w:rsidRPr="00CE1FFB" w:rsidTr="00033FAF">
        <w:trPr>
          <w:trHeight w:val="1248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know the minimum number of ANC visits (4)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mothers who report that 4 or more visits are required during pregnancy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the past 11 months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have access to a skilled birth attendant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access to skilled birth attendant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the past 11 months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prefer to have baby at health center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prefer to have the baby at the health center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the past 11 months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could not afford a health center delivery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had not enough money to go to the health center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the past 11 months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delivered the baby at a health facility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at a health facility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the past 11 months</w:t>
            </w:r>
          </w:p>
        </w:tc>
      </w:tr>
      <w:tr w:rsidR="00672B6E" w:rsidRPr="00CE1FFB" w:rsidTr="00033FAF">
        <w:trPr>
          <w:trHeight w:val="683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received proper care at health facility during delivery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CE1FFB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women who received 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any medicine (antibiotics, injections)/laboratory test (blood test, urine test, stool test) from service provider/hospital during delivery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delivered in a health facility in the past 11 months</w:t>
            </w:r>
          </w:p>
        </w:tc>
      </w:tr>
      <w:tr w:rsidR="00672B6E" w:rsidRPr="00CE1FFB" w:rsidTr="00033FAF">
        <w:trPr>
          <w:trHeight w:val="1248"/>
        </w:trPr>
        <w:tc>
          <w:tcPr>
            <w:tcW w:w="7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 Newborn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home deliveries where a service provider came within the next 48 hours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home deliveries where a service provider visited within 48 hours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home deliveries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know about drying after delivery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know about drying after delivery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 baby less than a year old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know of skin to skin care after delivery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know of skin to skin care after delivery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 baby less than a year old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know of breastfeeding initiation after delivery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know of breastfeeding initiation after delivery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 baby less than a year old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women who know of delayed bathing after delivery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who know of delayed bathing after delivery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 baby less than a year old</w:t>
            </w:r>
          </w:p>
        </w:tc>
      </w:tr>
      <w:tr w:rsidR="00672B6E" w:rsidRPr="00CE1FFB" w:rsidTr="00033FAF">
        <w:trPr>
          <w:trHeight w:val="1248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babies that received drying and skin to skin care immediately after delivery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that received drying and skin to skin care immediately after delivery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 baby less than a year old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babies that received breast milk within one hour after birth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that received breast milk within one hour after birth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 baby less than a year old</w:t>
            </w:r>
          </w:p>
        </w:tc>
      </w:tr>
      <w:tr w:rsidR="00672B6E" w:rsidRPr="00CE1FFB" w:rsidTr="00033FAF">
        <w:trPr>
          <w:trHeight w:val="936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babies that were bathed after 72 hours (delayed bathing)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babies that were bathed after 72 hours (delayed bathing)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women with a baby less than a year old</w:t>
            </w:r>
          </w:p>
        </w:tc>
      </w:tr>
      <w:tr w:rsidR="00672B6E" w:rsidRPr="00CE1FFB" w:rsidTr="00033FAF">
        <w:trPr>
          <w:trHeight w:val="1248"/>
        </w:trPr>
        <w:tc>
          <w:tcPr>
            <w:tcW w:w="7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Adolescent health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adolescents who have ever visited a health facility to receive health services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adolescents who have ever visited a health facility to receive health services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adolescents</w:t>
            </w:r>
          </w:p>
        </w:tc>
      </w:tr>
      <w:tr w:rsidR="00672B6E" w:rsidRPr="00CE1FFB" w:rsidTr="00033FAF">
        <w:trPr>
          <w:trHeight w:val="1560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adolescents who have visited any health facility which has separate adolescent health services room or corner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adolescents who have visited any health facility which has separate adolescent health services room or corner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adolescents who have visited a health facility</w:t>
            </w:r>
          </w:p>
        </w:tc>
      </w:tr>
      <w:tr w:rsidR="00672B6E" w:rsidRPr="00CE1FFB" w:rsidTr="00033FAF">
        <w:trPr>
          <w:trHeight w:val="1872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adolescents that have a health center with separate adolescent corner within 2 km from home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adolescents that have a health center with separate adolescent corner within 2 km from home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adolescents who have visited a health facility with separate health corner</w:t>
            </w:r>
          </w:p>
        </w:tc>
      </w:tr>
      <w:tr w:rsidR="00672B6E" w:rsidRPr="00CE1FFB" w:rsidTr="00033FAF">
        <w:trPr>
          <w:trHeight w:val="1248"/>
        </w:trPr>
        <w:tc>
          <w:tcPr>
            <w:tcW w:w="7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adolescents who would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adolescent corner services to others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adolescents who would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adolescent corner services to others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2B6E" w:rsidRPr="00CE1FFB" w:rsidRDefault="00672B6E"/>
    <w:p w:rsidR="00672B6E" w:rsidRPr="00033FAF" w:rsidRDefault="00033FAF">
      <w:pPr>
        <w:rPr>
          <w:b/>
          <w:sz w:val="24"/>
        </w:rPr>
      </w:pPr>
      <w:r w:rsidRPr="00033FAF">
        <w:rPr>
          <w:b/>
          <w:sz w:val="24"/>
          <w:highlight w:val="yellow"/>
        </w:rPr>
        <w:t xml:space="preserve">SECTOR - </w:t>
      </w:r>
      <w:r w:rsidR="00672B6E" w:rsidRPr="00033FAF">
        <w:rPr>
          <w:b/>
          <w:sz w:val="24"/>
          <w:highlight w:val="yellow"/>
        </w:rPr>
        <w:t>EDUCATION</w:t>
      </w:r>
    </w:p>
    <w:tbl>
      <w:tblPr>
        <w:tblW w:w="5340" w:type="pct"/>
        <w:tblLayout w:type="fixed"/>
        <w:tblLook w:val="04A0" w:firstRow="1" w:lastRow="0" w:firstColumn="1" w:lastColumn="0" w:noHBand="0" w:noVBand="1"/>
      </w:tblPr>
      <w:tblGrid>
        <w:gridCol w:w="1527"/>
        <w:gridCol w:w="1172"/>
        <w:gridCol w:w="2219"/>
        <w:gridCol w:w="2536"/>
        <w:gridCol w:w="2532"/>
      </w:tblGrid>
      <w:tr w:rsidR="00534506" w:rsidRPr="00CE1FFB" w:rsidTr="00534506">
        <w:trPr>
          <w:trHeight w:val="312"/>
          <w:tblHeader/>
        </w:trPr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Intervention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534506" w:rsidRPr="00CE1FFB" w:rsidTr="00534506">
        <w:trPr>
          <w:trHeight w:val="1560"/>
        </w:trPr>
        <w:tc>
          <w:tcPr>
            <w:tcW w:w="7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 Primary Education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education net attendance ratio (adjusted)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Children attending primary 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who are of primary level age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(6-10 years)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of primary age</w:t>
            </w:r>
          </w:p>
        </w:tc>
      </w:tr>
      <w:tr w:rsidR="00534506" w:rsidRPr="00CE1FFB" w:rsidTr="00534506">
        <w:trPr>
          <w:trHeight w:val="1248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on school initiation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with children 5-14 that report school initiation age correctly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that have children 5-14</w:t>
            </w:r>
          </w:p>
        </w:tc>
      </w:tr>
      <w:tr w:rsidR="00534506" w:rsidRPr="00CE1FFB" w:rsidTr="00534506">
        <w:trPr>
          <w:trHeight w:val="1455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drop-out rate 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ever attended primary school but are no longer attending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who ever went to primary school</w:t>
            </w:r>
          </w:p>
        </w:tc>
      </w:tr>
      <w:tr w:rsidR="00534506" w:rsidRPr="00CE1FFB" w:rsidTr="00534506">
        <w:trPr>
          <w:trHeight w:val="899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out of school who have never gone to school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never attended</w:t>
            </w:r>
            <w:r w:rsidRPr="00CE1FF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</w:t>
            </w:r>
          </w:p>
        </w:tc>
      </w:tr>
      <w:tr w:rsidR="00534506" w:rsidRPr="00CE1FFB" w:rsidTr="00534506">
        <w:trPr>
          <w:trHeight w:val="936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students attending public schools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students attending public schools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school</w:t>
            </w:r>
          </w:p>
        </w:tc>
      </w:tr>
      <w:tr w:rsidR="00534506" w:rsidRPr="00CE1FFB" w:rsidTr="00534506">
        <w:trPr>
          <w:trHeight w:val="936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students attending formal private schools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students attending formal private schools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school</w:t>
            </w:r>
          </w:p>
        </w:tc>
      </w:tr>
      <w:tr w:rsidR="00534506" w:rsidRPr="00CE1FFB" w:rsidTr="00534506">
        <w:trPr>
          <w:trHeight w:val="936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students attending non-formal institutions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students attending non-formal institutions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school</w:t>
            </w:r>
          </w:p>
        </w:tc>
      </w:tr>
      <w:tr w:rsidR="00534506" w:rsidRPr="00CE1FFB" w:rsidTr="00534506">
        <w:trPr>
          <w:trHeight w:val="936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students attending madrasa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students attending madrasa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school</w:t>
            </w:r>
          </w:p>
        </w:tc>
      </w:tr>
      <w:tr w:rsidR="00534506" w:rsidRPr="00CE1FFB" w:rsidTr="00534506">
        <w:trPr>
          <w:trHeight w:val="1560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Satisfaction with pre-primary learning 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children with high or very high satisfaction)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that report high/very high satisfaction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pre-primary education</w:t>
            </w:r>
          </w:p>
        </w:tc>
      </w:tr>
      <w:tr w:rsidR="00534506" w:rsidRPr="00CE1FFB" w:rsidTr="00534506">
        <w:trPr>
          <w:trHeight w:val="1635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Satisfaction with primary learning (Percentage of children with high or very high satisfaction)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that report high/very high satisfaction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primary education</w:t>
            </w:r>
          </w:p>
        </w:tc>
      </w:tr>
      <w:tr w:rsidR="00534506" w:rsidRPr="00CE1FFB" w:rsidTr="00534506">
        <w:trPr>
          <w:trHeight w:val="1470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Satisfaction </w:t>
            </w:r>
            <w:r w:rsidR="00033FAF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with lower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-secondary learning (Percentage of children with high or very high satisfaction)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that report high/very high satisfaction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lower-secondary education</w:t>
            </w:r>
          </w:p>
        </w:tc>
      </w:tr>
      <w:tr w:rsidR="00534506" w:rsidRPr="00CE1FFB" w:rsidTr="00534506">
        <w:trPr>
          <w:trHeight w:val="936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children that started grade I with the correct age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 years)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that started grade I with correct age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attending primary school</w:t>
            </w:r>
          </w:p>
        </w:tc>
      </w:tr>
      <w:tr w:rsidR="00534506" w:rsidRPr="00CE1FFB" w:rsidTr="00534506">
        <w:trPr>
          <w:trHeight w:val="1248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CE1FFB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children who have missed more than 3 days of school in the past year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have missed 3 days of school in the past year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going to school</w:t>
            </w:r>
          </w:p>
        </w:tc>
      </w:tr>
      <w:tr w:rsidR="00534506" w:rsidRPr="00CE1FFB" w:rsidTr="00534506">
        <w:trPr>
          <w:trHeight w:val="1560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children who did not attend school due to natural disasters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have missed 3 days of school in the past year due to natural disasters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have missed 3 days of school in the past year</w:t>
            </w:r>
          </w:p>
        </w:tc>
      </w:tr>
      <w:tr w:rsidR="00534506" w:rsidRPr="00CE1FFB" w:rsidTr="00534506">
        <w:trPr>
          <w:trHeight w:val="1248"/>
        </w:trPr>
        <w:tc>
          <w:tcPr>
            <w:tcW w:w="7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 Early learning and stimulation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children that attend an early childhood center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attend an ECD center/school/institution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children under 59 months</w:t>
            </w:r>
          </w:p>
        </w:tc>
      </w:tr>
      <w:tr w:rsidR="00534506" w:rsidRPr="00CE1FFB" w:rsidTr="00534506">
        <w:trPr>
          <w:trHeight w:val="1727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children that do not attend an ECD center due to lack of availabily/ accesibility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do not attend because "facilities are not available/very far" or "facilities are expensive"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who do not attend an ECD center/school/institution</w:t>
            </w:r>
          </w:p>
        </w:tc>
      </w:tr>
    </w:tbl>
    <w:p w:rsidR="00672B6E" w:rsidRPr="00CE1FFB" w:rsidRDefault="00672B6E"/>
    <w:p w:rsidR="00033FAF" w:rsidRDefault="00033FAF">
      <w:pPr>
        <w:rPr>
          <w:b/>
          <w:highlight w:val="yellow"/>
        </w:rPr>
      </w:pPr>
    </w:p>
    <w:p w:rsidR="00033FAF" w:rsidRDefault="00033FAF">
      <w:pPr>
        <w:rPr>
          <w:b/>
          <w:highlight w:val="yellow"/>
        </w:rPr>
      </w:pPr>
    </w:p>
    <w:p w:rsidR="00033FAF" w:rsidRDefault="00033FAF">
      <w:pPr>
        <w:rPr>
          <w:b/>
          <w:highlight w:val="yellow"/>
        </w:rPr>
      </w:pPr>
    </w:p>
    <w:p w:rsidR="00033FAF" w:rsidRDefault="00033FAF">
      <w:pPr>
        <w:rPr>
          <w:b/>
          <w:highlight w:val="yellow"/>
        </w:rPr>
      </w:pPr>
    </w:p>
    <w:p w:rsidR="00672B6E" w:rsidRPr="00033FAF" w:rsidRDefault="00033FAF">
      <w:pPr>
        <w:rPr>
          <w:b/>
          <w:sz w:val="24"/>
        </w:rPr>
      </w:pPr>
      <w:r w:rsidRPr="00033FAF">
        <w:rPr>
          <w:b/>
          <w:sz w:val="24"/>
          <w:highlight w:val="yellow"/>
        </w:rPr>
        <w:t xml:space="preserve">SECTOR – CHILD </w:t>
      </w:r>
      <w:r w:rsidR="00672B6E" w:rsidRPr="00033FAF">
        <w:rPr>
          <w:b/>
          <w:sz w:val="24"/>
          <w:highlight w:val="yellow"/>
        </w:rPr>
        <w:t>PROTECTION</w:t>
      </w:r>
    </w:p>
    <w:tbl>
      <w:tblPr>
        <w:tblW w:w="5340" w:type="pct"/>
        <w:tblLook w:val="04A0" w:firstRow="1" w:lastRow="0" w:firstColumn="1" w:lastColumn="0" w:noHBand="0" w:noVBand="1"/>
      </w:tblPr>
      <w:tblGrid>
        <w:gridCol w:w="1503"/>
        <w:gridCol w:w="779"/>
        <w:gridCol w:w="2580"/>
        <w:gridCol w:w="2520"/>
        <w:gridCol w:w="2604"/>
      </w:tblGrid>
      <w:tr w:rsidR="00672B6E" w:rsidRPr="00CE1FFB" w:rsidTr="00672B6E">
        <w:trPr>
          <w:trHeight w:val="312"/>
          <w:tblHeader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Intervention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1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672B6E" w:rsidRPr="00CE1FFB" w:rsidTr="00672B6E">
        <w:trPr>
          <w:trHeight w:val="1248"/>
        </w:trPr>
        <w:tc>
          <w:tcPr>
            <w:tcW w:w="7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 Birth registration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births of children younger than one 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notified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births of children younger than one 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notified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under 1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children under one year with birth certificate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under one year with birth certificate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under 1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birth certificates that can be checked/seen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birth certificates that can be checked/seen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with birth certificates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births that were registered within 45 days of birth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births that were registered within 45 days of birth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children with birth certificates</w:t>
            </w:r>
          </w:p>
        </w:tc>
      </w:tr>
      <w:tr w:rsidR="00672B6E" w:rsidRPr="00CE1FFB" w:rsidTr="00672B6E">
        <w:trPr>
          <w:trHeight w:val="1560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parents/caretakers of unregistered children who are aware of the requirement of registering the children within 45 days after birth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parents/caretakers of unregistered children who are aware of the requirement of registering the children within 45 days after birth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unregistered children</w:t>
            </w:r>
          </w:p>
        </w:tc>
      </w:tr>
      <w:tr w:rsidR="00672B6E" w:rsidRPr="00CE1FFB" w:rsidTr="00672B6E">
        <w:trPr>
          <w:trHeight w:val="1248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unregistered children under 1 who have submitted an application for birth registration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unregistered children under 1 who have submitted an application for birth registration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unregistered children</w:t>
            </w:r>
          </w:p>
        </w:tc>
      </w:tr>
      <w:tr w:rsidR="00672B6E" w:rsidRPr="00CE1FFB" w:rsidTr="00672B6E">
        <w:trPr>
          <w:trHeight w:val="1560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parents/caretakers of unregistered children who know how to apply for a birth registration certificate or know who can help them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parents/caretakers of unregistered children who know how to apply for a birth registration certificate or know who can help them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unregistered children who also have not applied for registration</w:t>
            </w:r>
          </w:p>
        </w:tc>
      </w:tr>
      <w:tr w:rsidR="00672B6E" w:rsidRPr="00CE1FFB" w:rsidTr="00672B6E">
        <w:trPr>
          <w:trHeight w:val="1560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E7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parents/caretakers of unregistered children who know where and how to report a birth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parents/caretakers of unregistered children who know where and how to report a birth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unregistered children who also have not applied for registration</w:t>
            </w:r>
          </w:p>
        </w:tc>
      </w:tr>
      <w:tr w:rsidR="00672B6E" w:rsidRPr="00CE1FFB" w:rsidTr="00672B6E">
        <w:trPr>
          <w:trHeight w:val="1560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parents/caretakers of unregistered children who know where and how to obtain a birth registration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parents/caretakers of unregistered children who know where and how to obtain a birth registration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unregistered children who also have not applied for registration</w:t>
            </w:r>
          </w:p>
        </w:tc>
      </w:tr>
      <w:tr w:rsidR="002C4C28" w:rsidRPr="00CE1FFB" w:rsidTr="002C4C28">
        <w:trPr>
          <w:trHeight w:val="1196"/>
        </w:trPr>
        <w:tc>
          <w:tcPr>
            <w:tcW w:w="7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4E7CB1" w:rsidP="00672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04FF">
              <w:rPr>
                <w:rFonts w:ascii="Times New Roman" w:eastAsia="Times New Roman" w:hAnsi="Times New Roman" w:cs="Times New Roman"/>
                <w:sz w:val="24"/>
                <w:szCs w:val="24"/>
              </w:rPr>
              <w:t>Violence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against children (V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  <w:r w:rsidR="00033F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77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parents that use negative actions to correct children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parents/caretakers that use negative actions to correct children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1560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who acknowledge mistreatment happens in their community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parents/caretakers that say that mistreatment happens often or sometimes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1560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that would report/take action against violence against children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that would report/take action against violence against children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child welfare board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service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child welfare board as a service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social workers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service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social workers as a service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NGOs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service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NGOs as a service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drop in centers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service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drop in centers as a service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4E7CB1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child affairs desk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service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child affairs desk as a service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672B6E" w:rsidRPr="00CE1FFB" w:rsidTr="00672B6E">
        <w:trPr>
          <w:trHeight w:val="936"/>
        </w:trPr>
        <w:tc>
          <w:tcPr>
            <w:tcW w:w="7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2B6E" w:rsidRPr="00CE1FFB" w:rsidRDefault="00A41A1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672B6E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child helpline as a service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respondents that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child helpline as a service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6E" w:rsidRPr="00CE1FFB" w:rsidRDefault="00672B6E" w:rsidP="00672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</w:tbl>
    <w:p w:rsidR="00672B6E" w:rsidRPr="00CE1FFB" w:rsidRDefault="00672B6E"/>
    <w:p w:rsidR="00534506" w:rsidRPr="00CE1FFB" w:rsidRDefault="00306C9C">
      <w:pPr>
        <w:rPr>
          <w:b/>
        </w:rPr>
      </w:pPr>
      <w:r w:rsidRPr="00306C9C">
        <w:rPr>
          <w:b/>
          <w:highlight w:val="yellow"/>
        </w:rPr>
        <w:t>SECTOR – WATER, SANITATION AND HYGIENE</w:t>
      </w:r>
      <w:r>
        <w:rPr>
          <w:b/>
        </w:rPr>
        <w:t xml:space="preserve"> </w:t>
      </w:r>
    </w:p>
    <w:tbl>
      <w:tblPr>
        <w:tblW w:w="5340" w:type="pct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2339"/>
        <w:gridCol w:w="2431"/>
        <w:gridCol w:w="2251"/>
      </w:tblGrid>
      <w:tr w:rsidR="00CE1FFB" w:rsidRPr="00CE1FFB" w:rsidTr="00CE1FFB">
        <w:trPr>
          <w:trHeight w:val="324"/>
          <w:tblHeader/>
        </w:trPr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Intervention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534506" w:rsidRPr="00CE1FFB" w:rsidRDefault="00534506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CE1FFB" w:rsidRPr="00CE1FFB" w:rsidTr="00CE1FFB">
        <w:trPr>
          <w:trHeight w:val="948"/>
        </w:trPr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Drinking 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households using Surface water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households using surface water for drinking purpose 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1248"/>
        </w:trPr>
        <w:tc>
          <w:tcPr>
            <w:tcW w:w="764" w:type="pct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households using Unimproved water facility does not protect against contamination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using unprotected well, surface water and spring for drinking purpose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1560"/>
        </w:trPr>
        <w:tc>
          <w:tcPr>
            <w:tcW w:w="764" w:type="pct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Proportion of households using Improved facility within 30 </w:t>
            </w:r>
            <w:r w:rsidR="00412AE3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minutes’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 trip collection time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households can collect water from improved water source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within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2322"/>
        </w:trPr>
        <w:tc>
          <w:tcPr>
            <w:tcW w:w="764" w:type="pct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.4.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household using Improved facility located on premises, available when needed, and free from contamination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using a minimum of 20  liters/person/day round the year -from  a functional and improved water point located within 150 m/492 ft  from home- that safely managed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2259"/>
        </w:trPr>
        <w:tc>
          <w:tcPr>
            <w:tcW w:w="7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15. 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r w:rsidR="00306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washing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306C9C">
            <w:pPr>
              <w:spacing w:after="0" w:line="240" w:lineRule="auto"/>
              <w:ind w:right="-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% of households with a child under 5 which have access to a latrine which have soap* available in the household and in which the mothers/caregivers can recite three of the five key handwashing times</w:t>
            </w:r>
          </w:p>
        </w:tc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with a child under 5 which have access to a latrine which have soap* available in the household and in which the mothers/caregivers can recite three of the five key handwashing times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surveyed with a child under 5 and which have a latrine</w:t>
            </w:r>
          </w:p>
        </w:tc>
      </w:tr>
      <w:tr w:rsidR="00CE1FFB" w:rsidRPr="00CE1FFB" w:rsidTr="00CE1FFB">
        <w:trPr>
          <w:trHeight w:val="3149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.2. 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% of households with soap* and water available inside the latrine or within 5m of the latrine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with a child under 5 with access to a latrine which have soap* available in the household, in which the mothers/caregivers can recite three of the five key handwashing times and which have water and soap* available inside or within 5m of the latrine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surveyed with a child under 5 and which have a latrine</w:t>
            </w:r>
          </w:p>
        </w:tc>
      </w:tr>
      <w:tr w:rsidR="00CE1FFB" w:rsidRPr="00CE1FFB" w:rsidTr="00CE1FFB">
        <w:trPr>
          <w:trHeight w:val="2357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of observed latrine visits which were followed by handwashing with soap* 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observed latrine visits followed by handwashing with soap*# of Households surveyed with a child under 5 and which have a latrine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and knowledge of 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least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key times to wash hands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observed latrine-toilet visits</w:t>
            </w:r>
          </w:p>
        </w:tc>
      </w:tr>
      <w:tr w:rsidR="00CE1FFB" w:rsidRPr="00CE1FFB" w:rsidTr="00CE1FFB">
        <w:trPr>
          <w:trHeight w:val="2600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.4.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of observed latrine </w:t>
            </w:r>
            <w:r w:rsidR="00412AE3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visits,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were followed by effective handwashing (with both hands, with soap* for at least 6 seconds)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of observed latrine visits followed by effective handwashing with soap* and water # of Households surveyed with a child under 5 and which have a latrine, and knowledge of at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least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key times to wash hands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of observed latrine-toilet visits</w:t>
            </w:r>
          </w:p>
        </w:tc>
      </w:tr>
      <w:tr w:rsidR="00CE1FFB" w:rsidRPr="00CE1FFB" w:rsidTr="00CE1FFB">
        <w:trPr>
          <w:trHeight w:val="630"/>
        </w:trPr>
        <w:tc>
          <w:tcPr>
            <w:tcW w:w="76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. Sanitation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household have no latrine access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 have no toilet facility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972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Proportion of households which use </w:t>
            </w:r>
            <w:r w:rsidR="00CE1FFB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Unimproved facility does not separate excreta from human contact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using unimproved toilet facility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1560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households which use an Improved facility which separates excreta from human contact (shared with other HH)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using shared improved toilet facility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1560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.4.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households which use an Improved facility which separates excreta from human contact (private)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using improved toilet facility but not shared with others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  <w:tr w:rsidR="00CE1FFB" w:rsidRPr="00CE1FFB" w:rsidTr="00CE1FFB">
        <w:trPr>
          <w:trHeight w:val="2295"/>
        </w:trPr>
        <w:tc>
          <w:tcPr>
            <w:tcW w:w="76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A41A1E" w:rsidP="00534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534506"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.5. 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of households which use a Private improved facility where faecal wastes are safely disposed on site or transported and treated off-site; plus a handwashing facility with soap and water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# of households using improved toilet with handwashing facilities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506" w:rsidRPr="00CE1FFB" w:rsidRDefault="00534506" w:rsidP="00534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households</w:t>
            </w:r>
          </w:p>
        </w:tc>
      </w:tr>
    </w:tbl>
    <w:p w:rsidR="00412AE3" w:rsidRDefault="00412AE3">
      <w:pPr>
        <w:rPr>
          <w:b/>
          <w:sz w:val="24"/>
        </w:rPr>
      </w:pPr>
    </w:p>
    <w:p w:rsidR="00980734" w:rsidRPr="00412AE3" w:rsidRDefault="00412AE3">
      <w:pPr>
        <w:rPr>
          <w:b/>
          <w:sz w:val="24"/>
        </w:rPr>
      </w:pPr>
      <w:r w:rsidRPr="00412AE3">
        <w:rPr>
          <w:b/>
          <w:sz w:val="24"/>
          <w:highlight w:val="yellow"/>
        </w:rPr>
        <w:t>SECTOR - HEALTH</w:t>
      </w:r>
    </w:p>
    <w:tbl>
      <w:tblPr>
        <w:tblW w:w="5340" w:type="pct"/>
        <w:tblLayout w:type="fixed"/>
        <w:tblLook w:val="04A0" w:firstRow="1" w:lastRow="0" w:firstColumn="1" w:lastColumn="0" w:noHBand="0" w:noVBand="1"/>
      </w:tblPr>
      <w:tblGrid>
        <w:gridCol w:w="1526"/>
        <w:gridCol w:w="8"/>
        <w:gridCol w:w="1432"/>
        <w:gridCol w:w="2608"/>
        <w:gridCol w:w="2167"/>
        <w:gridCol w:w="2245"/>
      </w:tblGrid>
      <w:tr w:rsidR="00CE1FFB" w:rsidRPr="00CE1FFB" w:rsidTr="00CE1FFB">
        <w:trPr>
          <w:trHeight w:val="324"/>
          <w:tblHeader/>
        </w:trPr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6F3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Intervention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hideMark/>
          </w:tcPr>
          <w:p w:rsidR="00980734" w:rsidRPr="00CE1FFB" w:rsidRDefault="00980734" w:rsidP="006F3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6F3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6F3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6F3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412AE3" w:rsidRPr="00CE1FFB" w:rsidTr="004C02ED">
        <w:trPr>
          <w:trHeight w:val="1484"/>
        </w:trPr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AE3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2AE3" w:rsidRPr="00980734" w:rsidRDefault="00A41A1E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412AE3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HIV</w:t>
            </w:r>
          </w:p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A41A1E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412AE3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y</w:t>
            </w: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oung people aged 15-24 years with comprehensive knowledge on HIV/AIDS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people with comprehensive knowledge on HIV/AIDS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All respondents</w:t>
            </w:r>
          </w:p>
        </w:tc>
      </w:tr>
      <w:tr w:rsidR="00412AE3" w:rsidRPr="00CE1FFB" w:rsidTr="004C02ED">
        <w:trPr>
          <w:trHeight w:val="1305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A41A1E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412AE3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.2. 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y</w:t>
            </w: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oung people aged 15-24 years who know that condom use can prevent AIDS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y</w:t>
            </w: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oung people aged 15-24 years who know that condom use can prevent AIDS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980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All respondents</w:t>
            </w:r>
          </w:p>
        </w:tc>
      </w:tr>
    </w:tbl>
    <w:p w:rsidR="00980734" w:rsidRDefault="00980734"/>
    <w:p w:rsidR="00412AE3" w:rsidRDefault="00412AE3"/>
    <w:p w:rsidR="00412AE3" w:rsidRDefault="00412AE3"/>
    <w:p w:rsidR="00412AE3" w:rsidRPr="00CE1FFB" w:rsidRDefault="00412AE3"/>
    <w:p w:rsidR="00980734" w:rsidRPr="00412AE3" w:rsidRDefault="00412AE3">
      <w:pPr>
        <w:rPr>
          <w:b/>
          <w:sz w:val="24"/>
        </w:rPr>
      </w:pPr>
      <w:r w:rsidRPr="00412AE3">
        <w:rPr>
          <w:b/>
          <w:sz w:val="24"/>
          <w:highlight w:val="yellow"/>
        </w:rPr>
        <w:t xml:space="preserve">SECTOR - </w:t>
      </w:r>
      <w:r w:rsidR="002C4C28" w:rsidRPr="00412AE3">
        <w:rPr>
          <w:b/>
          <w:sz w:val="24"/>
          <w:highlight w:val="yellow"/>
        </w:rPr>
        <w:t>EARLY CHILD MARRIAGE (</w:t>
      </w:r>
      <w:r w:rsidR="00980734" w:rsidRPr="00412AE3">
        <w:rPr>
          <w:b/>
          <w:sz w:val="24"/>
          <w:highlight w:val="yellow"/>
        </w:rPr>
        <w:t>ECM</w:t>
      </w:r>
      <w:r w:rsidR="002C4C28" w:rsidRPr="00412AE3">
        <w:rPr>
          <w:b/>
          <w:sz w:val="24"/>
          <w:highlight w:val="yellow"/>
        </w:rPr>
        <w:t>)</w:t>
      </w:r>
    </w:p>
    <w:tbl>
      <w:tblPr>
        <w:tblpPr w:leftFromText="180" w:rightFromText="180" w:vertAnchor="text" w:tblpY="1"/>
        <w:tblOverlap w:val="never"/>
        <w:tblW w:w="5340" w:type="pct"/>
        <w:tblLayout w:type="fixed"/>
        <w:tblLook w:val="04A0" w:firstRow="1" w:lastRow="0" w:firstColumn="1" w:lastColumn="0" w:noHBand="0" w:noVBand="1"/>
      </w:tblPr>
      <w:tblGrid>
        <w:gridCol w:w="1541"/>
        <w:gridCol w:w="8"/>
        <w:gridCol w:w="1254"/>
        <w:gridCol w:w="2516"/>
        <w:gridCol w:w="2700"/>
        <w:gridCol w:w="1967"/>
      </w:tblGrid>
      <w:tr w:rsidR="00CE1FFB" w:rsidRPr="00CE1FFB" w:rsidTr="008C68AC">
        <w:trPr>
          <w:trHeight w:val="324"/>
          <w:tblHeader/>
        </w:trPr>
        <w:tc>
          <w:tcPr>
            <w:tcW w:w="7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8C6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Intervention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hideMark/>
          </w:tcPr>
          <w:p w:rsidR="00980734" w:rsidRPr="00CE1FFB" w:rsidRDefault="00980734" w:rsidP="008C6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8C6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8C6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980734" w:rsidRPr="00CE1FFB" w:rsidRDefault="00980734" w:rsidP="008C6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CE1FFB" w:rsidRPr="00CE1FFB" w:rsidTr="008C68AC">
        <w:trPr>
          <w:trHeight w:val="936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2AE3" w:rsidRDefault="00412AE3" w:rsidP="008C6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80734" w:rsidRPr="00980734" w:rsidRDefault="00A41A1E" w:rsidP="008C6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980734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ECM</w:t>
            </w:r>
          </w:p>
        </w:tc>
        <w:tc>
          <w:tcPr>
            <w:tcW w:w="6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80734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consider a child anyone under 18</w:t>
            </w:r>
          </w:p>
        </w:tc>
        <w:tc>
          <w:tcPr>
            <w:tcW w:w="1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respond that a child is anyone below 18 years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CE1FFB" w:rsidRPr="00CE1FFB" w:rsidTr="008C68AC">
        <w:trPr>
          <w:trHeight w:val="1425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80734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who state </w:t>
            </w:r>
            <w:r w:rsidR="00CE1FFB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preference</w:t>
            </w: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girls marrying after 18 or when she is self-dependent/got a job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say that a good age for marriage is above 18 or when girl is self-dependent/has a job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CE1FFB" w:rsidRPr="00CE1FFB" w:rsidTr="008C68AC">
        <w:trPr>
          <w:trHeight w:val="1320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80734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who state </w:t>
            </w:r>
            <w:r w:rsidR="00CE1FFB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preference</w:t>
            </w: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boys marrying after 18 or when he is self-dependent/got a job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say that a good age for marriage is above 18 or when boy is self-dependent/has a job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CE1FFB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80734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consider child marriage as marriage of boy or girl below 18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r w:rsidR="00CE1FFB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respondents</w:t>
            </w: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consider child marriage as marriage of boy or girl below 18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0734" w:rsidRPr="00980734" w:rsidRDefault="00980734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412AE3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AE3" w:rsidRPr="00980734" w:rsidRDefault="00412AE3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412AE3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households where a female below 18 married in last year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where a female below 18 married in last year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E3" w:rsidRPr="00980734" w:rsidRDefault="00412AE3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number of 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households, has any girl got married in the last one year</w:t>
            </w:r>
          </w:p>
        </w:tc>
      </w:tr>
      <w:tr w:rsidR="00412AE3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AE3" w:rsidRPr="00980734" w:rsidRDefault="00412AE3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412AE3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households where a male below 18 married in last year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2AE3" w:rsidRPr="00980734" w:rsidRDefault="00412AE3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households where a male below 18 married in last year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AE3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number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households, has any boy got married in the last one year</w:t>
            </w:r>
          </w:p>
        </w:tc>
      </w:tr>
      <w:tr w:rsidR="00047BFD" w:rsidRPr="00CE1FFB" w:rsidTr="008C68AC">
        <w:trPr>
          <w:trHeight w:val="1151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girls age under 18 who were enrolled in school before marriage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girls age under 18 who were enrolled in school before marriage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number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girls who married under age 18 </w:t>
            </w:r>
          </w:p>
        </w:tc>
      </w:tr>
      <w:tr w:rsidR="00047BFD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girls age under 18 who discontinued studies right after marriage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girls age under 18 who discontinued studies right after marriage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number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girls who married under age 18 </w:t>
            </w:r>
          </w:p>
        </w:tc>
      </w:tr>
      <w:tr w:rsidR="00047BFD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agree that girls should have consent while marriage is arranged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agree that girls should have consent while marriage is arranged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who feel child marriage has decreased in their community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feel child marriage has decreased in their community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that believe that marriage before 18 is acceptable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that believe that marriage before 18 is acceptable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248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who believe that community leaders never support marriage under 18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believe that community leaders never support marriage under 18 (number who respond "no")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248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who believe that religious leaders never support marriage under 18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believe that religious leaders never support marriage under 18 (number who respond "no")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248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who believe that neighbors never support marriage under 18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believe that neighbors never support marriage under 18 (number who respond "no")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248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respondents who believe that relatives never support marriage under 18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respondents who believe that relatives never support marriage under 18 (number who respond "no")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65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feel there is increasing disapproval around child marriage in village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feel there is increasing disapproval around child marriage in village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65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believe increasing action against CM is being taken by government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believe increasing action against CM is being taken by government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248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believe increasing action against CM is being taken by religious/community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believe increasing action against CM is being taken by religious/community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248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believe that pressure to marry daughters before 18 has decreased in the last year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believe that pressure to marry daughters before 18 has decreased in the last year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936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know that there is a law against child marriage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know that there is a law against child marriage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520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know that there are negative consequences of child marriage and can mention at least one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know that there are negative consequences of child marriage and can mention at least one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047BFD" w:rsidRPr="00CE1FFB" w:rsidTr="008C68AC">
        <w:trPr>
          <w:trHeight w:val="1421"/>
        </w:trPr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A41A1E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47BFD">
              <w:rPr>
                <w:rFonts w:ascii="Times New Roman" w:eastAsia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who have taken action against child marriage in at least one way in the past year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Number who have taken action against child marriage in at least one way in the past year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BFD" w:rsidRPr="00980734" w:rsidRDefault="00047BFD" w:rsidP="008C6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</w:tbl>
    <w:p w:rsidR="002C4C28" w:rsidRDefault="008C68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4C02ED" w:rsidRDefault="004C02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SECTOR - </w:t>
      </w:r>
      <w:r w:rsidRPr="00CE1FFB">
        <w:rPr>
          <w:rFonts w:ascii="Times New Roman" w:hAnsi="Times New Roman" w:cs="Times New Roman"/>
          <w:b/>
          <w:sz w:val="24"/>
          <w:szCs w:val="24"/>
        </w:rPr>
        <w:t>WARD SHOVA</w:t>
      </w:r>
    </w:p>
    <w:tbl>
      <w:tblPr>
        <w:tblW w:w="5340" w:type="pct"/>
        <w:tblLayout w:type="fixed"/>
        <w:tblLook w:val="04A0" w:firstRow="1" w:lastRow="0" w:firstColumn="1" w:lastColumn="0" w:noHBand="0" w:noVBand="1"/>
      </w:tblPr>
      <w:tblGrid>
        <w:gridCol w:w="1526"/>
        <w:gridCol w:w="8"/>
        <w:gridCol w:w="1432"/>
        <w:gridCol w:w="2608"/>
        <w:gridCol w:w="2167"/>
        <w:gridCol w:w="2245"/>
      </w:tblGrid>
      <w:tr w:rsidR="004C02ED" w:rsidRPr="00CE1FFB" w:rsidTr="006B4F79">
        <w:trPr>
          <w:trHeight w:val="324"/>
          <w:tblHeader/>
        </w:trPr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</w:tcPr>
          <w:p w:rsidR="004C02ED" w:rsidRPr="00CE1FFB" w:rsidRDefault="006B4F79" w:rsidP="004C0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Household </w:t>
            </w:r>
            <w:r w:rsidR="008C6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 Information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hideMark/>
          </w:tcPr>
          <w:p w:rsidR="004C02ED" w:rsidRPr="00CE1FFB" w:rsidRDefault="004C02ED" w:rsidP="004C0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4C02ED" w:rsidRPr="00CE1FFB" w:rsidRDefault="004C02ED" w:rsidP="004C0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Indicator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4C02ED" w:rsidRPr="00CE1FFB" w:rsidRDefault="004C02ED" w:rsidP="004C0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hideMark/>
          </w:tcPr>
          <w:p w:rsidR="004C02ED" w:rsidRPr="00CE1FFB" w:rsidRDefault="004C02ED" w:rsidP="004C0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F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</w:tr>
      <w:tr w:rsidR="004D643E" w:rsidRPr="00980734" w:rsidTr="004C02ED">
        <w:trPr>
          <w:trHeight w:val="1484"/>
        </w:trPr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D643E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D643E" w:rsidRPr="00980734" w:rsidRDefault="004D643E" w:rsidP="006B4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Ward </w:t>
            </w:r>
            <w:proofErr w:type="spellStart"/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Shova</w:t>
            </w:r>
            <w:proofErr w:type="spellEnd"/>
            <w:r w:rsidR="006B4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Percentage of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dults (18+)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ho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now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hat Ward </w:t>
            </w:r>
            <w:proofErr w:type="spellStart"/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Shova</w:t>
            </w:r>
            <w:proofErr w:type="spellEnd"/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xists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heir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ard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 of a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dults (18+)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ho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now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hat Ward </w:t>
            </w:r>
            <w:proofErr w:type="spellStart"/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Shova</w:t>
            </w:r>
            <w:proofErr w:type="spellEnd"/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xists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heir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ard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4D643E" w:rsidRPr="00980734" w:rsidTr="00A41A1E">
        <w:trPr>
          <w:trHeight w:val="1305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Percentage of c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hildren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elated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ssues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aised </w:t>
            </w:r>
            <w:r w:rsidRPr="00CE1F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Pr="00CE1F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iscussed during Ward </w:t>
            </w:r>
            <w:proofErr w:type="spellStart"/>
            <w:r w:rsidRPr="00CE1F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Shova</w:t>
            </w:r>
            <w:proofErr w:type="spellEnd"/>
          </w:p>
        </w:tc>
        <w:tc>
          <w:tcPr>
            <w:tcW w:w="10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 of c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hildren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elated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ssues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aised </w:t>
            </w:r>
            <w:r w:rsidRPr="00CE1F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Pr="00CE1F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iscussed during Ward </w:t>
            </w:r>
            <w:proofErr w:type="spellStart"/>
            <w:r w:rsidRPr="00CE1F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Shova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4D643E" w:rsidRPr="00980734" w:rsidTr="00A41A1E">
        <w:trPr>
          <w:trHeight w:val="1305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Percentage of adolescents participated in peer group meeting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4D643E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Number of </w:t>
            </w:r>
            <w:r w:rsidRPr="00980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adolescents participated in peer group meeting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  <w:tr w:rsidR="004D643E" w:rsidRPr="00980734" w:rsidTr="004C02ED">
        <w:trPr>
          <w:trHeight w:val="1305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43E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C68A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41A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Knowledge about and Attendance in Ward </w:t>
            </w:r>
            <w:proofErr w:type="spellStart"/>
            <w:r w:rsidRPr="00A41A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Shova</w:t>
            </w:r>
            <w:proofErr w:type="spellEnd"/>
            <w:r w:rsidRPr="00A41A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 (by household members 18)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643E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Number of adults have knowledge and attended any w</w:t>
            </w:r>
            <w:r w:rsidRPr="00A41A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ard </w:t>
            </w:r>
            <w:proofErr w:type="spellStart"/>
            <w:r w:rsidRPr="00A41A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Shova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43E" w:rsidRPr="00980734" w:rsidRDefault="004D643E" w:rsidP="004D64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73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respondents</w:t>
            </w:r>
          </w:p>
        </w:tc>
      </w:tr>
    </w:tbl>
    <w:p w:rsidR="004C02ED" w:rsidRDefault="004C02ED">
      <w:pPr>
        <w:rPr>
          <w:rFonts w:ascii="Times New Roman" w:hAnsi="Times New Roman" w:cs="Times New Roman"/>
          <w:b/>
          <w:sz w:val="24"/>
          <w:szCs w:val="24"/>
        </w:rPr>
      </w:pPr>
    </w:p>
    <w:p w:rsidR="00980734" w:rsidRPr="00CE1FFB" w:rsidRDefault="00980734">
      <w:pPr>
        <w:rPr>
          <w:rFonts w:ascii="Times New Roman" w:hAnsi="Times New Roman" w:cs="Times New Roman"/>
          <w:b/>
          <w:sz w:val="24"/>
          <w:szCs w:val="24"/>
        </w:rPr>
      </w:pPr>
    </w:p>
    <w:p w:rsidR="00980734" w:rsidRPr="00CE1FFB" w:rsidRDefault="00980734" w:rsidP="002C4C28"/>
    <w:sectPr w:rsidR="00980734" w:rsidRPr="00CE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6E"/>
    <w:rsid w:val="00033FAF"/>
    <w:rsid w:val="00047BFD"/>
    <w:rsid w:val="00270D66"/>
    <w:rsid w:val="002C4C28"/>
    <w:rsid w:val="00306C9C"/>
    <w:rsid w:val="00412AE3"/>
    <w:rsid w:val="0041679C"/>
    <w:rsid w:val="004C02ED"/>
    <w:rsid w:val="004D643E"/>
    <w:rsid w:val="004E207D"/>
    <w:rsid w:val="004E7CB1"/>
    <w:rsid w:val="00534506"/>
    <w:rsid w:val="00653480"/>
    <w:rsid w:val="00672B6E"/>
    <w:rsid w:val="006B4F79"/>
    <w:rsid w:val="006F33BE"/>
    <w:rsid w:val="0087784C"/>
    <w:rsid w:val="008C68AC"/>
    <w:rsid w:val="00980734"/>
    <w:rsid w:val="00A41A1E"/>
    <w:rsid w:val="00B304FF"/>
    <w:rsid w:val="00C12D19"/>
    <w:rsid w:val="00CE1FFB"/>
    <w:rsid w:val="00D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E1E5"/>
  <w15:chartTrackingRefBased/>
  <w15:docId w15:val="{2D9720B6-9D83-415B-A3EA-02395D3C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4114</Words>
  <Characters>23455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Mashiur Rahman</dc:creator>
  <cp:keywords/>
  <dc:description/>
  <cp:lastModifiedBy>Deepak Kumar Dey</cp:lastModifiedBy>
  <cp:revision>12</cp:revision>
  <dcterms:created xsi:type="dcterms:W3CDTF">2018-08-27T02:28:00Z</dcterms:created>
  <dcterms:modified xsi:type="dcterms:W3CDTF">2018-08-28T02:42:00Z</dcterms:modified>
</cp:coreProperties>
</file>