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526D" w14:textId="7735C87F" w:rsidR="00112C06" w:rsidRPr="00112C06" w:rsidRDefault="00112C06" w:rsidP="00112C06">
      <w:pPr>
        <w:pStyle w:val="Heading1"/>
        <w:jc w:val="center"/>
        <w:rPr>
          <w:rFonts w:eastAsia="Times New Roman"/>
          <w:b/>
          <w:bCs/>
        </w:rPr>
      </w:pPr>
      <w:r w:rsidRPr="00112C06">
        <w:rPr>
          <w:rFonts w:eastAsia="Times New Roman"/>
          <w:b/>
          <w:bCs/>
        </w:rPr>
        <w:t>Persona Matching –</w:t>
      </w:r>
      <w:r w:rsidR="00CF1510">
        <w:rPr>
          <w:rFonts w:eastAsia="Times New Roman"/>
          <w:b/>
          <w:bCs/>
        </w:rPr>
        <w:t xml:space="preserve"> Modelling </w:t>
      </w:r>
      <w:r w:rsidR="00C957A5">
        <w:rPr>
          <w:rFonts w:eastAsia="Times New Roman"/>
          <w:b/>
          <w:bCs/>
        </w:rPr>
        <w:t>Framework</w:t>
      </w:r>
    </w:p>
    <w:p w14:paraId="749C244A" w14:textId="77777777" w:rsidR="00112C06" w:rsidRDefault="00112C06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4D6EE2E0" w14:textId="03F69B39" w:rsidR="00693B6F" w:rsidRDefault="00112C06" w:rsidP="00693B6F">
      <w:pPr>
        <w:pStyle w:val="Heading2"/>
        <w:rPr>
          <w:rFonts w:eastAsia="Times New Roman"/>
          <w:b/>
          <w:bCs/>
        </w:rPr>
      </w:pPr>
      <w:r w:rsidRPr="007E7B01">
        <w:rPr>
          <w:rFonts w:eastAsia="Times New Roman"/>
          <w:b/>
          <w:bCs/>
        </w:rPr>
        <w:t>Hybrid Modelling Approach:</w:t>
      </w:r>
    </w:p>
    <w:p w14:paraId="26AD93DA" w14:textId="77777777" w:rsidR="00693B6F" w:rsidRPr="00693B6F" w:rsidRDefault="00693B6F" w:rsidP="00693B6F"/>
    <w:p w14:paraId="1491D184" w14:textId="77777777" w:rsidR="00693B6F" w:rsidRPr="00993DC8" w:rsidRDefault="00693B6F" w:rsidP="00693B6F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 xml:space="preserve">The persona matching engine targeted </w:t>
      </w:r>
      <w:r>
        <w:rPr>
          <w:rFonts w:eastAsia="Times New Roman" w:cstheme="minorHAnsi"/>
          <w:color w:val="0E101A"/>
          <w:sz w:val="24"/>
          <w:szCs w:val="24"/>
        </w:rPr>
        <w:t>9</w:t>
      </w:r>
      <w:r w:rsidRPr="00993DC8">
        <w:rPr>
          <w:rFonts w:eastAsia="Times New Roman" w:cstheme="minorHAnsi"/>
          <w:color w:val="0E101A"/>
          <w:sz w:val="24"/>
          <w:szCs w:val="24"/>
        </w:rPr>
        <w:t xml:space="preserve"> types of problem, which falls in the fuzzy matching realm.</w:t>
      </w:r>
    </w:p>
    <w:p w14:paraId="391F5EB0" w14:textId="77777777" w:rsidR="00693B6F" w:rsidRPr="00993DC8" w:rsidRDefault="00693B6F" w:rsidP="00693B6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Textual Similarity (typos, etc.)</w:t>
      </w:r>
    </w:p>
    <w:p w14:paraId="03806673" w14:textId="77777777" w:rsidR="00693B6F" w:rsidRPr="00993DC8" w:rsidRDefault="00693B6F" w:rsidP="00693B6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Nickname (Mike/Michael)</w:t>
      </w:r>
    </w:p>
    <w:p w14:paraId="6FE6FB74" w14:textId="77777777" w:rsidR="00693B6F" w:rsidRPr="00993DC8" w:rsidRDefault="00693B6F" w:rsidP="00693B6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Missing spaces/hyphens (Mary Ellen/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MaryEllen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/Marry-Ellen)</w:t>
      </w:r>
    </w:p>
    <w:p w14:paraId="0B497B64" w14:textId="77777777" w:rsidR="00693B6F" w:rsidRPr="00993DC8" w:rsidRDefault="00693B6F" w:rsidP="00693B6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Initials (JE Smith/James Earl Smith)</w:t>
      </w:r>
    </w:p>
    <w:p w14:paraId="1D0F74AF" w14:textId="77777777" w:rsidR="00693B6F" w:rsidRPr="00993DC8" w:rsidRDefault="00693B6F" w:rsidP="00693B6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Out of order components (Diaz Carlos Alfonzo/Carlos Al</w:t>
      </w:r>
      <w:bookmarkStart w:id="0" w:name="_GoBack"/>
      <w:bookmarkEnd w:id="0"/>
      <w:r w:rsidRPr="00993DC8">
        <w:rPr>
          <w:rFonts w:eastAsia="Times New Roman" w:cstheme="minorHAnsi"/>
          <w:color w:val="0E101A"/>
          <w:sz w:val="24"/>
          <w:szCs w:val="24"/>
        </w:rPr>
        <w:t>fonzo Diaz)</w:t>
      </w:r>
    </w:p>
    <w:p w14:paraId="74FC30BE" w14:textId="77777777" w:rsidR="00693B6F" w:rsidRPr="00993DC8" w:rsidRDefault="00693B6F" w:rsidP="00693B6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Name Swap (Jesse Jones/Jones Jesse) – </w:t>
      </w:r>
      <w:r w:rsidRPr="00993DC8">
        <w:rPr>
          <w:rFonts w:eastAsia="Times New Roman" w:cstheme="minorHAnsi"/>
          <w:b/>
          <w:bCs/>
          <w:color w:val="0E101A"/>
          <w:sz w:val="24"/>
          <w:szCs w:val="24"/>
        </w:rPr>
        <w:t>Will be further improved different</w:t>
      </w:r>
      <w:r w:rsidRPr="00993DC8">
        <w:rPr>
          <w:rFonts w:eastAsia="Times New Roman" w:cstheme="minorHAnsi"/>
          <w:color w:val="0E101A"/>
          <w:sz w:val="24"/>
          <w:szCs w:val="24"/>
        </w:rPr>
        <w:t> Name Split (First: Dick, Last: Van Dyke/First: Dick Van, Last: Dyke)</w:t>
      </w:r>
    </w:p>
    <w:p w14:paraId="09E6DAB1" w14:textId="77777777" w:rsidR="00693B6F" w:rsidRPr="00993DC8" w:rsidRDefault="00693B6F" w:rsidP="00693B6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Truncated Name (Charles Livingston/Charles Living)</w:t>
      </w:r>
    </w:p>
    <w:p w14:paraId="786080E7" w14:textId="77777777" w:rsidR="00693B6F" w:rsidRPr="00993DC8" w:rsidRDefault="00693B6F" w:rsidP="00693B6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Missing Name (John Albert Lewis Lewis/John Lewis)</w:t>
      </w:r>
    </w:p>
    <w:p w14:paraId="293E1E7F" w14:textId="77777777" w:rsidR="00693B6F" w:rsidRPr="00993DC8" w:rsidRDefault="00693B6F" w:rsidP="00693B6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Maiden name addition (or any other additional last name)</w:t>
      </w:r>
    </w:p>
    <w:p w14:paraId="4F24BC49" w14:textId="77777777" w:rsidR="00693B6F" w:rsidRPr="0060425C" w:rsidRDefault="00693B6F" w:rsidP="00693B6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60425C">
        <w:rPr>
          <w:rFonts w:eastAsia="Times New Roman" w:cstheme="minorHAnsi"/>
          <w:color w:val="0E101A"/>
          <w:sz w:val="24"/>
          <w:szCs w:val="24"/>
        </w:rPr>
        <w:t>Phonetics Similarity will be taken in the future</w:t>
      </w:r>
      <w:r>
        <w:rPr>
          <w:rFonts w:eastAsia="Times New Roman" w:cstheme="minorHAnsi"/>
          <w:color w:val="0E101A"/>
          <w:sz w:val="24"/>
          <w:szCs w:val="24"/>
        </w:rPr>
        <w:t xml:space="preserve"> – </w:t>
      </w:r>
      <w:r w:rsidRPr="0060425C">
        <w:rPr>
          <w:rFonts w:eastAsia="Times New Roman" w:cstheme="minorHAnsi"/>
          <w:b/>
          <w:bCs/>
          <w:color w:val="0E101A"/>
          <w:sz w:val="24"/>
          <w:szCs w:val="24"/>
        </w:rPr>
        <w:t>Will be considered in the future</w:t>
      </w:r>
    </w:p>
    <w:p w14:paraId="1E3EA65A" w14:textId="5686FC23" w:rsidR="00112C06" w:rsidRDefault="00112C06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259C86E2" w14:textId="49730FE6" w:rsidR="0060425C" w:rsidRPr="00693B6F" w:rsidRDefault="00112C06" w:rsidP="0060425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5D2C5E">
        <w:rPr>
          <w:rFonts w:eastAsia="Times New Roman" w:cstheme="minorHAnsi"/>
          <w:b/>
          <w:bCs/>
          <w:color w:val="0E101A"/>
          <w:sz w:val="24"/>
          <w:szCs w:val="24"/>
        </w:rPr>
        <w:t xml:space="preserve">Un-Supervised Learning Approach - </w:t>
      </w:r>
      <w:r w:rsidRPr="005D2C5E">
        <w:rPr>
          <w:rFonts w:eastAsia="Times New Roman" w:cstheme="minorHAnsi"/>
          <w:color w:val="0E101A"/>
          <w:sz w:val="24"/>
          <w:szCs w:val="24"/>
        </w:rPr>
        <w:t>Steps undertaken to Improve Model Accuracy</w:t>
      </w:r>
      <w:r w:rsidR="007E7B01" w:rsidRPr="005D2C5E">
        <w:rPr>
          <w:rFonts w:eastAsia="Times New Roman" w:cstheme="minorHAnsi"/>
          <w:color w:val="0E101A"/>
          <w:sz w:val="24"/>
          <w:szCs w:val="24"/>
        </w:rPr>
        <w:t xml:space="preserve"> we used following steps</w:t>
      </w:r>
    </w:p>
    <w:p w14:paraId="4DB24723" w14:textId="712EA785" w:rsidR="00112C06" w:rsidRPr="00112C06" w:rsidRDefault="00112C06" w:rsidP="00112C06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112C06">
        <w:rPr>
          <w:rFonts w:eastAsia="Times New Roman" w:cstheme="minorHAnsi"/>
          <w:color w:val="0E101A"/>
          <w:sz w:val="24"/>
          <w:szCs w:val="24"/>
        </w:rPr>
        <w:t xml:space="preserve"> </w:t>
      </w:r>
    </w:p>
    <w:p w14:paraId="421B73A3" w14:textId="7ECB4586" w:rsidR="009B6DB3" w:rsidRDefault="00112C06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112C06">
        <w:rPr>
          <w:rFonts w:eastAsia="Times New Roman" w:cstheme="minorHAnsi"/>
          <w:noProof/>
          <w:color w:val="0E101A"/>
          <w:sz w:val="20"/>
          <w:szCs w:val="20"/>
        </w:rPr>
        <w:drawing>
          <wp:inline distT="0" distB="0" distL="0" distR="0" wp14:anchorId="09E1C262" wp14:editId="71AD595A">
            <wp:extent cx="6276975" cy="2971800"/>
            <wp:effectExtent l="57150" t="38100" r="123825" b="7620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35BDEAA9-AEFB-4CCC-9AFD-AAC9AFF4B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7372E93" w14:textId="660BD0F4" w:rsidR="009B6DB3" w:rsidRDefault="009B6DB3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6E5BFB87" w14:textId="59CD508B" w:rsidR="009B6DB3" w:rsidRDefault="009B6DB3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14B50088" w14:textId="77777777" w:rsidR="000C5474" w:rsidRDefault="000C5474" w:rsidP="000C5474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</w:p>
    <w:p w14:paraId="41567EA3" w14:textId="77777777" w:rsidR="000C5474" w:rsidRDefault="000C5474" w:rsidP="000C5474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</w:p>
    <w:p w14:paraId="353EED65" w14:textId="121EF8F1" w:rsidR="000C5474" w:rsidRPr="00993DC8" w:rsidRDefault="000C5474" w:rsidP="000C5474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lastRenderedPageBreak/>
        <w:t xml:space="preserve">Understood the </w:t>
      </w:r>
      <w:r w:rsidRPr="00993DC8">
        <w:rPr>
          <w:rFonts w:eastAsia="Times New Roman" w:cstheme="minorHAnsi"/>
          <w:color w:val="0E101A"/>
          <w:sz w:val="24"/>
          <w:szCs w:val="24"/>
        </w:rPr>
        <w:t>percentage of data distribution scenario:</w:t>
      </w:r>
    </w:p>
    <w:p w14:paraId="4A261575" w14:textId="77777777" w:rsidR="000C5474" w:rsidRPr="00993DC8" w:rsidRDefault="000C5474" w:rsidP="000C547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: 100%</w:t>
      </w:r>
    </w:p>
    <w:p w14:paraId="3211F435" w14:textId="77777777" w:rsidR="000C5474" w:rsidRPr="00993DC8" w:rsidRDefault="000C5474" w:rsidP="000C547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D</w:t>
      </w:r>
      <w:r>
        <w:rPr>
          <w:rFonts w:eastAsia="Times New Roman" w:cstheme="minorHAnsi"/>
          <w:color w:val="0E101A"/>
          <w:sz w:val="24"/>
          <w:szCs w:val="24"/>
        </w:rPr>
        <w:t>OB</w:t>
      </w:r>
      <w:r w:rsidRPr="00993DC8">
        <w:rPr>
          <w:rFonts w:eastAsia="Times New Roman" w:cstheme="minorHAnsi"/>
          <w:color w:val="0E101A"/>
          <w:sz w:val="24"/>
          <w:szCs w:val="24"/>
        </w:rPr>
        <w:t>: 65%</w:t>
      </w:r>
    </w:p>
    <w:p w14:paraId="75D272C3" w14:textId="77777777" w:rsidR="000C5474" w:rsidRPr="00993DC8" w:rsidRDefault="000C5474" w:rsidP="000C547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Visa_no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: 37%</w:t>
      </w:r>
    </w:p>
    <w:p w14:paraId="2589970E" w14:textId="77777777" w:rsidR="000C5474" w:rsidRPr="00993DC8" w:rsidRDefault="000C5474" w:rsidP="000C547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Mobile_1: 39%</w:t>
      </w:r>
    </w:p>
    <w:p w14:paraId="2A74C370" w14:textId="77777777" w:rsidR="000C5474" w:rsidRPr="00993DC8" w:rsidRDefault="000C5474" w:rsidP="000C547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Mobile_2: 22%</w:t>
      </w:r>
    </w:p>
    <w:p w14:paraId="5DE34C43" w14:textId="77777777" w:rsidR="000C5474" w:rsidRPr="00993DC8" w:rsidRDefault="000C5474" w:rsidP="000C547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National_id_number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: 0.01%</w:t>
      </w:r>
    </w:p>
    <w:p w14:paraId="3497D0EB" w14:textId="3F369AD7" w:rsidR="009B6DB3" w:rsidRDefault="009B6DB3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2CDF1149" w14:textId="77777777" w:rsidR="009B6DB3" w:rsidRDefault="009B6DB3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40DBD3BD" w14:textId="77777777" w:rsidR="009B6DB3" w:rsidRPr="00907604" w:rsidRDefault="009B6DB3" w:rsidP="009B6DB3">
      <w:pPr>
        <w:spacing w:after="0" w:line="240" w:lineRule="auto"/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>V</w:t>
      </w:r>
      <w:r w:rsidRPr="00907604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 xml:space="preserve">ector length will be a combination of </w:t>
      </w:r>
      <w:proofErr w:type="spellStart"/>
      <w:r w:rsidRPr="00907604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>director_name</w:t>
      </w:r>
      <w:proofErr w:type="spellEnd"/>
      <w:r w:rsidRPr="00907604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 xml:space="preserve"> + {‘feature set’}</w:t>
      </w:r>
    </w:p>
    <w:p w14:paraId="4C56D094" w14:textId="77777777" w:rsidR="009B6DB3" w:rsidRPr="00993DC8" w:rsidRDefault="009B6DB3" w:rsidP="009B6DB3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398C8C37" w14:textId="77777777" w:rsidR="009B6DB3" w:rsidRPr="00993DC8" w:rsidRDefault="009B6DB3" w:rsidP="009B6DB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07604">
        <w:rPr>
          <w:rFonts w:eastAsia="Times New Roman" w:cstheme="minorHAnsi"/>
          <w:b/>
          <w:bCs/>
          <w:color w:val="0E101A"/>
          <w:sz w:val="24"/>
          <w:szCs w:val="24"/>
        </w:rPr>
        <w:t>Scenario 1:</w:t>
      </w:r>
      <w:r w:rsidRPr="00993DC8">
        <w:rPr>
          <w:rFonts w:eastAsia="Times New Roman" w:cstheme="minorHAnsi"/>
          <w:color w:val="0E101A"/>
          <w:sz w:val="24"/>
          <w:szCs w:val="24"/>
        </w:rPr>
        <w:t xml:space="preserve"> 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 xml:space="preserve"> + {‘mobile_1</w:t>
      </w:r>
      <w:proofErr w:type="gramStart"/>
      <w:r w:rsidRPr="00993DC8">
        <w:rPr>
          <w:rFonts w:eastAsia="Times New Roman" w:cstheme="minorHAnsi"/>
          <w:color w:val="0E101A"/>
          <w:sz w:val="24"/>
          <w:szCs w:val="24"/>
        </w:rPr>
        <w:t>’ ,</w:t>
      </w:r>
      <w:proofErr w:type="gramEnd"/>
      <w:r w:rsidRPr="00993DC8">
        <w:rPr>
          <w:rFonts w:eastAsia="Times New Roman" w:cstheme="minorHAnsi"/>
          <w:color w:val="0E101A"/>
          <w:sz w:val="24"/>
          <w:szCs w:val="24"/>
        </w:rPr>
        <w:t xml:space="preserve"> ‘mobile_2’}</w:t>
      </w:r>
    </w:p>
    <w:p w14:paraId="5FEBFAA3" w14:textId="77777777" w:rsidR="009B6DB3" w:rsidRPr="00993DC8" w:rsidRDefault="009B6DB3" w:rsidP="009B6DB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07604">
        <w:rPr>
          <w:rFonts w:eastAsia="Times New Roman" w:cstheme="minorHAnsi"/>
          <w:b/>
          <w:bCs/>
          <w:color w:val="0E101A"/>
          <w:sz w:val="24"/>
          <w:szCs w:val="24"/>
        </w:rPr>
        <w:t>Scenario 2:</w:t>
      </w:r>
      <w:r w:rsidRPr="00993DC8">
        <w:rPr>
          <w:rFonts w:eastAsia="Times New Roman" w:cstheme="minorHAnsi"/>
          <w:color w:val="0E101A"/>
          <w:sz w:val="24"/>
          <w:szCs w:val="24"/>
        </w:rPr>
        <w:t xml:space="preserve"> 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 xml:space="preserve"> + {‘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passport_number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’</w:t>
      </w:r>
      <w:r>
        <w:rPr>
          <w:rFonts w:eastAsia="Times New Roman" w:cstheme="minorHAnsi"/>
          <w:color w:val="0E101A"/>
          <w:sz w:val="24"/>
          <w:szCs w:val="24"/>
        </w:rPr>
        <w:t>, ‘Age’</w:t>
      </w:r>
      <w:r w:rsidRPr="00993DC8">
        <w:rPr>
          <w:rFonts w:eastAsia="Times New Roman" w:cstheme="minorHAnsi"/>
          <w:color w:val="0E101A"/>
          <w:sz w:val="24"/>
          <w:szCs w:val="24"/>
        </w:rPr>
        <w:t>}</w:t>
      </w:r>
    </w:p>
    <w:p w14:paraId="7AFB2530" w14:textId="77777777" w:rsidR="009B6DB3" w:rsidRPr="00993DC8" w:rsidRDefault="009B6DB3" w:rsidP="009B6DB3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07604">
        <w:rPr>
          <w:rFonts w:eastAsia="Times New Roman" w:cstheme="minorHAnsi"/>
          <w:b/>
          <w:bCs/>
          <w:color w:val="0E101A"/>
          <w:sz w:val="24"/>
          <w:szCs w:val="24"/>
        </w:rPr>
        <w:t>Scenario 3:</w:t>
      </w:r>
      <w:r w:rsidRPr="00993DC8">
        <w:rPr>
          <w:rFonts w:eastAsia="Times New Roman" w:cstheme="minorHAnsi"/>
          <w:color w:val="0E101A"/>
          <w:sz w:val="24"/>
          <w:szCs w:val="24"/>
        </w:rPr>
        <w:t xml:space="preserve"> 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 xml:space="preserve"> + {‘Age’, ‘passport’, ‘visa’, ‘mobile_1’, ‘mobile_2’}</w:t>
      </w:r>
    </w:p>
    <w:p w14:paraId="3819CC05" w14:textId="4EF8299D" w:rsidR="007E7B01" w:rsidRPr="009B6DB3" w:rsidRDefault="009B6DB3" w:rsidP="00140C3E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B6DB3">
        <w:rPr>
          <w:rFonts w:eastAsia="Times New Roman" w:cstheme="minorHAnsi"/>
          <w:b/>
          <w:bCs/>
          <w:color w:val="0E101A"/>
          <w:sz w:val="24"/>
          <w:szCs w:val="24"/>
        </w:rPr>
        <w:t>Scenario 4:</w:t>
      </w:r>
      <w:r w:rsidRPr="009B6DB3">
        <w:rPr>
          <w:rFonts w:eastAsia="Times New Roman" w:cstheme="minorHAnsi"/>
          <w:color w:val="0E101A"/>
          <w:sz w:val="24"/>
          <w:szCs w:val="24"/>
        </w:rPr>
        <w:t xml:space="preserve"> only </w:t>
      </w:r>
      <w:proofErr w:type="spellStart"/>
      <w:r w:rsidRPr="009B6DB3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B6DB3">
        <w:rPr>
          <w:rFonts w:eastAsia="Times New Roman" w:cstheme="minorHAnsi"/>
          <w:color w:val="0E101A"/>
          <w:sz w:val="24"/>
          <w:szCs w:val="24"/>
        </w:rPr>
        <w:t>. These are those records that have no data for the specific director. In other words, the entire feature set is null.</w:t>
      </w:r>
    </w:p>
    <w:p w14:paraId="40A20D27" w14:textId="77777777" w:rsidR="0060425C" w:rsidRDefault="0060425C" w:rsidP="007E7B01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</w:p>
    <w:p w14:paraId="4D0D7DEA" w14:textId="77777777" w:rsidR="0060425C" w:rsidRDefault="0060425C" w:rsidP="007E7B01">
      <w:pPr>
        <w:spacing w:after="0" w:line="240" w:lineRule="auto"/>
        <w:rPr>
          <w:rFonts w:eastAsia="Times New Roman" w:cstheme="minorHAnsi"/>
          <w:b/>
          <w:bCs/>
          <w:color w:val="0E101A"/>
          <w:sz w:val="24"/>
          <w:szCs w:val="24"/>
        </w:rPr>
      </w:pPr>
    </w:p>
    <w:p w14:paraId="4777454E" w14:textId="737737BC" w:rsidR="007E7B01" w:rsidRPr="007E7B01" w:rsidRDefault="005D2C5E" w:rsidP="007E7B01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b/>
          <w:bCs/>
          <w:color w:val="0E101A"/>
          <w:sz w:val="24"/>
          <w:szCs w:val="24"/>
        </w:rPr>
        <w:t xml:space="preserve">(B) </w:t>
      </w:r>
      <w:r w:rsidR="00F12869">
        <w:rPr>
          <w:rFonts w:eastAsia="Times New Roman" w:cstheme="minorHAnsi"/>
          <w:b/>
          <w:bCs/>
          <w:color w:val="0E101A"/>
          <w:sz w:val="24"/>
          <w:szCs w:val="24"/>
        </w:rPr>
        <w:t xml:space="preserve">Supervised Model/ </w:t>
      </w:r>
      <w:r w:rsidR="00CC679B">
        <w:rPr>
          <w:rFonts w:eastAsia="Times New Roman" w:cstheme="minorHAnsi"/>
          <w:b/>
          <w:bCs/>
          <w:color w:val="0E101A"/>
          <w:sz w:val="24"/>
          <w:szCs w:val="24"/>
        </w:rPr>
        <w:t>Spam Detection</w:t>
      </w:r>
      <w:r w:rsidR="007E7B01">
        <w:rPr>
          <w:rFonts w:eastAsia="Times New Roman" w:cstheme="minorHAnsi"/>
          <w:b/>
          <w:bCs/>
          <w:color w:val="0E101A"/>
          <w:sz w:val="24"/>
          <w:szCs w:val="24"/>
        </w:rPr>
        <w:t xml:space="preserve"> </w:t>
      </w:r>
      <w:r w:rsidR="00CC679B">
        <w:rPr>
          <w:rFonts w:eastAsia="Times New Roman" w:cstheme="minorHAnsi"/>
          <w:b/>
          <w:bCs/>
          <w:color w:val="0E101A"/>
          <w:sz w:val="24"/>
          <w:szCs w:val="24"/>
        </w:rPr>
        <w:t>Model</w:t>
      </w:r>
      <w:r w:rsidR="00F12869">
        <w:rPr>
          <w:rFonts w:eastAsia="Times New Roman" w:cstheme="minorHAnsi"/>
          <w:b/>
          <w:bCs/>
          <w:color w:val="0E101A"/>
          <w:sz w:val="24"/>
          <w:szCs w:val="24"/>
        </w:rPr>
        <w:t xml:space="preserve"> </w:t>
      </w:r>
      <w:r w:rsidR="000D199E">
        <w:rPr>
          <w:rFonts w:eastAsia="Times New Roman" w:cstheme="minorHAnsi"/>
          <w:b/>
          <w:bCs/>
          <w:color w:val="0E101A"/>
          <w:sz w:val="24"/>
          <w:szCs w:val="24"/>
        </w:rPr>
        <w:t>(Future Scope)</w:t>
      </w:r>
      <w:r w:rsidR="007E7B01">
        <w:rPr>
          <w:rFonts w:eastAsia="Times New Roman" w:cstheme="minorHAnsi"/>
          <w:b/>
          <w:bCs/>
          <w:color w:val="0E101A"/>
          <w:sz w:val="24"/>
          <w:szCs w:val="24"/>
        </w:rPr>
        <w:t xml:space="preserve">: </w:t>
      </w:r>
      <w:r w:rsidR="007E7B01" w:rsidRPr="007E7B01">
        <w:rPr>
          <w:rFonts w:eastAsia="Times New Roman" w:cstheme="minorHAnsi"/>
          <w:color w:val="0E101A"/>
          <w:sz w:val="24"/>
          <w:szCs w:val="24"/>
        </w:rPr>
        <w:t xml:space="preserve">Extracted various business suggestions </w:t>
      </w:r>
      <w:r w:rsidR="007E7B01">
        <w:rPr>
          <w:rFonts w:eastAsia="Times New Roman" w:cstheme="minorHAnsi"/>
          <w:color w:val="0E101A"/>
          <w:sz w:val="24"/>
          <w:szCs w:val="24"/>
        </w:rPr>
        <w:t>and systematically inputted the same to attain better match rate</w:t>
      </w:r>
      <w:r w:rsidR="007E7B01" w:rsidRPr="007E7B01">
        <w:rPr>
          <w:rFonts w:eastAsia="Times New Roman" w:cstheme="minorHAnsi"/>
          <w:color w:val="0E101A"/>
          <w:sz w:val="24"/>
          <w:szCs w:val="24"/>
        </w:rPr>
        <w:t>.</w:t>
      </w:r>
    </w:p>
    <w:p w14:paraId="135538F8" w14:textId="77777777" w:rsidR="007E7B01" w:rsidRDefault="007E7B01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63C5CA89" w14:textId="646F447A" w:rsidR="0060425C" w:rsidRDefault="007E7B01" w:rsidP="0060425C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Feedback from Unsupervised approach model would be leveraged in the supervised model. Thus</w:t>
      </w:r>
      <w:r w:rsidR="00E667EC">
        <w:rPr>
          <w:rFonts w:eastAsia="Times New Roman" w:cstheme="minorHAnsi"/>
          <w:color w:val="0E101A"/>
          <w:sz w:val="24"/>
          <w:szCs w:val="24"/>
        </w:rPr>
        <w:t>,</w:t>
      </w:r>
      <w:r>
        <w:rPr>
          <w:rFonts w:eastAsia="Times New Roman" w:cstheme="minorHAnsi"/>
          <w:color w:val="0E101A"/>
          <w:sz w:val="24"/>
          <w:szCs w:val="24"/>
        </w:rPr>
        <w:t xml:space="preserve"> this </w:t>
      </w:r>
      <w:r w:rsidR="00112C06">
        <w:rPr>
          <w:rFonts w:eastAsia="Times New Roman" w:cstheme="minorHAnsi"/>
          <w:color w:val="0E101A"/>
          <w:sz w:val="24"/>
          <w:szCs w:val="24"/>
        </w:rPr>
        <w:t xml:space="preserve">approached </w:t>
      </w:r>
      <w:r>
        <w:rPr>
          <w:rFonts w:eastAsia="Times New Roman" w:cstheme="minorHAnsi"/>
          <w:color w:val="0E101A"/>
          <w:sz w:val="24"/>
          <w:szCs w:val="24"/>
        </w:rPr>
        <w:t>of</w:t>
      </w:r>
      <w:r w:rsidR="00112C06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995F89" w:rsidRPr="00993DC8">
        <w:rPr>
          <w:rFonts w:eastAsia="Times New Roman" w:cstheme="minorHAnsi"/>
          <w:color w:val="0E101A"/>
          <w:sz w:val="24"/>
          <w:szCs w:val="24"/>
        </w:rPr>
        <w:t xml:space="preserve">persona matching engine </w:t>
      </w:r>
      <w:r>
        <w:rPr>
          <w:rFonts w:eastAsia="Times New Roman" w:cstheme="minorHAnsi"/>
          <w:color w:val="0E101A"/>
          <w:sz w:val="24"/>
          <w:szCs w:val="24"/>
        </w:rPr>
        <w:t xml:space="preserve">will </w:t>
      </w:r>
      <w:r w:rsidR="00F12869">
        <w:rPr>
          <w:rFonts w:eastAsia="Times New Roman" w:cstheme="minorHAnsi"/>
          <w:color w:val="0E101A"/>
          <w:sz w:val="24"/>
          <w:szCs w:val="24"/>
        </w:rPr>
        <w:t>further optimize the</w:t>
      </w:r>
      <w:r w:rsidR="00112C06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60425C">
        <w:rPr>
          <w:rFonts w:eastAsia="Times New Roman" w:cstheme="minorHAnsi"/>
          <w:color w:val="0E101A"/>
          <w:sz w:val="24"/>
          <w:szCs w:val="24"/>
        </w:rPr>
        <w:t>10</w:t>
      </w:r>
      <w:r w:rsidR="00995F89" w:rsidRPr="00993DC8">
        <w:rPr>
          <w:rFonts w:eastAsia="Times New Roman" w:cstheme="minorHAnsi"/>
          <w:color w:val="0E101A"/>
          <w:sz w:val="24"/>
          <w:szCs w:val="24"/>
        </w:rPr>
        <w:t xml:space="preserve"> types of</w:t>
      </w:r>
      <w:r w:rsidR="0060425C">
        <w:rPr>
          <w:rFonts w:eastAsia="Times New Roman" w:cstheme="minorHAnsi"/>
          <w:color w:val="0E101A"/>
          <w:sz w:val="24"/>
          <w:szCs w:val="24"/>
        </w:rPr>
        <w:t xml:space="preserve"> above-mentioned</w:t>
      </w:r>
      <w:r w:rsidR="00995F89" w:rsidRPr="00993DC8">
        <w:rPr>
          <w:rFonts w:eastAsia="Times New Roman" w:cstheme="minorHAnsi"/>
          <w:color w:val="0E101A"/>
          <w:sz w:val="24"/>
          <w:szCs w:val="24"/>
        </w:rPr>
        <w:t xml:space="preserve"> problem</w:t>
      </w:r>
      <w:r w:rsidR="0060425C">
        <w:rPr>
          <w:rFonts w:eastAsia="Times New Roman" w:cstheme="minorHAnsi"/>
          <w:color w:val="0E101A"/>
          <w:sz w:val="24"/>
          <w:szCs w:val="24"/>
        </w:rPr>
        <w:t>s.</w:t>
      </w:r>
    </w:p>
    <w:p w14:paraId="14AB2422" w14:textId="0495D92A" w:rsidR="0060425C" w:rsidRDefault="0060425C" w:rsidP="0060425C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03B8C534" w14:textId="2A2F4BAF" w:rsidR="0060425C" w:rsidRDefault="0060425C" w:rsidP="0060425C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Here, we are planning to label the data and convert it into a classification problem, which will require human cognition. Therefore, it will allow us to apply GBM,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XGBoost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and Random Forest.</w:t>
      </w:r>
    </w:p>
    <w:p w14:paraId="430B3538" w14:textId="0B48602F" w:rsidR="00BF2C0B" w:rsidRDefault="00BF2C0B" w:rsidP="0060425C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For example, if there is a match e.g. Jennifer Williams/Jenny Williams; labeled as 1, and cases that are “close” match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eg.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Don Anderson/</w:t>
      </w:r>
      <w:proofErr w:type="spellStart"/>
      <w:proofErr w:type="gramStart"/>
      <w:r>
        <w:rPr>
          <w:rFonts w:eastAsia="Times New Roman" w:cstheme="minorHAnsi"/>
          <w:color w:val="0E101A"/>
          <w:sz w:val="24"/>
          <w:szCs w:val="24"/>
        </w:rPr>
        <w:t>Donan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Anderson, but</w:t>
      </w:r>
      <w:proofErr w:type="gramEnd"/>
      <w:r>
        <w:rPr>
          <w:rFonts w:eastAsia="Times New Roman" w:cstheme="minorHAnsi"/>
          <w:color w:val="0E101A"/>
          <w:sz w:val="24"/>
          <w:szCs w:val="24"/>
        </w:rPr>
        <w:t xml:space="preserve"> are different; labeled as 0.</w:t>
      </w:r>
    </w:p>
    <w:p w14:paraId="729E9BB3" w14:textId="49C81DCF" w:rsidR="00BF2C0B" w:rsidRDefault="00BF2C0B" w:rsidP="0060425C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59DE82CA" w14:textId="724551CC" w:rsidR="00BF2C0B" w:rsidRPr="00BF2C0B" w:rsidRDefault="00BF2C0B" w:rsidP="00BF2C0B">
      <w:pPr>
        <w:rPr>
          <w:i/>
          <w:iCs/>
        </w:rPr>
      </w:pPr>
      <w:r w:rsidRPr="00BF2C0B">
        <w:rPr>
          <w:i/>
          <w:iCs/>
        </w:rPr>
        <w:t>Note</w:t>
      </w:r>
      <w:r>
        <w:rPr>
          <w:i/>
          <w:iCs/>
        </w:rPr>
        <w:t xml:space="preserve">: </w:t>
      </w:r>
      <w:r w:rsidRPr="00BF2C0B">
        <w:rPr>
          <w:rFonts w:eastAsia="Times New Roman" w:cstheme="minorHAnsi"/>
          <w:i/>
          <w:iCs/>
          <w:color w:val="0E101A"/>
          <w:sz w:val="24"/>
          <w:szCs w:val="24"/>
        </w:rPr>
        <w:t>There are various enhancements which require lot of R&amp;D work:</w:t>
      </w:r>
    </w:p>
    <w:p w14:paraId="484C5B18" w14:textId="4518877F" w:rsidR="00BF2C0B" w:rsidRPr="00BF2C0B" w:rsidRDefault="00BF2C0B" w:rsidP="00BF2C0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i/>
          <w:iCs/>
          <w:color w:val="0E101A"/>
          <w:sz w:val="24"/>
          <w:szCs w:val="24"/>
        </w:rPr>
      </w:pPr>
      <w:r w:rsidRPr="00BF2C0B">
        <w:rPr>
          <w:rFonts w:eastAsia="Times New Roman" w:cstheme="minorHAnsi"/>
          <w:i/>
          <w:iCs/>
          <w:color w:val="0E101A"/>
          <w:sz w:val="24"/>
          <w:szCs w:val="24"/>
        </w:rPr>
        <w:t>Apply Machine Learning to automatically identify the Spam</w:t>
      </w:r>
      <w:r>
        <w:rPr>
          <w:rFonts w:eastAsia="Times New Roman" w:cstheme="minorHAnsi"/>
          <w:i/>
          <w:iCs/>
          <w:color w:val="0E101A"/>
          <w:sz w:val="24"/>
          <w:szCs w:val="24"/>
        </w:rPr>
        <w:t>.</w:t>
      </w:r>
    </w:p>
    <w:p w14:paraId="344F8E26" w14:textId="77777777" w:rsidR="00BF2C0B" w:rsidRPr="00BF2C0B" w:rsidRDefault="00BF2C0B" w:rsidP="00BF2C0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i/>
          <w:iCs/>
          <w:color w:val="0E101A"/>
          <w:sz w:val="24"/>
          <w:szCs w:val="24"/>
        </w:rPr>
      </w:pPr>
      <w:r w:rsidRPr="00BF2C0B">
        <w:rPr>
          <w:rFonts w:eastAsia="Times New Roman" w:cstheme="minorHAnsi"/>
          <w:i/>
          <w:iCs/>
          <w:color w:val="0E101A"/>
          <w:sz w:val="24"/>
          <w:szCs w:val="24"/>
        </w:rPr>
        <w:t>Phonetics Similarity will be taken in the future</w:t>
      </w:r>
    </w:p>
    <w:p w14:paraId="1D2C6ABD" w14:textId="77777777" w:rsidR="00BF2C0B" w:rsidRDefault="00BF2C0B" w:rsidP="0060425C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3E2B6CAC" w14:textId="569CC328" w:rsidR="005D0EE8" w:rsidRDefault="005D0EE8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56F7B703" w14:textId="4D7EF834" w:rsidR="00E667EC" w:rsidRDefault="00E667EC" w:rsidP="00E667EC">
      <w:pPr>
        <w:pStyle w:val="Heading2"/>
        <w:rPr>
          <w:rFonts w:eastAsia="Times New Roman"/>
          <w:b/>
          <w:bCs/>
        </w:rPr>
      </w:pPr>
      <w:r w:rsidRPr="00E667EC">
        <w:rPr>
          <w:rFonts w:eastAsia="Times New Roman"/>
          <w:b/>
          <w:bCs/>
        </w:rPr>
        <w:t>Modeling Solution Steps:</w:t>
      </w:r>
    </w:p>
    <w:p w14:paraId="1B04D456" w14:textId="23529ADF" w:rsidR="00BF2C0B" w:rsidRDefault="00BF2C0B" w:rsidP="00BF2C0B"/>
    <w:p w14:paraId="71BEB31F" w14:textId="2B2C7578" w:rsidR="00BF2C0B" w:rsidRPr="00993DC8" w:rsidRDefault="00BF2C0B" w:rsidP="00BF2C0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07604">
        <w:rPr>
          <w:rFonts w:eastAsia="Times New Roman" w:cstheme="minorHAnsi"/>
          <w:b/>
          <w:bCs/>
          <w:color w:val="0E101A"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color w:val="0E101A"/>
          <w:sz w:val="24"/>
          <w:szCs w:val="24"/>
        </w:rPr>
        <w:t>1:</w:t>
      </w:r>
      <w:r>
        <w:rPr>
          <w:rFonts w:eastAsia="Times New Roman" w:cstheme="minorHAnsi"/>
          <w:color w:val="0E101A"/>
          <w:sz w:val="24"/>
          <w:szCs w:val="24"/>
        </w:rPr>
        <w:t xml:space="preserve"> Understood the </w:t>
      </w:r>
      <w:r w:rsidRPr="00993DC8">
        <w:rPr>
          <w:rFonts w:eastAsia="Times New Roman" w:cstheme="minorHAnsi"/>
          <w:color w:val="0E101A"/>
          <w:sz w:val="24"/>
          <w:szCs w:val="24"/>
        </w:rPr>
        <w:t>percentage of data distribution scenario:</w:t>
      </w:r>
    </w:p>
    <w:p w14:paraId="3BEAA19A" w14:textId="77777777" w:rsidR="00BF2C0B" w:rsidRPr="00993DC8" w:rsidRDefault="00BF2C0B" w:rsidP="00BF2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: 100%</w:t>
      </w:r>
    </w:p>
    <w:p w14:paraId="334655CE" w14:textId="77777777" w:rsidR="00BF2C0B" w:rsidRPr="00993DC8" w:rsidRDefault="00BF2C0B" w:rsidP="00BF2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D</w:t>
      </w:r>
      <w:r>
        <w:rPr>
          <w:rFonts w:eastAsia="Times New Roman" w:cstheme="minorHAnsi"/>
          <w:color w:val="0E101A"/>
          <w:sz w:val="24"/>
          <w:szCs w:val="24"/>
        </w:rPr>
        <w:t>OB</w:t>
      </w:r>
      <w:r w:rsidRPr="00993DC8">
        <w:rPr>
          <w:rFonts w:eastAsia="Times New Roman" w:cstheme="minorHAnsi"/>
          <w:color w:val="0E101A"/>
          <w:sz w:val="24"/>
          <w:szCs w:val="24"/>
        </w:rPr>
        <w:t>: 65%</w:t>
      </w:r>
    </w:p>
    <w:p w14:paraId="2C5696E7" w14:textId="77777777" w:rsidR="00BF2C0B" w:rsidRPr="00993DC8" w:rsidRDefault="00BF2C0B" w:rsidP="00BF2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Visa_no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: 37%</w:t>
      </w:r>
    </w:p>
    <w:p w14:paraId="10E7F84F" w14:textId="77777777" w:rsidR="00BF2C0B" w:rsidRPr="00993DC8" w:rsidRDefault="00BF2C0B" w:rsidP="00BF2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Mobile_1: 39%</w:t>
      </w:r>
    </w:p>
    <w:p w14:paraId="2E2DA0C1" w14:textId="77777777" w:rsidR="00BF2C0B" w:rsidRPr="00993DC8" w:rsidRDefault="00BF2C0B" w:rsidP="00BF2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lastRenderedPageBreak/>
        <w:t>Mobile_2: 22%</w:t>
      </w:r>
    </w:p>
    <w:p w14:paraId="277CCC7A" w14:textId="77777777" w:rsidR="00BF2C0B" w:rsidRPr="00993DC8" w:rsidRDefault="00BF2C0B" w:rsidP="00BF2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E_mail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: 22%</w:t>
      </w:r>
    </w:p>
    <w:p w14:paraId="79BD3F48" w14:textId="77777777" w:rsidR="00BF2C0B" w:rsidRPr="00993DC8" w:rsidRDefault="00BF2C0B" w:rsidP="00BF2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National_id_number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: 0.01%</w:t>
      </w:r>
    </w:p>
    <w:p w14:paraId="3BD75967" w14:textId="12E3522E" w:rsidR="00E667EC" w:rsidRDefault="00E667EC" w:rsidP="00995F89">
      <w:pPr>
        <w:spacing w:after="0" w:line="240" w:lineRule="auto"/>
      </w:pPr>
    </w:p>
    <w:p w14:paraId="35D46DCD" w14:textId="77777777" w:rsidR="003C3EF9" w:rsidRDefault="003C3EF9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4AB6FE5F" w14:textId="0940D424" w:rsidR="00907604" w:rsidRDefault="00E667EC" w:rsidP="00907604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E667EC">
        <w:rPr>
          <w:rFonts w:eastAsia="Times New Roman" w:cstheme="minorHAnsi"/>
          <w:b/>
          <w:bCs/>
          <w:color w:val="0E101A"/>
          <w:sz w:val="24"/>
          <w:szCs w:val="24"/>
        </w:rPr>
        <w:t xml:space="preserve">Step </w:t>
      </w:r>
      <w:r w:rsidR="00BF2C0B">
        <w:rPr>
          <w:rFonts w:eastAsia="Times New Roman" w:cstheme="minorHAnsi"/>
          <w:b/>
          <w:bCs/>
          <w:color w:val="0E101A"/>
          <w:sz w:val="24"/>
          <w:szCs w:val="24"/>
        </w:rPr>
        <w:t>2</w:t>
      </w:r>
      <w:r w:rsidRPr="00E667EC">
        <w:rPr>
          <w:rFonts w:eastAsia="Times New Roman" w:cstheme="minorHAnsi"/>
          <w:b/>
          <w:bCs/>
          <w:color w:val="0E101A"/>
          <w:sz w:val="24"/>
          <w:szCs w:val="24"/>
        </w:rPr>
        <w:t>:</w:t>
      </w:r>
      <w:r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907604">
        <w:rPr>
          <w:rFonts w:eastAsia="Times New Roman" w:cstheme="minorHAnsi"/>
          <w:color w:val="0E101A"/>
          <w:sz w:val="24"/>
          <w:szCs w:val="24"/>
        </w:rPr>
        <w:t xml:space="preserve">Also undertaken lot of preprocessing steps to enhance </w:t>
      </w:r>
      <w:r w:rsidR="00907604" w:rsidRPr="00993DC8">
        <w:rPr>
          <w:rFonts w:eastAsia="Times New Roman" w:cstheme="minorHAnsi"/>
          <w:color w:val="0E101A"/>
          <w:sz w:val="24"/>
          <w:szCs w:val="24"/>
        </w:rPr>
        <w:t>the quality of data:</w:t>
      </w:r>
    </w:p>
    <w:p w14:paraId="69495D66" w14:textId="77777777" w:rsidR="00907604" w:rsidRPr="00993DC8" w:rsidRDefault="00907604" w:rsidP="00907604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3E90F88F" w14:textId="77777777" w:rsidR="00907604" w:rsidRPr="00993DC8" w:rsidRDefault="00907604" w:rsidP="0090760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The dob has numerous junk and incorrect human feed data. We developed a logic that will consider only ages &gt;=15 and convert date to age to resolve this issue.</w:t>
      </w:r>
    </w:p>
    <w:p w14:paraId="5A9C4C02" w14:textId="77777777" w:rsidR="00907604" w:rsidRPr="00993DC8" w:rsidRDefault="00907604" w:rsidP="0090760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 xml:space="preserve">We handled all the null values across the feature </w:t>
      </w:r>
      <w:r>
        <w:rPr>
          <w:rFonts w:eastAsia="Times New Roman" w:cstheme="minorHAnsi"/>
          <w:color w:val="0E101A"/>
          <w:sz w:val="24"/>
          <w:szCs w:val="24"/>
        </w:rPr>
        <w:t xml:space="preserve">set </w:t>
      </w:r>
      <w:r w:rsidRPr="00993DC8">
        <w:rPr>
          <w:rFonts w:eastAsia="Times New Roman" w:cstheme="minorHAnsi"/>
          <w:color w:val="0E101A"/>
          <w:sz w:val="24"/>
          <w:szCs w:val="24"/>
        </w:rPr>
        <w:t>as mentioned above.</w:t>
      </w:r>
    </w:p>
    <w:p w14:paraId="391CBC33" w14:textId="77777777" w:rsidR="00907604" w:rsidRPr="00993DC8" w:rsidRDefault="00907604" w:rsidP="0090760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Moreover, there are numerous places where the user has added short forms, which are also being handled. For example:</w:t>
      </w:r>
    </w:p>
    <w:p w14:paraId="1E6CB158" w14:textId="77777777" w:rsidR="00907604" w:rsidRPr="00993DC8" w:rsidRDefault="00907604" w:rsidP="00907604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 xml:space="preserve">SANA ABDUL XYZ(N/R), SANA ABDUL(UBO) XYZ, SANA ABDUL </w:t>
      </w:r>
      <w:proofErr w:type="gramStart"/>
      <w:r w:rsidRPr="00993DC8">
        <w:rPr>
          <w:rFonts w:eastAsia="Times New Roman" w:cstheme="minorHAnsi"/>
          <w:color w:val="0E101A"/>
          <w:sz w:val="24"/>
          <w:szCs w:val="24"/>
        </w:rPr>
        <w:t>XYZ(</w:t>
      </w:r>
      <w:proofErr w:type="gramEnd"/>
      <w:r w:rsidRPr="00993DC8">
        <w:rPr>
          <w:rFonts w:eastAsia="Times New Roman" w:cstheme="minorHAnsi"/>
          <w:color w:val="0E101A"/>
          <w:sz w:val="24"/>
          <w:szCs w:val="24"/>
        </w:rPr>
        <w:t>Country name), SANA(NR) ABDUL XYZ etc.</w:t>
      </w:r>
    </w:p>
    <w:p w14:paraId="4ADC3504" w14:textId="77777777" w:rsidR="00907604" w:rsidRPr="00993DC8" w:rsidRDefault="00907604" w:rsidP="00907604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 </w:t>
      </w:r>
    </w:p>
    <w:p w14:paraId="7CEAAF32" w14:textId="77777777" w:rsidR="00907604" w:rsidRPr="005D0EE8" w:rsidRDefault="00907604" w:rsidP="0090760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5D0EE8">
        <w:rPr>
          <w:rFonts w:eastAsia="Times New Roman" w:cstheme="minorHAnsi"/>
          <w:color w:val="0E101A"/>
          <w:sz w:val="24"/>
          <w:szCs w:val="24"/>
        </w:rPr>
        <w:t xml:space="preserve">Also, we handled the titles given to </w:t>
      </w:r>
      <w:proofErr w:type="gramStart"/>
      <w:r w:rsidRPr="005D0EE8">
        <w:rPr>
          <w:rFonts w:eastAsia="Times New Roman" w:cstheme="minorHAnsi"/>
          <w:color w:val="0E101A"/>
          <w:sz w:val="24"/>
          <w:szCs w:val="24"/>
        </w:rPr>
        <w:t>each individual</w:t>
      </w:r>
      <w:proofErr w:type="gramEnd"/>
      <w:r w:rsidRPr="005D0EE8">
        <w:rPr>
          <w:rFonts w:eastAsia="Times New Roman" w:cstheme="minorHAnsi"/>
          <w:color w:val="0E101A"/>
          <w:sz w:val="24"/>
          <w:szCs w:val="24"/>
        </w:rPr>
        <w:t>, which is also decreasing the quality of data. Such as MR, MRS, HH, HE</w:t>
      </w:r>
    </w:p>
    <w:p w14:paraId="524FFBB6" w14:textId="77777777" w:rsidR="00907604" w:rsidRDefault="00907604" w:rsidP="0090760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93DC8">
        <w:rPr>
          <w:rFonts w:eastAsia="Times New Roman" w:cstheme="minorHAnsi"/>
          <w:color w:val="0E101A"/>
          <w:sz w:val="24"/>
          <w:szCs w:val="24"/>
        </w:rPr>
        <w:t>All the special characters such as ‘[</w:t>
      </w:r>
      <w:proofErr w:type="gramStart"/>
      <w:r w:rsidRPr="00993DC8">
        <w:rPr>
          <w:rFonts w:eastAsia="Times New Roman" w:cstheme="minorHAnsi"/>
          <w:color w:val="0E101A"/>
          <w:sz w:val="24"/>
          <w:szCs w:val="24"/>
        </w:rPr>
        <w:t>:./</w:t>
      </w:r>
      <w:proofErr w:type="gramEnd"/>
      <w:r w:rsidRPr="00993DC8">
        <w:rPr>
          <w:rFonts w:eastAsia="Times New Roman" w:cstheme="minorHAnsi"/>
          <w:color w:val="0E101A"/>
          <w:sz w:val="24"/>
          <w:szCs w:val="24"/>
        </w:rPr>
        <w:t>,#%?\=@”*]’, and others have also been handled.</w:t>
      </w:r>
    </w:p>
    <w:p w14:paraId="61785A58" w14:textId="77777777" w:rsidR="00907604" w:rsidRPr="00993DC8" w:rsidRDefault="00907604" w:rsidP="0090760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We also handled digits in the name, such as ‘</w:t>
      </w:r>
      <w:r w:rsidRPr="005D0EE8">
        <w:rPr>
          <w:rFonts w:eastAsia="Times New Roman" w:cstheme="minorHAnsi"/>
          <w:color w:val="0E101A"/>
          <w:sz w:val="24"/>
          <w:szCs w:val="24"/>
        </w:rPr>
        <w:t>01043613015</w:t>
      </w:r>
      <w:r>
        <w:rPr>
          <w:rFonts w:eastAsia="Times New Roman" w:cstheme="minorHAnsi"/>
          <w:color w:val="0E101A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abc</w:t>
      </w:r>
      <w:proofErr w:type="spellEnd"/>
      <w:proofErr w:type="gramStart"/>
      <w:r>
        <w:rPr>
          <w:rFonts w:eastAsia="Times New Roman" w:cstheme="minorHAnsi"/>
          <w:color w:val="0E101A"/>
          <w:sz w:val="24"/>
          <w:szCs w:val="24"/>
        </w:rPr>
        <w:t>’</w:t>
      </w:r>
      <w:r w:rsidRPr="005D0EE8">
        <w:rPr>
          <w:rFonts w:eastAsia="Times New Roman" w:cstheme="minorHAnsi"/>
          <w:color w:val="0E101A"/>
          <w:sz w:val="24"/>
          <w:szCs w:val="24"/>
        </w:rPr>
        <w:t xml:space="preserve"> </w:t>
      </w:r>
      <w:r>
        <w:rPr>
          <w:rFonts w:eastAsia="Times New Roman" w:cstheme="minorHAnsi"/>
          <w:color w:val="0E101A"/>
          <w:sz w:val="24"/>
          <w:szCs w:val="24"/>
        </w:rPr>
        <w:t>,</w:t>
      </w:r>
      <w:proofErr w:type="gramEnd"/>
      <w:r>
        <w:rPr>
          <w:rFonts w:eastAsia="Times New Roman" w:cstheme="minorHAnsi"/>
          <w:color w:val="0E101A"/>
          <w:sz w:val="24"/>
          <w:szCs w:val="24"/>
        </w:rPr>
        <w:t xml:space="preserve"> ‘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abc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 234 </w:t>
      </w:r>
      <w:proofErr w:type="spellStart"/>
      <w:r>
        <w:rPr>
          <w:rFonts w:eastAsia="Times New Roman" w:cstheme="minorHAnsi"/>
          <w:color w:val="0E101A"/>
          <w:sz w:val="24"/>
          <w:szCs w:val="24"/>
        </w:rPr>
        <w:t>ertt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>’.</w:t>
      </w:r>
    </w:p>
    <w:p w14:paraId="2711E0AB" w14:textId="77777777" w:rsidR="00907604" w:rsidRDefault="00907604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4C33F0BB" w14:textId="326578F9" w:rsidR="00907604" w:rsidRPr="00E97FDE" w:rsidRDefault="00907604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07604">
        <w:rPr>
          <w:rFonts w:eastAsia="Times New Roman" w:cstheme="minorHAnsi"/>
          <w:b/>
          <w:bCs/>
          <w:color w:val="0E101A"/>
          <w:sz w:val="24"/>
          <w:szCs w:val="24"/>
        </w:rPr>
        <w:t>Step 3:</w:t>
      </w:r>
      <w:r>
        <w:rPr>
          <w:rFonts w:eastAsia="Times New Roman" w:cstheme="minorHAnsi"/>
          <w:color w:val="0E101A"/>
          <w:sz w:val="24"/>
          <w:szCs w:val="24"/>
        </w:rPr>
        <w:t xml:space="preserve"> Four </w:t>
      </w:r>
      <w:r w:rsidR="00995F89" w:rsidRPr="00993DC8">
        <w:rPr>
          <w:rFonts w:eastAsia="Times New Roman" w:cstheme="minorHAnsi"/>
          <w:color w:val="0E101A"/>
          <w:sz w:val="24"/>
          <w:szCs w:val="24"/>
        </w:rPr>
        <w:t xml:space="preserve">case scenarios </w:t>
      </w:r>
      <w:r>
        <w:rPr>
          <w:rFonts w:eastAsia="Times New Roman" w:cstheme="minorHAnsi"/>
          <w:color w:val="0E101A"/>
          <w:sz w:val="24"/>
          <w:szCs w:val="24"/>
        </w:rPr>
        <w:t xml:space="preserve">developed to </w:t>
      </w:r>
      <w:r w:rsidR="00995F89" w:rsidRPr="00993DC8">
        <w:rPr>
          <w:rFonts w:eastAsia="Times New Roman" w:cstheme="minorHAnsi"/>
          <w:color w:val="0E101A"/>
          <w:sz w:val="24"/>
          <w:szCs w:val="24"/>
        </w:rPr>
        <w:t>cover all the text matching problems mentioned above.</w:t>
      </w:r>
    </w:p>
    <w:p w14:paraId="7151AB09" w14:textId="28535FE1" w:rsidR="00995F89" w:rsidRPr="00907604" w:rsidRDefault="00907604" w:rsidP="00995F89">
      <w:pPr>
        <w:spacing w:after="0" w:line="240" w:lineRule="auto"/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>V</w:t>
      </w:r>
      <w:r w:rsidR="00995F89" w:rsidRPr="00907604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 xml:space="preserve">ector length will be a combination of </w:t>
      </w:r>
      <w:proofErr w:type="spellStart"/>
      <w:r w:rsidR="00995F89" w:rsidRPr="00907604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>director_name</w:t>
      </w:r>
      <w:proofErr w:type="spellEnd"/>
      <w:r w:rsidR="00995F89" w:rsidRPr="00907604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 xml:space="preserve"> + {‘feature set’}</w:t>
      </w:r>
    </w:p>
    <w:p w14:paraId="28AF1711" w14:textId="77777777" w:rsidR="005D0EE8" w:rsidRPr="00993DC8" w:rsidRDefault="005D0EE8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651B6583" w14:textId="77777777" w:rsidR="00995F89" w:rsidRPr="00993DC8" w:rsidRDefault="00995F89" w:rsidP="00995F8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07604">
        <w:rPr>
          <w:rFonts w:eastAsia="Times New Roman" w:cstheme="minorHAnsi"/>
          <w:b/>
          <w:bCs/>
          <w:color w:val="0E101A"/>
          <w:sz w:val="24"/>
          <w:szCs w:val="24"/>
        </w:rPr>
        <w:t>Scenario 1:</w:t>
      </w:r>
      <w:r w:rsidRPr="00993DC8">
        <w:rPr>
          <w:rFonts w:eastAsia="Times New Roman" w:cstheme="minorHAnsi"/>
          <w:color w:val="0E101A"/>
          <w:sz w:val="24"/>
          <w:szCs w:val="24"/>
        </w:rPr>
        <w:t xml:space="preserve"> 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 xml:space="preserve"> + {‘mobile_1</w:t>
      </w:r>
      <w:proofErr w:type="gramStart"/>
      <w:r w:rsidRPr="00993DC8">
        <w:rPr>
          <w:rFonts w:eastAsia="Times New Roman" w:cstheme="minorHAnsi"/>
          <w:color w:val="0E101A"/>
          <w:sz w:val="24"/>
          <w:szCs w:val="24"/>
        </w:rPr>
        <w:t>’ ,</w:t>
      </w:r>
      <w:proofErr w:type="gramEnd"/>
      <w:r w:rsidRPr="00993DC8">
        <w:rPr>
          <w:rFonts w:eastAsia="Times New Roman" w:cstheme="minorHAnsi"/>
          <w:color w:val="0E101A"/>
          <w:sz w:val="24"/>
          <w:szCs w:val="24"/>
        </w:rPr>
        <w:t xml:space="preserve"> ‘mobile_2’}</w:t>
      </w:r>
    </w:p>
    <w:p w14:paraId="67124C7F" w14:textId="1667937D" w:rsidR="00995F89" w:rsidRPr="00993DC8" w:rsidRDefault="00995F89" w:rsidP="00995F8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07604">
        <w:rPr>
          <w:rFonts w:eastAsia="Times New Roman" w:cstheme="minorHAnsi"/>
          <w:b/>
          <w:bCs/>
          <w:color w:val="0E101A"/>
          <w:sz w:val="24"/>
          <w:szCs w:val="24"/>
        </w:rPr>
        <w:t>Scenario 2:</w:t>
      </w:r>
      <w:r w:rsidRPr="00993DC8">
        <w:rPr>
          <w:rFonts w:eastAsia="Times New Roman" w:cstheme="minorHAnsi"/>
          <w:color w:val="0E101A"/>
          <w:sz w:val="24"/>
          <w:szCs w:val="24"/>
        </w:rPr>
        <w:t xml:space="preserve"> 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 xml:space="preserve"> + {‘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passport_number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’</w:t>
      </w:r>
      <w:r w:rsidR="0060485D">
        <w:rPr>
          <w:rFonts w:eastAsia="Times New Roman" w:cstheme="minorHAnsi"/>
          <w:color w:val="0E101A"/>
          <w:sz w:val="24"/>
          <w:szCs w:val="24"/>
        </w:rPr>
        <w:t>, ‘Age’</w:t>
      </w:r>
      <w:r w:rsidRPr="00993DC8">
        <w:rPr>
          <w:rFonts w:eastAsia="Times New Roman" w:cstheme="minorHAnsi"/>
          <w:color w:val="0E101A"/>
          <w:sz w:val="24"/>
          <w:szCs w:val="24"/>
        </w:rPr>
        <w:t>}</w:t>
      </w:r>
    </w:p>
    <w:p w14:paraId="440D9248" w14:textId="77777777" w:rsidR="00995F89" w:rsidRPr="00993DC8" w:rsidRDefault="00995F89" w:rsidP="00995F8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07604">
        <w:rPr>
          <w:rFonts w:eastAsia="Times New Roman" w:cstheme="minorHAnsi"/>
          <w:b/>
          <w:bCs/>
          <w:color w:val="0E101A"/>
          <w:sz w:val="24"/>
          <w:szCs w:val="24"/>
        </w:rPr>
        <w:t>Scenario 3:</w:t>
      </w:r>
      <w:r w:rsidRPr="00993DC8">
        <w:rPr>
          <w:rFonts w:eastAsia="Times New Roman" w:cstheme="minorHAnsi"/>
          <w:color w:val="0E101A"/>
          <w:sz w:val="24"/>
          <w:szCs w:val="24"/>
        </w:rPr>
        <w:t xml:space="preserve"> 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 xml:space="preserve"> + {‘Age’, ‘passport’, ‘visa’, ‘mobile_1’, ‘mobile_2’}</w:t>
      </w:r>
    </w:p>
    <w:p w14:paraId="57B1AE72" w14:textId="77777777" w:rsidR="00995F89" w:rsidRPr="00993DC8" w:rsidRDefault="00995F89" w:rsidP="00995F89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07604">
        <w:rPr>
          <w:rFonts w:eastAsia="Times New Roman" w:cstheme="minorHAnsi"/>
          <w:b/>
          <w:bCs/>
          <w:color w:val="0E101A"/>
          <w:sz w:val="24"/>
          <w:szCs w:val="24"/>
        </w:rPr>
        <w:t>Scenario 4:</w:t>
      </w:r>
      <w:r w:rsidRPr="00993DC8">
        <w:rPr>
          <w:rFonts w:eastAsia="Times New Roman" w:cstheme="minorHAnsi"/>
          <w:color w:val="0E101A"/>
          <w:sz w:val="24"/>
          <w:szCs w:val="24"/>
        </w:rPr>
        <w:t xml:space="preserve"> only </w:t>
      </w:r>
      <w:proofErr w:type="spellStart"/>
      <w:r w:rsidRPr="00993DC8">
        <w:rPr>
          <w:rFonts w:eastAsia="Times New Roman" w:cstheme="minorHAnsi"/>
          <w:color w:val="0E101A"/>
          <w:sz w:val="24"/>
          <w:szCs w:val="24"/>
        </w:rPr>
        <w:t>director_name</w:t>
      </w:r>
      <w:proofErr w:type="spellEnd"/>
      <w:r w:rsidRPr="00993DC8">
        <w:rPr>
          <w:rFonts w:eastAsia="Times New Roman" w:cstheme="minorHAnsi"/>
          <w:color w:val="0E101A"/>
          <w:sz w:val="24"/>
          <w:szCs w:val="24"/>
        </w:rPr>
        <w:t>. These are those records that have no data for the specific director. In other words, the entire feature set is null.</w:t>
      </w:r>
    </w:p>
    <w:p w14:paraId="567E2088" w14:textId="77777777" w:rsidR="00995F89" w:rsidRPr="00993DC8" w:rsidRDefault="00995F89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004BAB6A" w14:textId="77777777" w:rsidR="00995F89" w:rsidRPr="00993DC8" w:rsidRDefault="00995F89" w:rsidP="00995F89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56B1655C" w14:textId="7BEDA8D1" w:rsidR="00995F89" w:rsidRDefault="00995F89"/>
    <w:p w14:paraId="0368F3FD" w14:textId="77777777" w:rsidR="000C5474" w:rsidRDefault="000C5474" w:rsidP="00B95572">
      <w:pPr>
        <w:pStyle w:val="Heading2"/>
        <w:rPr>
          <w:b/>
          <w:bCs/>
        </w:rPr>
      </w:pPr>
    </w:p>
    <w:p w14:paraId="774F67FA" w14:textId="77777777" w:rsidR="000C5474" w:rsidRDefault="000C5474" w:rsidP="00B95572">
      <w:pPr>
        <w:pStyle w:val="Heading2"/>
        <w:rPr>
          <w:b/>
          <w:bCs/>
        </w:rPr>
      </w:pPr>
    </w:p>
    <w:p w14:paraId="1D81682C" w14:textId="77777777" w:rsidR="000C5474" w:rsidRDefault="000C5474" w:rsidP="00B95572">
      <w:pPr>
        <w:pStyle w:val="Heading2"/>
        <w:rPr>
          <w:b/>
          <w:bCs/>
        </w:rPr>
      </w:pPr>
    </w:p>
    <w:p w14:paraId="15ED8006" w14:textId="32A31D93" w:rsidR="000C5474" w:rsidRDefault="000C5474" w:rsidP="00B95572">
      <w:pPr>
        <w:pStyle w:val="Heading2"/>
        <w:rPr>
          <w:b/>
          <w:bCs/>
        </w:rPr>
      </w:pPr>
    </w:p>
    <w:p w14:paraId="36B25616" w14:textId="77777777" w:rsidR="000C5474" w:rsidRPr="000C5474" w:rsidRDefault="000C5474" w:rsidP="000C5474"/>
    <w:p w14:paraId="4D4D898F" w14:textId="729D60FB" w:rsidR="000C5474" w:rsidRDefault="000C5474" w:rsidP="00B95572">
      <w:pPr>
        <w:pStyle w:val="Heading2"/>
        <w:rPr>
          <w:b/>
          <w:bCs/>
        </w:rPr>
      </w:pPr>
    </w:p>
    <w:p w14:paraId="1A9E78F8" w14:textId="77777777" w:rsidR="000C5474" w:rsidRPr="000C5474" w:rsidRDefault="000C5474" w:rsidP="000C5474"/>
    <w:p w14:paraId="73928194" w14:textId="7F8C8815" w:rsidR="00995F89" w:rsidRPr="00B95572" w:rsidRDefault="00C34337" w:rsidP="00B95572">
      <w:pPr>
        <w:pStyle w:val="Heading2"/>
        <w:rPr>
          <w:b/>
          <w:bCs/>
        </w:rPr>
      </w:pPr>
      <w:r>
        <w:rPr>
          <w:b/>
          <w:bCs/>
        </w:rPr>
        <w:t xml:space="preserve">Modelling </w:t>
      </w:r>
      <w:r w:rsidR="00B95572" w:rsidRPr="00B95572">
        <w:rPr>
          <w:b/>
          <w:bCs/>
        </w:rPr>
        <w:t>Output Validation</w:t>
      </w:r>
      <w:r w:rsidR="001B2E7A">
        <w:rPr>
          <w:b/>
          <w:bCs/>
        </w:rPr>
        <w:t xml:space="preserve"> by Business</w:t>
      </w:r>
      <w:r w:rsidR="00B95572" w:rsidRPr="00B95572">
        <w:rPr>
          <w:b/>
          <w:bCs/>
        </w:rPr>
        <w:t>:</w:t>
      </w:r>
    </w:p>
    <w:p w14:paraId="2887B237" w14:textId="20003785" w:rsidR="00B95572" w:rsidRDefault="005E68E2">
      <w:r>
        <w:t xml:space="preserve">We had undertaken a sample across 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1660"/>
        <w:gridCol w:w="1217"/>
        <w:gridCol w:w="1660"/>
      </w:tblGrid>
      <w:tr w:rsidR="005E68E2" w:rsidRPr="005E68E2" w14:paraId="1C2B58C8" w14:textId="77777777" w:rsidTr="001B2E7A">
        <w:trPr>
          <w:trHeight w:val="51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5D8BB804" w14:textId="256A90FE" w:rsidR="005E68E2" w:rsidRPr="005E68E2" w:rsidRDefault="005E68E2" w:rsidP="005E6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8E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Sample Size - Analy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z</w:t>
            </w:r>
            <w:r w:rsidRPr="005E68E2">
              <w:rPr>
                <w:rFonts w:ascii="Calibri" w:eastAsia="Times New Roman" w:hAnsi="Calibri" w:cs="Calibri"/>
                <w:b/>
                <w:bCs/>
                <w:color w:val="000000"/>
              </w:rPr>
              <w:t>ed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  <w:hideMark/>
          </w:tcPr>
          <w:p w14:paraId="541F6CDC" w14:textId="77777777" w:rsidR="005E68E2" w:rsidRPr="005E68E2" w:rsidRDefault="005E68E2" w:rsidP="005E6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8E2">
              <w:rPr>
                <w:rFonts w:ascii="Calibri" w:eastAsia="Times New Roman" w:hAnsi="Calibri" w:cs="Calibri"/>
                <w:b/>
                <w:bCs/>
                <w:color w:val="000000"/>
              </w:rPr>
              <w:t>Total Population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4A013FB" w14:textId="77777777" w:rsidR="005E68E2" w:rsidRPr="005E68E2" w:rsidRDefault="005E68E2" w:rsidP="005E6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8E2">
              <w:rPr>
                <w:rFonts w:ascii="Calibri" w:eastAsia="Times New Roman" w:hAnsi="Calibri" w:cs="Calibri"/>
                <w:b/>
                <w:bCs/>
                <w:color w:val="000000"/>
              </w:rPr>
              <w:t>Sample %</w:t>
            </w:r>
          </w:p>
        </w:tc>
      </w:tr>
      <w:tr w:rsidR="005E68E2" w:rsidRPr="005E68E2" w14:paraId="165597C5" w14:textId="77777777" w:rsidTr="005E68E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A6E8" w14:textId="77777777" w:rsidR="005E68E2" w:rsidRPr="005E68E2" w:rsidRDefault="005E68E2" w:rsidP="005E6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8E2">
              <w:rPr>
                <w:rFonts w:ascii="Calibri" w:eastAsia="Times New Roman" w:hAnsi="Calibri" w:cs="Calibri"/>
                <w:color w:val="000000"/>
              </w:rPr>
              <w:t>7284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D93E" w14:textId="77777777" w:rsidR="005E68E2" w:rsidRPr="005E68E2" w:rsidRDefault="005E68E2" w:rsidP="005E6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8E2">
              <w:rPr>
                <w:rFonts w:ascii="Calibri" w:eastAsia="Times New Roman" w:hAnsi="Calibri" w:cs="Calibri"/>
                <w:color w:val="000000"/>
              </w:rPr>
              <w:t>56038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D387" w14:textId="77777777" w:rsidR="005E68E2" w:rsidRPr="005E68E2" w:rsidRDefault="005E68E2" w:rsidP="005E6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8E2">
              <w:rPr>
                <w:rFonts w:ascii="Calibri" w:eastAsia="Times New Roman" w:hAnsi="Calibri" w:cs="Calibri"/>
                <w:color w:val="000000"/>
              </w:rPr>
              <w:t>13.00%</w:t>
            </w:r>
          </w:p>
        </w:tc>
      </w:tr>
    </w:tbl>
    <w:p w14:paraId="35CAFB3C" w14:textId="5E44B7A0" w:rsidR="005E68E2" w:rsidRDefault="005E68E2"/>
    <w:p w14:paraId="1F89AB3B" w14:textId="5DC38B1B" w:rsidR="005E68E2" w:rsidRDefault="00164208">
      <w:r>
        <w:t>Stats based on the above sample are given below: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4945"/>
        <w:gridCol w:w="1710"/>
      </w:tblGrid>
      <w:tr w:rsidR="00B95572" w:rsidRPr="00B95572" w14:paraId="26867878" w14:textId="77777777" w:rsidTr="00AC105D">
        <w:trPr>
          <w:trHeight w:val="480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1CE349" w14:textId="77777777" w:rsidR="00B95572" w:rsidRPr="00B95572" w:rsidRDefault="00B95572" w:rsidP="00B95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572">
              <w:rPr>
                <w:rFonts w:ascii="Calibri" w:eastAsia="Times New Roman" w:hAnsi="Calibri" w:cs="Calibri"/>
                <w:b/>
                <w:bCs/>
                <w:color w:val="000000"/>
              </w:rPr>
              <w:t>Model Validation Metrics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486639" w14:textId="77777777" w:rsidR="00B95572" w:rsidRPr="00B95572" w:rsidRDefault="00B95572" w:rsidP="00B95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572">
              <w:rPr>
                <w:rFonts w:ascii="Calibri" w:eastAsia="Times New Roman" w:hAnsi="Calibri" w:cs="Calibri"/>
                <w:b/>
                <w:bCs/>
                <w:color w:val="000000"/>
              </w:rPr>
              <w:t>% Improvement</w:t>
            </w:r>
          </w:p>
        </w:tc>
      </w:tr>
      <w:tr w:rsidR="00B95572" w:rsidRPr="00B95572" w14:paraId="1E3B985B" w14:textId="77777777" w:rsidTr="00AC105D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4C51" w14:textId="77777777" w:rsidR="00B95572" w:rsidRPr="00B95572" w:rsidRDefault="00B95572" w:rsidP="00B9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572">
              <w:rPr>
                <w:rFonts w:ascii="Calibri" w:eastAsia="Times New Roman" w:hAnsi="Calibri" w:cs="Calibri"/>
                <w:color w:val="000000"/>
              </w:rPr>
              <w:t>Overall False Positive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8629" w14:textId="77777777" w:rsidR="00B95572" w:rsidRPr="00B95572" w:rsidRDefault="00B95572" w:rsidP="00B9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572">
              <w:rPr>
                <w:rFonts w:ascii="Calibri" w:eastAsia="Times New Roman" w:hAnsi="Calibri" w:cs="Calibri"/>
                <w:color w:val="000000"/>
              </w:rPr>
              <w:t>99.92%</w:t>
            </w:r>
          </w:p>
        </w:tc>
      </w:tr>
      <w:tr w:rsidR="00B95572" w:rsidRPr="00B95572" w14:paraId="3A294432" w14:textId="77777777" w:rsidTr="00AC105D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9D25" w14:textId="77777777" w:rsidR="00B95572" w:rsidRPr="00B95572" w:rsidRDefault="00B95572" w:rsidP="00B9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572">
              <w:rPr>
                <w:rFonts w:ascii="Calibri" w:eastAsia="Times New Roman" w:hAnsi="Calibri" w:cs="Calibri"/>
                <w:color w:val="000000"/>
              </w:rPr>
              <w:t>Existing Dedupe of Director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763A" w14:textId="18B33000" w:rsidR="00B95572" w:rsidRPr="00B95572" w:rsidRDefault="00B95572" w:rsidP="00B9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572">
              <w:rPr>
                <w:rFonts w:ascii="Calibri" w:eastAsia="Times New Roman" w:hAnsi="Calibri" w:cs="Calibri"/>
                <w:color w:val="000000"/>
              </w:rPr>
              <w:t>9</w:t>
            </w:r>
            <w:r w:rsidR="008712CF">
              <w:rPr>
                <w:rFonts w:ascii="Calibri" w:eastAsia="Times New Roman" w:hAnsi="Calibri" w:cs="Calibri"/>
                <w:color w:val="000000"/>
              </w:rPr>
              <w:t>4</w:t>
            </w:r>
            <w:r w:rsidRPr="00B95572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B95572" w:rsidRPr="00B95572" w14:paraId="6A5E4517" w14:textId="77777777" w:rsidTr="00AC105D">
        <w:trPr>
          <w:trHeight w:val="30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03B0" w14:textId="77777777" w:rsidR="00B95572" w:rsidRPr="00B95572" w:rsidRDefault="00B95572" w:rsidP="00B95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5572">
              <w:rPr>
                <w:rFonts w:ascii="Calibri" w:eastAsia="Times New Roman" w:hAnsi="Calibri" w:cs="Calibri"/>
                <w:color w:val="000000"/>
              </w:rPr>
              <w:t>Further Enhancement required to remove dedupe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5964" w14:textId="523A4679" w:rsidR="00B95572" w:rsidRPr="00B95572" w:rsidRDefault="00B95572" w:rsidP="00B95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57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</w:tr>
    </w:tbl>
    <w:p w14:paraId="03C69012" w14:textId="72A0002E" w:rsidR="005E68E2" w:rsidRDefault="005E68E2"/>
    <w:p w14:paraId="7F33EC54" w14:textId="57E82F92" w:rsidR="00412559" w:rsidRDefault="00412559">
      <w:r>
        <w:t xml:space="preserve">False Positive Distribution: Total is 6 – (UAE – 2 and Egypt – </w:t>
      </w:r>
      <w:proofErr w:type="gramStart"/>
      <w:r>
        <w:t>4 )</w:t>
      </w:r>
      <w:proofErr w:type="gramEnd"/>
    </w:p>
    <w:p w14:paraId="0175CD35" w14:textId="77777777" w:rsidR="00412559" w:rsidRDefault="00412559"/>
    <w:p w14:paraId="3B957325" w14:textId="77777777" w:rsidR="00907604" w:rsidRPr="00993DC8" w:rsidRDefault="00907604" w:rsidP="007E7B01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3BCF9281" w14:textId="77777777" w:rsidR="007E7B01" w:rsidRDefault="007E7B01"/>
    <w:sectPr w:rsidR="007E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50464" w14:textId="77777777" w:rsidR="00995F89" w:rsidRDefault="00995F89" w:rsidP="00995F89">
      <w:pPr>
        <w:spacing w:after="0" w:line="240" w:lineRule="auto"/>
      </w:pPr>
      <w:r>
        <w:separator/>
      </w:r>
    </w:p>
  </w:endnote>
  <w:endnote w:type="continuationSeparator" w:id="0">
    <w:p w14:paraId="4E55012C" w14:textId="77777777" w:rsidR="00995F89" w:rsidRDefault="00995F89" w:rsidP="0099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18F1A" w14:textId="77777777" w:rsidR="00995F89" w:rsidRDefault="00995F89" w:rsidP="00995F89">
      <w:pPr>
        <w:spacing w:after="0" w:line="240" w:lineRule="auto"/>
      </w:pPr>
      <w:r>
        <w:separator/>
      </w:r>
    </w:p>
  </w:footnote>
  <w:footnote w:type="continuationSeparator" w:id="0">
    <w:p w14:paraId="07E7F576" w14:textId="77777777" w:rsidR="00995F89" w:rsidRDefault="00995F89" w:rsidP="0099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5D4"/>
    <w:multiLevelType w:val="multilevel"/>
    <w:tmpl w:val="A9D4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E245E"/>
    <w:multiLevelType w:val="hybridMultilevel"/>
    <w:tmpl w:val="AE48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93F70"/>
    <w:multiLevelType w:val="multilevel"/>
    <w:tmpl w:val="B4F6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00A59"/>
    <w:multiLevelType w:val="multilevel"/>
    <w:tmpl w:val="3240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46B69"/>
    <w:multiLevelType w:val="multilevel"/>
    <w:tmpl w:val="CE6A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F3A4D"/>
    <w:multiLevelType w:val="hybridMultilevel"/>
    <w:tmpl w:val="1800369C"/>
    <w:lvl w:ilvl="0" w:tplc="17440D7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8014E"/>
    <w:multiLevelType w:val="hybridMultilevel"/>
    <w:tmpl w:val="EC16AF00"/>
    <w:lvl w:ilvl="0" w:tplc="8FCCF32E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556ADF"/>
    <w:multiLevelType w:val="multilevel"/>
    <w:tmpl w:val="6F60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89"/>
    <w:rsid w:val="000C5474"/>
    <w:rsid w:val="000D199E"/>
    <w:rsid w:val="00112C06"/>
    <w:rsid w:val="00164208"/>
    <w:rsid w:val="001B2E7A"/>
    <w:rsid w:val="003A023D"/>
    <w:rsid w:val="003C3EF9"/>
    <w:rsid w:val="00412559"/>
    <w:rsid w:val="005D0EE8"/>
    <w:rsid w:val="005D2C5E"/>
    <w:rsid w:val="005E68E2"/>
    <w:rsid w:val="0060425C"/>
    <w:rsid w:val="0060485D"/>
    <w:rsid w:val="00693B6F"/>
    <w:rsid w:val="007E7B01"/>
    <w:rsid w:val="008712CF"/>
    <w:rsid w:val="008919CB"/>
    <w:rsid w:val="00907604"/>
    <w:rsid w:val="00995F89"/>
    <w:rsid w:val="009B6DB3"/>
    <w:rsid w:val="00A0559E"/>
    <w:rsid w:val="00AC105D"/>
    <w:rsid w:val="00AD56F1"/>
    <w:rsid w:val="00B202BB"/>
    <w:rsid w:val="00B95572"/>
    <w:rsid w:val="00BF2C0B"/>
    <w:rsid w:val="00C34337"/>
    <w:rsid w:val="00C957A5"/>
    <w:rsid w:val="00CC679B"/>
    <w:rsid w:val="00CD192A"/>
    <w:rsid w:val="00CF1510"/>
    <w:rsid w:val="00D975DC"/>
    <w:rsid w:val="00E667EC"/>
    <w:rsid w:val="00E97FDE"/>
    <w:rsid w:val="00F1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6CACD"/>
  <w15:chartTrackingRefBased/>
  <w15:docId w15:val="{8EB49088-5A6F-4770-9DDF-D1C11CCA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89"/>
  </w:style>
  <w:style w:type="paragraph" w:styleId="Heading1">
    <w:name w:val="heading 1"/>
    <w:basedOn w:val="Normal"/>
    <w:next w:val="Normal"/>
    <w:link w:val="Heading1Char"/>
    <w:uiPriority w:val="9"/>
    <w:qFormat/>
    <w:rsid w:val="0011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5F0F3-3727-439D-919E-C65FCFBB3CC0}" type="doc">
      <dgm:prSet loTypeId="urn:microsoft.com/office/officeart/2005/8/layout/vList5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74D109B-9482-4881-ACD2-96B87AC6C8B5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1800" b="1" dirty="0">
              <a:solidFill>
                <a:schemeClr val="tx1">
                  <a:lumMod val="75000"/>
                  <a:lumOff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Building a DTM</a:t>
          </a:r>
        </a:p>
      </dgm:t>
    </dgm:pt>
    <dgm:pt modelId="{33BE1777-83B2-4478-9E61-D32AA2BA1122}" type="parTrans" cxnId="{CFEF62AD-BACB-4A0A-8EE7-FFDFBB46B770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98B1D0B-1D74-4008-97E7-DDFCFC924B92}" type="sibTrans" cxnId="{CFEF62AD-BACB-4A0A-8EE7-FFDFBB46B770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49DFD9-DB55-4E01-8675-43BECFC75A6A}">
      <dgm:prSet phldrT="[Text]" custT="1"/>
      <dgm:spPr>
        <a:solidFill>
          <a:srgbClr val="FBE3C9">
            <a:lumMod val="7500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 spcFirstLastPara="0" vert="horz" wrap="square" lIns="68580" tIns="34290" rIns="68580" bIns="34290" numCol="1" spcCol="1270" anchor="ctr" anchorCtr="0"/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100" b="0" kern="1200" dirty="0">
              <a:solidFill>
                <a:schemeClr val="tx1">
                  <a:lumMod val="75000"/>
                  <a:lumOff val="2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Approach here is to calculate the frequency of words in an optimized way, so used Document Term Matrix (DTM).</a:t>
          </a:r>
        </a:p>
      </dgm:t>
    </dgm:pt>
    <dgm:pt modelId="{82F01278-B93C-4766-B7A2-F72A0C1FE330}" type="parTrans" cxnId="{FE00FA64-DE18-4012-B27F-ACE951ECBD3F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3F12C34-53CB-4891-984A-59FE38EEF683}" type="sibTrans" cxnId="{FE00FA64-DE18-4012-B27F-ACE951ECBD3F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5C3FBE-F4DA-45C1-89F7-C534E6AF4343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1800" b="1" dirty="0">
              <a:latin typeface="Arial" panose="020B0604020202020204" pitchFamily="34" charset="0"/>
              <a:cs typeface="Arial" panose="020B0604020202020204" pitchFamily="34" charset="0"/>
            </a:rPr>
            <a:t>TF-IDF</a:t>
          </a:r>
        </a:p>
      </dgm:t>
    </dgm:pt>
    <dgm:pt modelId="{37203B8F-E034-4DB1-A673-B9472521E5F6}" type="parTrans" cxnId="{7183A677-1E2C-4C78-B5EF-F30E92202950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474311C-3B9F-470F-987A-F41E808B33B9}" type="sibTrans" cxnId="{7183A677-1E2C-4C78-B5EF-F30E92202950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CEB36F-BBF1-4FD2-BABC-D3C8BD8B1384}">
      <dgm:prSet phldrT="[Text]" custT="1"/>
      <dgm:spPr>
        <a:solidFill>
          <a:srgbClr val="F39756">
            <a:lumMod val="7500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 spcFirstLastPara="0" vert="horz" wrap="square" lIns="68580" tIns="34290" rIns="68580" bIns="34290" numCol="1" spcCol="1270" anchor="ctr" anchorCtr="0"/>
        <a:lstStyle/>
        <a:p>
          <a:pPr>
            <a:buNone/>
          </a:pPr>
          <a:r>
            <a:rPr lang="en-US" sz="1400" b="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100" b="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To weight words more effectively for string similarity used TF-TDF</a:t>
          </a:r>
        </a:p>
      </dgm:t>
    </dgm:pt>
    <dgm:pt modelId="{4B918F5B-9E57-406C-A757-89E75E0F014E}" type="parTrans" cxnId="{DB697CEA-5314-4F7F-A5A9-7C792A38F3DA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30C4B0-CB3E-4B2D-BD9A-2BB79BD4B9AB}" type="sibTrans" cxnId="{DB697CEA-5314-4F7F-A5A9-7C792A38F3DA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F893A51-3C95-4194-96A9-DD9BA40409EE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800" b="1" dirty="0">
              <a:latin typeface="Arial" panose="020B0604020202020204" pitchFamily="34" charset="0"/>
              <a:cs typeface="Arial" panose="020B0604020202020204" pitchFamily="34" charset="0"/>
            </a:rPr>
            <a:t>N-Grams</a:t>
          </a:r>
        </a:p>
      </dgm:t>
    </dgm:pt>
    <dgm:pt modelId="{59E059FC-531A-4298-B33F-C615C8CE4BB0}" type="parTrans" cxnId="{2721D662-22CA-4B79-9CE7-B690E842D2C5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B3F8694-0F30-4FFB-9773-D6AAC18DD556}" type="sibTrans" cxnId="{2721D662-22CA-4B79-9CE7-B690E842D2C5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89FB862-8FB2-408D-A6B3-963FC71C4BB3}">
      <dgm:prSet phldrT="[Text]" custT="1"/>
      <dgm:spPr>
        <a:solidFill>
          <a:srgbClr val="F39756">
            <a:lumMod val="5000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 spcFirstLastPara="0" vert="horz" wrap="square" lIns="68580" tIns="34290" rIns="68580" bIns="34290" numCol="1" spcCol="1270" anchor="ctr" anchorCtr="0"/>
        <a:lstStyle/>
        <a:p>
          <a:pPr>
            <a:buNone/>
          </a:pPr>
          <a:r>
            <a:rPr lang="en-US" sz="1100" b="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Also, to achieve higher overlap than normal strings, N-Grams was used</a:t>
          </a:r>
        </a:p>
      </dgm:t>
    </dgm:pt>
    <dgm:pt modelId="{7FA2B2F2-C4FB-4006-9CE9-E02C06802F0A}" type="parTrans" cxnId="{CE7230D0-E9A0-4E97-A15B-802493180852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14AE75-1986-4E96-AA88-E189EB41392D}" type="sibTrans" cxnId="{CE7230D0-E9A0-4E97-A15B-802493180852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3B54923-26D7-4D25-86EB-0EA9BBD372F3}">
      <dgm:prSet phldrT="[Text]" custT="1"/>
      <dgm:spPr>
        <a:solidFill>
          <a:schemeClr val="accent1">
            <a:lumMod val="25000"/>
          </a:schemeClr>
        </a:solidFill>
      </dgm:spPr>
      <dgm:t>
        <a:bodyPr/>
        <a:lstStyle/>
        <a:p>
          <a:r>
            <a:rPr lang="en-US" sz="1800" b="1" dirty="0">
              <a:latin typeface="Arial" panose="020B0604020202020204" pitchFamily="34" charset="0"/>
              <a:cs typeface="Arial" panose="020B0604020202020204" pitchFamily="34" charset="0"/>
            </a:rPr>
            <a:t>Cosine Similarity</a:t>
          </a:r>
        </a:p>
      </dgm:t>
    </dgm:pt>
    <dgm:pt modelId="{F2F9FDBF-8C12-43C3-93B1-160D70BD71A4}" type="sibTrans" cxnId="{CB33472D-F85B-47A7-A20E-349BD5D2528B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1E657A-409A-4B21-825D-D32539147DD3}" type="parTrans" cxnId="{CB33472D-F85B-47A7-A20E-349BD5D2528B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95C5AFF-B6D1-4B3C-991A-7A80C1B769DA}">
      <dgm:prSet phldrT="[Text]" custT="1"/>
      <dgm:spPr>
        <a:solidFill>
          <a:srgbClr val="FBE3C9">
            <a:lumMod val="2500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 spcFirstLastPara="0" vert="horz" wrap="square" lIns="68580" tIns="34290" rIns="68580" bIns="34290" numCol="1" spcCol="1270" anchor="ctr" anchorCtr="0"/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 dirty="0">
              <a:solidFill>
                <a:srgbClr val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 Cosine similarity used to calculate proximity between strings.   </a:t>
          </a:r>
        </a:p>
      </dgm:t>
    </dgm:pt>
    <dgm:pt modelId="{BC26759C-984F-4D40-8E72-880259BFDB2B}" type="parTrans" cxnId="{38E5C4CA-71EB-462B-8E45-4158F6F8445E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E9D7F93-54BE-45B6-B3FC-92C3F0A9A730}" type="sibTrans" cxnId="{38E5C4CA-71EB-462B-8E45-4158F6F8445E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B65496-1945-4F71-AA7E-2BC0B8C9AE98}">
      <dgm:prSet phldrT="[Text]" custT="1"/>
      <dgm:spPr/>
      <dgm:t>
        <a:bodyPr/>
        <a:lstStyle/>
        <a:p>
          <a:r>
            <a:rPr lang="en-US" sz="1800" b="1" dirty="0">
              <a:latin typeface="Arial" panose="020B0604020202020204" pitchFamily="34" charset="0"/>
              <a:cs typeface="Arial" panose="020B0604020202020204" pitchFamily="34" charset="0"/>
            </a:rPr>
            <a:t>Hash Table</a:t>
          </a:r>
        </a:p>
      </dgm:t>
    </dgm:pt>
    <dgm:pt modelId="{BA7E73FC-24EF-419D-BCF3-9634403CE143}" type="parTrans" cxnId="{FE22CBF3-D580-44CF-BAF6-C17B10FE2D83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168BA3-1BB7-4390-9340-61D1373DF67B}" type="sibTrans" cxnId="{FE22CBF3-D580-44CF-BAF6-C17B10FE2D83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C546802-7779-4936-ABD3-4B501BB77B81}">
      <dgm:prSet phldrT="[Text]" custT="1"/>
      <dgm:spPr>
        <a:gradFill rotWithShape="0">
          <a:gsLst>
            <a:gs pos="0">
              <a:srgbClr val="808080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8080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8080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 spcFirstLastPara="0" vert="horz" wrap="square" lIns="68580" tIns="34290" rIns="68580" bIns="34290" numCol="1" spcCol="1270" anchor="ctr" anchorCtr="0"/>
        <a:lstStyle/>
        <a:p>
          <a:pPr>
            <a:buNone/>
          </a:pPr>
          <a:r>
            <a:rPr lang="en-US" sz="1400" b="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100" b="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Built a hash table to convert the findings to a group column.</a:t>
          </a:r>
        </a:p>
      </dgm:t>
    </dgm:pt>
    <dgm:pt modelId="{4AFCA739-5739-4D19-95CE-07B0E8022D72}" type="parTrans" cxnId="{D75B7EC9-BB8C-4D11-B65D-D897D92FB457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8762EC-50A3-4138-9C1C-1ACC6779ADBF}" type="sibTrans" cxnId="{D75B7EC9-BB8C-4D11-B65D-D897D92FB457}">
      <dgm:prSet/>
      <dgm:spPr/>
      <dgm:t>
        <a:bodyPr/>
        <a:lstStyle/>
        <a:p>
          <a:endParaRPr lang="en-U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58A78D-CAAE-4DA3-BC90-F8BDF5CF23A3}">
      <dgm:prSet phldrT="[Text]" custT="1"/>
      <dgm:spPr>
        <a:solidFill>
          <a:srgbClr val="FBE3C9">
            <a:lumMod val="25000"/>
          </a:srgb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 spcFirstLastPara="0" vert="horz" wrap="square" lIns="68580" tIns="34290" rIns="68580" bIns="34290" numCol="1" spcCol="1270" anchor="ctr" anchorCtr="0"/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 dirty="0">
              <a:solidFill>
                <a:srgbClr val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 Closer the value is to 1 higher is the similarity.</a:t>
          </a:r>
        </a:p>
      </dgm:t>
    </dgm:pt>
    <dgm:pt modelId="{75EBAA5A-C4BF-4FC9-B9D7-FA2153EEFF0D}" type="parTrans" cxnId="{934E776B-AF51-4E3E-A773-DDC7B8877FDD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76D7F5-0DA7-4B95-8018-EB594BF38C88}" type="sibTrans" cxnId="{934E776B-AF51-4E3E-A773-DDC7B8877FDD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F5DCC5-1207-4B95-82B0-8B6201362A2D}" type="pres">
      <dgm:prSet presAssocID="{A5B5F0F3-3727-439D-919E-C65FCFBB3CC0}" presName="Name0" presStyleCnt="0">
        <dgm:presLayoutVars>
          <dgm:dir/>
          <dgm:animLvl val="lvl"/>
          <dgm:resizeHandles val="exact"/>
        </dgm:presLayoutVars>
      </dgm:prSet>
      <dgm:spPr/>
    </dgm:pt>
    <dgm:pt modelId="{860E61C2-46D6-4BDF-BF61-01FA9F306CB1}" type="pres">
      <dgm:prSet presAssocID="{C74D109B-9482-4881-ACD2-96B87AC6C8B5}" presName="linNode" presStyleCnt="0"/>
      <dgm:spPr/>
    </dgm:pt>
    <dgm:pt modelId="{027B60BB-0CCA-4E93-9560-ABDD007B3DB9}" type="pres">
      <dgm:prSet presAssocID="{C74D109B-9482-4881-ACD2-96B87AC6C8B5}" presName="parentText" presStyleLbl="node1" presStyleIdx="0" presStyleCnt="5">
        <dgm:presLayoutVars>
          <dgm:chMax val="1"/>
          <dgm:bulletEnabled val="1"/>
        </dgm:presLayoutVars>
      </dgm:prSet>
      <dgm:spPr/>
    </dgm:pt>
    <dgm:pt modelId="{ADF1BBA2-D960-4F7A-9E2E-90BC60312F95}" type="pres">
      <dgm:prSet presAssocID="{C74D109B-9482-4881-ACD2-96B87AC6C8B5}" presName="descendantText" presStyleLbl="alignAccFollowNode1" presStyleIdx="0" presStyleCnt="5">
        <dgm:presLayoutVars>
          <dgm:bulletEnabled val="1"/>
        </dgm:presLayoutVars>
      </dgm:prSet>
      <dgm:spPr>
        <a:xfrm rot="5400000">
          <a:off x="5561187" y="-2404058"/>
          <a:ext cx="542510" cy="5489358"/>
        </a:xfrm>
        <a:prstGeom prst="round2SameRect">
          <a:avLst/>
        </a:prstGeom>
      </dgm:spPr>
    </dgm:pt>
    <dgm:pt modelId="{74FE7AEA-BC9B-4D09-823C-EA4217DA960E}" type="pres">
      <dgm:prSet presAssocID="{098B1D0B-1D74-4008-97E7-DDFCFC924B92}" presName="sp" presStyleCnt="0"/>
      <dgm:spPr/>
    </dgm:pt>
    <dgm:pt modelId="{E4A47DBC-D437-4B5D-BC7C-EED8B25112A3}" type="pres">
      <dgm:prSet presAssocID="{1C5C3FBE-F4DA-45C1-89F7-C534E6AF4343}" presName="linNode" presStyleCnt="0"/>
      <dgm:spPr/>
    </dgm:pt>
    <dgm:pt modelId="{C257F75B-7B16-4B97-AF45-20BC615E83A2}" type="pres">
      <dgm:prSet presAssocID="{1C5C3FBE-F4DA-45C1-89F7-C534E6AF4343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5B703B4A-39ED-4659-819A-C54A72FFB909}" type="pres">
      <dgm:prSet presAssocID="{1C5C3FBE-F4DA-45C1-89F7-C534E6AF4343}" presName="descendantText" presStyleLbl="alignAccFollowNode1" presStyleIdx="1" presStyleCnt="5">
        <dgm:presLayoutVars>
          <dgm:bulletEnabled val="1"/>
        </dgm:presLayoutVars>
      </dgm:prSet>
      <dgm:spPr>
        <a:xfrm rot="5400000">
          <a:off x="5561187" y="-1692014"/>
          <a:ext cx="542510" cy="5489358"/>
        </a:xfrm>
        <a:prstGeom prst="round2SameRect">
          <a:avLst/>
        </a:prstGeom>
      </dgm:spPr>
    </dgm:pt>
    <dgm:pt modelId="{7AAF5015-BFAA-47DB-9024-0B0A9ED5AEF7}" type="pres">
      <dgm:prSet presAssocID="{C474311C-3B9F-470F-987A-F41E808B33B9}" presName="sp" presStyleCnt="0"/>
      <dgm:spPr/>
    </dgm:pt>
    <dgm:pt modelId="{898F56A4-F36B-4DBC-BB1E-B912CA374F11}" type="pres">
      <dgm:prSet presAssocID="{9F893A51-3C95-4194-96A9-DD9BA40409EE}" presName="linNode" presStyleCnt="0"/>
      <dgm:spPr/>
    </dgm:pt>
    <dgm:pt modelId="{E0BA6348-B65A-44B2-AD67-326AAE77FEB3}" type="pres">
      <dgm:prSet presAssocID="{9F893A51-3C95-4194-96A9-DD9BA40409EE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E1F90CF5-95F7-498C-9CDB-67EAF4BE96FE}" type="pres">
      <dgm:prSet presAssocID="{9F893A51-3C95-4194-96A9-DD9BA40409EE}" presName="descendantText" presStyleLbl="alignAccFollowNode1" presStyleIdx="2" presStyleCnt="5">
        <dgm:presLayoutVars>
          <dgm:bulletEnabled val="1"/>
        </dgm:presLayoutVars>
      </dgm:prSet>
      <dgm:spPr>
        <a:xfrm rot="5400000">
          <a:off x="5561187" y="-979969"/>
          <a:ext cx="542510" cy="5489358"/>
        </a:xfrm>
        <a:prstGeom prst="round2SameRect">
          <a:avLst/>
        </a:prstGeom>
      </dgm:spPr>
    </dgm:pt>
    <dgm:pt modelId="{61C5E5AE-9EF6-4C11-9D5E-3C6AD00A7FCC}" type="pres">
      <dgm:prSet presAssocID="{3B3F8694-0F30-4FFB-9773-D6AAC18DD556}" presName="sp" presStyleCnt="0"/>
      <dgm:spPr/>
    </dgm:pt>
    <dgm:pt modelId="{8DF667F8-1C7E-4641-9040-6CECD625A4A7}" type="pres">
      <dgm:prSet presAssocID="{33B54923-26D7-4D25-86EB-0EA9BBD372F3}" presName="linNode" presStyleCnt="0"/>
      <dgm:spPr/>
    </dgm:pt>
    <dgm:pt modelId="{C36FBAAA-C8EB-46AA-B69D-A34677E4D604}" type="pres">
      <dgm:prSet presAssocID="{33B54923-26D7-4D25-86EB-0EA9BBD372F3}" presName="parentText" presStyleLbl="node1" presStyleIdx="3" presStyleCnt="5">
        <dgm:presLayoutVars>
          <dgm:chMax val="1"/>
          <dgm:bulletEnabled val="1"/>
        </dgm:presLayoutVars>
      </dgm:prSet>
      <dgm:spPr/>
    </dgm:pt>
    <dgm:pt modelId="{240FBE56-BFC2-4EC0-A182-D82D686847EB}" type="pres">
      <dgm:prSet presAssocID="{33B54923-26D7-4D25-86EB-0EA9BBD372F3}" presName="descendantText" presStyleLbl="alignAccFollowNode1" presStyleIdx="3" presStyleCnt="5">
        <dgm:presLayoutVars>
          <dgm:bulletEnabled val="1"/>
        </dgm:presLayoutVars>
      </dgm:prSet>
      <dgm:spPr>
        <a:xfrm rot="5400000">
          <a:off x="5561187" y="-267924"/>
          <a:ext cx="542510" cy="5489358"/>
        </a:xfrm>
        <a:prstGeom prst="round2SameRect">
          <a:avLst/>
        </a:prstGeom>
      </dgm:spPr>
    </dgm:pt>
    <dgm:pt modelId="{5567B5E4-4EA9-4130-9621-E682B97CF49D}" type="pres">
      <dgm:prSet presAssocID="{F2F9FDBF-8C12-43C3-93B1-160D70BD71A4}" presName="sp" presStyleCnt="0"/>
      <dgm:spPr/>
    </dgm:pt>
    <dgm:pt modelId="{5498AF7B-503B-4BBC-B0C9-D3B429E0D187}" type="pres">
      <dgm:prSet presAssocID="{EFB65496-1945-4F71-AA7E-2BC0B8C9AE98}" presName="linNode" presStyleCnt="0"/>
      <dgm:spPr/>
    </dgm:pt>
    <dgm:pt modelId="{F56BC258-AF6F-438C-9959-6DD93A5B0B8B}" type="pres">
      <dgm:prSet presAssocID="{EFB65496-1945-4F71-AA7E-2BC0B8C9AE98}" presName="parentText" presStyleLbl="node1" presStyleIdx="4" presStyleCnt="5">
        <dgm:presLayoutVars>
          <dgm:chMax val="1"/>
          <dgm:bulletEnabled val="1"/>
        </dgm:presLayoutVars>
      </dgm:prSet>
      <dgm:spPr/>
    </dgm:pt>
    <dgm:pt modelId="{1AEFCE48-4D75-4D62-8C91-954AD1A9970B}" type="pres">
      <dgm:prSet presAssocID="{EFB65496-1945-4F71-AA7E-2BC0B8C9AE98}" presName="descendantText" presStyleLbl="alignAccFollowNode1" presStyleIdx="4" presStyleCnt="5">
        <dgm:presLayoutVars>
          <dgm:bulletEnabled val="1"/>
        </dgm:presLayoutVars>
      </dgm:prSet>
      <dgm:spPr>
        <a:xfrm rot="5400000">
          <a:off x="5561187" y="444120"/>
          <a:ext cx="542510" cy="5489358"/>
        </a:xfrm>
        <a:prstGeom prst="round2SameRect">
          <a:avLst/>
        </a:prstGeom>
      </dgm:spPr>
    </dgm:pt>
  </dgm:ptLst>
  <dgm:cxnLst>
    <dgm:cxn modelId="{16FCF228-8C70-43CB-9989-6D570819C094}" type="presOf" srcId="{33B54923-26D7-4D25-86EB-0EA9BBD372F3}" destId="{C36FBAAA-C8EB-46AA-B69D-A34677E4D604}" srcOrd="0" destOrd="0" presId="urn:microsoft.com/office/officeart/2005/8/layout/vList5"/>
    <dgm:cxn modelId="{CB33472D-F85B-47A7-A20E-349BD5D2528B}" srcId="{A5B5F0F3-3727-439D-919E-C65FCFBB3CC0}" destId="{33B54923-26D7-4D25-86EB-0EA9BBD372F3}" srcOrd="3" destOrd="0" parTransId="{791E657A-409A-4B21-825D-D32539147DD3}" sibTransId="{F2F9FDBF-8C12-43C3-93B1-160D70BD71A4}"/>
    <dgm:cxn modelId="{55560235-7BDA-48CF-90A4-10465EB2BEC9}" type="presOf" srcId="{A5B5F0F3-3727-439D-919E-C65FCFBB3CC0}" destId="{85F5DCC5-1207-4B95-82B0-8B6201362A2D}" srcOrd="0" destOrd="0" presId="urn:microsoft.com/office/officeart/2005/8/layout/vList5"/>
    <dgm:cxn modelId="{2721D662-22CA-4B79-9CE7-B690E842D2C5}" srcId="{A5B5F0F3-3727-439D-919E-C65FCFBB3CC0}" destId="{9F893A51-3C95-4194-96A9-DD9BA40409EE}" srcOrd="2" destOrd="0" parTransId="{59E059FC-531A-4298-B33F-C615C8CE4BB0}" sibTransId="{3B3F8694-0F30-4FFB-9773-D6AAC18DD556}"/>
    <dgm:cxn modelId="{FE00FA64-DE18-4012-B27F-ACE951ECBD3F}" srcId="{C74D109B-9482-4881-ACD2-96B87AC6C8B5}" destId="{7A49DFD9-DB55-4E01-8675-43BECFC75A6A}" srcOrd="0" destOrd="0" parTransId="{82F01278-B93C-4766-B7A2-F72A0C1FE330}" sibTransId="{73F12C34-53CB-4891-984A-59FE38EEF683}"/>
    <dgm:cxn modelId="{6EDD9C47-2974-4904-BDE2-22BE26FF8267}" type="presOf" srcId="{E0CEB36F-BBF1-4FD2-BABC-D3C8BD8B1384}" destId="{5B703B4A-39ED-4659-819A-C54A72FFB909}" srcOrd="0" destOrd="0" presId="urn:microsoft.com/office/officeart/2005/8/layout/vList5"/>
    <dgm:cxn modelId="{934E776B-AF51-4E3E-A773-DDC7B8877FDD}" srcId="{33B54923-26D7-4D25-86EB-0EA9BBD372F3}" destId="{BF58A78D-CAAE-4DA3-BC90-F8BDF5CF23A3}" srcOrd="1" destOrd="0" parTransId="{75EBAA5A-C4BF-4FC9-B9D7-FA2153EEFF0D}" sibTransId="{A876D7F5-0DA7-4B95-8018-EB594BF38C88}"/>
    <dgm:cxn modelId="{58A2C04D-E804-4A26-9654-8EE0D7AF2B5D}" type="presOf" srcId="{EFB65496-1945-4F71-AA7E-2BC0B8C9AE98}" destId="{F56BC258-AF6F-438C-9959-6DD93A5B0B8B}" srcOrd="0" destOrd="0" presId="urn:microsoft.com/office/officeart/2005/8/layout/vList5"/>
    <dgm:cxn modelId="{88461353-DA87-491C-B5C1-56AFB7945270}" type="presOf" srcId="{1C5C3FBE-F4DA-45C1-89F7-C534E6AF4343}" destId="{C257F75B-7B16-4B97-AF45-20BC615E83A2}" srcOrd="0" destOrd="0" presId="urn:microsoft.com/office/officeart/2005/8/layout/vList5"/>
    <dgm:cxn modelId="{7183A677-1E2C-4C78-B5EF-F30E92202950}" srcId="{A5B5F0F3-3727-439D-919E-C65FCFBB3CC0}" destId="{1C5C3FBE-F4DA-45C1-89F7-C534E6AF4343}" srcOrd="1" destOrd="0" parTransId="{37203B8F-E034-4DB1-A673-B9472521E5F6}" sibTransId="{C474311C-3B9F-470F-987A-F41E808B33B9}"/>
    <dgm:cxn modelId="{78C5947E-0332-4B9D-90A2-F1697A5B33B4}" type="presOf" srcId="{7A49DFD9-DB55-4E01-8675-43BECFC75A6A}" destId="{ADF1BBA2-D960-4F7A-9E2E-90BC60312F95}" srcOrd="0" destOrd="0" presId="urn:microsoft.com/office/officeart/2005/8/layout/vList5"/>
    <dgm:cxn modelId="{753C9B99-63E0-4331-AE6B-135F5D7EA277}" type="presOf" srcId="{9F893A51-3C95-4194-96A9-DD9BA40409EE}" destId="{E0BA6348-B65A-44B2-AD67-326AAE77FEB3}" srcOrd="0" destOrd="0" presId="urn:microsoft.com/office/officeart/2005/8/layout/vList5"/>
    <dgm:cxn modelId="{945DB4A8-495E-486F-9641-DD0C94D2D028}" type="presOf" srcId="{295C5AFF-B6D1-4B3C-991A-7A80C1B769DA}" destId="{240FBE56-BFC2-4EC0-A182-D82D686847EB}" srcOrd="0" destOrd="0" presId="urn:microsoft.com/office/officeart/2005/8/layout/vList5"/>
    <dgm:cxn modelId="{CFEF62AD-BACB-4A0A-8EE7-FFDFBB46B770}" srcId="{A5B5F0F3-3727-439D-919E-C65FCFBB3CC0}" destId="{C74D109B-9482-4881-ACD2-96B87AC6C8B5}" srcOrd="0" destOrd="0" parTransId="{33BE1777-83B2-4478-9E61-D32AA2BA1122}" sibTransId="{098B1D0B-1D74-4008-97E7-DDFCFC924B92}"/>
    <dgm:cxn modelId="{212416B4-5D75-4461-A42F-6868E836E57D}" type="presOf" srcId="{C74D109B-9482-4881-ACD2-96B87AC6C8B5}" destId="{027B60BB-0CCA-4E93-9560-ABDD007B3DB9}" srcOrd="0" destOrd="0" presId="urn:microsoft.com/office/officeart/2005/8/layout/vList5"/>
    <dgm:cxn modelId="{19238CC4-137A-4C8E-AA5A-47B2DAA4F8E8}" type="presOf" srcId="{C89FB862-8FB2-408D-A6B3-963FC71C4BB3}" destId="{E1F90CF5-95F7-498C-9CDB-67EAF4BE96FE}" srcOrd="0" destOrd="0" presId="urn:microsoft.com/office/officeart/2005/8/layout/vList5"/>
    <dgm:cxn modelId="{D75B7EC9-BB8C-4D11-B65D-D897D92FB457}" srcId="{EFB65496-1945-4F71-AA7E-2BC0B8C9AE98}" destId="{EC546802-7779-4936-ABD3-4B501BB77B81}" srcOrd="0" destOrd="0" parTransId="{4AFCA739-5739-4D19-95CE-07B0E8022D72}" sibTransId="{648762EC-50A3-4138-9C1C-1ACC6779ADBF}"/>
    <dgm:cxn modelId="{38E5C4CA-71EB-462B-8E45-4158F6F8445E}" srcId="{33B54923-26D7-4D25-86EB-0EA9BBD372F3}" destId="{295C5AFF-B6D1-4B3C-991A-7A80C1B769DA}" srcOrd="0" destOrd="0" parTransId="{BC26759C-984F-4D40-8E72-880259BFDB2B}" sibTransId="{FE9D7F93-54BE-45B6-B3FC-92C3F0A9A730}"/>
    <dgm:cxn modelId="{CE7230D0-E9A0-4E97-A15B-802493180852}" srcId="{9F893A51-3C95-4194-96A9-DD9BA40409EE}" destId="{C89FB862-8FB2-408D-A6B3-963FC71C4BB3}" srcOrd="0" destOrd="0" parTransId="{7FA2B2F2-C4FB-4006-9CE9-E02C06802F0A}" sibTransId="{F014AE75-1986-4E96-AA88-E189EB41392D}"/>
    <dgm:cxn modelId="{D69FA1E8-7FCD-4E75-AB58-7DEECE61CBB0}" type="presOf" srcId="{BF58A78D-CAAE-4DA3-BC90-F8BDF5CF23A3}" destId="{240FBE56-BFC2-4EC0-A182-D82D686847EB}" srcOrd="0" destOrd="1" presId="urn:microsoft.com/office/officeart/2005/8/layout/vList5"/>
    <dgm:cxn modelId="{DB697CEA-5314-4F7F-A5A9-7C792A38F3DA}" srcId="{1C5C3FBE-F4DA-45C1-89F7-C534E6AF4343}" destId="{E0CEB36F-BBF1-4FD2-BABC-D3C8BD8B1384}" srcOrd="0" destOrd="0" parTransId="{4B918F5B-9E57-406C-A757-89E75E0F014E}" sibTransId="{1030C4B0-CB3E-4B2D-BD9A-2BB79BD4B9AB}"/>
    <dgm:cxn modelId="{8F4A4FEF-AE0B-47CD-9020-FC65F522ADCE}" type="presOf" srcId="{EC546802-7779-4936-ABD3-4B501BB77B81}" destId="{1AEFCE48-4D75-4D62-8C91-954AD1A9970B}" srcOrd="0" destOrd="0" presId="urn:microsoft.com/office/officeart/2005/8/layout/vList5"/>
    <dgm:cxn modelId="{FE22CBF3-D580-44CF-BAF6-C17B10FE2D83}" srcId="{A5B5F0F3-3727-439D-919E-C65FCFBB3CC0}" destId="{EFB65496-1945-4F71-AA7E-2BC0B8C9AE98}" srcOrd="4" destOrd="0" parTransId="{BA7E73FC-24EF-419D-BCF3-9634403CE143}" sibTransId="{EF168BA3-1BB7-4390-9340-61D1373DF67B}"/>
    <dgm:cxn modelId="{D0A4A9FA-0C05-4D4F-AF3F-066244081EE4}" type="presParOf" srcId="{85F5DCC5-1207-4B95-82B0-8B6201362A2D}" destId="{860E61C2-46D6-4BDF-BF61-01FA9F306CB1}" srcOrd="0" destOrd="0" presId="urn:microsoft.com/office/officeart/2005/8/layout/vList5"/>
    <dgm:cxn modelId="{69582C66-F377-4339-8900-17864E8681D7}" type="presParOf" srcId="{860E61C2-46D6-4BDF-BF61-01FA9F306CB1}" destId="{027B60BB-0CCA-4E93-9560-ABDD007B3DB9}" srcOrd="0" destOrd="0" presId="urn:microsoft.com/office/officeart/2005/8/layout/vList5"/>
    <dgm:cxn modelId="{82097394-A6DE-4126-9FF4-7D274BF18A5D}" type="presParOf" srcId="{860E61C2-46D6-4BDF-BF61-01FA9F306CB1}" destId="{ADF1BBA2-D960-4F7A-9E2E-90BC60312F95}" srcOrd="1" destOrd="0" presId="urn:microsoft.com/office/officeart/2005/8/layout/vList5"/>
    <dgm:cxn modelId="{E7BD5F49-BA87-4F79-B8AF-EA827DD24F77}" type="presParOf" srcId="{85F5DCC5-1207-4B95-82B0-8B6201362A2D}" destId="{74FE7AEA-BC9B-4D09-823C-EA4217DA960E}" srcOrd="1" destOrd="0" presId="urn:microsoft.com/office/officeart/2005/8/layout/vList5"/>
    <dgm:cxn modelId="{C2631C56-0917-469C-9F78-4023D4ABA3B1}" type="presParOf" srcId="{85F5DCC5-1207-4B95-82B0-8B6201362A2D}" destId="{E4A47DBC-D437-4B5D-BC7C-EED8B25112A3}" srcOrd="2" destOrd="0" presId="urn:microsoft.com/office/officeart/2005/8/layout/vList5"/>
    <dgm:cxn modelId="{71B6B99B-9C6E-498A-9239-D511030B6096}" type="presParOf" srcId="{E4A47DBC-D437-4B5D-BC7C-EED8B25112A3}" destId="{C257F75B-7B16-4B97-AF45-20BC615E83A2}" srcOrd="0" destOrd="0" presId="urn:microsoft.com/office/officeart/2005/8/layout/vList5"/>
    <dgm:cxn modelId="{5B872AB3-3D94-4F92-80B2-F4C6394021BE}" type="presParOf" srcId="{E4A47DBC-D437-4B5D-BC7C-EED8B25112A3}" destId="{5B703B4A-39ED-4659-819A-C54A72FFB909}" srcOrd="1" destOrd="0" presId="urn:microsoft.com/office/officeart/2005/8/layout/vList5"/>
    <dgm:cxn modelId="{65AA2D84-7D48-4532-B559-5ECDD29550B2}" type="presParOf" srcId="{85F5DCC5-1207-4B95-82B0-8B6201362A2D}" destId="{7AAF5015-BFAA-47DB-9024-0B0A9ED5AEF7}" srcOrd="3" destOrd="0" presId="urn:microsoft.com/office/officeart/2005/8/layout/vList5"/>
    <dgm:cxn modelId="{66AC45D9-8ECD-432D-ADC0-9B81E9E55F77}" type="presParOf" srcId="{85F5DCC5-1207-4B95-82B0-8B6201362A2D}" destId="{898F56A4-F36B-4DBC-BB1E-B912CA374F11}" srcOrd="4" destOrd="0" presId="urn:microsoft.com/office/officeart/2005/8/layout/vList5"/>
    <dgm:cxn modelId="{95B4C0BD-A765-4382-9B7D-6DFBF0CEA69F}" type="presParOf" srcId="{898F56A4-F36B-4DBC-BB1E-B912CA374F11}" destId="{E0BA6348-B65A-44B2-AD67-326AAE77FEB3}" srcOrd="0" destOrd="0" presId="urn:microsoft.com/office/officeart/2005/8/layout/vList5"/>
    <dgm:cxn modelId="{9AD17FD6-5652-4628-94EA-1881527F2A07}" type="presParOf" srcId="{898F56A4-F36B-4DBC-BB1E-B912CA374F11}" destId="{E1F90CF5-95F7-498C-9CDB-67EAF4BE96FE}" srcOrd="1" destOrd="0" presId="urn:microsoft.com/office/officeart/2005/8/layout/vList5"/>
    <dgm:cxn modelId="{15E587AA-C1F8-42F3-A1CD-DCA52C2D53F4}" type="presParOf" srcId="{85F5DCC5-1207-4B95-82B0-8B6201362A2D}" destId="{61C5E5AE-9EF6-4C11-9D5E-3C6AD00A7FCC}" srcOrd="5" destOrd="0" presId="urn:microsoft.com/office/officeart/2005/8/layout/vList5"/>
    <dgm:cxn modelId="{D7E05A89-2005-4A9C-8CD9-7E21AD8238EA}" type="presParOf" srcId="{85F5DCC5-1207-4B95-82B0-8B6201362A2D}" destId="{8DF667F8-1C7E-4641-9040-6CECD625A4A7}" srcOrd="6" destOrd="0" presId="urn:microsoft.com/office/officeart/2005/8/layout/vList5"/>
    <dgm:cxn modelId="{976702CE-B594-4903-BB52-F0FF55D7C1C6}" type="presParOf" srcId="{8DF667F8-1C7E-4641-9040-6CECD625A4A7}" destId="{C36FBAAA-C8EB-46AA-B69D-A34677E4D604}" srcOrd="0" destOrd="0" presId="urn:microsoft.com/office/officeart/2005/8/layout/vList5"/>
    <dgm:cxn modelId="{9C4A2CAF-0AD4-4947-81DF-46C6DBD7D591}" type="presParOf" srcId="{8DF667F8-1C7E-4641-9040-6CECD625A4A7}" destId="{240FBE56-BFC2-4EC0-A182-D82D686847EB}" srcOrd="1" destOrd="0" presId="urn:microsoft.com/office/officeart/2005/8/layout/vList5"/>
    <dgm:cxn modelId="{86F82F0E-C733-400C-B15E-A5B7C635F1BA}" type="presParOf" srcId="{85F5DCC5-1207-4B95-82B0-8B6201362A2D}" destId="{5567B5E4-4EA9-4130-9621-E682B97CF49D}" srcOrd="7" destOrd="0" presId="urn:microsoft.com/office/officeart/2005/8/layout/vList5"/>
    <dgm:cxn modelId="{D639031F-95AA-409A-8B75-9C1AF699DAC3}" type="presParOf" srcId="{85F5DCC5-1207-4B95-82B0-8B6201362A2D}" destId="{5498AF7B-503B-4BBC-B0C9-D3B429E0D187}" srcOrd="8" destOrd="0" presId="urn:microsoft.com/office/officeart/2005/8/layout/vList5"/>
    <dgm:cxn modelId="{5CD4BC9E-0002-42EA-AEAD-2AC58122B3C3}" type="presParOf" srcId="{5498AF7B-503B-4BBC-B0C9-D3B429E0D187}" destId="{F56BC258-AF6F-438C-9959-6DD93A5B0B8B}" srcOrd="0" destOrd="0" presId="urn:microsoft.com/office/officeart/2005/8/layout/vList5"/>
    <dgm:cxn modelId="{14FDF696-BAD8-476D-A755-E74E9F7DEF7F}" type="presParOf" srcId="{5498AF7B-503B-4BBC-B0C9-D3B429E0D187}" destId="{1AEFCE48-4D75-4D62-8C91-954AD1A9970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F1BBA2-D960-4F7A-9E2E-90BC60312F95}">
      <dsp:nvSpPr>
        <dsp:cNvPr id="0" name=""/>
        <dsp:cNvSpPr/>
      </dsp:nvSpPr>
      <dsp:spPr>
        <a:xfrm rot="5400000">
          <a:off x="4039943" y="-1721827"/>
          <a:ext cx="456798" cy="4017264"/>
        </a:xfrm>
        <a:prstGeom prst="round2SameRect">
          <a:avLst/>
        </a:prstGeom>
        <a:solidFill>
          <a:srgbClr val="FBE3C9">
            <a:lumMod val="75000"/>
          </a:srgbClr>
        </a:solidFill>
        <a:ln w="6350" cap="flat" cmpd="sng" algn="ctr">
          <a:noFill/>
          <a:prstDash val="solid"/>
          <a:miter lim="800000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100" b="0" kern="1200" dirty="0">
              <a:solidFill>
                <a:schemeClr val="tx1">
                  <a:lumMod val="75000"/>
                  <a:lumOff val="2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Approach here is to calculate the frequency of words in an optimized way, so used Document Term Matrix (DTM).</a:t>
          </a:r>
        </a:p>
      </dsp:txBody>
      <dsp:txXfrm rot="-5400000">
        <a:off x="2259711" y="80704"/>
        <a:ext cx="3994965" cy="412200"/>
      </dsp:txXfrm>
    </dsp:sp>
    <dsp:sp modelId="{027B60BB-0CCA-4E93-9560-ABDD007B3DB9}">
      <dsp:nvSpPr>
        <dsp:cNvPr id="0" name=""/>
        <dsp:cNvSpPr/>
      </dsp:nvSpPr>
      <dsp:spPr>
        <a:xfrm>
          <a:off x="0" y="1305"/>
          <a:ext cx="2259711" cy="570997"/>
        </a:xfrm>
        <a:prstGeom prst="roundRect">
          <a:avLst/>
        </a:prstGeom>
        <a:solidFill>
          <a:schemeClr val="accent1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solidFill>
                <a:schemeClr val="tx1">
                  <a:lumMod val="75000"/>
                  <a:lumOff val="2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Building a DTM</a:t>
          </a:r>
        </a:p>
      </dsp:txBody>
      <dsp:txXfrm>
        <a:off x="27874" y="29179"/>
        <a:ext cx="2203963" cy="515249"/>
      </dsp:txXfrm>
    </dsp:sp>
    <dsp:sp modelId="{5B703B4A-39ED-4659-819A-C54A72FFB909}">
      <dsp:nvSpPr>
        <dsp:cNvPr id="0" name=""/>
        <dsp:cNvSpPr/>
      </dsp:nvSpPr>
      <dsp:spPr>
        <a:xfrm rot="5400000">
          <a:off x="4039943" y="-1122279"/>
          <a:ext cx="456798" cy="4017264"/>
        </a:xfrm>
        <a:prstGeom prst="round2SameRect">
          <a:avLst/>
        </a:prstGeom>
        <a:solidFill>
          <a:srgbClr val="F39756">
            <a:lumMod val="75000"/>
          </a:srgbClr>
        </a:solidFill>
        <a:ln w="6350" cap="flat" cmpd="sng" algn="ctr">
          <a:noFill/>
          <a:prstDash val="solid"/>
          <a:miter lim="800000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kern="120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100" b="0" kern="120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To weight words more effectively for string similarity used TF-TDF</a:t>
          </a:r>
        </a:p>
      </dsp:txBody>
      <dsp:txXfrm rot="-5400000">
        <a:off x="2259711" y="680252"/>
        <a:ext cx="3994965" cy="412200"/>
      </dsp:txXfrm>
    </dsp:sp>
    <dsp:sp modelId="{C257F75B-7B16-4B97-AF45-20BC615E83A2}">
      <dsp:nvSpPr>
        <dsp:cNvPr id="0" name=""/>
        <dsp:cNvSpPr/>
      </dsp:nvSpPr>
      <dsp:spPr>
        <a:xfrm>
          <a:off x="0" y="600853"/>
          <a:ext cx="2259711" cy="570997"/>
        </a:xfrm>
        <a:prstGeom prst="round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latin typeface="Arial" panose="020B0604020202020204" pitchFamily="34" charset="0"/>
              <a:cs typeface="Arial" panose="020B0604020202020204" pitchFamily="34" charset="0"/>
            </a:rPr>
            <a:t>TF-IDF</a:t>
          </a:r>
        </a:p>
      </dsp:txBody>
      <dsp:txXfrm>
        <a:off x="27874" y="628727"/>
        <a:ext cx="2203963" cy="515249"/>
      </dsp:txXfrm>
    </dsp:sp>
    <dsp:sp modelId="{E1F90CF5-95F7-498C-9CDB-67EAF4BE96FE}">
      <dsp:nvSpPr>
        <dsp:cNvPr id="0" name=""/>
        <dsp:cNvSpPr/>
      </dsp:nvSpPr>
      <dsp:spPr>
        <a:xfrm rot="5400000">
          <a:off x="4039943" y="-522732"/>
          <a:ext cx="456798" cy="4017264"/>
        </a:xfrm>
        <a:prstGeom prst="round2SameRect">
          <a:avLst/>
        </a:prstGeom>
        <a:solidFill>
          <a:srgbClr val="F39756">
            <a:lumMod val="50000"/>
          </a:srgbClr>
        </a:solidFill>
        <a:ln w="6350" cap="flat" cmpd="sng" algn="ctr">
          <a:noFill/>
          <a:prstDash val="solid"/>
          <a:miter lim="800000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100" b="0" kern="120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Also, to achieve higher overlap than normal strings, N-Grams was used</a:t>
          </a:r>
        </a:p>
      </dsp:txBody>
      <dsp:txXfrm rot="-5400000">
        <a:off x="2259711" y="1279799"/>
        <a:ext cx="3994965" cy="412200"/>
      </dsp:txXfrm>
    </dsp:sp>
    <dsp:sp modelId="{E0BA6348-B65A-44B2-AD67-326AAE77FEB3}">
      <dsp:nvSpPr>
        <dsp:cNvPr id="0" name=""/>
        <dsp:cNvSpPr/>
      </dsp:nvSpPr>
      <dsp:spPr>
        <a:xfrm>
          <a:off x="0" y="1200401"/>
          <a:ext cx="2259711" cy="570997"/>
        </a:xfrm>
        <a:prstGeom prst="roundRect">
          <a:avLst/>
        </a:prstGeom>
        <a:solidFill>
          <a:schemeClr val="accent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latin typeface="Arial" panose="020B0604020202020204" pitchFamily="34" charset="0"/>
              <a:cs typeface="Arial" panose="020B0604020202020204" pitchFamily="34" charset="0"/>
            </a:rPr>
            <a:t>N-Grams</a:t>
          </a:r>
        </a:p>
      </dsp:txBody>
      <dsp:txXfrm>
        <a:off x="27874" y="1228275"/>
        <a:ext cx="2203963" cy="515249"/>
      </dsp:txXfrm>
    </dsp:sp>
    <dsp:sp modelId="{240FBE56-BFC2-4EC0-A182-D82D686847EB}">
      <dsp:nvSpPr>
        <dsp:cNvPr id="0" name=""/>
        <dsp:cNvSpPr/>
      </dsp:nvSpPr>
      <dsp:spPr>
        <a:xfrm rot="5400000">
          <a:off x="4039943" y="76815"/>
          <a:ext cx="456798" cy="4017264"/>
        </a:xfrm>
        <a:prstGeom prst="round2SameRect">
          <a:avLst/>
        </a:prstGeom>
        <a:solidFill>
          <a:srgbClr val="FBE3C9">
            <a:lumMod val="25000"/>
          </a:srgbClr>
        </a:solidFill>
        <a:ln w="6350" cap="flat" cmpd="sng" algn="ctr">
          <a:noFill/>
          <a:prstDash val="solid"/>
          <a:miter lim="800000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 dirty="0">
              <a:solidFill>
                <a:srgbClr val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 Cosine similarity used to calculate proximity between strings.   </a:t>
          </a:r>
        </a:p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 dirty="0">
              <a:solidFill>
                <a:srgbClr val="FFFFFF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rPr>
            <a:t> Closer the value is to 1 higher is the similarity.</a:t>
          </a:r>
        </a:p>
      </dsp:txBody>
      <dsp:txXfrm rot="-5400000">
        <a:off x="2259711" y="1879347"/>
        <a:ext cx="3994965" cy="412200"/>
      </dsp:txXfrm>
    </dsp:sp>
    <dsp:sp modelId="{C36FBAAA-C8EB-46AA-B69D-A34677E4D604}">
      <dsp:nvSpPr>
        <dsp:cNvPr id="0" name=""/>
        <dsp:cNvSpPr/>
      </dsp:nvSpPr>
      <dsp:spPr>
        <a:xfrm>
          <a:off x="0" y="1799948"/>
          <a:ext cx="2259711" cy="570997"/>
        </a:xfrm>
        <a:prstGeom prst="roundRect">
          <a:avLst/>
        </a:prstGeom>
        <a:solidFill>
          <a:schemeClr val="accent1">
            <a:lumMod val="2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latin typeface="Arial" panose="020B0604020202020204" pitchFamily="34" charset="0"/>
              <a:cs typeface="Arial" panose="020B0604020202020204" pitchFamily="34" charset="0"/>
            </a:rPr>
            <a:t>Cosine Similarity</a:t>
          </a:r>
        </a:p>
      </dsp:txBody>
      <dsp:txXfrm>
        <a:off x="27874" y="1827822"/>
        <a:ext cx="2203963" cy="515249"/>
      </dsp:txXfrm>
    </dsp:sp>
    <dsp:sp modelId="{1AEFCE48-4D75-4D62-8C91-954AD1A9970B}">
      <dsp:nvSpPr>
        <dsp:cNvPr id="0" name=""/>
        <dsp:cNvSpPr/>
      </dsp:nvSpPr>
      <dsp:spPr>
        <a:xfrm rot="5400000">
          <a:off x="4039943" y="676363"/>
          <a:ext cx="456798" cy="4017264"/>
        </a:xfrm>
        <a:prstGeom prst="round2SameRect">
          <a:avLst/>
        </a:prstGeom>
        <a:gradFill rotWithShape="0">
          <a:gsLst>
            <a:gs pos="0">
              <a:srgbClr val="808080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8080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8080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 w="6350" cap="flat" cmpd="sng" algn="ctr">
          <a:noFill/>
          <a:prstDash val="solid"/>
          <a:miter lim="800000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kern="120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100" b="0" kern="1200" dirty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Built a hash table to convert the findings to a group column.</a:t>
          </a:r>
        </a:p>
      </dsp:txBody>
      <dsp:txXfrm rot="-5400000">
        <a:off x="2259711" y="2478895"/>
        <a:ext cx="3994965" cy="412200"/>
      </dsp:txXfrm>
    </dsp:sp>
    <dsp:sp modelId="{F56BC258-AF6F-438C-9959-6DD93A5B0B8B}">
      <dsp:nvSpPr>
        <dsp:cNvPr id="0" name=""/>
        <dsp:cNvSpPr/>
      </dsp:nvSpPr>
      <dsp:spPr>
        <a:xfrm>
          <a:off x="0" y="2399496"/>
          <a:ext cx="2259711" cy="570997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latin typeface="Arial" panose="020B0604020202020204" pitchFamily="34" charset="0"/>
              <a:cs typeface="Arial" panose="020B0604020202020204" pitchFamily="34" charset="0"/>
            </a:rPr>
            <a:t>Hash Table</a:t>
          </a:r>
        </a:p>
      </dsp:txBody>
      <dsp:txXfrm>
        <a:off x="27874" y="2427370"/>
        <a:ext cx="2203963" cy="5152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Mohanty, CIBG</dc:creator>
  <cp:keywords/>
  <dc:description/>
  <cp:lastModifiedBy>Jubin Mohanty, CIBG</cp:lastModifiedBy>
  <cp:revision>4</cp:revision>
  <dcterms:created xsi:type="dcterms:W3CDTF">2022-02-03T11:18:00Z</dcterms:created>
  <dcterms:modified xsi:type="dcterms:W3CDTF">2022-02-03T11:41:00Z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e54edd-f52c-4083-b6d6-be1f7183e16e_Enabled">
    <vt:lpwstr>true</vt:lpwstr>
  </property>
  <property fmtid="{D5CDD505-2E9C-101B-9397-08002B2CF9AE}" pid="3" name="MSIP_Label_4fe54edd-f52c-4083-b6d6-be1f7183e16e_SetDate">
    <vt:lpwstr>2022-02-02T08:14:15Z</vt:lpwstr>
  </property>
  <property fmtid="{D5CDD505-2E9C-101B-9397-08002B2CF9AE}" pid="4" name="MSIP_Label_4fe54edd-f52c-4083-b6d6-be1f7183e16e_Method">
    <vt:lpwstr>Privileged</vt:lpwstr>
  </property>
  <property fmtid="{D5CDD505-2E9C-101B-9397-08002B2CF9AE}" pid="5" name="MSIP_Label_4fe54edd-f52c-4083-b6d6-be1f7183e16e_Name">
    <vt:lpwstr>Public</vt:lpwstr>
  </property>
  <property fmtid="{D5CDD505-2E9C-101B-9397-08002B2CF9AE}" pid="6" name="MSIP_Label_4fe54edd-f52c-4083-b6d6-be1f7183e16e_SiteId">
    <vt:lpwstr>fa2187fa-8830-4fa2-8a74-fb8c523dd6c1</vt:lpwstr>
  </property>
  <property fmtid="{D5CDD505-2E9C-101B-9397-08002B2CF9AE}" pid="7" name="MSIP_Label_4fe54edd-f52c-4083-b6d6-be1f7183e16e_ActionId">
    <vt:lpwstr>e759fea6-2020-45fc-9685-ec8962453413</vt:lpwstr>
  </property>
  <property fmtid="{D5CDD505-2E9C-101B-9397-08002B2CF9AE}" pid="8" name="MSIP_Label_4fe54edd-f52c-4083-b6d6-be1f7183e16e_ContentBits">
    <vt:lpwstr>0</vt:lpwstr>
  </property>
</Properties>
</file>