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B93D80">
      <w:pPr>
        <w:pStyle w:val="2"/>
        <w:keepNext w:val="0"/>
        <w:keepLines w:val="0"/>
        <w:widowControl/>
        <w:suppressLineNumbers w:val="0"/>
      </w:pPr>
      <w:bookmarkStart w:id="0" w:name="_GoBack"/>
      <w:r>
        <w:rPr>
          <w:rFonts w:hint="eastAsia"/>
          <w:lang w:eastAsia="zh-CN"/>
        </w:rPr>
        <w:t>【</w:t>
      </w:r>
      <w:r>
        <w:t>纪传体</w:t>
      </w:r>
      <w:r>
        <w:rPr>
          <w:rFonts w:hint="eastAsia"/>
          <w:lang w:eastAsia="zh-CN"/>
        </w:rPr>
        <w:t>】</w:t>
      </w:r>
      <w:r>
        <w:t>AI应用商业项目书</w:t>
      </w:r>
    </w:p>
    <w:bookmarkEnd w:id="0"/>
    <w:p w14:paraId="73FA564A">
      <w:pPr>
        <w:pStyle w:val="3"/>
        <w:keepNext w:val="0"/>
        <w:keepLines w:val="0"/>
        <w:widowControl/>
        <w:suppressLineNumbers w:val="0"/>
      </w:pPr>
      <w:r>
        <w:t>项目愿景</w:t>
      </w:r>
    </w:p>
    <w:p w14:paraId="400CCC58">
      <w:pPr>
        <w:pStyle w:val="6"/>
        <w:keepNext w:val="0"/>
        <w:keepLines w:val="0"/>
        <w:widowControl/>
        <w:suppressLineNumbers w:val="0"/>
      </w:pPr>
      <w:r>
        <w:t>打造全球领先的"人生与记忆数字化"平台，让每一个个体、家族与组织的独特经历，都能被深情记录、智慧沉淀、永恒传承。</w:t>
      </w:r>
    </w:p>
    <w:p w14:paraId="3CA2E66B">
      <w:pPr>
        <w:pStyle w:val="3"/>
        <w:keepNext w:val="0"/>
        <w:keepLines w:val="0"/>
        <w:widowControl/>
        <w:suppressLineNumbers w:val="0"/>
      </w:pPr>
      <w:r>
        <w:t>核心竞争力</w:t>
      </w:r>
    </w:p>
    <w:p w14:paraId="6548DB8C">
      <w:pPr>
        <w:pStyle w:val="6"/>
        <w:keepNext w:val="0"/>
        <w:keepLines w:val="0"/>
        <w:widowControl/>
        <w:suppressLineNumbers w:val="0"/>
      </w:pPr>
      <w:r>
        <w:t>"央视纪录片导演级的叙事能力"与"前沿AI技术"的深度融合。我们提供的不是冰冷的文本生成，而是有温度、有深度、可传播的"数字生命遗产"。</w:t>
      </w:r>
    </w:p>
    <w:p w14:paraId="0EAEF626">
      <w:pPr>
        <w:pStyle w:val="3"/>
        <w:keepNext w:val="0"/>
        <w:keepLines w:val="0"/>
        <w:widowControl/>
        <w:suppressLineNumbers w:val="0"/>
      </w:pPr>
      <w:r>
        <w:t>一、核心定位与竞争优势</w:t>
      </w:r>
    </w:p>
    <w:p w14:paraId="727DB50D">
      <w:pPr>
        <w:pStyle w:val="3"/>
        <w:keepNext w:val="0"/>
        <w:keepLines w:val="0"/>
        <w:widowControl/>
        <w:suppressLineNumbers w:val="0"/>
      </w:pPr>
      <w:r>
        <w:t>1. 核心资源：央视导演及制作团队的不可复制性</w:t>
      </w:r>
    </w:p>
    <w:p w14:paraId="5540F423">
      <w:pPr>
        <w:pStyle w:val="6"/>
        <w:keepNext w:val="0"/>
        <w:keepLines w:val="0"/>
        <w:widowControl/>
        <w:suppressLineNumbers w:val="0"/>
      </w:pPr>
      <w:r>
        <w:t>专业能力与品牌权威：您的身份代表了中国顶级的叙事水准与内容品质，这是任何纯技术公司无法比拟的信任背书。项目的所有成品，均可标注"原央视纪录片团队匠心打造"，这不仅是品质承诺，更是客户荣誉感的来源。</w:t>
      </w:r>
    </w:p>
    <w:p w14:paraId="4217B4F2">
      <w:pPr>
        <w:pStyle w:val="6"/>
        <w:keepNext w:val="0"/>
        <w:keepLines w:val="0"/>
        <w:widowControl/>
        <w:suppressLineNumbers w:val="0"/>
      </w:pPr>
      <w:r>
        <w:t>规模化的专业团队：我们并非只有一位导演，而是能调动一个完整的央视标准制作体系，包括但不限于资深摄像、专业剪辑、后期包装与音乐编辑。这使得我们能高效、批量地生产高品质内容，满足不同客户的多元化需求。</w:t>
      </w:r>
    </w:p>
    <w:p w14:paraId="4B8C7C32">
      <w:pPr>
        <w:pStyle w:val="6"/>
        <w:keepNext w:val="0"/>
        <w:keepLines w:val="0"/>
        <w:widowControl/>
        <w:suppressLineNumbers w:val="0"/>
      </w:pPr>
      <w:r>
        <w:t>顶级的媒体资源与传播渠道：您的背景意味着项目与央视频等主流媒体平台存在天然的紧密联系。这确保了项目的高端成品（如尊享包纪录片）拥有在央视频等平台播出的潜在通道，这是其他竞争对手遥不可及的终极价值。</w:t>
      </w:r>
    </w:p>
    <w:p w14:paraId="318A9DA7">
      <w:pPr>
        <w:pStyle w:val="3"/>
        <w:keepNext w:val="0"/>
        <w:keepLines w:val="0"/>
        <w:widowControl/>
        <w:suppressLineNumbers w:val="0"/>
      </w:pPr>
      <w:r>
        <w:t>2. 战略定位：高端个性化记忆定制服务商</w:t>
      </w:r>
    </w:p>
    <w:p w14:paraId="69F37549">
      <w:pPr>
        <w:pStyle w:val="6"/>
        <w:keepNext w:val="0"/>
        <w:keepLines w:val="0"/>
        <w:widowControl/>
        <w:suppressLineNumbers w:val="0"/>
      </w:pPr>
      <w:r>
        <w:t>我们绝非普通的AI应用，而是央视叙事能力与AI效率工具的结合体。我们出售的不是简单的"自传"，而是经由顶级团队策划、打磨的"数字生命遗产"，是能够承载个人荣誉、家族历史与组织记忆的情感产品。</w:t>
      </w:r>
    </w:p>
    <w:p w14:paraId="671C891E">
      <w:pPr>
        <w:pStyle w:val="3"/>
        <w:keepNext w:val="0"/>
        <w:keepLines w:val="0"/>
        <w:widowControl/>
        <w:suppressLineNumbers w:val="0"/>
      </w:pPr>
      <w:r>
        <w:t>二、核心产品与服务矩阵</w:t>
      </w:r>
    </w:p>
    <w:p w14:paraId="275B144C">
      <w:pPr>
        <w:pStyle w:val="6"/>
        <w:keepNext w:val="0"/>
        <w:keepLines w:val="0"/>
        <w:widowControl/>
        <w:suppressLineNumbers w:val="0"/>
      </w:pPr>
      <w:r>
        <w:t>我们构建了一个梯次清晰、覆盖全面的产品体系，以满足从个人到机构的不同层次需求。</w:t>
      </w:r>
    </w:p>
    <w:p w14:paraId="526FBDC2">
      <w:pPr>
        <w:pStyle w:val="3"/>
        <w:keepNext w:val="0"/>
        <w:keepLines w:val="0"/>
        <w:widowControl/>
        <w:suppressLineNumbers w:val="0"/>
      </w:pPr>
      <w:r>
        <w:t>1. ToC端：个人与家庭市场（三级产品包）</w:t>
      </w:r>
    </w:p>
    <w:p w14:paraId="0A3F8137">
      <w:pPr>
        <w:pStyle w:val="3"/>
        <w:keepNext w:val="0"/>
        <w:keepLines w:val="0"/>
        <w:widowControl/>
        <w:suppressLineNumbers w:val="0"/>
      </w:pPr>
      <w:r>
        <w:t>（1）基础包：「人生年鉴」—— 市场引流器</w:t>
      </w:r>
    </w:p>
    <w:p w14:paraId="5CDB1353">
      <w:pPr>
        <w:pStyle w:val="6"/>
        <w:keepNext w:val="0"/>
        <w:keepLines w:val="0"/>
        <w:widowControl/>
        <w:suppressLineNumbers w:val="0"/>
      </w:pPr>
      <w:r>
        <w:t>定位：限时免费或会员免费，旨在快速占领市场，建立用户池。</w:t>
      </w:r>
    </w:p>
    <w:p w14:paraId="2825B6C9">
      <w:pPr>
        <w:pStyle w:val="6"/>
        <w:keepNext w:val="0"/>
        <w:keepLines w:val="0"/>
        <w:widowControl/>
        <w:suppressLineNumbers w:val="0"/>
      </w:pPr>
      <w:r>
        <w:t>核心交付：一本由AI生成的个人生平精编电子书。</w:t>
      </w:r>
    </w:p>
    <w:p w14:paraId="02D5018B">
      <w:pPr>
        <w:pStyle w:val="6"/>
        <w:keepNext w:val="0"/>
        <w:keepLines w:val="0"/>
        <w:widowControl/>
        <w:suppressLineNumbers w:val="0"/>
      </w:pPr>
      <w:r>
        <w:t>核心功能「作家执笔」：</w:t>
      </w:r>
    </w:p>
    <w:p w14:paraId="25027B34">
      <w:pPr>
        <w:pStyle w:val="6"/>
        <w:keepNext w:val="0"/>
        <w:keepLines w:val="0"/>
        <w:widowControl/>
        <w:suppressLineNumbers w:val="0"/>
      </w:pPr>
      <w:r>
        <w:t>描述：用户可选择模仿如莫言的乡土魔幻、刘慈欣的宏大叙事、余秋雨的文化哲思等文风，AI将据此对自传内容进行文学化润色，将生平年表升华为具有可读性的文学作品。</w:t>
      </w:r>
    </w:p>
    <w:p w14:paraId="2AE84B21">
      <w:pPr>
        <w:pStyle w:val="6"/>
        <w:keepNext w:val="0"/>
        <w:keepLines w:val="0"/>
        <w:widowControl/>
        <w:suppressLineNumbers w:val="0"/>
      </w:pPr>
      <w:r>
        <w:t>技术路径：通过精细的提示词工程，输入特定作家文本片段作为风格示例，指导AI进行模仿创作。长期可采集公开文本对模型进行微调，形成独有文风库。</w:t>
      </w:r>
    </w:p>
    <w:p w14:paraId="7ABE5F26">
      <w:pPr>
        <w:pStyle w:val="3"/>
        <w:keepNext w:val="0"/>
        <w:keepLines w:val="0"/>
        <w:widowControl/>
        <w:suppressLineNumbers w:val="0"/>
      </w:pPr>
      <w:r>
        <w:t>（2）进阶包：「时代留声」—— 利润增长点</w:t>
      </w:r>
    </w:p>
    <w:p w14:paraId="4748202B">
      <w:pPr>
        <w:pStyle w:val="6"/>
        <w:keepNext w:val="0"/>
        <w:keepLines w:val="0"/>
        <w:widowControl/>
        <w:suppressLineNumbers w:val="0"/>
      </w:pPr>
      <w:r>
        <w:t>定位：中档收费（3000-6000元），满足用户的社交传播与成就感需求。</w:t>
      </w:r>
    </w:p>
    <w:p w14:paraId="5AC9080C">
      <w:pPr>
        <w:pStyle w:val="6"/>
        <w:keepNext w:val="0"/>
        <w:keepLines w:val="0"/>
        <w:widowControl/>
        <w:suppressLineNumbers w:val="0"/>
      </w:pPr>
      <w:r>
        <w:t>核心交付：</w:t>
      </w:r>
    </w:p>
    <w:p w14:paraId="7E8BB0F8">
      <w:pPr>
        <w:pStyle w:val="6"/>
        <w:keepNext w:val="0"/>
        <w:keepLines w:val="0"/>
        <w:widowControl/>
        <w:suppressLineNumbers w:val="0"/>
      </w:pPr>
      <w:r>
        <w:t>「人生年鉴」全部内容。</w:t>
      </w:r>
    </w:p>
    <w:p w14:paraId="681680C8">
      <w:pPr>
        <w:pStyle w:val="6"/>
        <w:keepNext w:val="0"/>
        <w:keepLines w:val="0"/>
        <w:widowControl/>
        <w:suppressLineNumbers w:val="0"/>
      </w:pPr>
      <w:r>
        <w:t>「声音记忆」：专业级AI语音合成有声书，可选"亲人声音克隆"付费升级。</w:t>
      </w:r>
    </w:p>
    <w:p w14:paraId="7D34E1FA">
      <w:pPr>
        <w:pStyle w:val="6"/>
        <w:keepNext w:val="0"/>
        <w:keepLines w:val="0"/>
        <w:widowControl/>
        <w:suppressLineNumbers w:val="0"/>
      </w:pPr>
      <w:r>
        <w:t>「人生节点动画短片」：为用户3-5个关键人生时刻，利用AI图生视频技术生成30-60秒的意境短片。</w:t>
      </w:r>
    </w:p>
    <w:p w14:paraId="6D5DCC63">
      <w:pPr>
        <w:pStyle w:val="6"/>
        <w:keepNext w:val="0"/>
        <w:keepLines w:val="0"/>
        <w:widowControl/>
        <w:suppressLineNumbers w:val="0"/>
      </w:pPr>
      <w:r>
        <w:t>「媒体荣耀」宣发资源：制作仿权威媒体的专题网页、短视频用于社交分享；提供付费的地方性纸媒发表通道，赋予客户实实在在的荣誉感。</w:t>
      </w:r>
    </w:p>
    <w:p w14:paraId="2986FB2B">
      <w:pPr>
        <w:pStyle w:val="3"/>
        <w:keepNext w:val="0"/>
        <w:keepLines w:val="0"/>
        <w:widowControl/>
        <w:suppressLineNumbers w:val="0"/>
      </w:pPr>
      <w:r>
        <w:t>（3）尊享包：「家国印记」—— 品牌制高点</w:t>
      </w:r>
    </w:p>
    <w:p w14:paraId="33DFBA66">
      <w:pPr>
        <w:pStyle w:val="6"/>
        <w:keepNext w:val="0"/>
        <w:keepLines w:val="0"/>
        <w:widowControl/>
        <w:suppressLineNumbers w:val="0"/>
      </w:pPr>
      <w:r>
        <w:t>定位：高端定制（5万-10万元），每月限定名额，维护服务品质与品牌调性。</w:t>
      </w:r>
    </w:p>
    <w:p w14:paraId="40258A3F">
      <w:pPr>
        <w:pStyle w:val="6"/>
        <w:keepNext w:val="0"/>
        <w:keepLines w:val="0"/>
        <w:widowControl/>
        <w:suppressLineNumbers w:val="0"/>
      </w:pPr>
      <w:r>
        <w:t>核心交付：</w:t>
      </w:r>
    </w:p>
    <w:p w14:paraId="2EE718C6">
      <w:pPr>
        <w:pStyle w:val="6"/>
        <w:keepNext w:val="0"/>
        <w:keepLines w:val="0"/>
        <w:widowControl/>
        <w:suppressLineNumbers w:val="0"/>
      </w:pPr>
      <w:r>
        <w:t>「进阶包」全部内容。</w:t>
      </w:r>
    </w:p>
    <w:p w14:paraId="57288C42">
      <w:pPr>
        <w:pStyle w:val="6"/>
        <w:keepNext w:val="0"/>
        <w:keepLines w:val="0"/>
        <w:widowControl/>
        <w:suppressLineNumbers w:val="0"/>
      </w:pPr>
      <w:r>
        <w:t>「央视导演团队真实拍摄」：由创始人或其核心团队进行1-2天专业级实地拍摄。</w:t>
      </w:r>
    </w:p>
    <w:p w14:paraId="5E763AB3">
      <w:pPr>
        <w:pStyle w:val="6"/>
        <w:keepNext w:val="0"/>
        <w:keepLines w:val="0"/>
        <w:widowControl/>
        <w:suppressLineNumbers w:val="0"/>
      </w:pPr>
      <w:r>
        <w:t>「个人传记纪录片」：一部15-25分钟，采用"真实拍摄+AI场景再现"融合手法的精品纪录片，由导演亲自操刀叙事与剪辑。</w:t>
      </w:r>
    </w:p>
    <w:p w14:paraId="2B6ABBE8">
      <w:pPr>
        <w:pStyle w:val="6"/>
        <w:keepNext w:val="0"/>
        <w:keepLines w:val="0"/>
        <w:widowControl/>
        <w:suppressLineNumbers w:val="0"/>
      </w:pPr>
      <w:r>
        <w:t>「央视频道宣发」：成品有机会在央视频等平台以定制栏目形式播出，并举办线下首映礼，为客户提供至高无上的荣誉体验。</w:t>
      </w:r>
    </w:p>
    <w:p w14:paraId="49664648">
      <w:pPr>
        <w:pStyle w:val="3"/>
        <w:keepNext w:val="0"/>
        <w:keepLines w:val="0"/>
        <w:widowControl/>
        <w:suppressLineNumbers w:val="0"/>
      </w:pPr>
      <w:r>
        <w:t>2. ToB/G端：政府与机构市场（三大解决方案）</w:t>
      </w:r>
    </w:p>
    <w:p w14:paraId="0067592F">
      <w:pPr>
        <w:pStyle w:val="3"/>
        <w:keepNext w:val="0"/>
        <w:keepLines w:val="0"/>
        <w:widowControl/>
        <w:suppressLineNumbers w:val="0"/>
      </w:pPr>
      <w:r>
        <w:t>（1）「家族记忆」解决方案：数字宗祠运营商</w:t>
      </w:r>
    </w:p>
    <w:p w14:paraId="0A713C86">
      <w:pPr>
        <w:pStyle w:val="6"/>
        <w:keepNext w:val="0"/>
        <w:keepLines w:val="0"/>
        <w:widowControl/>
        <w:suppressLineNumbers w:val="0"/>
      </w:pPr>
      <w:r>
        <w:t>目标客户：南方宗族文化兴盛地区的宗亲会、大家族。</w:t>
      </w:r>
    </w:p>
    <w:p w14:paraId="2D88C8C6">
      <w:pPr>
        <w:pStyle w:val="6"/>
        <w:keepNext w:val="0"/>
        <w:keepLines w:val="0"/>
        <w:widowControl/>
        <w:suppressLineNumbers w:val="0"/>
      </w:pPr>
      <w:r>
        <w:t>产品形态：家族SaaS平台。包含数字化族谱、家族口述史、"家族时光"共享云盘，以及核心的"家族问答智能体"（后代可随时与训练好的AI祖先对话，询问家训由来、家族历史）。</w:t>
      </w:r>
    </w:p>
    <w:p w14:paraId="50C9A4EF">
      <w:pPr>
        <w:pStyle w:val="6"/>
        <w:keepNext w:val="0"/>
        <w:keepLines w:val="0"/>
        <w:widowControl/>
        <w:suppressLineNumbers w:val="0"/>
      </w:pPr>
      <w:r>
        <w:t>商业模式："一次性项目开发费" + "平台年度维护费"，实现持续现金流。</w:t>
      </w:r>
    </w:p>
    <w:p w14:paraId="1AD5B1CB">
      <w:pPr>
        <w:pStyle w:val="3"/>
        <w:keepNext w:val="0"/>
        <w:keepLines w:val="0"/>
        <w:widowControl/>
        <w:suppressLineNumbers w:val="0"/>
      </w:pPr>
      <w:r>
        <w:t>（2）「企业记忆」解决方案：组织智慧资产管理专家</w:t>
      </w:r>
    </w:p>
    <w:p w14:paraId="01EAAEF6">
      <w:pPr>
        <w:pStyle w:val="6"/>
        <w:keepNext w:val="0"/>
        <w:keepLines w:val="0"/>
        <w:widowControl/>
        <w:suppressLineNumbers w:val="0"/>
      </w:pPr>
      <w:r>
        <w:t>目标客户：面临老师傅退休的传统国企、重视文化传承的高科技企业。</w:t>
      </w:r>
    </w:p>
    <w:p w14:paraId="0A88A138">
      <w:pPr>
        <w:pStyle w:val="6"/>
        <w:keepNext w:val="0"/>
        <w:keepLines w:val="0"/>
        <w:widowControl/>
        <w:suppressLineNumbers w:val="0"/>
      </w:pPr>
      <w:r>
        <w:t>产品形态：企业智慧资产库。通过AI智能体，抢救性访谈老员工，将技术诀窍、管理经验、项目复盘等隐性知识，结构化为"企业知识图谱"和标准SOP（标准作业程序）。</w:t>
      </w:r>
    </w:p>
    <w:p w14:paraId="05F50CD6">
      <w:pPr>
        <w:pStyle w:val="6"/>
        <w:keepNext w:val="0"/>
        <w:keepLines w:val="0"/>
        <w:widowControl/>
        <w:suppressLineNumbers w:val="0"/>
      </w:pPr>
      <w:r>
        <w:t>商业模式：向企业HR、文化部、战略部售卖，项目制收费（10-50万），解决人才断层与文化稀释的核心痛点。</w:t>
      </w:r>
    </w:p>
    <w:p w14:paraId="0D877B3B">
      <w:pPr>
        <w:pStyle w:val="3"/>
        <w:keepNext w:val="0"/>
        <w:keepLines w:val="0"/>
        <w:widowControl/>
        <w:suppressLineNumbers w:val="0"/>
      </w:pPr>
      <w:r>
        <w:t>（3）「历史记忆」解决方案：可对话的数字孪生</w:t>
      </w:r>
    </w:p>
    <w:p w14:paraId="5F78AED1">
      <w:pPr>
        <w:pStyle w:val="6"/>
        <w:keepNext w:val="0"/>
        <w:keepLines w:val="0"/>
        <w:widowControl/>
        <w:suppressLineNumbers w:val="0"/>
      </w:pPr>
      <w:r>
        <w:t>目标客户：百年高校、千年古刹、5A级旅游景区。</w:t>
      </w:r>
    </w:p>
    <w:p w14:paraId="358440CF">
      <w:pPr>
        <w:pStyle w:val="6"/>
        <w:keepNext w:val="0"/>
        <w:keepLines w:val="0"/>
        <w:widowControl/>
        <w:suppressLineNumbers w:val="0"/>
      </w:pPr>
      <w:r>
        <w:t>产品形态：历史数字孪生智能体。整合机构所有历史资料，训练一个专属AI。访客、学生可通过手机与AI对话（如"AI，带我看看80年代的校园"），实现沉浸式导览和历史查询。</w:t>
      </w:r>
    </w:p>
    <w:p w14:paraId="1EC188D9">
      <w:pPr>
        <w:pStyle w:val="6"/>
        <w:keepNext w:val="0"/>
        <w:keepLines w:val="0"/>
        <w:widowControl/>
        <w:suppressLineNumbers w:val="0"/>
      </w:pPr>
      <w:r>
        <w:t>商业模式：高客单价项目（50-200万），作为机构的"数字基建"和"文化名片"进行招标。</w:t>
      </w:r>
    </w:p>
    <w:p w14:paraId="6191D2ED">
      <w:pPr>
        <w:pStyle w:val="3"/>
        <w:keepNext w:val="0"/>
        <w:keepLines w:val="0"/>
        <w:widowControl/>
        <w:suppressLineNumbers w:val="0"/>
      </w:pPr>
      <w:r>
        <w:t>三、技术实现：创新的"记忆回溯"访谈系统</w:t>
      </w:r>
    </w:p>
    <w:p w14:paraId="7D559656">
      <w:pPr>
        <w:pStyle w:val="6"/>
        <w:keepNext w:val="0"/>
        <w:keepLines w:val="0"/>
        <w:widowControl/>
        <w:suppressLineNumbers w:val="0"/>
      </w:pPr>
      <w:r>
        <w:t>为解决现有产品体验"Low"、访谈不顺畅的痛点，我们自主研发了沉浸式访谈界面。</w:t>
      </w:r>
    </w:p>
    <w:p w14:paraId="6E6DCCFB">
      <w:pPr>
        <w:pStyle w:val="6"/>
        <w:keepNext w:val="0"/>
        <w:keepLines w:val="0"/>
        <w:widowControl/>
        <w:suppressLineNumbers w:val="0"/>
      </w:pPr>
      <w:r>
        <w:t>核心概念：将访谈从"聊天框"升级为"动态的个人记忆博物馆"。</w:t>
      </w:r>
    </w:p>
    <w:p w14:paraId="549C47CC">
      <w:pPr>
        <w:pStyle w:val="3"/>
        <w:keepNext w:val="0"/>
        <w:keepLines w:val="0"/>
        <w:widowControl/>
        <w:suppressLineNumbers w:val="0"/>
      </w:pPr>
      <w:r>
        <w:t>界面与功能：</w:t>
      </w:r>
    </w:p>
    <w:p w14:paraId="3F7D82BA">
      <w:pPr>
        <w:keepNext w:val="0"/>
        <w:keepLines w:val="0"/>
        <w:widowControl/>
        <w:suppressLineNumbers w:val="0"/>
        <w:spacing w:before="600" w:beforeAutospacing="0" w:after="800" w:afterAutospacing="0" w:line="800" w:lineRule="atLeast"/>
        <w:ind w:right="800"/>
        <w:jc w:val="left"/>
        <w:rPr>
          <w:rFonts w:hint="eastAsia" w:ascii="宋体" w:hAnsi="宋体" w:eastAsia="宋体" w:cs="宋体"/>
          <w:b/>
          <w:bCs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sz w:val="32"/>
          <w:szCs w:val="32"/>
        </w:rPr>
        <w:t>核心解决方案："记忆回溯"访谈模式</w:t>
      </w:r>
    </w:p>
    <w:p w14:paraId="423CA42D">
      <w:pPr>
        <w:keepNext w:val="0"/>
        <w:keepLines w:val="0"/>
        <w:widowControl/>
        <w:suppressLineNumbers w:val="0"/>
        <w:spacing w:before="300" w:beforeAutospacing="0" w:after="300" w:afterAutospacing="0" w:line="30" w:lineRule="atLeast"/>
        <w:ind w:left="0" w:right="0" w:firstLine="420"/>
        <w:jc w:val="both"/>
        <w:rPr>
          <w:rFonts w:hint="default" w:ascii="sans-serif" w:hAnsi="sans-serif" w:eastAsia="sans-serif" w:cs="sans-serif"/>
          <w:sz w:val="28"/>
          <w:szCs w:val="28"/>
        </w:rPr>
      </w:pPr>
      <w:r>
        <w:rPr>
          <w:rFonts w:hint="default" w:ascii="sans-serif" w:hAnsi="sans-serif" w:eastAsia="sans-serif" w:cs="sans-serif"/>
          <w:sz w:val="28"/>
          <w:szCs w:val="28"/>
        </w:rPr>
        <w:t>核心概念：将访谈界面从一个"聊天对话框"，升级为一个"动态的、属于用户个人的记忆博物馆"。</w:t>
      </w:r>
    </w:p>
    <w:p w14:paraId="1E24A9D5">
      <w:pPr>
        <w:keepNext w:val="0"/>
        <w:keepLines w:val="0"/>
        <w:widowControl/>
        <w:suppressLineNumbers w:val="0"/>
        <w:spacing w:before="600" w:beforeAutospacing="0" w:after="800" w:afterAutospacing="0" w:line="800" w:lineRule="atLeast"/>
        <w:ind w:left="800" w:right="800"/>
        <w:jc w:val="left"/>
        <w:rPr>
          <w:rFonts w:hint="eastAsia" w:ascii="宋体" w:hAnsi="宋体" w:eastAsia="宋体" w:cs="宋体"/>
          <w:b/>
          <w:bCs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sz w:val="32"/>
          <w:szCs w:val="32"/>
        </w:rPr>
        <w:t>一、界面与流程的重构（可落地执行）</w:t>
      </w:r>
    </w:p>
    <w:p w14:paraId="638A164C">
      <w:pPr>
        <w:keepNext w:val="0"/>
        <w:keepLines w:val="0"/>
        <w:widowControl/>
        <w:suppressLineNumbers w:val="0"/>
        <w:spacing w:before="500" w:beforeAutospacing="0" w:after="800" w:afterAutospacing="0" w:line="700" w:lineRule="atLeast"/>
        <w:ind w:left="800" w:right="800"/>
        <w:jc w:val="left"/>
        <w:rPr>
          <w:rFonts w:hint="eastAsia" w:ascii="宋体" w:hAnsi="宋体" w:eastAsia="宋体" w:cs="宋体"/>
          <w:b/>
          <w:bCs/>
          <w:sz w:val="30"/>
          <w:szCs w:val="30"/>
        </w:rPr>
      </w:pPr>
      <w:r>
        <w:rPr>
          <w:rFonts w:hint="eastAsia" w:ascii="宋体" w:hAnsi="宋体" w:eastAsia="宋体" w:cs="宋体"/>
          <w:b/>
          <w:bCs/>
          <w:sz w:val="30"/>
          <w:szCs w:val="30"/>
        </w:rPr>
        <w:t>1. 开场：选择你的"人生篇章"</w:t>
      </w:r>
    </w:p>
    <w:p w14:paraId="56AF72F9">
      <w:pPr>
        <w:keepNext w:val="0"/>
        <w:keepLines w:val="0"/>
        <w:widowControl/>
        <w:suppressLineNumbers w:val="0"/>
        <w:spacing w:before="300" w:beforeAutospacing="0" w:after="300" w:afterAutospacing="0" w:line="30" w:lineRule="atLeast"/>
        <w:ind w:left="0" w:right="0" w:firstLine="420"/>
        <w:jc w:val="both"/>
        <w:rPr>
          <w:rFonts w:hint="default" w:ascii="sans-serif" w:hAnsi="sans-serif" w:eastAsia="sans-serif" w:cs="sans-serif"/>
          <w:sz w:val="28"/>
          <w:szCs w:val="28"/>
        </w:rPr>
      </w:pPr>
      <w:r>
        <w:rPr>
          <w:rFonts w:hint="default" w:ascii="sans-serif" w:hAnsi="sans-serif" w:eastAsia="sans-serif" w:cs="sans-serif"/>
          <w:sz w:val="28"/>
          <w:szCs w:val="28"/>
        </w:rPr>
        <w:t>摒弃：直接罗列30个冰冷的话题。</w:t>
      </w:r>
    </w:p>
    <w:p w14:paraId="06AA8770">
      <w:pPr>
        <w:keepNext w:val="0"/>
        <w:keepLines w:val="0"/>
        <w:widowControl/>
        <w:suppressLineNumbers w:val="0"/>
        <w:spacing w:before="300" w:beforeAutospacing="0" w:after="300" w:afterAutospacing="0" w:line="30" w:lineRule="atLeast"/>
        <w:ind w:left="0" w:right="0" w:firstLine="420"/>
        <w:jc w:val="both"/>
        <w:rPr>
          <w:rFonts w:hint="default" w:ascii="sans-serif" w:hAnsi="sans-serif" w:eastAsia="sans-serif" w:cs="sans-serif"/>
          <w:sz w:val="28"/>
          <w:szCs w:val="28"/>
        </w:rPr>
      </w:pPr>
      <w:r>
        <w:rPr>
          <w:rFonts w:hint="default" w:ascii="sans-serif" w:hAnsi="sans-serif" w:eastAsia="sans-serif" w:cs="sans-serif"/>
          <w:sz w:val="28"/>
          <w:szCs w:val="28"/>
        </w:rPr>
        <w:t>改为：一个可视化的"人生时间轴"或"记忆星球"界面。用户首先看到的是他生命的几个大章节："童年故里"、"青春之歌"、"事业征程"、"家庭港湾"、"流金岁月"。</w:t>
      </w:r>
    </w:p>
    <w:p w14:paraId="5BA3F2AE">
      <w:pPr>
        <w:keepNext w:val="0"/>
        <w:keepLines w:val="0"/>
        <w:widowControl/>
        <w:suppressLineNumbers w:val="0"/>
        <w:spacing w:before="300" w:beforeAutospacing="0" w:after="300" w:afterAutospacing="0" w:line="30" w:lineRule="atLeast"/>
        <w:ind w:left="0" w:right="0" w:firstLine="420"/>
        <w:jc w:val="both"/>
        <w:rPr>
          <w:rFonts w:hint="default" w:ascii="sans-serif" w:hAnsi="sans-serif" w:eastAsia="sans-serif" w:cs="sans-serif"/>
          <w:sz w:val="28"/>
          <w:szCs w:val="28"/>
        </w:rPr>
      </w:pPr>
      <w:r>
        <w:rPr>
          <w:rFonts w:hint="default" w:ascii="sans-serif" w:hAnsi="sans-serif" w:eastAsia="sans-serif" w:cs="sans-serif"/>
          <w:sz w:val="28"/>
          <w:szCs w:val="28"/>
        </w:rPr>
        <w:t>成本：这是一个前端UI设计，使用现成的动效库（如Lottie）即可实现，成本可控。</w:t>
      </w:r>
    </w:p>
    <w:p w14:paraId="66299F9C">
      <w:pPr>
        <w:keepNext w:val="0"/>
        <w:keepLines w:val="0"/>
        <w:widowControl/>
        <w:suppressLineNumbers w:val="0"/>
        <w:spacing w:before="500" w:beforeAutospacing="0" w:after="800" w:afterAutospacing="0" w:line="700" w:lineRule="atLeast"/>
        <w:ind w:left="800" w:right="800"/>
        <w:jc w:val="left"/>
        <w:rPr>
          <w:rFonts w:hint="eastAsia" w:ascii="宋体" w:hAnsi="宋体" w:eastAsia="宋体" w:cs="宋体"/>
          <w:b/>
          <w:bCs/>
          <w:sz w:val="30"/>
          <w:szCs w:val="30"/>
        </w:rPr>
      </w:pPr>
      <w:r>
        <w:rPr>
          <w:rFonts w:hint="eastAsia" w:ascii="宋体" w:hAnsi="宋体" w:eastAsia="宋体" w:cs="宋体"/>
          <w:b/>
          <w:bCs/>
          <w:sz w:val="30"/>
          <w:szCs w:val="30"/>
        </w:rPr>
        <w:t>2. 访谈中："时空对话"界面</w:t>
      </w:r>
    </w:p>
    <w:p w14:paraId="1DC07A0E">
      <w:pPr>
        <w:keepNext w:val="0"/>
        <w:keepLines w:val="0"/>
        <w:widowControl/>
        <w:suppressLineNumbers w:val="0"/>
        <w:spacing w:before="300" w:beforeAutospacing="0" w:after="300" w:afterAutospacing="0" w:line="30" w:lineRule="atLeast"/>
        <w:ind w:left="0" w:right="0" w:firstLine="420"/>
        <w:jc w:val="both"/>
        <w:rPr>
          <w:rFonts w:hint="default" w:ascii="sans-serif" w:hAnsi="sans-serif" w:eastAsia="sans-serif" w:cs="sans-serif"/>
          <w:sz w:val="28"/>
          <w:szCs w:val="28"/>
        </w:rPr>
      </w:pPr>
      <w:r>
        <w:rPr>
          <w:rFonts w:hint="default" w:ascii="sans-serif" w:hAnsi="sans-serif" w:eastAsia="sans-serif" w:cs="sans-serif"/>
          <w:sz w:val="28"/>
          <w:szCs w:val="28"/>
        </w:rPr>
        <w:t>这是革新的核心。整个访谈界面分为三个动态联动的区域：</w:t>
      </w:r>
    </w:p>
    <w:p w14:paraId="17D0EBE5">
      <w:pPr>
        <w:keepNext w:val="0"/>
        <w:keepLines w:val="0"/>
        <w:widowControl/>
        <w:suppressLineNumbers w:val="0"/>
        <w:spacing w:before="300" w:beforeAutospacing="0" w:after="300" w:afterAutospacing="0" w:line="30" w:lineRule="atLeast"/>
        <w:ind w:left="0" w:right="0" w:firstLine="420"/>
        <w:jc w:val="both"/>
        <w:rPr>
          <w:rFonts w:hint="default" w:ascii="sans-serif" w:hAnsi="sans-serif" w:eastAsia="sans-serif" w:cs="sans-serif"/>
          <w:sz w:val="28"/>
          <w:szCs w:val="28"/>
        </w:rPr>
      </w:pPr>
      <w:r>
        <w:rPr>
          <w:rFonts w:hint="default" w:ascii="sans-serif" w:hAnsi="sans-serif" w:eastAsia="sans-serif" w:cs="sans-serif"/>
          <w:sz w:val="28"/>
          <w:szCs w:val="28"/>
        </w:rPr>
        <w:t>左侧：AI记者（动态引导区）</w:t>
      </w:r>
    </w:p>
    <w:p w14:paraId="25C4175A">
      <w:pPr>
        <w:keepNext w:val="0"/>
        <w:keepLines w:val="0"/>
        <w:widowControl/>
        <w:suppressLineNumbers w:val="0"/>
        <w:spacing w:before="300" w:beforeAutospacing="0" w:after="300" w:afterAutospacing="0" w:line="30" w:lineRule="atLeast"/>
        <w:ind w:left="0" w:right="0" w:firstLine="420"/>
        <w:jc w:val="both"/>
        <w:rPr>
          <w:rFonts w:hint="default" w:ascii="sans-serif" w:hAnsi="sans-serif" w:eastAsia="sans-serif" w:cs="sans-serif"/>
          <w:sz w:val="28"/>
          <w:szCs w:val="28"/>
        </w:rPr>
      </w:pPr>
      <w:r>
        <w:rPr>
          <w:rFonts w:hint="default" w:ascii="sans-serif" w:hAnsi="sans-serif" w:eastAsia="sans-serif" w:cs="sans-serif"/>
          <w:sz w:val="28"/>
          <w:szCs w:val="28"/>
        </w:rPr>
        <w:t>不再是一个静态的假人图片。AI记者是一个优雅的卡通形象（设计成本远低于真人视频），会有轻微的点头、记录等动作。</w:t>
      </w:r>
    </w:p>
    <w:p w14:paraId="1BFC04FB">
      <w:pPr>
        <w:keepNext w:val="0"/>
        <w:keepLines w:val="0"/>
        <w:widowControl/>
        <w:suppressLineNumbers w:val="0"/>
        <w:spacing w:before="300" w:beforeAutospacing="0" w:after="300" w:afterAutospacing="0" w:line="30" w:lineRule="atLeast"/>
        <w:ind w:left="0" w:right="0" w:firstLine="420"/>
        <w:jc w:val="both"/>
        <w:rPr>
          <w:rFonts w:hint="default" w:ascii="sans-serif" w:hAnsi="sans-serif" w:eastAsia="sans-serif" w:cs="sans-serif"/>
          <w:sz w:val="28"/>
          <w:szCs w:val="28"/>
        </w:rPr>
      </w:pPr>
      <w:r>
        <w:rPr>
          <w:rFonts w:hint="default" w:ascii="sans-serif" w:hAnsi="sans-serif" w:eastAsia="sans-serif" w:cs="sans-serif"/>
          <w:sz w:val="28"/>
          <w:szCs w:val="28"/>
        </w:rPr>
        <w:t>她的提问方式升级：不再连续追问"然后呢？"。她会根据用户的回答，智能选择不同类型的追问：</w:t>
      </w:r>
    </w:p>
    <w:p w14:paraId="036F2E6F">
      <w:pPr>
        <w:keepNext w:val="0"/>
        <w:keepLines w:val="0"/>
        <w:widowControl/>
        <w:suppressLineNumbers w:val="0"/>
        <w:spacing w:before="300" w:beforeAutospacing="0" w:after="300" w:afterAutospacing="0" w:line="30" w:lineRule="atLeast"/>
        <w:ind w:left="0" w:right="0" w:firstLine="420"/>
        <w:jc w:val="both"/>
        <w:rPr>
          <w:rFonts w:hint="default" w:ascii="sans-serif" w:hAnsi="sans-serif" w:eastAsia="sans-serif" w:cs="sans-serif"/>
          <w:sz w:val="28"/>
          <w:szCs w:val="28"/>
        </w:rPr>
      </w:pPr>
      <w:r>
        <w:rPr>
          <w:rFonts w:hint="default" w:ascii="sans-serif" w:hAnsi="sans-serif" w:eastAsia="sans-serif" w:cs="sans-serif"/>
          <w:sz w:val="28"/>
          <w:szCs w:val="28"/>
        </w:rPr>
        <w:t>细节追问："当时您穿着什么样的衣服？那天的天气如何？"（丰富画面感）</w:t>
      </w:r>
    </w:p>
    <w:p w14:paraId="08A75F9D">
      <w:pPr>
        <w:keepNext w:val="0"/>
        <w:keepLines w:val="0"/>
        <w:widowControl/>
        <w:suppressLineNumbers w:val="0"/>
        <w:spacing w:before="300" w:beforeAutospacing="0" w:after="300" w:afterAutospacing="0" w:line="30" w:lineRule="atLeast"/>
        <w:ind w:left="0" w:right="0" w:firstLine="420"/>
        <w:jc w:val="both"/>
        <w:rPr>
          <w:rFonts w:hint="default" w:ascii="sans-serif" w:hAnsi="sans-serif" w:eastAsia="sans-serif" w:cs="sans-serif"/>
          <w:sz w:val="28"/>
          <w:szCs w:val="28"/>
        </w:rPr>
      </w:pPr>
      <w:r>
        <w:rPr>
          <w:rFonts w:hint="default" w:ascii="sans-serif" w:hAnsi="sans-serif" w:eastAsia="sans-serif" w:cs="sans-serif"/>
          <w:sz w:val="28"/>
          <w:szCs w:val="28"/>
        </w:rPr>
        <w:t>情感追问："听到这个消息时，您心里最先想到的是什么人？"（挖掘深度）</w:t>
      </w:r>
    </w:p>
    <w:p w14:paraId="7D2FF318">
      <w:pPr>
        <w:keepNext w:val="0"/>
        <w:keepLines w:val="0"/>
        <w:widowControl/>
        <w:suppressLineNumbers w:val="0"/>
        <w:spacing w:before="300" w:beforeAutospacing="0" w:after="300" w:afterAutospacing="0" w:line="30" w:lineRule="atLeast"/>
        <w:ind w:left="0" w:right="0" w:firstLine="420"/>
        <w:jc w:val="both"/>
        <w:rPr>
          <w:rFonts w:hint="default" w:ascii="sans-serif" w:hAnsi="sans-serif" w:eastAsia="sans-serif" w:cs="sans-serif"/>
          <w:sz w:val="28"/>
          <w:szCs w:val="28"/>
        </w:rPr>
      </w:pPr>
      <w:r>
        <w:rPr>
          <w:rFonts w:hint="default" w:ascii="sans-serif" w:hAnsi="sans-serif" w:eastAsia="sans-serif" w:cs="sans-serif"/>
          <w:sz w:val="28"/>
          <w:szCs w:val="28"/>
        </w:rPr>
        <w:t>背景追问："那个年代，做这样一件事很不容易吧？"（关联时代）</w:t>
      </w:r>
    </w:p>
    <w:p w14:paraId="1E8C527C">
      <w:pPr>
        <w:keepNext w:val="0"/>
        <w:keepLines w:val="0"/>
        <w:widowControl/>
        <w:suppressLineNumbers w:val="0"/>
        <w:spacing w:before="300" w:beforeAutospacing="0" w:after="300" w:afterAutospacing="0" w:line="30" w:lineRule="atLeast"/>
        <w:ind w:left="0" w:right="0" w:firstLine="420"/>
        <w:jc w:val="both"/>
        <w:rPr>
          <w:rFonts w:hint="default" w:ascii="sans-serif" w:hAnsi="sans-serif" w:eastAsia="sans-serif" w:cs="sans-serif"/>
          <w:sz w:val="28"/>
          <w:szCs w:val="28"/>
        </w:rPr>
      </w:pPr>
      <w:r>
        <w:rPr>
          <w:rFonts w:hint="default" w:ascii="sans-serif" w:hAnsi="sans-serif" w:eastAsia="sans-serif" w:cs="sans-serif"/>
          <w:sz w:val="28"/>
          <w:szCs w:val="28"/>
        </w:rPr>
        <w:t>成本：卡通形象设计+一套预设动作，是一次性投入。追问逻辑通过优化AI提示词实现，无额外成本。</w:t>
      </w:r>
    </w:p>
    <w:p w14:paraId="4DDE073F">
      <w:pPr>
        <w:keepNext w:val="0"/>
        <w:keepLines w:val="0"/>
        <w:widowControl/>
        <w:suppressLineNumbers w:val="0"/>
        <w:spacing w:before="300" w:beforeAutospacing="0" w:after="300" w:afterAutospacing="0" w:line="30" w:lineRule="atLeast"/>
        <w:ind w:left="0" w:right="0" w:firstLine="420"/>
        <w:jc w:val="both"/>
        <w:rPr>
          <w:rFonts w:hint="default" w:ascii="sans-serif" w:hAnsi="sans-serif" w:eastAsia="sans-serif" w:cs="sans-serif"/>
          <w:sz w:val="28"/>
          <w:szCs w:val="28"/>
        </w:rPr>
      </w:pPr>
      <w:r>
        <w:rPr>
          <w:rFonts w:hint="default" w:ascii="sans-serif" w:hAnsi="sans-serif" w:eastAsia="sans-serif" w:cs="sans-serif"/>
          <w:sz w:val="28"/>
          <w:szCs w:val="28"/>
        </w:rPr>
        <w:t>中央核心区："记忆镜像"引擎（</w:t>
      </w:r>
      <w:r>
        <w:rPr>
          <w:rFonts w:hint="eastAsia" w:ascii="sans-serif" w:hAnsi="sans-serif" w:eastAsia="sans-serif" w:cs="sans-serif"/>
          <w:color w:val="C00000"/>
          <w:sz w:val="28"/>
          <w:szCs w:val="28"/>
          <w:lang w:val="en-US" w:eastAsia="zh-CN"/>
        </w:rPr>
        <w:t>利用你们目前的生视频的功能</w:t>
      </w:r>
      <w:r>
        <w:rPr>
          <w:rFonts w:hint="default" w:ascii="sans-serif" w:hAnsi="sans-serif" w:eastAsia="sans-serif" w:cs="sans-serif"/>
          <w:sz w:val="28"/>
          <w:szCs w:val="28"/>
        </w:rPr>
        <w:t>）</w:t>
      </w:r>
    </w:p>
    <w:p w14:paraId="2A6D49D2">
      <w:pPr>
        <w:keepNext w:val="0"/>
        <w:keepLines w:val="0"/>
        <w:widowControl/>
        <w:suppressLineNumbers w:val="0"/>
        <w:spacing w:before="300" w:beforeAutospacing="0" w:after="300" w:afterAutospacing="0" w:line="30" w:lineRule="atLeast"/>
        <w:ind w:left="0" w:right="0" w:firstLine="420"/>
        <w:jc w:val="both"/>
        <w:rPr>
          <w:rFonts w:hint="default" w:ascii="sans-serif" w:hAnsi="sans-serif" w:eastAsia="sans-serif" w:cs="sans-serif"/>
          <w:sz w:val="28"/>
          <w:szCs w:val="28"/>
        </w:rPr>
      </w:pPr>
      <w:r>
        <w:rPr>
          <w:rFonts w:hint="default" w:ascii="sans-serif" w:hAnsi="sans-serif" w:eastAsia="sans-serif" w:cs="sans-serif"/>
          <w:sz w:val="28"/>
          <w:szCs w:val="28"/>
        </w:rPr>
        <w:t>功能：用户上传一张个人照片后，系统利用AI图生图技术，根据当前谈论的话题和年代，实时生成一张用户在那个年代的对应形象。</w:t>
      </w:r>
    </w:p>
    <w:p w14:paraId="09F0BEB8">
      <w:pPr>
        <w:keepNext w:val="0"/>
        <w:keepLines w:val="0"/>
        <w:widowControl/>
        <w:suppressLineNumbers w:val="0"/>
        <w:spacing w:before="300" w:beforeAutospacing="0" w:after="300" w:afterAutospacing="0" w:line="30" w:lineRule="atLeast"/>
        <w:ind w:left="0" w:right="0" w:firstLine="420"/>
        <w:jc w:val="both"/>
        <w:rPr>
          <w:rFonts w:hint="default" w:ascii="sans-serif" w:hAnsi="sans-serif" w:eastAsia="sans-serif" w:cs="sans-serif"/>
          <w:sz w:val="28"/>
          <w:szCs w:val="28"/>
        </w:rPr>
      </w:pPr>
      <w:r>
        <w:rPr>
          <w:rFonts w:hint="default" w:ascii="sans-serif" w:hAnsi="sans-serif" w:eastAsia="sans-serif" w:cs="sans-serif"/>
          <w:sz w:val="28"/>
          <w:szCs w:val="28"/>
        </w:rPr>
        <w:t>场景化：当谈论"童年爬树掏鸟窝"时，镜像里生成一个穿着旧式棉布衫、调皮的小男孩形象；当谈论"第一次和爱人约会"时，镜像里生成一个穿着时髦青年装、略显青涩的形象。</w:t>
      </w:r>
    </w:p>
    <w:p w14:paraId="5C893507">
      <w:pPr>
        <w:keepNext w:val="0"/>
        <w:keepLines w:val="0"/>
        <w:widowControl/>
        <w:suppressLineNumbers w:val="0"/>
        <w:spacing w:before="300" w:beforeAutospacing="0" w:after="300" w:afterAutospacing="0" w:line="30" w:lineRule="atLeast"/>
        <w:ind w:left="0" w:right="0" w:firstLine="420"/>
        <w:jc w:val="both"/>
        <w:rPr>
          <w:rFonts w:hint="default" w:ascii="sans-serif" w:hAnsi="sans-serif" w:eastAsia="sans-serif" w:cs="sans-serif"/>
          <w:sz w:val="28"/>
          <w:szCs w:val="28"/>
        </w:rPr>
      </w:pPr>
      <w:r>
        <w:rPr>
          <w:rFonts w:hint="default" w:ascii="sans-serif" w:hAnsi="sans-serif" w:eastAsia="sans-serif" w:cs="sans-serif"/>
          <w:sz w:val="28"/>
          <w:szCs w:val="28"/>
        </w:rPr>
        <w:t>动态化：生成的形象不是静态照片，而是有极简的、循环的Live Photo式微动效（如眨眨眼，微风吹动发梢）。这能极大地增强"身临其境"感。</w:t>
      </w:r>
    </w:p>
    <w:p w14:paraId="6E7C2913">
      <w:pPr>
        <w:keepNext w:val="0"/>
        <w:keepLines w:val="0"/>
        <w:widowControl/>
        <w:suppressLineNumbers w:val="0"/>
        <w:spacing w:before="300" w:beforeAutospacing="0" w:after="300" w:afterAutospacing="0" w:line="30" w:lineRule="atLeast"/>
        <w:ind w:left="0" w:right="0" w:firstLine="420"/>
        <w:jc w:val="both"/>
        <w:rPr>
          <w:rFonts w:hint="default" w:ascii="sans-serif" w:hAnsi="sans-serif" w:eastAsia="sans-serif" w:cs="sans-serif"/>
          <w:sz w:val="28"/>
          <w:szCs w:val="28"/>
        </w:rPr>
      </w:pPr>
      <w:r>
        <w:rPr>
          <w:rFonts w:hint="default" w:ascii="sans-serif" w:hAnsi="sans-serif" w:eastAsia="sans-serif" w:cs="sans-serif"/>
          <w:sz w:val="28"/>
          <w:szCs w:val="28"/>
        </w:rPr>
        <w:t>成本：利用开源的Stable Diffusion模型，通过预设好的"年代风格LORA模型"，即可低成本实现。微动效可以通过"图生视频"的轻量级技术或简单的GIF动画实现。</w:t>
      </w:r>
    </w:p>
    <w:p w14:paraId="03E076C8">
      <w:pPr>
        <w:keepNext w:val="0"/>
        <w:keepLines w:val="0"/>
        <w:widowControl/>
        <w:suppressLineNumbers w:val="0"/>
        <w:spacing w:before="300" w:beforeAutospacing="0" w:after="300" w:afterAutospacing="0" w:line="30" w:lineRule="atLeast"/>
        <w:ind w:left="0" w:right="0" w:firstLine="420"/>
        <w:jc w:val="both"/>
        <w:rPr>
          <w:rFonts w:hint="default" w:ascii="sans-serif" w:hAnsi="sans-serif" w:eastAsia="sans-serif" w:cs="sans-serif"/>
          <w:sz w:val="28"/>
          <w:szCs w:val="28"/>
        </w:rPr>
      </w:pPr>
      <w:r>
        <w:rPr>
          <w:rFonts w:hint="default" w:ascii="sans-serif" w:hAnsi="sans-serif" w:eastAsia="sans-serif" w:cs="sans-serif"/>
          <w:sz w:val="28"/>
          <w:szCs w:val="28"/>
        </w:rPr>
        <w:t>右侧："故事锚点"与时代背景（辅助叙事区）</w:t>
      </w:r>
    </w:p>
    <w:p w14:paraId="3B04164C">
      <w:pPr>
        <w:keepNext w:val="0"/>
        <w:keepLines w:val="0"/>
        <w:widowControl/>
        <w:suppressLineNumbers w:val="0"/>
        <w:spacing w:before="300" w:beforeAutospacing="0" w:after="300" w:afterAutospacing="0" w:line="30" w:lineRule="atLeast"/>
        <w:ind w:left="0" w:right="0" w:firstLine="420"/>
        <w:jc w:val="both"/>
        <w:rPr>
          <w:rFonts w:hint="default" w:ascii="sans-serif" w:hAnsi="sans-serif" w:eastAsia="sans-serif" w:cs="sans-serif"/>
          <w:sz w:val="28"/>
          <w:szCs w:val="28"/>
        </w:rPr>
      </w:pPr>
      <w:r>
        <w:rPr>
          <w:rFonts w:hint="default" w:ascii="sans-serif" w:hAnsi="sans-serif" w:eastAsia="sans-serif" w:cs="sans-serif"/>
          <w:sz w:val="28"/>
          <w:szCs w:val="28"/>
        </w:rPr>
        <w:t>功能：这里自动浮现与当前话题相关的时代元素。例如，聊到80年代的大学生活，右侧会出现老式收音机、粮票、经典歌曲《年轻的朋友来相会》的图标。用户可以点击播放歌曲，瞬间唤醒记忆。</w:t>
      </w:r>
    </w:p>
    <w:p w14:paraId="61F8329F">
      <w:pPr>
        <w:keepNext w:val="0"/>
        <w:keepLines w:val="0"/>
        <w:widowControl/>
        <w:suppressLineNumbers w:val="0"/>
        <w:spacing w:before="300" w:beforeAutospacing="0" w:after="300" w:afterAutospacing="0" w:line="30" w:lineRule="atLeast"/>
        <w:ind w:left="0" w:right="0" w:firstLine="420"/>
        <w:jc w:val="both"/>
        <w:rPr>
          <w:rFonts w:hint="default" w:ascii="sans-serif" w:hAnsi="sans-serif" w:eastAsia="sans-serif" w:cs="sans-serif"/>
          <w:sz w:val="28"/>
          <w:szCs w:val="28"/>
        </w:rPr>
      </w:pPr>
      <w:r>
        <w:rPr>
          <w:rFonts w:hint="default" w:ascii="sans-serif" w:hAnsi="sans-serif" w:eastAsia="sans-serif" w:cs="sans-serif"/>
          <w:sz w:val="28"/>
          <w:szCs w:val="28"/>
        </w:rPr>
        <w:t>价值：这解决了用户"不知从何说起"的难题。这些元素是记忆的钩子，能激发用户的表达欲。</w:t>
      </w:r>
    </w:p>
    <w:p w14:paraId="474CFA91">
      <w:pPr>
        <w:keepNext w:val="0"/>
        <w:keepLines w:val="0"/>
        <w:widowControl/>
        <w:suppressLineNumbers w:val="0"/>
        <w:spacing w:before="300" w:beforeAutospacing="0" w:after="300" w:afterAutospacing="0" w:line="30" w:lineRule="atLeast"/>
        <w:ind w:left="0" w:right="0" w:firstLine="420"/>
        <w:jc w:val="both"/>
        <w:rPr>
          <w:rFonts w:hint="default" w:ascii="sans-serif" w:hAnsi="sans-serif" w:eastAsia="sans-serif" w:cs="sans-serif"/>
          <w:sz w:val="28"/>
          <w:szCs w:val="28"/>
        </w:rPr>
      </w:pPr>
      <w:r>
        <w:rPr>
          <w:rFonts w:hint="default" w:ascii="sans-serif" w:hAnsi="sans-serif" w:eastAsia="sans-serif" w:cs="sans-serif"/>
          <w:sz w:val="28"/>
          <w:szCs w:val="28"/>
        </w:rPr>
        <w:t>成本：建立一个时代素材库（老物件图片、经典歌曲片段），是一次性内容整理工作。</w:t>
      </w:r>
    </w:p>
    <w:p w14:paraId="04E3EDFB">
      <w:pPr>
        <w:keepNext w:val="0"/>
        <w:keepLines w:val="0"/>
        <w:widowControl/>
        <w:suppressLineNumbers w:val="0"/>
        <w:spacing w:before="600" w:beforeAutospacing="0" w:after="800" w:afterAutospacing="0" w:line="800" w:lineRule="atLeast"/>
        <w:ind w:left="800" w:right="800"/>
        <w:jc w:val="left"/>
        <w:rPr>
          <w:rFonts w:hint="eastAsia" w:ascii="宋体" w:hAnsi="宋体" w:eastAsia="宋体" w:cs="宋体"/>
          <w:b/>
          <w:bCs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sz w:val="32"/>
          <w:szCs w:val="32"/>
        </w:rPr>
        <w:t>二、如何解决"追问生硬，讲述不顺畅"的问题</w:t>
      </w:r>
    </w:p>
    <w:p w14:paraId="44441E30">
      <w:pPr>
        <w:keepNext w:val="0"/>
        <w:keepLines w:val="0"/>
        <w:widowControl/>
        <w:suppressLineNumbers w:val="0"/>
        <w:spacing w:before="300" w:beforeAutospacing="0" w:after="300" w:afterAutospacing="0" w:line="30" w:lineRule="atLeast"/>
        <w:ind w:left="0" w:right="0" w:firstLine="420"/>
        <w:jc w:val="both"/>
        <w:rPr>
          <w:rFonts w:hint="default" w:ascii="sans-serif" w:hAnsi="sans-serif" w:eastAsia="sans-serif" w:cs="sans-serif"/>
          <w:sz w:val="28"/>
          <w:szCs w:val="28"/>
        </w:rPr>
      </w:pPr>
      <w:r>
        <w:rPr>
          <w:rFonts w:hint="default" w:ascii="sans-serif" w:hAnsi="sans-serif" w:eastAsia="sans-serif" w:cs="sans-serif"/>
          <w:sz w:val="28"/>
          <w:szCs w:val="28"/>
        </w:rPr>
        <w:t>我们通过"记忆钥匙"系统来软化追问，让引导更自然。</w:t>
      </w:r>
    </w:p>
    <w:p w14:paraId="2CDA8133">
      <w:pPr>
        <w:keepNext w:val="0"/>
        <w:keepLines w:val="0"/>
        <w:widowControl/>
        <w:suppressLineNumbers w:val="0"/>
        <w:spacing w:before="300" w:beforeAutospacing="0" w:after="300" w:afterAutospacing="0" w:line="30" w:lineRule="atLeast"/>
        <w:ind w:left="0" w:right="0" w:firstLine="420"/>
        <w:jc w:val="both"/>
        <w:rPr>
          <w:rFonts w:hint="default" w:ascii="sans-serif" w:hAnsi="sans-serif" w:eastAsia="sans-serif" w:cs="sans-serif"/>
          <w:sz w:val="28"/>
          <w:szCs w:val="28"/>
        </w:rPr>
      </w:pPr>
      <w:r>
        <w:rPr>
          <w:rFonts w:hint="default" w:ascii="sans-serif" w:hAnsi="sans-serif" w:eastAsia="sans-serif" w:cs="sans-serif"/>
          <w:sz w:val="28"/>
          <w:szCs w:val="28"/>
        </w:rPr>
        <w:t>预置"记忆钥匙"问题库：您以导演的身份，为每个话题预先设计3-5个极具画面感和故事性的"黄金问题"。</w:t>
      </w:r>
    </w:p>
    <w:p w14:paraId="323AD89B">
      <w:pPr>
        <w:keepNext w:val="0"/>
        <w:keepLines w:val="0"/>
        <w:widowControl/>
        <w:suppressLineNumbers w:val="0"/>
        <w:spacing w:before="300" w:beforeAutospacing="0" w:after="300" w:afterAutospacing="0" w:line="30" w:lineRule="atLeast"/>
        <w:ind w:left="0" w:right="0" w:firstLine="420"/>
        <w:jc w:val="both"/>
        <w:rPr>
          <w:rFonts w:hint="default" w:ascii="sans-serif" w:hAnsi="sans-serif" w:eastAsia="sans-serif" w:cs="sans-serif"/>
          <w:sz w:val="28"/>
          <w:szCs w:val="28"/>
        </w:rPr>
      </w:pPr>
      <w:r>
        <w:rPr>
          <w:rFonts w:hint="default" w:ascii="sans-serif" w:hAnsi="sans-serif" w:eastAsia="sans-serif" w:cs="sans-serif"/>
          <w:sz w:val="28"/>
          <w:szCs w:val="28"/>
        </w:rPr>
        <w:t>例如【童年故里】话题：</w:t>
      </w:r>
    </w:p>
    <w:p w14:paraId="6663A6C4">
      <w:pPr>
        <w:keepNext w:val="0"/>
        <w:keepLines w:val="0"/>
        <w:widowControl/>
        <w:suppressLineNumbers w:val="0"/>
        <w:spacing w:before="300" w:beforeAutospacing="0" w:after="300" w:afterAutospacing="0" w:line="30" w:lineRule="atLeast"/>
        <w:ind w:left="0" w:right="0" w:firstLine="420"/>
        <w:jc w:val="both"/>
        <w:rPr>
          <w:rFonts w:hint="default" w:ascii="sans-serif" w:hAnsi="sans-serif" w:eastAsia="sans-serif" w:cs="sans-serif"/>
          <w:sz w:val="28"/>
          <w:szCs w:val="28"/>
        </w:rPr>
      </w:pPr>
      <w:r>
        <w:rPr>
          <w:rFonts w:hint="default" w:ascii="sans-serif" w:hAnsi="sans-serif" w:eastAsia="sans-serif" w:cs="sans-serif"/>
          <w:sz w:val="28"/>
          <w:szCs w:val="28"/>
        </w:rPr>
        <w:t>普通AI会问："你童年住在哪里？"</w:t>
      </w:r>
    </w:p>
    <w:p w14:paraId="5CAF7CDF">
      <w:pPr>
        <w:keepNext w:val="0"/>
        <w:keepLines w:val="0"/>
        <w:widowControl/>
        <w:suppressLineNumbers w:val="0"/>
        <w:spacing w:before="300" w:beforeAutospacing="0" w:after="300" w:afterAutospacing="0" w:line="30" w:lineRule="atLeast"/>
        <w:ind w:left="0" w:right="0" w:firstLine="420"/>
        <w:jc w:val="both"/>
        <w:rPr>
          <w:rFonts w:hint="default" w:ascii="sans-serif" w:hAnsi="sans-serif" w:eastAsia="sans-serif" w:cs="sans-serif"/>
          <w:sz w:val="28"/>
          <w:szCs w:val="28"/>
        </w:rPr>
      </w:pPr>
      <w:r>
        <w:rPr>
          <w:rFonts w:hint="default" w:ascii="sans-serif" w:hAnsi="sans-serif" w:eastAsia="sans-serif" w:cs="sans-serif"/>
          <w:sz w:val="28"/>
          <w:szCs w:val="28"/>
        </w:rPr>
        <w:t>我们的"记忆钥匙"会问："闭上眼睛，还记得老家门口那条路吗？是青石板还是泥土的？雨后闻起来是什么味道？"（从感官入手）</w:t>
      </w:r>
    </w:p>
    <w:p w14:paraId="17AE8ACD">
      <w:pPr>
        <w:keepNext w:val="0"/>
        <w:keepLines w:val="0"/>
        <w:widowControl/>
        <w:suppressLineNumbers w:val="0"/>
        <w:spacing w:before="300" w:beforeAutospacing="0" w:after="300" w:afterAutospacing="0" w:line="30" w:lineRule="atLeast"/>
        <w:ind w:left="0" w:right="0" w:firstLine="420"/>
        <w:jc w:val="both"/>
        <w:rPr>
          <w:rFonts w:hint="default" w:ascii="sans-serif" w:hAnsi="sans-serif" w:eastAsia="sans-serif" w:cs="sans-serif"/>
          <w:sz w:val="28"/>
          <w:szCs w:val="28"/>
        </w:rPr>
      </w:pPr>
      <w:r>
        <w:rPr>
          <w:rFonts w:hint="default" w:ascii="sans-serif" w:hAnsi="sans-serif" w:eastAsia="sans-serif" w:cs="sans-serif"/>
          <w:sz w:val="28"/>
          <w:szCs w:val="28"/>
        </w:rPr>
        <w:t>下一个"记忆钥匙"："家里那张老饭桌，除了吃饭，它还见证过你们家的什么重要时刻？"（从一个物件切入故事）</w:t>
      </w:r>
    </w:p>
    <w:p w14:paraId="2290E5FC">
      <w:pPr>
        <w:keepNext w:val="0"/>
        <w:keepLines w:val="0"/>
        <w:widowControl/>
        <w:suppressLineNumbers w:val="0"/>
        <w:spacing w:before="300" w:beforeAutospacing="0" w:after="300" w:afterAutospacing="0" w:line="30" w:lineRule="atLeast"/>
        <w:ind w:left="0" w:right="0" w:firstLine="420"/>
        <w:jc w:val="both"/>
        <w:rPr>
          <w:rFonts w:hint="default" w:ascii="sans-serif" w:hAnsi="sans-serif" w:eastAsia="sans-serif" w:cs="sans-serif"/>
          <w:sz w:val="28"/>
          <w:szCs w:val="28"/>
        </w:rPr>
      </w:pPr>
      <w:r>
        <w:rPr>
          <w:rFonts w:hint="default" w:ascii="sans-serif" w:hAnsi="sans-serif" w:eastAsia="sans-serif" w:cs="sans-serif"/>
          <w:sz w:val="28"/>
          <w:szCs w:val="28"/>
        </w:rPr>
        <w:t>AI的运作逻辑：AI记者不再盲目连续追问。当用户回答完一个问题后，AI会：</w:t>
      </w:r>
    </w:p>
    <w:p w14:paraId="1B4D6F6D">
      <w:pPr>
        <w:keepNext w:val="0"/>
        <w:keepLines w:val="0"/>
        <w:widowControl/>
        <w:suppressLineNumbers w:val="0"/>
        <w:spacing w:before="300" w:beforeAutospacing="0" w:after="300" w:afterAutospacing="0" w:line="30" w:lineRule="atLeast"/>
        <w:ind w:left="0" w:right="0" w:firstLine="420"/>
        <w:jc w:val="both"/>
        <w:rPr>
          <w:rFonts w:hint="default" w:ascii="sans-serif" w:hAnsi="sans-serif" w:eastAsia="sans-serif" w:cs="sans-serif"/>
          <w:sz w:val="28"/>
          <w:szCs w:val="28"/>
        </w:rPr>
      </w:pPr>
      <w:r>
        <w:rPr>
          <w:rFonts w:hint="default" w:ascii="sans-serif" w:hAnsi="sans-serif" w:eastAsia="sans-serif" w:cs="sans-serif"/>
          <w:sz w:val="28"/>
          <w:szCs w:val="28"/>
        </w:rPr>
        <w:t>首先，给予共情反馈："一条泥土路，雨后混合着青草的味道，这个画面太生动了。"</w:t>
      </w:r>
    </w:p>
    <w:p w14:paraId="08C7DA4B">
      <w:pPr>
        <w:keepNext w:val="0"/>
        <w:keepLines w:val="0"/>
        <w:widowControl/>
        <w:suppressLineNumbers w:val="0"/>
        <w:spacing w:before="300" w:beforeAutospacing="0" w:after="300" w:afterAutospacing="0" w:line="30" w:lineRule="atLeast"/>
        <w:ind w:left="0" w:right="0" w:firstLine="420"/>
        <w:jc w:val="both"/>
        <w:rPr>
          <w:rFonts w:hint="default" w:ascii="sans-serif" w:hAnsi="sans-serif" w:eastAsia="sans-serif" w:cs="sans-serif"/>
          <w:sz w:val="28"/>
          <w:szCs w:val="28"/>
        </w:rPr>
      </w:pPr>
      <w:r>
        <w:rPr>
          <w:rFonts w:hint="default" w:ascii="sans-serif" w:hAnsi="sans-serif" w:eastAsia="sans-serif" w:cs="sans-serif"/>
          <w:sz w:val="28"/>
          <w:szCs w:val="28"/>
        </w:rPr>
        <w:t>然后，提供选择题："关于这条小路，您是想再聊聊路边一起玩耍的伙伴，还是聊聊第一次沿着它离家远行的情景？"</w:t>
      </w:r>
    </w:p>
    <w:p w14:paraId="36819840">
      <w:pPr>
        <w:keepNext w:val="0"/>
        <w:keepLines w:val="0"/>
        <w:widowControl/>
        <w:suppressLineNumbers w:val="0"/>
        <w:spacing w:before="300" w:beforeAutospacing="0" w:after="300" w:afterAutospacing="0" w:line="30" w:lineRule="atLeast"/>
        <w:ind w:left="0" w:right="0" w:firstLine="420"/>
        <w:jc w:val="both"/>
        <w:rPr>
          <w:rFonts w:hint="default" w:ascii="sans-serif" w:hAnsi="sans-serif" w:eastAsia="sans-serif" w:cs="sans-serif"/>
          <w:sz w:val="28"/>
          <w:szCs w:val="28"/>
        </w:rPr>
      </w:pPr>
      <w:r>
        <w:rPr>
          <w:rFonts w:hint="default" w:ascii="sans-serif" w:hAnsi="sans-serif" w:eastAsia="sans-serif" w:cs="sans-serif"/>
          <w:sz w:val="28"/>
          <w:szCs w:val="28"/>
        </w:rPr>
        <w:t>这样，用户感觉是自己在选择回忆的方向，而不是被审问。讲述的主动权和控制感又回到了用户手中，流程自然会顺畅很多。</w:t>
      </w:r>
    </w:p>
    <w:p w14:paraId="2AF4CD32">
      <w:pPr>
        <w:keepNext w:val="0"/>
        <w:keepLines w:val="0"/>
        <w:widowControl/>
        <w:suppressLineNumbers w:val="0"/>
        <w:spacing w:before="600" w:beforeAutospacing="0" w:after="800" w:afterAutospacing="0" w:line="800" w:lineRule="atLeast"/>
        <w:ind w:left="800" w:right="800"/>
        <w:jc w:val="left"/>
        <w:rPr>
          <w:rFonts w:hint="eastAsia" w:ascii="宋体" w:hAnsi="宋体" w:eastAsia="宋体" w:cs="宋体"/>
          <w:b/>
          <w:bCs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sz w:val="32"/>
          <w:szCs w:val="32"/>
        </w:rPr>
        <w:t>总结：您的优化方案带来的根本性改变</w:t>
      </w:r>
    </w:p>
    <w:tbl>
      <w:tblPr>
        <w:tblStyle w:val="7"/>
        <w:tblW w:w="5000" w:type="pct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35"/>
        <w:gridCol w:w="2909"/>
        <w:gridCol w:w="4582"/>
      </w:tblGrid>
      <w:tr w14:paraId="73F13B40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C6B548D">
            <w:pPr>
              <w:keepNext w:val="0"/>
              <w:keepLines w:val="0"/>
              <w:widowControl/>
              <w:suppressLineNumbers w:val="0"/>
              <w:spacing w:line="30" w:lineRule="atLeast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维度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5CD533D">
            <w:pPr>
              <w:keepNext w:val="0"/>
              <w:keepLines w:val="0"/>
              <w:widowControl/>
              <w:suppressLineNumbers w:val="0"/>
              <w:spacing w:line="30" w:lineRule="atLeast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市场现有产品（如自传语伴）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0B3DD8D">
            <w:pPr>
              <w:keepNext w:val="0"/>
              <w:keepLines w:val="0"/>
              <w:widowControl/>
              <w:suppressLineNumbers w:val="0"/>
              <w:spacing w:line="30" w:lineRule="atLeast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您的"纪传体-记忆回溯"模式</w:t>
            </w:r>
          </w:p>
        </w:tc>
      </w:tr>
      <w:tr w14:paraId="3C3CD512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30667F4">
            <w:pPr>
              <w:keepNext w:val="0"/>
              <w:keepLines w:val="0"/>
              <w:widowControl/>
              <w:suppressLineNumbers w:val="0"/>
              <w:spacing w:line="30" w:lineRule="atLeas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体验感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7EBCE56">
            <w:pPr>
              <w:keepNext w:val="0"/>
              <w:keepLines w:val="0"/>
              <w:widowControl/>
              <w:suppressLineNumbers w:val="0"/>
              <w:spacing w:line="30" w:lineRule="atLeas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与机器人问答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A54A3C3">
            <w:pPr>
              <w:keepNext w:val="0"/>
              <w:keepLines w:val="0"/>
              <w:widowControl/>
              <w:suppressLineNumbers w:val="0"/>
              <w:spacing w:line="30" w:lineRule="atLeas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与专业记者进行一场穿越时空的对话</w:t>
            </w:r>
          </w:p>
        </w:tc>
      </w:tr>
      <w:tr w14:paraId="0F4643F2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3ECAB7B">
            <w:pPr>
              <w:keepNext w:val="0"/>
              <w:keepLines w:val="0"/>
              <w:widowControl/>
              <w:suppressLineNumbers w:val="0"/>
              <w:spacing w:line="30" w:lineRule="atLeas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界面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446BD77">
            <w:pPr>
              <w:keepNext w:val="0"/>
              <w:keepLines w:val="0"/>
              <w:widowControl/>
              <w:suppressLineNumbers w:val="0"/>
              <w:spacing w:line="30" w:lineRule="atLeas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单调的聊天框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1022534">
            <w:pPr>
              <w:keepNext w:val="0"/>
              <w:keepLines w:val="0"/>
              <w:widowControl/>
              <w:suppressLineNumbers w:val="0"/>
              <w:spacing w:line="30" w:lineRule="atLeas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沉浸式的个人记忆博物馆</w:t>
            </w:r>
          </w:p>
        </w:tc>
      </w:tr>
      <w:tr w14:paraId="703D58A5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46D2F2B">
            <w:pPr>
              <w:keepNext w:val="0"/>
              <w:keepLines w:val="0"/>
              <w:widowControl/>
              <w:suppressLineNumbers w:val="0"/>
              <w:spacing w:line="30" w:lineRule="atLeas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引导方式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1F98DCF">
            <w:pPr>
              <w:keepNext w:val="0"/>
              <w:keepLines w:val="0"/>
              <w:widowControl/>
              <w:suppressLineNumbers w:val="0"/>
              <w:spacing w:line="30" w:lineRule="atLeas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机械式追问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4FECCD9">
            <w:pPr>
              <w:keepNext w:val="0"/>
              <w:keepLines w:val="0"/>
              <w:widowControl/>
              <w:suppressLineNumbers w:val="0"/>
              <w:spacing w:line="30" w:lineRule="atLeas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提供"记忆钥匙"和"时代背景"的启发式引导</w:t>
            </w:r>
          </w:p>
        </w:tc>
      </w:tr>
      <w:tr w14:paraId="6EB99254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5194DF7">
            <w:pPr>
              <w:keepNext w:val="0"/>
              <w:keepLines w:val="0"/>
              <w:widowControl/>
              <w:suppressLineNumbers w:val="0"/>
              <w:spacing w:line="30" w:lineRule="atLeas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用户心理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3823B63">
            <w:pPr>
              <w:keepNext w:val="0"/>
              <w:keepLines w:val="0"/>
              <w:widowControl/>
              <w:suppressLineNumbers w:val="0"/>
              <w:spacing w:line="30" w:lineRule="atLeas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被动回答，可能疲倦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50D43F3">
            <w:pPr>
              <w:keepNext w:val="0"/>
              <w:keepLines w:val="0"/>
              <w:widowControl/>
              <w:suppressLineNumbers w:val="0"/>
              <w:spacing w:line="30" w:lineRule="atLeas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主动探索和分享记忆，充满惊喜和情感波动</w:t>
            </w:r>
          </w:p>
        </w:tc>
      </w:tr>
      <w:tr w14:paraId="5118360E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9217865">
            <w:pPr>
              <w:keepNext w:val="0"/>
              <w:keepLines w:val="0"/>
              <w:widowControl/>
              <w:suppressLineNumbers w:val="0"/>
              <w:spacing w:line="30" w:lineRule="atLeas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核心成本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AC07741">
            <w:pPr>
              <w:keepNext w:val="0"/>
              <w:keepLines w:val="0"/>
              <w:widowControl/>
              <w:suppressLineNumbers w:val="0"/>
              <w:spacing w:line="30" w:lineRule="atLeas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低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7292A9B">
            <w:pPr>
              <w:keepNext w:val="0"/>
              <w:keepLines w:val="0"/>
              <w:widowControl/>
              <w:suppressLineNumbers w:val="0"/>
              <w:spacing w:line="30" w:lineRule="atLeas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中等（主要在于前期UI/UX设计和AI形象制作）</w:t>
            </w:r>
          </w:p>
        </w:tc>
      </w:tr>
    </w:tbl>
    <w:p w14:paraId="05FA2B63">
      <w:pPr>
        <w:keepNext w:val="0"/>
        <w:keepLines w:val="0"/>
        <w:widowControl/>
        <w:suppressLineNumbers w:val="0"/>
        <w:spacing w:before="300" w:beforeAutospacing="0" w:after="300" w:afterAutospacing="0" w:line="30" w:lineRule="atLeast"/>
        <w:ind w:left="0" w:right="0" w:firstLine="420"/>
        <w:jc w:val="both"/>
        <w:rPr>
          <w:rFonts w:hint="default" w:ascii="sans-serif" w:hAnsi="sans-serif" w:eastAsia="sans-serif" w:cs="sans-serif"/>
          <w:sz w:val="28"/>
          <w:szCs w:val="28"/>
        </w:rPr>
      </w:pPr>
      <w:r>
        <w:rPr>
          <w:rFonts w:hint="default" w:ascii="sans-serif" w:hAnsi="sans-serif" w:eastAsia="sans-serif" w:cs="sans-serif"/>
          <w:sz w:val="28"/>
          <w:szCs w:val="28"/>
        </w:rPr>
        <w:t>这个方案完美地利用了您导演的叙事能力，将技术成本集中在"一次开发，永久使用"的界面和引擎上，完全可行。它将不再是另一个AI聊天工具，而是一个真正有温度、有深度、能打动人心的"人生故事创作平台"。</w:t>
      </w:r>
    </w:p>
    <w:p w14:paraId="2F58C745">
      <w:pPr>
        <w:pStyle w:val="6"/>
        <w:keepNext w:val="0"/>
        <w:keepLines w:val="0"/>
        <w:widowControl/>
        <w:suppressLineNumbers w:val="0"/>
      </w:pPr>
    </w:p>
    <w:p w14:paraId="385B42AB">
      <w:pPr>
        <w:pStyle w:val="3"/>
        <w:keepNext w:val="0"/>
        <w:keepLines w:val="0"/>
        <w:widowControl/>
        <w:suppressLineNumbers w:val="0"/>
      </w:pPr>
      <w:r>
        <w:t>技术成本：</w:t>
      </w:r>
    </w:p>
    <w:p w14:paraId="5C5D46E3">
      <w:pPr>
        <w:pStyle w:val="6"/>
        <w:keepNext w:val="0"/>
        <w:keepLines w:val="0"/>
        <w:widowControl/>
        <w:suppressLineNumbers w:val="0"/>
      </w:pPr>
      <w:r>
        <w:t>核心依赖于开源的Stable Diffusion模型（图生图）和优化的提示词工程，UI动效可采用Lottie等成熟方案，成本可控，体验远超竞品。</w:t>
      </w:r>
    </w:p>
    <w:p w14:paraId="248E93E0">
      <w:pPr>
        <w:pStyle w:val="3"/>
        <w:keepNext w:val="0"/>
        <w:keepLines w:val="0"/>
        <w:widowControl/>
        <w:suppressLineNumbers w:val="0"/>
      </w:pPr>
      <w:r>
        <w:t>四、实施路线图</w:t>
      </w:r>
    </w:p>
    <w:p w14:paraId="4436A5B8">
      <w:pPr>
        <w:pStyle w:val="3"/>
        <w:keepNext w:val="0"/>
        <w:keepLines w:val="0"/>
        <w:widowControl/>
        <w:suppressLineNumbers w:val="0"/>
      </w:pPr>
      <w:r>
        <w:t>第一阶段：MVP验证与标杆打造（1-3个月）</w:t>
      </w:r>
    </w:p>
    <w:p w14:paraId="332AD6E9">
      <w:pPr>
        <w:pStyle w:val="6"/>
        <w:keepNext w:val="0"/>
        <w:keepLines w:val="0"/>
        <w:widowControl/>
        <w:suppressLineNumbers w:val="0"/>
      </w:pPr>
      <w:r>
        <w:t>目标：跑通"记忆回溯"访谈系统，完成首个「家国印记」尊享包交付。</w:t>
      </w:r>
    </w:p>
    <w:p w14:paraId="65C697C4">
      <w:pPr>
        <w:pStyle w:val="6"/>
        <w:keepNext w:val="0"/>
        <w:keepLines w:val="0"/>
        <w:widowControl/>
        <w:suppressLineNumbers w:val="0"/>
      </w:pPr>
      <w:r>
        <w:t>行动：集中资源服务2-3位高净值种子用户，打磨工作流，并制作成权威案例进行宣传。</w:t>
      </w:r>
    </w:p>
    <w:p w14:paraId="5E84AC44">
      <w:pPr>
        <w:pStyle w:val="3"/>
        <w:keepNext w:val="0"/>
        <w:keepLines w:val="0"/>
        <w:widowControl/>
        <w:suppressLineNumbers w:val="0"/>
      </w:pPr>
      <w:r>
        <w:t>第二阶段：模式跑通与市场拓展（3-9个月）</w:t>
      </w:r>
    </w:p>
    <w:p w14:paraId="2FCB96E3">
      <w:pPr>
        <w:pStyle w:val="6"/>
        <w:keepNext w:val="0"/>
        <w:keepLines w:val="0"/>
        <w:widowControl/>
        <w:suppressLineNumbers w:val="0"/>
      </w:pPr>
      <w:r>
        <w:t>目标：稳定ToC三级产品包，签约首个ToB/G标杆客户（如一个家族或一所高校）。</w:t>
      </w:r>
    </w:p>
    <w:p w14:paraId="18ACC220">
      <w:pPr>
        <w:pStyle w:val="6"/>
        <w:keepNext w:val="0"/>
        <w:keepLines w:val="0"/>
        <w:widowControl/>
        <w:suppressLineNumbers w:val="0"/>
      </w:pPr>
      <w:r>
        <w:t>行动：建立标准化SOP，组建销售团队，开展内容营销，强化"央视导演团队"品牌标签。</w:t>
      </w:r>
    </w:p>
    <w:p w14:paraId="0A48FDBC">
      <w:pPr>
        <w:pStyle w:val="3"/>
        <w:keepNext w:val="0"/>
        <w:keepLines w:val="0"/>
        <w:widowControl/>
        <w:suppressLineNumbers w:val="0"/>
      </w:pPr>
      <w:r>
        <w:t>第三阶段：规模增长与生态构建（9-18个月）</w:t>
      </w:r>
    </w:p>
    <w:p w14:paraId="01AA31B0">
      <w:pPr>
        <w:pStyle w:val="6"/>
        <w:keepNext w:val="0"/>
        <w:keepLines w:val="0"/>
        <w:widowControl/>
        <w:suppressLineNumbers w:val="0"/>
      </w:pPr>
      <w:r>
        <w:t>目标：实现稳定的月度现金流，启动平台化战略。</w:t>
      </w:r>
    </w:p>
    <w:p w14:paraId="23CBC148">
      <w:pPr>
        <w:pStyle w:val="6"/>
        <w:keepNext w:val="0"/>
        <w:keepLines w:val="0"/>
        <w:widowControl/>
        <w:suppressLineNumbers w:val="0"/>
      </w:pPr>
      <w:r>
        <w:t>行动：开发家族/企业SaaS平台后台，寻求与国家档案馆、博物馆等顶级机构的战略合作，成为"国家记忆"工程的服务商。</w:t>
      </w:r>
    </w:p>
    <w:p w14:paraId="68BD8CB6">
      <w:pPr>
        <w:pStyle w:val="3"/>
        <w:keepNext w:val="0"/>
        <w:keepLines w:val="0"/>
        <w:widowControl/>
        <w:suppressLineNumbers w:val="0"/>
      </w:pPr>
      <w:r>
        <w:t>五、核心团队与优势</w:t>
      </w:r>
    </w:p>
    <w:p w14:paraId="210FC9A1">
      <w:pPr>
        <w:pStyle w:val="6"/>
        <w:keepNext w:val="0"/>
        <w:keepLines w:val="0"/>
        <w:widowControl/>
        <w:suppressLineNumbers w:val="0"/>
      </w:pPr>
      <w:r>
        <w:t>创始人（您）：央视纪录片导演逾十年，拥有顶级的叙事能力、项目把控能力和广泛的媒体资源。这是项目最坚固的护城河。</w:t>
      </w:r>
    </w:p>
    <w:p w14:paraId="1197EA0E">
      <w:pPr>
        <w:pStyle w:val="6"/>
        <w:keepNext w:val="0"/>
        <w:keepLines w:val="0"/>
        <w:widowControl/>
        <w:suppressLineNumbers w:val="0"/>
      </w:pPr>
      <w:r>
        <w:t>技术合伙人：（需寻找）负责AI模型优化、应用开发与数据安全，将您的叙事理念转化为技术现实。</w:t>
      </w:r>
    </w:p>
    <w:p w14:paraId="148E3AE5">
      <w:pPr>
        <w:pStyle w:val="6"/>
        <w:keepNext w:val="0"/>
        <w:keepLines w:val="0"/>
        <w:widowControl/>
        <w:suppressLineNumbers w:val="0"/>
      </w:pPr>
      <w:r>
        <w:t>团队优势：我们团队的独特之处在于"最懂技术的导演"和"最懂叙事的技术"的完美结合，这是任何纯技术公司或纯内容公司都无法复制的。</w:t>
      </w:r>
    </w:p>
    <w:p w14:paraId="4EF6F224">
      <w:pPr>
        <w:pStyle w:val="3"/>
        <w:keepNext w:val="0"/>
        <w:keepLines w:val="0"/>
        <w:widowControl/>
        <w:suppressLineNumbers w:val="0"/>
      </w:pPr>
      <w:r>
        <w:t>六、市场前景与投资价值</w:t>
      </w:r>
    </w:p>
    <w:p w14:paraId="38F985F6">
      <w:pPr>
        <w:pStyle w:val="3"/>
        <w:keepNext w:val="0"/>
        <w:keepLines w:val="0"/>
        <w:widowControl/>
        <w:suppressLineNumbers w:val="0"/>
      </w:pPr>
      <w:r>
        <w:t>1. 高净值银发群体：规模超14万亿元的"品质生活"市场</w:t>
      </w:r>
    </w:p>
    <w:p w14:paraId="0D5928B0">
      <w:pPr>
        <w:pStyle w:val="6"/>
        <w:keepNext w:val="0"/>
        <w:keepLines w:val="0"/>
        <w:widowControl/>
        <w:suppressLineNumbers w:val="0"/>
      </w:pPr>
      <w:r>
        <w:t>市场价值与客户画像：中国45岁以上"新银发人群"规模达4.6–6.6亿（占总人口44.7%），贡献消费市场规模超14万亿元，并正向20万亿元级扩容（政策驱动如"银发经济26条"）。该群体已从"家庭奉献者"转向"生活主理人"，74%的人重视健康储备，62%积极投入兴趣发展，消费需求从"生存刚需"升级为"品质悦己"。</w:t>
      </w:r>
    </w:p>
    <w:p w14:paraId="03AEB9A0">
      <w:pPr>
        <w:pStyle w:val="6"/>
        <w:keepNext w:val="0"/>
        <w:keepLines w:val="0"/>
        <w:widowControl/>
        <w:suppressLineNumbers w:val="0"/>
      </w:pPr>
      <w:r>
        <w:t>目标客户：退休老干部、老教授、成功企业家等"高净值、高表达欲"群体。</w:t>
      </w:r>
    </w:p>
    <w:p w14:paraId="1FD121D5">
      <w:pPr>
        <w:pStyle w:val="6"/>
        <w:keepNext w:val="0"/>
        <w:keepLines w:val="0"/>
        <w:widowControl/>
        <w:suppressLineNumbers w:val="0"/>
      </w:pPr>
      <w:r>
        <w:t>细分群体付费能力：活力派（50–59岁为主）：占银发人群30%–40%，热衷旅游、时尚与兴趣社交，中高价位产品接受度高（近30%人群愿为时尚悦己花费501–1000元/单）。从容派（60岁以上）：侧重健康、服饰与家居消费，消费潜力待挖掘，单日线上时长超平台均值2.1%。</w:t>
      </w:r>
    </w:p>
    <w:p w14:paraId="76B9BE8B">
      <w:pPr>
        <w:pStyle w:val="6"/>
        <w:keepNext w:val="0"/>
        <w:keepLines w:val="0"/>
        <w:widowControl/>
        <w:suppressLineNumbers w:val="0"/>
      </w:pPr>
      <w:r>
        <w:t>案例支持：快手平台银发用户超1亿，其中超60%具备中高消费力。例如，品牌"千柏年"通过打造"孝心品牌"心智，发起"爸妈穿搭大赛"，实现用户共创与品效协同，验证高净值老年人愿为情感价值支付溢价。</w:t>
      </w:r>
    </w:p>
    <w:p w14:paraId="5934DCDE">
      <w:pPr>
        <w:pStyle w:val="6"/>
        <w:keepNext w:val="0"/>
        <w:keepLines w:val="0"/>
        <w:widowControl/>
        <w:suppressLineNumbers w:val="0"/>
      </w:pPr>
      <w:r>
        <w:t>市场前景总结：银发群体中，"活力派"与"从容派"合计占比超50%，规模约2.3–3.3亿人。假设其中10%为高净值客户（约2300–3300万人），若"纪传体"尊享包（定价5万–10万元）渗透率1%，仅此细分市场潜力即达115亿–330亿元。</w:t>
      </w:r>
    </w:p>
    <w:p w14:paraId="64A10CFD">
      <w:pPr>
        <w:pStyle w:val="3"/>
        <w:keepNext w:val="0"/>
        <w:keepLines w:val="0"/>
        <w:widowControl/>
        <w:suppressLineNumbers w:val="0"/>
      </w:pPr>
      <w:r>
        <w:t>2. 宗族/家族市场：数字乡村与文化传承的万亿级需求</w:t>
      </w:r>
    </w:p>
    <w:p w14:paraId="49D27B6F">
      <w:pPr>
        <w:pStyle w:val="6"/>
        <w:keepNext w:val="0"/>
        <w:keepLines w:val="0"/>
        <w:widowControl/>
        <w:suppressLineNumbers w:val="0"/>
      </w:pPr>
      <w:r>
        <w:t>政策与市场动力：数字乡村建设是国家战略，全国已涌现4.9万家数字乡村相关企业，重点覆盖智慧农业、数字化治理等领域。在福建、广东等宗族文化兴盛地区，政府推动"文化数字化"项目，例如：广西崇左市：利用AI技术构建"数字人文交流中心"，通过壮族山歌、天琴等非遗数字化，带动景区收入增长300%。区域模式：地方政府普遍支持"龙头牵引型"（如腾讯、阿里）或"均衡生态型"合作，通过数字化保存家族谱系与口述历史。</w:t>
      </w:r>
    </w:p>
    <w:p w14:paraId="5709D6C3">
      <w:pPr>
        <w:pStyle w:val="6"/>
        <w:keepNext w:val="0"/>
        <w:keepLines w:val="0"/>
        <w:widowControl/>
        <w:suppressLineNumbers w:val="0"/>
      </w:pPr>
      <w:r>
        <w:t>目标客户与支付能力：宗亲会/大家族：多分布于东部沿海（广东、江苏、北京等），这些区域数字企业集聚，支付能力强。例如，数字乡村企业中28%专注"数字化治理与公共服务"，项目常由地方政府驱动，预算在数十万至百万级。案例：崇左市通过AI还原壮族文物与口述历史，项目纳入"中国—东盟数智人文交流中心"，获政府资金支持。</w:t>
      </w:r>
    </w:p>
    <w:p w14:paraId="74D2EC02">
      <w:pPr>
        <w:pStyle w:val="6"/>
        <w:keepNext w:val="0"/>
        <w:keepLines w:val="0"/>
        <w:widowControl/>
        <w:suppressLineNumbers w:val="0"/>
      </w:pPr>
      <w:r>
        <w:t>市场前景总结：全国4.9万家数字乡村企业中，假设10%（约4900家）有"家族记忆"需求，年均项目投入20万元，市场规模约9.8亿元。叠加宗族自发需求，总潜力预计超20亿元。</w:t>
      </w:r>
    </w:p>
    <w:p w14:paraId="696C6222">
      <w:pPr>
        <w:pStyle w:val="3"/>
        <w:keepNext w:val="0"/>
        <w:keepLines w:val="0"/>
        <w:widowControl/>
        <w:suppressLineNumbers w:val="0"/>
      </w:pPr>
      <w:r>
        <w:t>3. 企业及政府机构：智能存档与文化工程百亿空间</w:t>
      </w:r>
    </w:p>
    <w:p w14:paraId="62278763">
      <w:pPr>
        <w:pStyle w:val="6"/>
        <w:keepNext w:val="0"/>
        <w:keepLines w:val="0"/>
        <w:widowControl/>
        <w:suppressLineNumbers w:val="0"/>
      </w:pPr>
      <w:r>
        <w:t>企业市场：技艺留存与组织记忆：需求场景：传统产业升级与工匠技艺抢救（如国企老师傅经验数字化）。数据支撑：智能制造企业通过AI提升效率40%（如广西南国铜业）。南通人工智能基地赋能100家中小企业完成智能化升级，降低年均成本15%–20%。付费能力：企业智能改造项目均价10万–50万元。例如，中粮崇左糖业AI蔗农管理项目，通过政策补贴与企业自筹，覆盖数十万农户。</w:t>
      </w:r>
    </w:p>
    <w:p w14:paraId="6217088A">
      <w:pPr>
        <w:pStyle w:val="6"/>
        <w:keepNext w:val="0"/>
        <w:keepLines w:val="0"/>
        <w:widowControl/>
        <w:suppressLineNumbers w:val="0"/>
      </w:pPr>
      <w:r>
        <w:t>政府机构：文化遗产与地方志项目：政策支持：盐田区举办"政务应用场景供需对接会"，发布AI+文化场景需求，鼓励企业以"技术合伙人"身份参与。崇左市投入AI文物数字化，并跨境推广至东盟。项目规模：地方文化工程预算在50万–200万元。例如，数字乡村领域的"数字化治理"赛道近5年出现58家独角兽企业，显示资本密集。</w:t>
      </w:r>
    </w:p>
    <w:p w14:paraId="44AE1843">
      <w:pPr>
        <w:pStyle w:val="6"/>
        <w:keepNext w:val="0"/>
        <w:keepLines w:val="0"/>
        <w:widowControl/>
        <w:suppressLineNumbers w:val="0"/>
      </w:pPr>
      <w:r>
        <w:t>市场前景总结：企业端：全国中小企业超4000万家，若1%投入记忆存档（4万家），均价20万元，规模80亿元。政府端：全国2844个县级区划，若10%开展数字文化项目（约285个），均价100万元，规模2.85亿元。合计潜力约82.85亿元，且年增长超15%（政策驱动）。</w:t>
      </w:r>
    </w:p>
    <w:p w14:paraId="0FD6EEEE">
      <w:pPr>
        <w:pStyle w:val="3"/>
        <w:keepNext w:val="0"/>
        <w:keepLines w:val="0"/>
        <w:widowControl/>
        <w:suppressLineNumbers w:val="0"/>
      </w:pPr>
      <w:r>
        <w:t>4. 整体市场测算与投资价值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20"/>
        <w:gridCol w:w="2806"/>
        <w:gridCol w:w="1580"/>
        <w:gridCol w:w="971"/>
        <w:gridCol w:w="1819"/>
      </w:tblGrid>
      <w:tr w14:paraId="4E2639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AF1DF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目标市场</w:t>
            </w:r>
          </w:p>
        </w:tc>
        <w:tc>
          <w:tcPr>
            <w:tcW w:w="0" w:type="auto"/>
            <w:shd w:val="clear"/>
            <w:vAlign w:val="center"/>
          </w:tcPr>
          <w:p w14:paraId="2BA2BFC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潜在客户规模</w:t>
            </w:r>
          </w:p>
        </w:tc>
        <w:tc>
          <w:tcPr>
            <w:tcW w:w="0" w:type="auto"/>
            <w:shd w:val="clear"/>
            <w:vAlign w:val="center"/>
          </w:tcPr>
          <w:p w14:paraId="7B08F1F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预估单价（万元）</w:t>
            </w:r>
          </w:p>
        </w:tc>
        <w:tc>
          <w:tcPr>
            <w:tcW w:w="0" w:type="auto"/>
            <w:shd w:val="clear"/>
            <w:vAlign w:val="center"/>
          </w:tcPr>
          <w:p w14:paraId="58B9B16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渗透率假设</w:t>
            </w:r>
          </w:p>
        </w:tc>
        <w:tc>
          <w:tcPr>
            <w:tcW w:w="0" w:type="auto"/>
            <w:shd w:val="clear"/>
            <w:vAlign w:val="center"/>
          </w:tcPr>
          <w:p w14:paraId="3ECC52A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市场潜力（亿元）</w:t>
            </w:r>
          </w:p>
        </w:tc>
      </w:tr>
      <w:tr w14:paraId="7E7669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60D4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高净值银发群体</w:t>
            </w:r>
          </w:p>
        </w:tc>
        <w:tc>
          <w:tcPr>
            <w:tcW w:w="0" w:type="auto"/>
            <w:shd w:val="clear"/>
            <w:vAlign w:val="center"/>
          </w:tcPr>
          <w:p w14:paraId="79E123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2300–3300万人（银发群体10%）</w:t>
            </w:r>
          </w:p>
        </w:tc>
        <w:tc>
          <w:tcPr>
            <w:tcW w:w="0" w:type="auto"/>
            <w:shd w:val="clear"/>
            <w:vAlign w:val="center"/>
          </w:tcPr>
          <w:p w14:paraId="786339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5–10</w:t>
            </w:r>
          </w:p>
        </w:tc>
        <w:tc>
          <w:tcPr>
            <w:tcW w:w="0" w:type="auto"/>
            <w:shd w:val="clear"/>
            <w:vAlign w:val="center"/>
          </w:tcPr>
          <w:p w14:paraId="15E1C6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1%</w:t>
            </w:r>
          </w:p>
        </w:tc>
        <w:tc>
          <w:tcPr>
            <w:tcW w:w="0" w:type="auto"/>
            <w:shd w:val="clear"/>
            <w:vAlign w:val="center"/>
          </w:tcPr>
          <w:p w14:paraId="03DA9A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115–330</w:t>
            </w:r>
          </w:p>
        </w:tc>
      </w:tr>
      <w:tr w14:paraId="7AC910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3733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宗族/家族单位</w:t>
            </w:r>
          </w:p>
        </w:tc>
        <w:tc>
          <w:tcPr>
            <w:tcW w:w="0" w:type="auto"/>
            <w:shd w:val="clear"/>
            <w:vAlign w:val="center"/>
          </w:tcPr>
          <w:p w14:paraId="479EB9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4900家企业（数字乡村企业10%）</w:t>
            </w:r>
          </w:p>
        </w:tc>
        <w:tc>
          <w:tcPr>
            <w:tcW w:w="0" w:type="auto"/>
            <w:shd w:val="clear"/>
            <w:vAlign w:val="center"/>
          </w:tcPr>
          <w:p w14:paraId="5E8A34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10–20</w:t>
            </w:r>
          </w:p>
        </w:tc>
        <w:tc>
          <w:tcPr>
            <w:tcW w:w="0" w:type="auto"/>
            <w:shd w:val="clear"/>
            <w:vAlign w:val="center"/>
          </w:tcPr>
          <w:p w14:paraId="150E06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50%</w:t>
            </w:r>
          </w:p>
        </w:tc>
        <w:tc>
          <w:tcPr>
            <w:tcW w:w="0" w:type="auto"/>
            <w:shd w:val="clear"/>
            <w:vAlign w:val="center"/>
          </w:tcPr>
          <w:p w14:paraId="70B2D0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2.45–9.8</w:t>
            </w:r>
          </w:p>
        </w:tc>
      </w:tr>
      <w:tr w14:paraId="4E99A5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7059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企业及政府机构</w:t>
            </w:r>
          </w:p>
        </w:tc>
        <w:tc>
          <w:tcPr>
            <w:tcW w:w="0" w:type="auto"/>
            <w:shd w:val="clear"/>
            <w:vAlign w:val="center"/>
          </w:tcPr>
          <w:p w14:paraId="3D7645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4万家企业 + 285个政府项目</w:t>
            </w:r>
          </w:p>
        </w:tc>
        <w:tc>
          <w:tcPr>
            <w:tcW w:w="0" w:type="auto"/>
            <w:shd w:val="clear"/>
            <w:vAlign w:val="center"/>
          </w:tcPr>
          <w:p w14:paraId="48C583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20–100</w:t>
            </w:r>
          </w:p>
        </w:tc>
        <w:tc>
          <w:tcPr>
            <w:tcW w:w="0" w:type="auto"/>
            <w:shd w:val="clear"/>
            <w:vAlign w:val="center"/>
          </w:tcPr>
          <w:p w14:paraId="4FFDB6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30%</w:t>
            </w:r>
          </w:p>
        </w:tc>
        <w:tc>
          <w:tcPr>
            <w:tcW w:w="0" w:type="auto"/>
            <w:shd w:val="clear"/>
            <w:vAlign w:val="center"/>
          </w:tcPr>
          <w:p w14:paraId="62D0DF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24–85</w:t>
            </w:r>
          </w:p>
        </w:tc>
      </w:tr>
      <w:tr w14:paraId="41A7CF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04C7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总计</w:t>
            </w:r>
          </w:p>
        </w:tc>
        <w:tc>
          <w:tcPr>
            <w:tcW w:w="0" w:type="auto"/>
            <w:shd w:val="clear"/>
            <w:vAlign w:val="center"/>
          </w:tcPr>
          <w:p w14:paraId="4E36F9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vAlign w:val="center"/>
          </w:tcPr>
          <w:p w14:paraId="6F3A1D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vAlign w:val="center"/>
          </w:tcPr>
          <w:p w14:paraId="0331C2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vAlign w:val="center"/>
          </w:tcPr>
          <w:p w14:paraId="205671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141.45–424.8</w:t>
            </w:r>
          </w:p>
        </w:tc>
      </w:tr>
    </w:tbl>
    <w:p w14:paraId="5A8A53B4">
      <w:pPr>
        <w:pStyle w:val="3"/>
        <w:keepNext w:val="0"/>
        <w:keepLines w:val="0"/>
        <w:widowControl/>
        <w:suppressLineNumbers w:val="0"/>
      </w:pPr>
      <w:r>
        <w:t>数据可靠性说明：</w:t>
      </w:r>
    </w:p>
    <w:p w14:paraId="40720F0C">
      <w:pPr>
        <w:pStyle w:val="6"/>
        <w:keepNext w:val="0"/>
        <w:keepLines w:val="0"/>
        <w:widowControl/>
        <w:suppressLineNumbers w:val="0"/>
      </w:pPr>
      <w:r>
        <w:t>银发数据来自快手联合艾瑞的《2025新银发人群洞察报告》及国际统计（50–70岁群体驱动$7万亿消费）。宗族/企业数据源于《数字乡村企业创新图景（2025）》及地方政府案例（如崇左、南通）。政府需求参考盐田区政务场景对接会等官方活动。</w:t>
      </w:r>
    </w:p>
    <w:p w14:paraId="20C3E39F">
      <w:pPr>
        <w:pStyle w:val="3"/>
        <w:keepNext w:val="0"/>
        <w:keepLines w:val="0"/>
        <w:widowControl/>
        <w:suppressLineNumbers w:val="0"/>
      </w:pPr>
      <w:r>
        <w:t>七、结论：真实市场需求与差异化竞争优势</w:t>
      </w:r>
    </w:p>
    <w:p w14:paraId="19443C2E">
      <w:pPr>
        <w:pStyle w:val="6"/>
        <w:keepNext w:val="0"/>
        <w:keepLines w:val="0"/>
        <w:widowControl/>
        <w:suppressLineNumbers w:val="0"/>
      </w:pPr>
      <w:r>
        <w:t>市场需求真实存在：三大市场总潜力超140亿元，且受政策（银发经济、数字乡村）、技术（AI普及）及情感需求（传承危机）三重驱动。</w:t>
      </w:r>
    </w:p>
    <w:p w14:paraId="48457897">
      <w:pPr>
        <w:pStyle w:val="6"/>
        <w:keepNext w:val="0"/>
        <w:keepLines w:val="0"/>
        <w:widowControl/>
        <w:suppressLineNumbers w:val="0"/>
      </w:pPr>
      <w:r>
        <w:t>"纪传体"核心竞争力：央视导演叙事能力：区别于699元低价AI自传（如"小鹿光年"），尊享包通过"真实拍摄+AI场景再现"提供情感溢价，契合高净值群体"悦己"需求。政府与企业入口：案例显示，地方机构积极采购AI文化项目（如崇左数字文旅），"纪传体"可作为"数字文化合伙人"承接工程。</w:t>
      </w:r>
    </w:p>
    <w:p w14:paraId="70435778">
      <w:pPr>
        <w:pStyle w:val="6"/>
        <w:keepNext w:val="0"/>
        <w:keepLines w:val="0"/>
        <w:widowControl/>
        <w:suppressLineNumbers w:val="0"/>
      </w:pPr>
      <w:r>
        <w:t>投资建议：初期聚焦高净值银发（验证现金流）与地方政府标杆项目（建立背书），逐步扩展至宗族/企业市场。市场数据证实，项目无需创造需求，而是精准对接14万亿元银发经济、数字乡村企业生态及百亿级文化数字化工程的现有红利。</w:t>
      </w:r>
    </w:p>
    <w:p w14:paraId="7E218707">
      <w:pPr>
        <w:pStyle w:val="6"/>
        <w:keepNext w:val="0"/>
        <w:keepLines w:val="0"/>
        <w:widowControl/>
        <w:suppressLineNumbers w:val="0"/>
      </w:pPr>
      <w:r>
        <w:t>数据来源：快手/艾瑞报告、国家数字乡村图景、地方政府公告（崇左、盐田、南通）、国际消费统计。完整报告可提供原始链接供投资者核查。</w:t>
      </w:r>
    </w:p>
    <w:p w14:paraId="209AFFD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6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69595FF"/>
    <w:rsid w:val="D6959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Office_12.1.23141.23141_F1E327BC-269C-435d-A152-05C5408002CA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2025-10-29T00:47:00Z</dcterms:created>
  <dc:creator>小Q不知天高地厚</dc:creator>
  <cp:lastModifiedBy>小Q不知天高地厚</cp:lastModifiedBy>
  <dcterms:modified xsi:type="dcterms:W3CDTF">2025-10-29T01:01:48Z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2052-12.1.23141.23141</vt:lpwstr>
  </property>
  <property fmtid="{D5CDD505-2E9C-101B-9397-08002B2CF9AE}" pid="3" name="ICV">
    <vt:lpwstr>3759A8539F7E95F188F3006948209717_41</vt:lpwstr>
  </property>
</Properties>
</file>