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proofErr w:type="gramStart"/>
      <w:r w:rsidR="00997329">
        <w:t xml:space="preserve">  </w:t>
      </w:r>
      <w:proofErr w:type="gramEnd"/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>Judah Holanda Correia Lima – Matricula: 1010500/5</w:t>
      </w:r>
    </w:p>
    <w:p w:rsidR="0017767E" w:rsidRDefault="0017767E" w:rsidP="00997329">
      <w:pPr>
        <w:widowControl w:val="0"/>
        <w:jc w:val="right"/>
      </w:pPr>
      <w:r>
        <w:t>José David – Matricula: XXXXXXX/X</w:t>
      </w:r>
    </w:p>
    <w:p w:rsidR="005F64DD" w:rsidRDefault="0017767E" w:rsidP="00A83AB9">
      <w:pPr>
        <w:widowControl w:val="0"/>
        <w:jc w:val="right"/>
      </w:pPr>
      <w:r>
        <w:t xml:space="preserve">José </w:t>
      </w:r>
      <w:proofErr w:type="spellStart"/>
      <w:r>
        <w:t>Kilson</w:t>
      </w:r>
      <w:proofErr w:type="spellEnd"/>
      <w:r>
        <w:t xml:space="preserve"> – Matricula: XXXXXXX/X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F42E0A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64288" w:history="1">
            <w:r w:rsidR="00F42E0A" w:rsidRPr="006B286A">
              <w:rPr>
                <w:rStyle w:val="Hyperlink"/>
                <w:noProof/>
              </w:rPr>
              <w:t>Material Utilizado</w:t>
            </w:r>
            <w:r w:rsidR="00F42E0A">
              <w:rPr>
                <w:noProof/>
                <w:webHidden/>
              </w:rPr>
              <w:tab/>
            </w:r>
            <w:r w:rsidR="00F42E0A">
              <w:rPr>
                <w:noProof/>
                <w:webHidden/>
              </w:rPr>
              <w:fldChar w:fldCharType="begin"/>
            </w:r>
            <w:r w:rsidR="00F42E0A">
              <w:rPr>
                <w:noProof/>
                <w:webHidden/>
              </w:rPr>
              <w:instrText xml:space="preserve"> PAGEREF _Toc380764288 \h </w:instrText>
            </w:r>
            <w:r w:rsidR="00F42E0A">
              <w:rPr>
                <w:noProof/>
                <w:webHidden/>
              </w:rPr>
            </w:r>
            <w:r w:rsidR="00F42E0A">
              <w:rPr>
                <w:noProof/>
                <w:webHidden/>
              </w:rPr>
              <w:fldChar w:fldCharType="separate"/>
            </w:r>
            <w:r w:rsidR="00F42E0A">
              <w:rPr>
                <w:noProof/>
                <w:webHidden/>
              </w:rPr>
              <w:t>3</w:t>
            </w:r>
            <w:r w:rsidR="00F42E0A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42E0A" w:rsidRDefault="00F42E0A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89" w:history="1">
            <w:r w:rsidRPr="006B286A">
              <w:rPr>
                <w:rStyle w:val="Hyperlink"/>
                <w:noProof/>
                <w:lang w:val="en-US"/>
              </w:rPr>
              <w:t>Prática 1- Switches, Lights, and Multiplexers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0" w:history="1">
            <w:r w:rsidRPr="006B286A">
              <w:rPr>
                <w:rStyle w:val="Hyperlink"/>
                <w:noProof/>
                <w:lang w:val="en-US"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1" w:history="1">
            <w:r w:rsidRPr="006B286A">
              <w:rPr>
                <w:rStyle w:val="Hyperlink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2" w:history="1">
            <w:r w:rsidRPr="006B286A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3" w:history="1">
            <w:r w:rsidRPr="006B286A">
              <w:rPr>
                <w:rStyle w:val="Hyperlink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4" w:history="1">
            <w:r w:rsidRPr="006B286A">
              <w:rPr>
                <w:rStyle w:val="Hyperlink"/>
                <w:noProof/>
              </w:rPr>
              <w:t>Parte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E0A" w:rsidRDefault="00F42E0A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0764295" w:history="1">
            <w:r w:rsidRPr="006B286A">
              <w:rPr>
                <w:rStyle w:val="Hyperlink"/>
                <w:noProof/>
              </w:rPr>
              <w:t>Parte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D95055" w:rsidRDefault="00D95055" w:rsidP="00A83AB9">
      <w:pPr>
        <w:widowControl w:val="0"/>
      </w:pPr>
    </w:p>
    <w:p w:rsidR="00A83AB9" w:rsidRDefault="00A83AB9" w:rsidP="00A83AB9">
      <w:pPr>
        <w:widowControl w:val="0"/>
      </w:pPr>
    </w:p>
    <w:p w:rsidR="005F64DD" w:rsidRDefault="005F64DD">
      <w:pPr>
        <w:widowControl w:val="0"/>
        <w:jc w:val="center"/>
      </w:pPr>
    </w:p>
    <w:p w:rsidR="008C343B" w:rsidRDefault="00D80DD3" w:rsidP="00716577">
      <w:pPr>
        <w:pStyle w:val="Ttulo1"/>
      </w:pPr>
      <w:bookmarkStart w:id="1" w:name="_Toc380764288"/>
      <w:r>
        <w:lastRenderedPageBreak/>
        <w:t>Material Utilizado</w:t>
      </w:r>
      <w:bookmarkEnd w:id="1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 xml:space="preserve">Software </w:t>
      </w:r>
      <w:proofErr w:type="spellStart"/>
      <w:r>
        <w:t>Quartus</w:t>
      </w:r>
      <w:proofErr w:type="spellEnd"/>
      <w:r>
        <w:t xml:space="preserve"> fornecido pelo fabricante Altera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Pr="005F64DD" w:rsidRDefault="00D80DD3" w:rsidP="00716577">
      <w:pPr>
        <w:pStyle w:val="Ttulo1"/>
        <w:rPr>
          <w:lang w:val="en-US"/>
        </w:rPr>
      </w:pPr>
      <w:bookmarkStart w:id="2" w:name="_Toc380764289"/>
      <w:r w:rsidRPr="005F64DD">
        <w:rPr>
          <w:lang w:val="en-US"/>
        </w:rPr>
        <w:lastRenderedPageBreak/>
        <w:t>Prática 1- Switches, Lights, and Multiplexers</w:t>
      </w:r>
      <w:bookmarkEnd w:id="2"/>
    </w:p>
    <w:p w:rsidR="008C343B" w:rsidRPr="005F64DD" w:rsidRDefault="008C343B">
      <w:pPr>
        <w:widowControl w:val="0"/>
        <w:jc w:val="center"/>
        <w:rPr>
          <w:lang w:val="en-US"/>
        </w:rPr>
      </w:pPr>
    </w:p>
    <w:p w:rsidR="008C343B" w:rsidRPr="005F64DD" w:rsidRDefault="00D80DD3" w:rsidP="00D95055">
      <w:pPr>
        <w:pStyle w:val="Ttulo2"/>
        <w:rPr>
          <w:lang w:val="en-US"/>
        </w:rPr>
      </w:pPr>
      <w:bookmarkStart w:id="3" w:name="_Toc380764290"/>
      <w:r w:rsidRPr="005F64DD">
        <w:rPr>
          <w:lang w:val="en-US"/>
        </w:rPr>
        <w:t>Parte 1</w:t>
      </w:r>
      <w:bookmarkEnd w:id="3"/>
    </w:p>
    <w:p w:rsidR="008C343B" w:rsidRDefault="00D80DD3">
      <w:r>
        <w:t xml:space="preserve">Esta prática tem como finalidade uma ligação direta entre os sinais de entrada e de saída. Para esta finalidade é proposto a seguinte </w:t>
      </w:r>
      <w:r w:rsidR="005B2540">
        <w:t>c</w:t>
      </w:r>
      <w:r>
        <w:t xml:space="preserve">ódigo em </w:t>
      </w:r>
      <w:proofErr w:type="spellStart"/>
      <w:r>
        <w:t>verilog</w:t>
      </w:r>
      <w:proofErr w:type="spellEnd"/>
      <w:r>
        <w:t>:</w:t>
      </w:r>
    </w:p>
    <w:p w:rsidR="008C343B" w:rsidRDefault="008C343B"/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module</w:t>
      </w:r>
      <w:proofErr w:type="gramEnd"/>
      <w:r w:rsidRPr="005F64DD">
        <w:rPr>
          <w:lang w:val="en-US"/>
        </w:rPr>
        <w:t xml:space="preserve"> </w:t>
      </w:r>
      <w:r w:rsidRPr="005F64DD">
        <w:rPr>
          <w:b/>
          <w:lang w:val="en-US"/>
        </w:rPr>
        <w:t xml:space="preserve">part1 </w:t>
      </w:r>
      <w:r w:rsidRPr="005F64DD">
        <w:rPr>
          <w:lang w:val="en-US"/>
        </w:rPr>
        <w:t>(SW, LEDR);</w:t>
      </w:r>
    </w:p>
    <w:p w:rsidR="008C343B" w:rsidRPr="005F64DD" w:rsidRDefault="008C343B">
      <w:pPr>
        <w:rPr>
          <w:lang w:val="en-US"/>
        </w:rPr>
      </w:pP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[17:0] SW; // toggle switches</w:t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[17:0] LEDR; // red LEDs</w:t>
      </w:r>
    </w:p>
    <w:p w:rsidR="008C343B" w:rsidRPr="005F64DD" w:rsidRDefault="008C343B">
      <w:pPr>
        <w:rPr>
          <w:lang w:val="en-US"/>
        </w:rPr>
      </w:pP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LEDR = SW; //operation</w:t>
      </w:r>
    </w:p>
    <w:p w:rsidR="008C343B" w:rsidRPr="005F64DD" w:rsidRDefault="008C343B">
      <w:pPr>
        <w:rPr>
          <w:lang w:val="en-US"/>
        </w:rPr>
      </w:pPr>
    </w:p>
    <w:p w:rsidR="008C343B" w:rsidRDefault="00D80DD3">
      <w:proofErr w:type="spellStart"/>
      <w:proofErr w:type="gramStart"/>
      <w:r>
        <w:t>endmodule</w:t>
      </w:r>
      <w:proofErr w:type="spellEnd"/>
      <w:proofErr w:type="gramEnd"/>
    </w:p>
    <w:p w:rsidR="008C343B" w:rsidRDefault="008C343B"/>
    <w:p w:rsidR="008C343B" w:rsidRDefault="008C343B"/>
    <w:p w:rsidR="008C343B" w:rsidRDefault="00D80DD3">
      <w:pPr>
        <w:widowControl w:val="0"/>
        <w:jc w:val="both"/>
      </w:pPr>
      <w:r>
        <w:t xml:space="preserve">Em “module </w:t>
      </w:r>
      <w:r>
        <w:rPr>
          <w:b/>
        </w:rPr>
        <w:t xml:space="preserve">part1 </w:t>
      </w:r>
      <w:r>
        <w:t>(SW, LEDR);” é feita a declaração do módulo da lógica do circuito, como os sinais nele existentes.</w:t>
      </w:r>
    </w:p>
    <w:p w:rsidR="008C343B" w:rsidRDefault="008C343B">
      <w:pPr>
        <w:widowControl w:val="0"/>
        <w:jc w:val="both"/>
      </w:pPr>
    </w:p>
    <w:p w:rsidR="008C343B" w:rsidRDefault="00D80DD3">
      <w:pPr>
        <w:widowControl w:val="0"/>
        <w:jc w:val="both"/>
      </w:pPr>
      <w:r>
        <w:t>A declaração abaixo, especifica a entrada e saída lógica dos sinais, usando uma declaração em vetor [</w:t>
      </w:r>
      <w:proofErr w:type="gramStart"/>
      <w:r>
        <w:t>MSB:</w:t>
      </w:r>
      <w:proofErr w:type="gramEnd"/>
      <w:r>
        <w:t>LSB].</w:t>
      </w:r>
    </w:p>
    <w:p w:rsidR="008C343B" w:rsidRDefault="008C343B">
      <w:pPr>
        <w:widowControl w:val="0"/>
        <w:jc w:val="both"/>
      </w:pP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[17:0] SW; // toggle switches</w:t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[17:0] LEDR; // red LEDs</w:t>
      </w:r>
    </w:p>
    <w:p w:rsidR="008C343B" w:rsidRPr="005F64DD" w:rsidRDefault="008C343B">
      <w:pPr>
        <w:rPr>
          <w:lang w:val="en-US"/>
        </w:rPr>
      </w:pPr>
    </w:p>
    <w:p w:rsidR="008C343B" w:rsidRDefault="00D80DD3">
      <w:r>
        <w:t>Em “</w:t>
      </w:r>
      <w:proofErr w:type="spellStart"/>
      <w:r>
        <w:t>assign</w:t>
      </w:r>
      <w:proofErr w:type="spellEnd"/>
      <w:r>
        <w:t xml:space="preserve"> LEDR = SW;”, especifica a </w:t>
      </w:r>
      <w:proofErr w:type="spellStart"/>
      <w:r>
        <w:t>inteligação</w:t>
      </w:r>
      <w:proofErr w:type="spellEnd"/>
      <w:r>
        <w:t xml:space="preserve"> entre os switches e os </w:t>
      </w:r>
      <w:proofErr w:type="spellStart"/>
      <w:r>
        <w:t>leds</w:t>
      </w:r>
      <w:proofErr w:type="spellEnd"/>
      <w:r>
        <w:t>.</w:t>
      </w:r>
    </w:p>
    <w:p w:rsidR="008C343B" w:rsidRDefault="008C343B"/>
    <w:p w:rsidR="008C343B" w:rsidRDefault="008C343B">
      <w:pPr>
        <w:jc w:val="center"/>
      </w:pPr>
    </w:p>
    <w:p w:rsidR="008C343B" w:rsidRDefault="00D80DD3" w:rsidP="00D95055">
      <w:pPr>
        <w:pStyle w:val="Ttulo2"/>
      </w:pPr>
      <w:bookmarkStart w:id="4" w:name="_Toc380764291"/>
      <w:r>
        <w:lastRenderedPageBreak/>
        <w:t>Parte 2</w:t>
      </w:r>
      <w:bookmarkEnd w:id="4"/>
    </w:p>
    <w:p w:rsidR="008C343B" w:rsidRDefault="00D80DD3">
      <w:pPr>
        <w:jc w:val="both"/>
      </w:pPr>
      <w:r>
        <w:t xml:space="preserve">Esta prática tem como finalidade a implementação de um </w:t>
      </w:r>
      <w:proofErr w:type="spellStart"/>
      <w:r>
        <w:t>mutex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para 1. Abaixo o código proposto em </w:t>
      </w:r>
      <w:proofErr w:type="spellStart"/>
      <w:r>
        <w:t>verilog</w:t>
      </w:r>
      <w:proofErr w:type="spellEnd"/>
      <w:r>
        <w:t>:</w:t>
      </w:r>
    </w:p>
    <w:p w:rsidR="008C343B" w:rsidRDefault="008C343B">
      <w:pPr>
        <w:jc w:val="both"/>
      </w:pPr>
    </w:p>
    <w:p w:rsidR="008C343B" w:rsidRDefault="00D80DD3">
      <w:pPr>
        <w:jc w:val="both"/>
      </w:pPr>
      <w:proofErr w:type="gramStart"/>
      <w:r>
        <w:t>module</w:t>
      </w:r>
      <w:proofErr w:type="gramEnd"/>
      <w:r>
        <w:t xml:space="preserve"> part2 (SW,LEDG);</w:t>
      </w:r>
    </w:p>
    <w:p w:rsidR="008C343B" w:rsidRPr="005F64DD" w:rsidRDefault="00D80DD3">
      <w:pPr>
        <w:jc w:val="both"/>
        <w:rPr>
          <w:lang w:val="en-US"/>
        </w:rPr>
      </w:pPr>
      <w:r>
        <w:tab/>
      </w: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[9:0] SW;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[9:0] LEDG;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wire</w:t>
      </w:r>
      <w:proofErr w:type="gramEnd"/>
      <w:r w:rsidRPr="005F64DD">
        <w:rPr>
          <w:lang w:val="en-US"/>
        </w:rPr>
        <w:t xml:space="preserve"> [2:0] M;</w:t>
      </w: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spellStart"/>
      <w:proofErr w:type="gramStart"/>
      <w:r w:rsidRPr="005F64DD">
        <w:rPr>
          <w:lang w:val="en-US"/>
        </w:rPr>
        <w:t>mutex</w:t>
      </w:r>
      <w:proofErr w:type="spellEnd"/>
      <w:proofErr w:type="gramEnd"/>
      <w:r w:rsidRPr="005F64DD">
        <w:rPr>
          <w:lang w:val="en-US"/>
        </w:rPr>
        <w:t xml:space="preserve"> M0(SW[5:3],SW[8:6],SW[9],M);</w:t>
      </w: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LEDG[9:3] = SW[9:3];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LEDG[2:0] = M;</w:t>
      </w: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proofErr w:type="spellStart"/>
      <w:proofErr w:type="gramStart"/>
      <w:r w:rsidRPr="005F64DD">
        <w:rPr>
          <w:lang w:val="en-US"/>
        </w:rPr>
        <w:t>endmodule</w:t>
      </w:r>
      <w:proofErr w:type="spellEnd"/>
      <w:proofErr w:type="gramEnd"/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module</w:t>
      </w:r>
      <w:proofErr w:type="gramEnd"/>
      <w:r w:rsidRPr="005F64DD">
        <w:rPr>
          <w:lang w:val="en-US"/>
        </w:rPr>
        <w:t xml:space="preserve"> </w:t>
      </w:r>
      <w:proofErr w:type="spellStart"/>
      <w:r w:rsidRPr="005F64DD">
        <w:rPr>
          <w:lang w:val="en-US"/>
        </w:rPr>
        <w:t>mutex</w:t>
      </w:r>
      <w:proofErr w:type="spellEnd"/>
      <w:r w:rsidRPr="005F64DD">
        <w:rPr>
          <w:lang w:val="en-US"/>
        </w:rPr>
        <w:t xml:space="preserve"> (X,Y,S,M);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[2:0] X, Y;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[2:0] M;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input  S</w:t>
      </w:r>
      <w:proofErr w:type="gramEnd"/>
      <w:r w:rsidRPr="005F64DD">
        <w:rPr>
          <w:lang w:val="en-US"/>
        </w:rPr>
        <w:t>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M[0] = (!S&amp;X[0]) | (S&amp;Y[0]);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M[1] = (!S&amp;X[1]) | (S&amp;Y[1]);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M[2] = (!S&amp;X[2]) | (S&amp;Y[2]);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Default="00D80DD3">
      <w:pPr>
        <w:jc w:val="both"/>
      </w:pPr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8C343B" w:rsidRDefault="008C343B">
      <w:pPr>
        <w:jc w:val="both"/>
      </w:pPr>
    </w:p>
    <w:p w:rsidR="008C343B" w:rsidRDefault="00D80DD3">
      <w:pPr>
        <w:widowControl w:val="0"/>
        <w:jc w:val="both"/>
      </w:pPr>
      <w:r>
        <w:t xml:space="preserve">Em “module </w:t>
      </w:r>
      <w:r>
        <w:rPr>
          <w:b/>
        </w:rPr>
        <w:t xml:space="preserve">part2 </w:t>
      </w:r>
      <w:r>
        <w:t>(SW, LEDR);” é feita a declaração do módulo da lógica do circuito, como os sinais nele existentes.</w:t>
      </w:r>
    </w:p>
    <w:p w:rsidR="008C343B" w:rsidRDefault="008C343B">
      <w:pPr>
        <w:widowControl w:val="0"/>
        <w:jc w:val="both"/>
      </w:pPr>
    </w:p>
    <w:p w:rsidR="008C343B" w:rsidRDefault="00D80DD3">
      <w:pPr>
        <w:widowControl w:val="0"/>
        <w:jc w:val="both"/>
      </w:pPr>
      <w:r>
        <w:t>A declaração abaixo, especifica a entrada e saída lógica dos sinais, usando uma declaração em vetor [</w:t>
      </w:r>
      <w:proofErr w:type="gramStart"/>
      <w:r>
        <w:t>MSB:</w:t>
      </w:r>
      <w:proofErr w:type="gramEnd"/>
      <w:r>
        <w:t>LSB].</w:t>
      </w:r>
    </w:p>
    <w:p w:rsidR="008C343B" w:rsidRDefault="008C343B">
      <w:pPr>
        <w:widowControl w:val="0"/>
        <w:jc w:val="both"/>
      </w:pP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[17:0] SW; // toggle switches</w:t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[17:0] LEDR; // red LEDs</w:t>
      </w:r>
    </w:p>
    <w:p w:rsidR="008C343B" w:rsidRPr="005F64DD" w:rsidRDefault="008C343B">
      <w:pPr>
        <w:rPr>
          <w:lang w:val="en-US"/>
        </w:rPr>
      </w:pPr>
    </w:p>
    <w:p w:rsidR="008C343B" w:rsidRPr="005F64DD" w:rsidRDefault="008C343B">
      <w:pPr>
        <w:jc w:val="both"/>
        <w:rPr>
          <w:lang w:val="en-US"/>
        </w:rPr>
      </w:pPr>
    </w:p>
    <w:p w:rsidR="008C343B" w:rsidRDefault="00D80DD3">
      <w:pPr>
        <w:jc w:val="both"/>
      </w:pPr>
      <w:r>
        <w:t>Em “</w:t>
      </w:r>
      <w:proofErr w:type="spellStart"/>
      <w:r>
        <w:t>wire</w:t>
      </w:r>
      <w:proofErr w:type="spellEnd"/>
      <w:r>
        <w:t xml:space="preserve"> [2:0] </w:t>
      </w:r>
      <w:proofErr w:type="spellStart"/>
      <w:r>
        <w:t>M;</w:t>
      </w:r>
      <w:proofErr w:type="gramStart"/>
      <w:r>
        <w:t>”é</w:t>
      </w:r>
      <w:proofErr w:type="spellEnd"/>
      <w:proofErr w:type="gramEnd"/>
      <w:r>
        <w:t xml:space="preserve"> declarada um interligação par facilitar a visibilidade, não prejudicando o desempenho do circuito final gerado.</w:t>
      </w:r>
    </w:p>
    <w:p w:rsidR="008C343B" w:rsidRDefault="008C343B">
      <w:pPr>
        <w:jc w:val="both"/>
      </w:pPr>
    </w:p>
    <w:p w:rsidR="008C343B" w:rsidRDefault="00D80DD3">
      <w:pPr>
        <w:jc w:val="both"/>
      </w:pPr>
      <w:r>
        <w:t>Em “</w:t>
      </w:r>
      <w:proofErr w:type="spellStart"/>
      <w:r>
        <w:t>mutex</w:t>
      </w:r>
      <w:proofErr w:type="spellEnd"/>
      <w:r>
        <w:t xml:space="preserve"> M0(</w:t>
      </w:r>
      <w:proofErr w:type="gramStart"/>
      <w:r>
        <w:t>SW[</w:t>
      </w:r>
      <w:proofErr w:type="gramEnd"/>
      <w:r>
        <w:t xml:space="preserve">5:3],SW[8:6],SW[9],M);”, cria um </w:t>
      </w:r>
      <w:proofErr w:type="spellStart"/>
      <w:r>
        <w:t>mutex</w:t>
      </w:r>
      <w:proofErr w:type="spellEnd"/>
      <w:r>
        <w:t xml:space="preserve"> referente ao módulo “</w:t>
      </w:r>
      <w:proofErr w:type="spellStart"/>
      <w:r>
        <w:t>mutex</w:t>
      </w:r>
      <w:proofErr w:type="spellEnd"/>
      <w:r>
        <w:t>” implementado.</w:t>
      </w:r>
    </w:p>
    <w:p w:rsidR="008C343B" w:rsidRDefault="008C343B">
      <w:pPr>
        <w:jc w:val="both"/>
      </w:pPr>
    </w:p>
    <w:p w:rsidR="008C343B" w:rsidRDefault="00D80DD3">
      <w:pPr>
        <w:jc w:val="both"/>
      </w:pPr>
      <w:r>
        <w:t xml:space="preserve">Abaixo apresenta a interligação </w:t>
      </w:r>
      <w:proofErr w:type="gramStart"/>
      <w:r>
        <w:t>dos resultado</w:t>
      </w:r>
      <w:proofErr w:type="gramEnd"/>
      <w:r>
        <w:t xml:space="preserve"> na saída:</w:t>
      </w:r>
    </w:p>
    <w:p w:rsidR="008C343B" w:rsidRDefault="008C343B">
      <w:pPr>
        <w:jc w:val="both"/>
      </w:pP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LEDG[9:3] = SW[9:3];</w:t>
      </w: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LEDG[2:0] = M;</w:t>
      </w:r>
    </w:p>
    <w:p w:rsidR="008C343B" w:rsidRPr="005F64DD" w:rsidRDefault="008C343B">
      <w:pPr>
        <w:jc w:val="both"/>
        <w:rPr>
          <w:lang w:val="en-US"/>
        </w:rPr>
      </w:pPr>
    </w:p>
    <w:p w:rsidR="008C343B" w:rsidRDefault="00D80DD3">
      <w:pPr>
        <w:jc w:val="both"/>
      </w:pPr>
      <w:r>
        <w:t xml:space="preserve">Em “module </w:t>
      </w:r>
      <w:proofErr w:type="spellStart"/>
      <w:r>
        <w:t>mutex</w:t>
      </w:r>
      <w:proofErr w:type="spellEnd"/>
      <w:r>
        <w:t xml:space="preserve"> (</w:t>
      </w:r>
      <w:proofErr w:type="gramStart"/>
      <w:r>
        <w:t>X,</w:t>
      </w:r>
      <w:proofErr w:type="gramEnd"/>
      <w:r>
        <w:t>Y,S,M);” é definido o módulo que será implementado o multiplexador.</w:t>
      </w:r>
    </w:p>
    <w:p w:rsidR="008C343B" w:rsidRDefault="008C343B">
      <w:pPr>
        <w:jc w:val="both"/>
      </w:pPr>
    </w:p>
    <w:p w:rsidR="008C343B" w:rsidRDefault="00D80DD3">
      <w:pPr>
        <w:jc w:val="both"/>
      </w:pPr>
      <w:r>
        <w:t>Abaixo, as definições do multiplexador:</w:t>
      </w:r>
    </w:p>
    <w:p w:rsidR="008C343B" w:rsidRDefault="008C343B">
      <w:pPr>
        <w:jc w:val="both"/>
      </w:pP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[2:0] X, Y;</w:t>
      </w: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[2:0] M;</w:t>
      </w:r>
    </w:p>
    <w:p w:rsidR="008C343B" w:rsidRDefault="00D80DD3">
      <w:pPr>
        <w:jc w:val="both"/>
      </w:pPr>
      <w:proofErr w:type="gramStart"/>
      <w:r>
        <w:t>input</w:t>
      </w:r>
      <w:proofErr w:type="gramEnd"/>
      <w:r>
        <w:t xml:space="preserve">  S;</w:t>
      </w:r>
    </w:p>
    <w:p w:rsidR="008C343B" w:rsidRDefault="008C343B">
      <w:pPr>
        <w:jc w:val="both"/>
      </w:pPr>
    </w:p>
    <w:p w:rsidR="008C343B" w:rsidRDefault="008C343B">
      <w:pPr>
        <w:jc w:val="both"/>
      </w:pPr>
    </w:p>
    <w:p w:rsidR="008C343B" w:rsidRDefault="00D80DD3">
      <w:pPr>
        <w:jc w:val="both"/>
      </w:pPr>
      <w:r>
        <w:t>Cada operação abaixo seleciona um dos bits para sair como resultado, dependendo de S</w:t>
      </w:r>
      <w:r w:rsidR="00271692">
        <w:t>,</w:t>
      </w:r>
      <w:r>
        <w:t xml:space="preserve"> que é o seletor</w:t>
      </w:r>
      <w:r w:rsidR="00271692">
        <w:t>,</w:t>
      </w:r>
      <w:r>
        <w:t xml:space="preserve"> do multiplexador.</w:t>
      </w:r>
    </w:p>
    <w:p w:rsidR="008C343B" w:rsidRDefault="008C343B">
      <w:pPr>
        <w:jc w:val="both"/>
      </w:pP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M[0] = (!S&amp;X[0]) | (S&amp;Y[0]);</w:t>
      </w: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M[1] = (!S&amp;X[1]) | (S&amp;Y[1]);</w:t>
      </w:r>
    </w:p>
    <w:p w:rsidR="008C343B" w:rsidRPr="005F64DD" w:rsidRDefault="00D80DD3">
      <w:pPr>
        <w:jc w:val="both"/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M[2] = (!S&amp;X[2]) | (S&amp;Y[2]);</w:t>
      </w:r>
    </w:p>
    <w:p w:rsidR="008C343B" w:rsidRPr="005F64DD" w:rsidRDefault="00D80DD3">
      <w:pPr>
        <w:jc w:val="both"/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8C343B">
      <w:pPr>
        <w:jc w:val="center"/>
        <w:rPr>
          <w:lang w:val="en-US"/>
        </w:rPr>
      </w:pPr>
    </w:p>
    <w:p w:rsidR="008C343B" w:rsidRDefault="00D80DD3" w:rsidP="00D95055">
      <w:pPr>
        <w:pStyle w:val="Ttulo2"/>
      </w:pPr>
      <w:bookmarkStart w:id="5" w:name="_Toc380764292"/>
      <w:r>
        <w:t>Parte 3</w:t>
      </w:r>
      <w:bookmarkEnd w:id="5"/>
    </w:p>
    <w:p w:rsidR="008C343B" w:rsidRDefault="00D80DD3">
      <w:r>
        <w:t xml:space="preserve">Esta prática tem como finalidade desenvolver um </w:t>
      </w:r>
      <w:proofErr w:type="spellStart"/>
      <w:r>
        <w:t>mutex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para 2. Abaixo o código em </w:t>
      </w:r>
      <w:proofErr w:type="spellStart"/>
      <w:r>
        <w:t>verilog</w:t>
      </w:r>
      <w:proofErr w:type="spellEnd"/>
      <w:r>
        <w:t>:</w:t>
      </w:r>
    </w:p>
    <w:p w:rsidR="008C343B" w:rsidRDefault="008C343B"/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module</w:t>
      </w:r>
      <w:proofErr w:type="gramEnd"/>
      <w:r w:rsidRPr="005F64DD">
        <w:rPr>
          <w:lang w:val="en-US"/>
        </w:rPr>
        <w:t xml:space="preserve"> part3(SW,LEDG);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 xml:space="preserve">            </w:t>
      </w: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[9:0] SW;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[9:0] LEDG;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  <w:t xml:space="preserve"> 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wire[</w:t>
      </w:r>
      <w:proofErr w:type="gramEnd"/>
      <w:r w:rsidRPr="005F64DD">
        <w:rPr>
          <w:lang w:val="en-US"/>
        </w:rPr>
        <w:t>1:0]  M;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  <w:t xml:space="preserve">mutex3To2 </w:t>
      </w:r>
      <w:proofErr w:type="gramStart"/>
      <w:r w:rsidRPr="005F64DD">
        <w:rPr>
          <w:lang w:val="en-US"/>
        </w:rPr>
        <w:t>M1(</w:t>
      </w:r>
      <w:proofErr w:type="gramEnd"/>
      <w:r w:rsidRPr="005F64DD">
        <w:rPr>
          <w:lang w:val="en-US"/>
        </w:rPr>
        <w:t>SW[9:8], SW[7:6], SW[5:4], SW[3:2], M);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LEDG[9:2] = SW[9:2];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LEDG[1:0] = M[1:0];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proofErr w:type="spellStart"/>
      <w:proofErr w:type="gramStart"/>
      <w:r w:rsidRPr="005F64DD">
        <w:rPr>
          <w:lang w:val="en-US"/>
        </w:rPr>
        <w:t>endmodule</w:t>
      </w:r>
      <w:proofErr w:type="spellEnd"/>
      <w:proofErr w:type="gramEnd"/>
      <w:r w:rsidRPr="005F64DD">
        <w:rPr>
          <w:lang w:val="en-US"/>
        </w:rPr>
        <w:tab/>
      </w:r>
    </w:p>
    <w:p w:rsidR="008C343B" w:rsidRDefault="00D80DD3">
      <w:pPr>
        <w:rPr>
          <w:lang w:val="en-US"/>
        </w:rPr>
      </w:pPr>
      <w:r w:rsidRPr="005F64DD">
        <w:rPr>
          <w:lang w:val="en-US"/>
        </w:rPr>
        <w:tab/>
      </w:r>
    </w:p>
    <w:p w:rsidR="00835770" w:rsidRDefault="00835770">
      <w:pPr>
        <w:rPr>
          <w:lang w:val="en-US"/>
        </w:rPr>
      </w:pPr>
    </w:p>
    <w:p w:rsidR="00835770" w:rsidRDefault="00835770">
      <w:pPr>
        <w:rPr>
          <w:lang w:val="en-US"/>
        </w:rPr>
      </w:pPr>
    </w:p>
    <w:p w:rsidR="00835770" w:rsidRDefault="00835770">
      <w:pPr>
        <w:rPr>
          <w:lang w:val="en-US"/>
        </w:rPr>
      </w:pPr>
    </w:p>
    <w:p w:rsidR="00835770" w:rsidRDefault="00835770">
      <w:pPr>
        <w:rPr>
          <w:lang w:val="en-US"/>
        </w:rPr>
      </w:pPr>
    </w:p>
    <w:p w:rsidR="00835770" w:rsidRPr="005F64DD" w:rsidRDefault="00835770">
      <w:pPr>
        <w:rPr>
          <w:lang w:val="en-US"/>
        </w:rPr>
      </w:pP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lastRenderedPageBreak/>
        <w:t>module</w:t>
      </w:r>
      <w:proofErr w:type="gramEnd"/>
      <w:r w:rsidRPr="005F64DD">
        <w:rPr>
          <w:lang w:val="en-US"/>
        </w:rPr>
        <w:t xml:space="preserve"> mutex3To2(U,V,W,S,M);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[1:0] S, U, V, W;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[1:0] M;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wire  m0</w:t>
      </w:r>
      <w:proofErr w:type="gramEnd"/>
      <w:r w:rsidRPr="005F64DD">
        <w:rPr>
          <w:lang w:val="en-US"/>
        </w:rPr>
        <w:t>, m1;</w:t>
      </w:r>
      <w:r w:rsidRPr="005F64DD">
        <w:rPr>
          <w:lang w:val="en-US"/>
        </w:rPr>
        <w:tab/>
      </w:r>
    </w:p>
    <w:p w:rsidR="008C343B" w:rsidRPr="005F64DD" w:rsidRDefault="008C343B">
      <w:pPr>
        <w:rPr>
          <w:lang w:val="en-US"/>
        </w:rPr>
      </w:pPr>
    </w:p>
    <w:p w:rsidR="008C343B" w:rsidRPr="005F64DD" w:rsidRDefault="008C343B">
      <w:pPr>
        <w:rPr>
          <w:lang w:val="en-US"/>
        </w:rPr>
      </w:pP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m0 = (~S[0] &amp; U[0]) | (S[0] &amp; V[0]);</w:t>
      </w: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M[0] = (~S[1] &amp; m0) | (S[1] &amp; W[0]); </w:t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m_1 = (~S[0] &amp; U[1]) | (S[0] &amp; V[1]);</w:t>
      </w: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r w:rsidRPr="005F64DD">
        <w:rPr>
          <w:lang w:val="en-US"/>
        </w:rPr>
        <w:tab/>
      </w: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M[1] = (~S[1] &amp; m1) | (S[1] &amp; W[1]); </w:t>
      </w:r>
    </w:p>
    <w:p w:rsidR="008C343B" w:rsidRDefault="00D80DD3"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8C343B" w:rsidRDefault="00D80DD3">
      <w:r>
        <w:tab/>
      </w:r>
    </w:p>
    <w:p w:rsidR="008C343B" w:rsidRDefault="008C343B"/>
    <w:p w:rsidR="008C343B" w:rsidRDefault="008C343B"/>
    <w:p w:rsidR="008C343B" w:rsidRDefault="00D80DD3">
      <w:r>
        <w:t xml:space="preserve">Em “module </w:t>
      </w:r>
      <w:r>
        <w:rPr>
          <w:b/>
        </w:rPr>
        <w:t xml:space="preserve">part3 </w:t>
      </w:r>
      <w:r>
        <w:t>(SW, LEDR);” é feita a declaração do módulo da lógica do circuito, como os sinais nele existentes.</w:t>
      </w:r>
    </w:p>
    <w:p w:rsidR="008C343B" w:rsidRDefault="00D80DD3">
      <w:pPr>
        <w:widowControl w:val="0"/>
        <w:jc w:val="both"/>
      </w:pPr>
      <w:r>
        <w:t>A declaração abaixo, especifica a entrada e saída lógica dos sinais, usando uma declaração em vetor [</w:t>
      </w:r>
      <w:proofErr w:type="gramStart"/>
      <w:r>
        <w:t>MSB:</w:t>
      </w:r>
      <w:proofErr w:type="gramEnd"/>
      <w:r>
        <w:t>LSB].</w:t>
      </w:r>
    </w:p>
    <w:p w:rsidR="008C343B" w:rsidRDefault="008C343B">
      <w:pPr>
        <w:widowControl w:val="0"/>
        <w:jc w:val="both"/>
      </w:pP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[17:0] SW; // toggle switches</w:t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[17:0] LEDR; // red LEDs</w:t>
      </w:r>
    </w:p>
    <w:p w:rsidR="008C343B" w:rsidRPr="005F64DD" w:rsidRDefault="008C343B">
      <w:pPr>
        <w:rPr>
          <w:lang w:val="en-US"/>
        </w:rPr>
      </w:pPr>
    </w:p>
    <w:p w:rsidR="008C343B" w:rsidRDefault="00D80DD3">
      <w:pPr>
        <w:jc w:val="both"/>
      </w:pPr>
      <w:r>
        <w:t>Em “</w:t>
      </w:r>
      <w:proofErr w:type="spellStart"/>
      <w:r>
        <w:t>wire</w:t>
      </w:r>
      <w:proofErr w:type="spellEnd"/>
      <w:r>
        <w:t xml:space="preserve"> [2:0] </w:t>
      </w:r>
      <w:proofErr w:type="spellStart"/>
      <w:r>
        <w:t>M;</w:t>
      </w:r>
      <w:proofErr w:type="gramStart"/>
      <w:r>
        <w:t>”é</w:t>
      </w:r>
      <w:proofErr w:type="spellEnd"/>
      <w:proofErr w:type="gramEnd"/>
      <w:r>
        <w:t xml:space="preserve"> declarada uma interligação par facilitar a visibilidade, não prejudicando o desempenho do circuito final gerado.</w:t>
      </w:r>
    </w:p>
    <w:p w:rsidR="008C343B" w:rsidRDefault="008C343B">
      <w:pPr>
        <w:jc w:val="both"/>
      </w:pPr>
    </w:p>
    <w:p w:rsidR="008C343B" w:rsidRDefault="00D80DD3">
      <w:r>
        <w:t xml:space="preserve">Em “module </w:t>
      </w:r>
      <w:proofErr w:type="gramStart"/>
      <w:r>
        <w:t>mutex3To2</w:t>
      </w:r>
      <w:proofErr w:type="gramEnd"/>
      <w:r>
        <w:t xml:space="preserve"> (X,Y,S,M);” é definido o módulo que será implementado o multiplexador de 3 entradas casa um contendo 2 </w:t>
      </w:r>
      <w:proofErr w:type="spellStart"/>
      <w:r>
        <w:t>bitis</w:t>
      </w:r>
      <w:proofErr w:type="spellEnd"/>
      <w:r>
        <w:t xml:space="preserve"> e a saída de 2 bits.</w:t>
      </w:r>
    </w:p>
    <w:p w:rsidR="008C343B" w:rsidRDefault="008C343B"/>
    <w:p w:rsidR="008C343B" w:rsidRDefault="00D80DD3">
      <w:r>
        <w:lastRenderedPageBreak/>
        <w:t>A declaração abaixo, especifica a entrada e saída lógica dos sinais, usando uma declaração em vetor [</w:t>
      </w:r>
      <w:proofErr w:type="gramStart"/>
      <w:r>
        <w:t>MSB:</w:t>
      </w:r>
      <w:proofErr w:type="gramEnd"/>
      <w:r>
        <w:t>LSB].</w:t>
      </w:r>
    </w:p>
    <w:p w:rsidR="008C343B" w:rsidRDefault="008C343B"/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input</w:t>
      </w:r>
      <w:proofErr w:type="gramEnd"/>
      <w:r w:rsidRPr="005F64DD">
        <w:rPr>
          <w:lang w:val="en-US"/>
        </w:rPr>
        <w:t xml:space="preserve"> [1:0] S, U, V, W;</w:t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output</w:t>
      </w:r>
      <w:proofErr w:type="gramEnd"/>
      <w:r w:rsidRPr="005F64DD">
        <w:rPr>
          <w:lang w:val="en-US"/>
        </w:rPr>
        <w:t xml:space="preserve"> [1:0] M;</w:t>
      </w:r>
    </w:p>
    <w:p w:rsidR="008C343B" w:rsidRPr="005F64DD" w:rsidRDefault="008C343B">
      <w:pPr>
        <w:rPr>
          <w:lang w:val="en-US"/>
        </w:rPr>
      </w:pPr>
    </w:p>
    <w:p w:rsidR="008C343B" w:rsidRDefault="00D80DD3">
      <w:proofErr w:type="spellStart"/>
      <w:proofErr w:type="gramStart"/>
      <w:r>
        <w:t>wire</w:t>
      </w:r>
      <w:proofErr w:type="spellEnd"/>
      <w:proofErr w:type="gramEnd"/>
      <w:r>
        <w:t xml:space="preserve">  m0, m1;</w:t>
      </w:r>
    </w:p>
    <w:p w:rsidR="008C343B" w:rsidRDefault="008C343B"/>
    <w:p w:rsidR="008C343B" w:rsidRDefault="00D80DD3">
      <w:r>
        <w:t>Em “</w:t>
      </w:r>
      <w:proofErr w:type="spellStart"/>
      <w:r>
        <w:t>wire</w:t>
      </w:r>
      <w:proofErr w:type="spellEnd"/>
      <w:r>
        <w:t xml:space="preserve"> m0, m1;” é declarado uma </w:t>
      </w:r>
      <w:proofErr w:type="spellStart"/>
      <w:proofErr w:type="gramStart"/>
      <w:r>
        <w:t>inter</w:t>
      </w:r>
      <w:proofErr w:type="spellEnd"/>
      <w:r>
        <w:t xml:space="preserve"> ligação</w:t>
      </w:r>
      <w:proofErr w:type="gramEnd"/>
      <w:r>
        <w:t xml:space="preserve"> par facilitar a visibilidade, não prejudicando o desempenho do circuito final gerado.</w:t>
      </w:r>
    </w:p>
    <w:p w:rsidR="008C343B" w:rsidRDefault="008C343B"/>
    <w:p w:rsidR="008C343B" w:rsidRDefault="00D80DD3">
      <w:r>
        <w:t xml:space="preserve">Na </w:t>
      </w:r>
      <w:proofErr w:type="spellStart"/>
      <w:r>
        <w:t>operaçao</w:t>
      </w:r>
      <w:proofErr w:type="spellEnd"/>
      <w:r>
        <w:t xml:space="preserve"> abaixo, o primeiro bit do </w:t>
      </w:r>
      <w:proofErr w:type="gramStart"/>
      <w:r>
        <w:t>seletor[</w:t>
      </w:r>
      <w:proofErr w:type="gramEnd"/>
      <w:r>
        <w:t xml:space="preserve">0], serve para selecionar entre U[0] e V[0], enquanto o segundo bit de seleção S[1], seleciona o resultado </w:t>
      </w:r>
      <w:proofErr w:type="spellStart"/>
      <w:r>
        <w:t>anteiror</w:t>
      </w:r>
      <w:proofErr w:type="spellEnd"/>
      <w:r>
        <w:t xml:space="preserve"> com o W[0].</w:t>
      </w:r>
    </w:p>
    <w:p w:rsidR="008C343B" w:rsidRDefault="008C343B"/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m0 = (~S[0] &amp; U[0]) | (S[0] &amp; V[0]);</w:t>
      </w:r>
      <w:r w:rsidRPr="005F64DD">
        <w:rPr>
          <w:lang w:val="en-US"/>
        </w:rPr>
        <w:tab/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M[0] = (~S[1] &amp; m0) | (S[1] &amp; W[0]); </w:t>
      </w:r>
    </w:p>
    <w:p w:rsidR="008C343B" w:rsidRPr="005F64DD" w:rsidRDefault="008C343B">
      <w:pPr>
        <w:rPr>
          <w:lang w:val="en-US"/>
        </w:rPr>
      </w:pPr>
    </w:p>
    <w:p w:rsidR="008C343B" w:rsidRDefault="00D80DD3">
      <w:r>
        <w:t xml:space="preserve">Na </w:t>
      </w:r>
      <w:proofErr w:type="spellStart"/>
      <w:r>
        <w:t>operaçao</w:t>
      </w:r>
      <w:proofErr w:type="spellEnd"/>
      <w:r>
        <w:t xml:space="preserve"> abaixo, o primeiro bit do </w:t>
      </w:r>
      <w:proofErr w:type="gramStart"/>
      <w:r>
        <w:t>seletor[</w:t>
      </w:r>
      <w:proofErr w:type="gramEnd"/>
      <w:r>
        <w:t xml:space="preserve">0], serve para selecionar entre U[1] e V[1], enquanto o segundo bit de seleção S[1], seleciona o resultado </w:t>
      </w:r>
      <w:proofErr w:type="spellStart"/>
      <w:r>
        <w:t>anteiror</w:t>
      </w:r>
      <w:proofErr w:type="spellEnd"/>
      <w:r>
        <w:t xml:space="preserve"> com o W[1].</w:t>
      </w:r>
    </w:p>
    <w:p w:rsidR="008C343B" w:rsidRDefault="00D80DD3">
      <w:r>
        <w:tab/>
      </w:r>
    </w:p>
    <w:p w:rsidR="008C343B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m1 = (~S[0] &amp; U[1]) | (S[0] &amp; V[1]);</w:t>
      </w:r>
      <w:r w:rsidRPr="005F64DD">
        <w:rPr>
          <w:lang w:val="en-US"/>
        </w:rPr>
        <w:tab/>
      </w:r>
    </w:p>
    <w:p w:rsidR="00D80DD3" w:rsidRPr="005F64DD" w:rsidRDefault="00D80DD3">
      <w:pPr>
        <w:rPr>
          <w:lang w:val="en-US"/>
        </w:rPr>
      </w:pPr>
      <w:proofErr w:type="gramStart"/>
      <w:r w:rsidRPr="005F64DD">
        <w:rPr>
          <w:lang w:val="en-US"/>
        </w:rPr>
        <w:t>assign</w:t>
      </w:r>
      <w:proofErr w:type="gramEnd"/>
      <w:r w:rsidRPr="005F64DD">
        <w:rPr>
          <w:lang w:val="en-US"/>
        </w:rPr>
        <w:t xml:space="preserve"> M[1] = (~S[1] &amp; m1) | (S[1] &amp; W[1]); </w:t>
      </w:r>
    </w:p>
    <w:p w:rsidR="00D80DD3" w:rsidRDefault="00D80DD3">
      <w:pPr>
        <w:pStyle w:val="Ttulo2"/>
      </w:pPr>
      <w:bookmarkStart w:id="6" w:name="_Toc380764293"/>
      <w:r>
        <w:t>Parte 4</w:t>
      </w:r>
      <w:bookmarkEnd w:id="6"/>
    </w:p>
    <w:p w:rsidR="00D80DD3" w:rsidRPr="00D80DD3" w:rsidRDefault="00D80DD3" w:rsidP="00D80DD3"/>
    <w:p w:rsidR="00D80DD3" w:rsidRDefault="00D80DD3">
      <w:pPr>
        <w:pStyle w:val="Ttulo2"/>
      </w:pPr>
      <w:bookmarkStart w:id="7" w:name="_Toc380764294"/>
      <w:r>
        <w:t>Parte 5</w:t>
      </w:r>
      <w:bookmarkEnd w:id="7"/>
    </w:p>
    <w:p w:rsidR="00D80DD3" w:rsidRDefault="00D80DD3" w:rsidP="00D80DD3"/>
    <w:p w:rsidR="00A83AB9" w:rsidRDefault="00A83AB9" w:rsidP="00D80DD3"/>
    <w:p w:rsidR="00A83AB9" w:rsidRPr="00D80DD3" w:rsidRDefault="00A83AB9" w:rsidP="00D80DD3"/>
    <w:p w:rsidR="00D80DD3" w:rsidRDefault="00D80DD3">
      <w:pPr>
        <w:pStyle w:val="Ttulo2"/>
      </w:pPr>
      <w:bookmarkStart w:id="8" w:name="_Toc380764295"/>
      <w:r>
        <w:lastRenderedPageBreak/>
        <w:t>Parte 6</w:t>
      </w:r>
      <w:bookmarkEnd w:id="8"/>
    </w:p>
    <w:p w:rsidR="00114FA0" w:rsidRDefault="00114FA0" w:rsidP="00114FA0">
      <w:r>
        <w:t xml:space="preserve">O Objetivo desta ultima parte é </w:t>
      </w:r>
      <w:proofErr w:type="spellStart"/>
      <w:r>
        <w:t>rotacionar</w:t>
      </w:r>
      <w:proofErr w:type="spellEnd"/>
      <w:r>
        <w:t xml:space="preserve"> a palavra </w:t>
      </w:r>
      <w:proofErr w:type="gramStart"/>
      <w:r>
        <w:t>dE0</w:t>
      </w:r>
      <w:proofErr w:type="gramEnd"/>
      <w:r>
        <w:t xml:space="preserve"> nos 4 displays utilizando duas chaves.</w:t>
      </w:r>
    </w:p>
    <w:p w:rsidR="00114FA0" w:rsidRDefault="00114FA0" w:rsidP="00114FA0">
      <w:r>
        <w:t>Tabela a sugerida: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114FA0" w:rsidTr="00114FA0">
        <w:tc>
          <w:tcPr>
            <w:tcW w:w="1583" w:type="dxa"/>
          </w:tcPr>
          <w:p w:rsidR="00114FA0" w:rsidRPr="00114FA0" w:rsidRDefault="00114FA0" w:rsidP="00114FA0">
            <w:pPr>
              <w:rPr>
                <w:lang w:val="en-US"/>
              </w:rPr>
            </w:pPr>
            <w:proofErr w:type="gramStart"/>
            <w:r>
              <w:t>SW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9]</w:t>
            </w:r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SW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8]</w:t>
            </w:r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Display[</w:t>
            </w:r>
            <w:proofErr w:type="gramEnd"/>
            <w:r>
              <w:t>3]</w:t>
            </w:r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Display[</w:t>
            </w:r>
            <w:proofErr w:type="gramEnd"/>
            <w:r>
              <w:t>2]</w:t>
            </w:r>
          </w:p>
        </w:tc>
        <w:tc>
          <w:tcPr>
            <w:tcW w:w="1584" w:type="dxa"/>
          </w:tcPr>
          <w:p w:rsidR="00114FA0" w:rsidRDefault="00114FA0" w:rsidP="00114FA0">
            <w:proofErr w:type="gramStart"/>
            <w:r>
              <w:t>Display[</w:t>
            </w:r>
            <w:proofErr w:type="gramEnd"/>
            <w:r>
              <w:t>1]</w:t>
            </w:r>
          </w:p>
        </w:tc>
        <w:tc>
          <w:tcPr>
            <w:tcW w:w="1584" w:type="dxa"/>
          </w:tcPr>
          <w:p w:rsidR="00114FA0" w:rsidRDefault="00114FA0" w:rsidP="008A247D">
            <w:proofErr w:type="gramStart"/>
            <w:r>
              <w:t>Display[</w:t>
            </w:r>
            <w:proofErr w:type="gramEnd"/>
            <w:r>
              <w:t>0]</w:t>
            </w:r>
          </w:p>
        </w:tc>
      </w:tr>
      <w:tr w:rsidR="00114FA0" w:rsidTr="00114FA0"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3" w:type="dxa"/>
          </w:tcPr>
          <w:p w:rsidR="00114FA0" w:rsidRDefault="00114FA0" w:rsidP="00114FA0"/>
        </w:tc>
        <w:tc>
          <w:tcPr>
            <w:tcW w:w="1583" w:type="dxa"/>
          </w:tcPr>
          <w:p w:rsidR="00114FA0" w:rsidRDefault="00114FA0" w:rsidP="00114FA0">
            <w:r>
              <w:t>d</w:t>
            </w:r>
          </w:p>
        </w:tc>
        <w:tc>
          <w:tcPr>
            <w:tcW w:w="1584" w:type="dxa"/>
          </w:tcPr>
          <w:p w:rsidR="00114FA0" w:rsidRDefault="00114FA0" w:rsidP="00114FA0">
            <w:r>
              <w:t>E</w:t>
            </w:r>
          </w:p>
        </w:tc>
        <w:tc>
          <w:tcPr>
            <w:tcW w:w="1584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</w:tr>
      <w:tr w:rsidR="00114FA0" w:rsidTr="00114FA0"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1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r>
              <w:t>d</w:t>
            </w:r>
          </w:p>
        </w:tc>
        <w:tc>
          <w:tcPr>
            <w:tcW w:w="1583" w:type="dxa"/>
          </w:tcPr>
          <w:p w:rsidR="00114FA0" w:rsidRDefault="00114FA0" w:rsidP="00114FA0">
            <w:r>
              <w:t>E</w:t>
            </w:r>
          </w:p>
        </w:tc>
        <w:tc>
          <w:tcPr>
            <w:tcW w:w="1584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4" w:type="dxa"/>
          </w:tcPr>
          <w:p w:rsidR="00114FA0" w:rsidRDefault="00114FA0" w:rsidP="00114FA0"/>
        </w:tc>
      </w:tr>
      <w:tr w:rsidR="00114FA0" w:rsidTr="00114FA0">
        <w:tc>
          <w:tcPr>
            <w:tcW w:w="1583" w:type="dxa"/>
          </w:tcPr>
          <w:p w:rsidR="00114FA0" w:rsidRDefault="00114FA0" w:rsidP="00114FA0">
            <w:proofErr w:type="gramStart"/>
            <w:r>
              <w:t>1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r>
              <w:t>E</w:t>
            </w:r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4" w:type="dxa"/>
          </w:tcPr>
          <w:p w:rsidR="00114FA0" w:rsidRDefault="00114FA0" w:rsidP="00114FA0"/>
        </w:tc>
        <w:tc>
          <w:tcPr>
            <w:tcW w:w="1584" w:type="dxa"/>
          </w:tcPr>
          <w:p w:rsidR="00114FA0" w:rsidRDefault="00114FA0" w:rsidP="00114FA0">
            <w:r>
              <w:t>d</w:t>
            </w:r>
          </w:p>
        </w:tc>
      </w:tr>
      <w:tr w:rsidR="00114FA0" w:rsidTr="00114FA0">
        <w:tc>
          <w:tcPr>
            <w:tcW w:w="1583" w:type="dxa"/>
          </w:tcPr>
          <w:p w:rsidR="00114FA0" w:rsidRDefault="00114FA0" w:rsidP="00114FA0">
            <w:proofErr w:type="gramStart"/>
            <w:r>
              <w:t>1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1</w:t>
            </w:r>
            <w:proofErr w:type="gramEnd"/>
          </w:p>
        </w:tc>
        <w:tc>
          <w:tcPr>
            <w:tcW w:w="1583" w:type="dxa"/>
          </w:tcPr>
          <w:p w:rsidR="00114FA0" w:rsidRDefault="00114FA0" w:rsidP="00114FA0">
            <w:proofErr w:type="gramStart"/>
            <w:r>
              <w:t>0</w:t>
            </w:r>
            <w:proofErr w:type="gramEnd"/>
          </w:p>
        </w:tc>
        <w:tc>
          <w:tcPr>
            <w:tcW w:w="1583" w:type="dxa"/>
          </w:tcPr>
          <w:p w:rsidR="00114FA0" w:rsidRDefault="00114FA0" w:rsidP="00114FA0"/>
        </w:tc>
        <w:tc>
          <w:tcPr>
            <w:tcW w:w="1584" w:type="dxa"/>
          </w:tcPr>
          <w:p w:rsidR="00114FA0" w:rsidRDefault="00114FA0" w:rsidP="00114FA0">
            <w:r>
              <w:t>d</w:t>
            </w:r>
          </w:p>
        </w:tc>
        <w:tc>
          <w:tcPr>
            <w:tcW w:w="1584" w:type="dxa"/>
          </w:tcPr>
          <w:p w:rsidR="00114FA0" w:rsidRDefault="00114FA0" w:rsidP="00114FA0">
            <w:r>
              <w:t>E</w:t>
            </w:r>
          </w:p>
        </w:tc>
      </w:tr>
    </w:tbl>
    <w:p w:rsidR="00F60320" w:rsidRPr="00C4014D" w:rsidRDefault="00C4014D" w:rsidP="00352425">
      <w:pPr>
        <w:pStyle w:val="PargrafodaLista"/>
        <w:numPr>
          <w:ilvl w:val="0"/>
          <w:numId w:val="2"/>
        </w:numPr>
      </w:pPr>
      <w:proofErr w:type="gramStart"/>
      <w:r w:rsidRPr="00C4014D">
        <w:t>Este modulo</w:t>
      </w:r>
      <w:proofErr w:type="gramEnd"/>
      <w:r w:rsidRPr="00C4014D">
        <w:t xml:space="preserve"> cria um </w:t>
      </w:r>
      <w:proofErr w:type="spellStart"/>
      <w:r w:rsidRPr="00C4014D">
        <w:t>shifter</w:t>
      </w:r>
      <w:proofErr w:type="spellEnd"/>
      <w:r w:rsidRPr="00C4014D">
        <w:t xml:space="preserve"> para cada display</w:t>
      </w:r>
      <w:r>
        <w:t xml:space="preserve"> e informa que display é.</w:t>
      </w:r>
    </w:p>
    <w:p w:rsidR="00F60320" w:rsidRPr="00F60320" w:rsidRDefault="00F60320" w:rsidP="00F60320">
      <w:pPr>
        <w:rPr>
          <w:lang w:val="en-US"/>
        </w:rPr>
      </w:pPr>
      <w:proofErr w:type="gramStart"/>
      <w:r w:rsidRPr="00F60320">
        <w:rPr>
          <w:lang w:val="en-US"/>
        </w:rPr>
        <w:t>module</w:t>
      </w:r>
      <w:proofErr w:type="gramEnd"/>
      <w:r w:rsidRPr="00F60320">
        <w:rPr>
          <w:lang w:val="en-US"/>
        </w:rPr>
        <w:t xml:space="preserve"> part6 (SW, HEX0, HEX1, HEX2, HEX3);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input  [</w:t>
      </w:r>
      <w:proofErr w:type="gramEnd"/>
      <w:r w:rsidRPr="00F60320">
        <w:rPr>
          <w:lang w:val="en-US"/>
        </w:rPr>
        <w:t>0:9] SW;</w:t>
      </w:r>
      <w:r w:rsidRPr="00F60320">
        <w:rPr>
          <w:lang w:val="en-US"/>
        </w:rPr>
        <w:tab/>
      </w:r>
      <w:r w:rsidRPr="00F60320">
        <w:rPr>
          <w:lang w:val="en-US"/>
        </w:rPr>
        <w:tab/>
        <w:t>// toggle switches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output</w:t>
      </w:r>
      <w:proofErr w:type="gramEnd"/>
      <w:r w:rsidRPr="00F60320">
        <w:rPr>
          <w:lang w:val="en-US"/>
        </w:rPr>
        <w:t xml:space="preserve"> [0:7] HEX0;</w:t>
      </w:r>
      <w:r w:rsidRPr="00F60320">
        <w:rPr>
          <w:lang w:val="en-US"/>
        </w:rPr>
        <w:tab/>
        <w:t>// 7-seg displays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output</w:t>
      </w:r>
      <w:proofErr w:type="gramEnd"/>
      <w:r w:rsidRPr="00F60320">
        <w:rPr>
          <w:lang w:val="en-US"/>
        </w:rPr>
        <w:t xml:space="preserve"> [0:7] HEX1;</w:t>
      </w:r>
      <w:r w:rsidRPr="00F60320">
        <w:rPr>
          <w:lang w:val="en-US"/>
        </w:rPr>
        <w:tab/>
        <w:t>// 7-seg displays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output</w:t>
      </w:r>
      <w:proofErr w:type="gramEnd"/>
      <w:r w:rsidRPr="00F60320">
        <w:rPr>
          <w:lang w:val="en-US"/>
        </w:rPr>
        <w:t xml:space="preserve"> [0:7] HEX2;</w:t>
      </w:r>
      <w:r w:rsidRPr="00F60320">
        <w:rPr>
          <w:lang w:val="en-US"/>
        </w:rPr>
        <w:tab/>
        <w:t>// 7-seg displays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output</w:t>
      </w:r>
      <w:proofErr w:type="gramEnd"/>
      <w:r w:rsidRPr="00F60320">
        <w:rPr>
          <w:lang w:val="en-US"/>
        </w:rPr>
        <w:t xml:space="preserve"> [0:7] HEX3;</w:t>
      </w:r>
      <w:r w:rsidRPr="00F60320">
        <w:rPr>
          <w:lang w:val="en-US"/>
        </w:rPr>
        <w:tab/>
        <w:t>// 7-seg displays</w:t>
      </w:r>
    </w:p>
    <w:p w:rsidR="00F60320" w:rsidRPr="00F60320" w:rsidRDefault="00F60320" w:rsidP="00F60320">
      <w:pPr>
        <w:rPr>
          <w:lang w:val="en-US"/>
        </w:rPr>
      </w:pP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shifter</w:t>
      </w:r>
      <w:proofErr w:type="gramEnd"/>
      <w:r w:rsidRPr="00F60320">
        <w:rPr>
          <w:lang w:val="en-US"/>
        </w:rPr>
        <w:t xml:space="preserve"> M0 (0, 0, SW[9], SW[8], HEX0);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shifter</w:t>
      </w:r>
      <w:proofErr w:type="gramEnd"/>
      <w:r w:rsidRPr="00F60320">
        <w:rPr>
          <w:lang w:val="en-US"/>
        </w:rPr>
        <w:t xml:space="preserve"> M1 (0, 1, SW[9], SW[8], HEX1);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shifter</w:t>
      </w:r>
      <w:proofErr w:type="gramEnd"/>
      <w:r w:rsidRPr="00F60320">
        <w:rPr>
          <w:lang w:val="en-US"/>
        </w:rPr>
        <w:t xml:space="preserve"> M2 (1, 0, SW[9], SW[8], HEX2);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shifter</w:t>
      </w:r>
      <w:proofErr w:type="gramEnd"/>
      <w:r>
        <w:rPr>
          <w:lang w:val="en-US"/>
        </w:rPr>
        <w:t xml:space="preserve"> M3 (1, 1, SW[9], SW[8], HEX3);</w:t>
      </w:r>
    </w:p>
    <w:p w:rsidR="00F60320" w:rsidRDefault="00F60320" w:rsidP="00F60320">
      <w:pPr>
        <w:rPr>
          <w:lang w:val="en-US"/>
        </w:rPr>
      </w:pPr>
      <w:proofErr w:type="spellStart"/>
      <w:proofErr w:type="gramStart"/>
      <w:r w:rsidRPr="00F60320">
        <w:rPr>
          <w:lang w:val="en-US"/>
        </w:rPr>
        <w:t>endmodule</w:t>
      </w:r>
      <w:proofErr w:type="spellEnd"/>
      <w:proofErr w:type="gramEnd"/>
    </w:p>
    <w:p w:rsidR="00F60320" w:rsidRPr="00F078E0" w:rsidRDefault="00F078E0" w:rsidP="00352425">
      <w:pPr>
        <w:pStyle w:val="PargrafodaLista"/>
        <w:numPr>
          <w:ilvl w:val="0"/>
          <w:numId w:val="2"/>
        </w:numPr>
      </w:pPr>
      <w:proofErr w:type="gramStart"/>
      <w:r w:rsidRPr="00F078E0">
        <w:t>Este modulo</w:t>
      </w:r>
      <w:proofErr w:type="gramEnd"/>
      <w:r w:rsidRPr="00F078E0">
        <w:t xml:space="preserve"> “</w:t>
      </w:r>
      <w:proofErr w:type="spellStart"/>
      <w:r w:rsidR="00C4014D">
        <w:t>shif</w:t>
      </w:r>
      <w:r w:rsidRPr="00F078E0">
        <w:t>teia</w:t>
      </w:r>
      <w:proofErr w:type="spellEnd"/>
      <w:r w:rsidRPr="00F078E0">
        <w:t>” as entradas do m</w:t>
      </w:r>
      <w:r>
        <w:t>ódulo do display para que o texto possa “correr”.</w:t>
      </w:r>
    </w:p>
    <w:p w:rsidR="00F60320" w:rsidRPr="00F60320" w:rsidRDefault="00F60320" w:rsidP="00F60320">
      <w:pPr>
        <w:rPr>
          <w:lang w:val="en-US"/>
        </w:rPr>
      </w:pPr>
      <w:proofErr w:type="gramStart"/>
      <w:r w:rsidRPr="00F60320">
        <w:rPr>
          <w:lang w:val="en-US"/>
        </w:rPr>
        <w:t>module</w:t>
      </w:r>
      <w:proofErr w:type="gramEnd"/>
      <w:r w:rsidRPr="00F60320">
        <w:rPr>
          <w:lang w:val="en-US"/>
        </w:rPr>
        <w:t xml:space="preserve"> shifter (S1, S0, SW1, SW0, HEX);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input</w:t>
      </w:r>
      <w:proofErr w:type="gramEnd"/>
      <w:r w:rsidRPr="00F60320">
        <w:rPr>
          <w:lang w:val="en-US"/>
        </w:rPr>
        <w:t xml:space="preserve"> S1, S0, SW1, SW0;</w:t>
      </w:r>
    </w:p>
    <w:p w:rsidR="00F60320" w:rsidRDefault="00F60320" w:rsidP="00F6032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[0:7] HEX;</w:t>
      </w:r>
    </w:p>
    <w:p w:rsidR="00F60320" w:rsidRPr="00F60320" w:rsidRDefault="00F60320" w:rsidP="00F60320">
      <w:pPr>
        <w:rPr>
          <w:lang w:val="en-US"/>
        </w:rPr>
      </w:pP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M0 = (~SW0&amp;S0)|(SW0&amp;~S0</w:t>
      </w:r>
      <w:r>
        <w:rPr>
          <w:lang w:val="en-US"/>
        </w:rPr>
        <w:t xml:space="preserve">); 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  <w:t xml:space="preserve">assign M1 = ((~SW1&amp;~SW0)&amp;S1)|((~SW1&amp;SW0)&amp;(S1^S0))|((SW1&amp;~SW0)&amp;~S1)|((SW1&amp;SW0)&amp;~(S1^S0)); 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</w:p>
    <w:p w:rsidR="00F60320" w:rsidRDefault="00F60320" w:rsidP="00F60320">
      <w:r w:rsidRPr="00F60320">
        <w:rPr>
          <w:lang w:val="en-US"/>
        </w:rPr>
        <w:lastRenderedPageBreak/>
        <w:tab/>
      </w:r>
      <w:proofErr w:type="gramStart"/>
      <w:r>
        <w:t>char_7seg</w:t>
      </w:r>
      <w:proofErr w:type="gramEnd"/>
      <w:r>
        <w:t xml:space="preserve"> H0 (M1, M0, HEX);</w:t>
      </w:r>
    </w:p>
    <w:p w:rsidR="00F60320" w:rsidRPr="00F60320" w:rsidRDefault="00F60320" w:rsidP="00F60320">
      <w:pPr>
        <w:rPr>
          <w:lang w:val="en-US"/>
        </w:rPr>
      </w:pPr>
      <w:proofErr w:type="spellStart"/>
      <w:proofErr w:type="gramStart"/>
      <w:r w:rsidRPr="00F60320">
        <w:rPr>
          <w:lang w:val="en-US"/>
        </w:rPr>
        <w:t>endmodule</w:t>
      </w:r>
      <w:proofErr w:type="spellEnd"/>
      <w:proofErr w:type="gramEnd"/>
      <w:r w:rsidRPr="00F60320">
        <w:rPr>
          <w:lang w:val="en-US"/>
        </w:rPr>
        <w:tab/>
      </w:r>
    </w:p>
    <w:p w:rsidR="00F60320" w:rsidRPr="009E2DB2" w:rsidRDefault="009E2DB2" w:rsidP="00352425">
      <w:pPr>
        <w:pStyle w:val="PargrafodaLista"/>
        <w:numPr>
          <w:ilvl w:val="0"/>
          <w:numId w:val="2"/>
        </w:numPr>
      </w:pPr>
      <w:r w:rsidRPr="00BD22E9">
        <w:t>Este m</w:t>
      </w:r>
      <w:r>
        <w:t>ódulo</w:t>
      </w:r>
      <w:r w:rsidR="002A1677">
        <w:t xml:space="preserve"> imprime </w:t>
      </w:r>
      <w:r w:rsidR="00BD22E9">
        <w:t>no display selecionado pelas chaves S1 e S0, fazendo, caso não haja tratamento nas chaves, o inicio da rotação do display (</w:t>
      </w:r>
      <w:proofErr w:type="gramStart"/>
      <w:r w:rsidR="00BD22E9">
        <w:t>XdE0</w:t>
      </w:r>
      <w:proofErr w:type="gramEnd"/>
      <w:r w:rsidR="00BD22E9">
        <w:t>).</w:t>
      </w:r>
    </w:p>
    <w:p w:rsidR="009E2DB2" w:rsidRPr="00BD22E9" w:rsidRDefault="009E2DB2" w:rsidP="00F60320"/>
    <w:p w:rsidR="00F60320" w:rsidRPr="00F60320" w:rsidRDefault="00F60320" w:rsidP="00F60320">
      <w:pPr>
        <w:rPr>
          <w:lang w:val="en-US"/>
        </w:rPr>
      </w:pPr>
      <w:proofErr w:type="gramStart"/>
      <w:r w:rsidRPr="00F60320">
        <w:rPr>
          <w:lang w:val="en-US"/>
        </w:rPr>
        <w:t>module</w:t>
      </w:r>
      <w:proofErr w:type="gramEnd"/>
      <w:r w:rsidRPr="00F60320">
        <w:rPr>
          <w:lang w:val="en-US"/>
        </w:rPr>
        <w:t xml:space="preserve"> char_7seg (S1, S0, Display);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input</w:t>
      </w:r>
      <w:proofErr w:type="gramEnd"/>
      <w:r w:rsidRPr="00F60320">
        <w:rPr>
          <w:lang w:val="en-US"/>
        </w:rPr>
        <w:t xml:space="preserve"> S0, S1;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output</w:t>
      </w:r>
      <w:proofErr w:type="gramEnd"/>
      <w:r w:rsidRPr="00F60320">
        <w:rPr>
          <w:lang w:val="en-US"/>
        </w:rPr>
        <w:t xml:space="preserve"> [0:7] Display;</w:t>
      </w:r>
      <w:r w:rsidRPr="00F60320">
        <w:rPr>
          <w:lang w:val="en-US"/>
        </w:rPr>
        <w:tab/>
        <w:t>// output 7-seg code</w:t>
      </w:r>
    </w:p>
    <w:p w:rsidR="00F60320" w:rsidRPr="00F60320" w:rsidRDefault="00F60320" w:rsidP="00F60320">
      <w:pPr>
        <w:rPr>
          <w:lang w:val="en-US"/>
        </w:rPr>
      </w:pP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Display[0] = S1; 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Display[1] = S0;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Display[2] = S0;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Display[3] = (S0&amp;S1);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Display[4] = (S0&amp;S1);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Display[5] = S1;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Display[6] = ~(S0^S1);</w:t>
      </w:r>
    </w:p>
    <w:p w:rsidR="00F60320" w:rsidRPr="00F60320" w:rsidRDefault="00F60320" w:rsidP="00F60320">
      <w:pPr>
        <w:rPr>
          <w:lang w:val="en-US"/>
        </w:rPr>
      </w:pPr>
      <w:r w:rsidRPr="00F60320">
        <w:rPr>
          <w:lang w:val="en-US"/>
        </w:rPr>
        <w:tab/>
      </w:r>
      <w:proofErr w:type="gramStart"/>
      <w:r w:rsidRPr="00F60320">
        <w:rPr>
          <w:lang w:val="en-US"/>
        </w:rPr>
        <w:t>assign</w:t>
      </w:r>
      <w:proofErr w:type="gramEnd"/>
      <w:r w:rsidRPr="00F60320">
        <w:rPr>
          <w:lang w:val="en-US"/>
        </w:rPr>
        <w:t xml:space="preserve"> Display[7] = 1;</w:t>
      </w:r>
    </w:p>
    <w:p w:rsidR="00F60320" w:rsidRPr="00F60320" w:rsidRDefault="00F60320" w:rsidP="00F60320">
      <w:pPr>
        <w:rPr>
          <w:lang w:val="en-US"/>
        </w:rPr>
      </w:pPr>
    </w:p>
    <w:p w:rsidR="00F60320" w:rsidRPr="00114FA0" w:rsidRDefault="00F60320" w:rsidP="00F60320">
      <w:proofErr w:type="spellStart"/>
      <w:proofErr w:type="gramStart"/>
      <w:r>
        <w:t>endmodule</w:t>
      </w:r>
      <w:proofErr w:type="spellEnd"/>
      <w:proofErr w:type="gramEnd"/>
    </w:p>
    <w:sectPr w:rsidR="00F60320" w:rsidRPr="00114F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114FA0"/>
    <w:rsid w:val="0017767E"/>
    <w:rsid w:val="00271692"/>
    <w:rsid w:val="002A1677"/>
    <w:rsid w:val="00352425"/>
    <w:rsid w:val="005B2540"/>
    <w:rsid w:val="005F64DD"/>
    <w:rsid w:val="00716577"/>
    <w:rsid w:val="00835770"/>
    <w:rsid w:val="008C343B"/>
    <w:rsid w:val="00975C81"/>
    <w:rsid w:val="00997329"/>
    <w:rsid w:val="009E2DB2"/>
    <w:rsid w:val="00A83AB9"/>
    <w:rsid w:val="00BD22E9"/>
    <w:rsid w:val="00C4014D"/>
    <w:rsid w:val="00D80DD3"/>
    <w:rsid w:val="00D95055"/>
    <w:rsid w:val="00F078E0"/>
    <w:rsid w:val="00F42E0A"/>
    <w:rsid w:val="00F6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964CAB3-AEFE-4C9E-8794-79823ECC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1073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JH</cp:lastModifiedBy>
  <cp:revision>24</cp:revision>
  <dcterms:created xsi:type="dcterms:W3CDTF">2014-02-21T18:37:00Z</dcterms:created>
  <dcterms:modified xsi:type="dcterms:W3CDTF">2014-02-21T19:42:00Z</dcterms:modified>
</cp:coreProperties>
</file>