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E5E87" w:rsidRPr="0010413B" w:rsidRDefault="00806157">
      <w:pPr>
        <w:pStyle w:val="Puesto"/>
        <w:jc w:val="right"/>
      </w:pPr>
      <w:r>
        <w:fldChar w:fldCharType="begin"/>
      </w:r>
      <w:r>
        <w:instrText xml:space="preserve"> SUBJECT  \* MERGEFORMAT </w:instrText>
      </w:r>
      <w:r>
        <w:fldChar w:fldCharType="separate"/>
      </w:r>
      <w:r w:rsidR="00F77259" w:rsidRPr="0010413B">
        <w:t>Participación en convocatoria</w:t>
      </w:r>
      <w:r>
        <w:fldChar w:fldCharType="end"/>
      </w:r>
    </w:p>
    <w:p w:rsidR="00EE5E87" w:rsidRPr="0010413B" w:rsidRDefault="00F77259">
      <w:pPr>
        <w:pStyle w:val="Puesto"/>
        <w:jc w:val="right"/>
      </w:pPr>
      <w:r w:rsidRPr="0010413B">
        <w:t>Plan De Aseguramiento De La Calidad</w:t>
      </w:r>
    </w:p>
    <w:p w:rsidR="00EE5E87" w:rsidRPr="0010413B" w:rsidRDefault="00EE5E87">
      <w:pPr>
        <w:pStyle w:val="Puesto"/>
        <w:jc w:val="right"/>
      </w:pPr>
    </w:p>
    <w:p w:rsidR="00EE5E87" w:rsidRPr="0010413B" w:rsidRDefault="00A84F71">
      <w:pPr>
        <w:pStyle w:val="Puesto"/>
        <w:jc w:val="right"/>
        <w:rPr>
          <w:sz w:val="28"/>
        </w:rPr>
      </w:pPr>
      <w:r w:rsidRPr="0010413B">
        <w:rPr>
          <w:sz w:val="28"/>
        </w:rPr>
        <w:t>Versión</w:t>
      </w:r>
      <w:r w:rsidR="00EE5E87" w:rsidRPr="0010413B">
        <w:rPr>
          <w:sz w:val="28"/>
        </w:rPr>
        <w:t xml:space="preserve"> &lt;1.0&gt;</w:t>
      </w:r>
    </w:p>
    <w:p w:rsidR="00EE5E87" w:rsidRPr="0010413B" w:rsidRDefault="00EE5E87">
      <w:pPr>
        <w:pStyle w:val="Puesto"/>
        <w:rPr>
          <w:sz w:val="28"/>
        </w:rPr>
      </w:pPr>
    </w:p>
    <w:p w:rsidR="00EE5E87" w:rsidRPr="00636BF2" w:rsidRDefault="00EE5E87">
      <w:pPr>
        <w:rPr>
          <w:color w:val="FF0000"/>
        </w:rPr>
      </w:pPr>
    </w:p>
    <w:p w:rsidR="00EE5E87" w:rsidRPr="00636BF2" w:rsidRDefault="00EE5E87">
      <w:pPr>
        <w:rPr>
          <w:lang w:val="en-US"/>
        </w:rPr>
        <w:sectPr w:rsidR="00EE5E87" w:rsidRPr="00636BF2">
          <w:headerReference w:type="default" r:id="rId7"/>
          <w:footerReference w:type="even" r:id="rId8"/>
          <w:pgSz w:w="12240" w:h="15840" w:code="1"/>
          <w:pgMar w:top="1440" w:right="1440" w:bottom="1440" w:left="1440" w:header="720" w:footer="720" w:gutter="0"/>
          <w:cols w:space="720"/>
          <w:vAlign w:val="center"/>
        </w:sectPr>
      </w:pPr>
    </w:p>
    <w:p w:rsidR="0043423C" w:rsidRPr="0043423C" w:rsidRDefault="0043423C" w:rsidP="0043423C">
      <w:pPr>
        <w:pStyle w:val="Puesto"/>
      </w:pPr>
      <w:r w:rsidRPr="00DE263D">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rsidRPr="0010413B">
        <w:tc>
          <w:tcPr>
            <w:tcW w:w="2304" w:type="dxa"/>
          </w:tcPr>
          <w:p w:rsidR="00EE5E87" w:rsidRPr="0010413B" w:rsidRDefault="00EE5E87">
            <w:pPr>
              <w:pStyle w:val="Tabletext"/>
              <w:jc w:val="center"/>
              <w:rPr>
                <w:b/>
              </w:rPr>
            </w:pPr>
            <w:r w:rsidRPr="0010413B">
              <w:rPr>
                <w:b/>
              </w:rPr>
              <w:t>Date</w:t>
            </w:r>
          </w:p>
        </w:tc>
        <w:tc>
          <w:tcPr>
            <w:tcW w:w="1152" w:type="dxa"/>
          </w:tcPr>
          <w:p w:rsidR="00EE5E87" w:rsidRPr="0010413B" w:rsidRDefault="0043423C">
            <w:pPr>
              <w:pStyle w:val="Tabletext"/>
              <w:jc w:val="center"/>
              <w:rPr>
                <w:b/>
              </w:rPr>
            </w:pPr>
            <w:r w:rsidRPr="0010413B">
              <w:rPr>
                <w:b/>
              </w:rPr>
              <w:t>Versión</w:t>
            </w:r>
          </w:p>
        </w:tc>
        <w:tc>
          <w:tcPr>
            <w:tcW w:w="3744" w:type="dxa"/>
          </w:tcPr>
          <w:p w:rsidR="00EE5E87" w:rsidRPr="0010413B" w:rsidRDefault="0043423C">
            <w:pPr>
              <w:pStyle w:val="Tabletext"/>
              <w:jc w:val="center"/>
              <w:rPr>
                <w:b/>
              </w:rPr>
            </w:pPr>
            <w:r w:rsidRPr="0010413B">
              <w:rPr>
                <w:b/>
              </w:rPr>
              <w:t>Descripción</w:t>
            </w:r>
          </w:p>
        </w:tc>
        <w:tc>
          <w:tcPr>
            <w:tcW w:w="2304" w:type="dxa"/>
          </w:tcPr>
          <w:p w:rsidR="00EE5E87" w:rsidRPr="0010413B" w:rsidRDefault="0043423C">
            <w:pPr>
              <w:pStyle w:val="Tabletext"/>
              <w:jc w:val="center"/>
              <w:rPr>
                <w:b/>
              </w:rPr>
            </w:pPr>
            <w:r w:rsidRPr="0010413B">
              <w:rPr>
                <w:b/>
              </w:rPr>
              <w:t>Autor</w:t>
            </w:r>
          </w:p>
        </w:tc>
      </w:tr>
      <w:tr w:rsidR="00EE5E87" w:rsidRPr="0010413B">
        <w:tc>
          <w:tcPr>
            <w:tcW w:w="2304" w:type="dxa"/>
          </w:tcPr>
          <w:p w:rsidR="00EE5E87" w:rsidRPr="0010413B" w:rsidRDefault="00F77259">
            <w:pPr>
              <w:pStyle w:val="Tabletext"/>
            </w:pPr>
            <w:r w:rsidRPr="0010413B">
              <w:t>13/08/2014</w:t>
            </w:r>
          </w:p>
        </w:tc>
        <w:tc>
          <w:tcPr>
            <w:tcW w:w="1152" w:type="dxa"/>
          </w:tcPr>
          <w:p w:rsidR="00EE5E87" w:rsidRPr="0010413B" w:rsidRDefault="00F77259">
            <w:pPr>
              <w:pStyle w:val="Tabletext"/>
            </w:pPr>
            <w:r w:rsidRPr="0010413B">
              <w:t>1.0</w:t>
            </w:r>
          </w:p>
        </w:tc>
        <w:tc>
          <w:tcPr>
            <w:tcW w:w="3744" w:type="dxa"/>
          </w:tcPr>
          <w:p w:rsidR="00EE5E87" w:rsidRPr="0010413B" w:rsidRDefault="00F77259" w:rsidP="00F77259">
            <w:pPr>
              <w:pStyle w:val="Tabletext"/>
            </w:pPr>
            <w:r w:rsidRPr="0010413B">
              <w:t>Definición del plan de aseguramiento de la calidad</w:t>
            </w:r>
          </w:p>
        </w:tc>
        <w:tc>
          <w:tcPr>
            <w:tcW w:w="2304" w:type="dxa"/>
          </w:tcPr>
          <w:p w:rsidR="00EE5E87" w:rsidRPr="0010413B" w:rsidRDefault="00F77259">
            <w:pPr>
              <w:pStyle w:val="Tabletext"/>
            </w:pPr>
            <w:proofErr w:type="spellStart"/>
            <w:r w:rsidRPr="0010413B">
              <w:t>Erica</w:t>
            </w:r>
            <w:proofErr w:type="spellEnd"/>
            <w:r w:rsidRPr="0010413B">
              <w:t xml:space="preserve"> Marcela Reyes Q.</w:t>
            </w:r>
          </w:p>
          <w:p w:rsidR="00F77259" w:rsidRPr="0010413B" w:rsidRDefault="00F77259">
            <w:pPr>
              <w:pStyle w:val="Tabletext"/>
            </w:pPr>
            <w:proofErr w:type="spellStart"/>
            <w:r w:rsidRPr="0010413B">
              <w:t>Julian</w:t>
            </w:r>
            <w:proofErr w:type="spellEnd"/>
            <w:r w:rsidRPr="0010413B">
              <w:t xml:space="preserve"> David Serna E.</w:t>
            </w:r>
          </w:p>
        </w:tc>
      </w:tr>
      <w:tr w:rsidR="00EE5E87" w:rsidRPr="0010413B">
        <w:tc>
          <w:tcPr>
            <w:tcW w:w="2304" w:type="dxa"/>
          </w:tcPr>
          <w:p w:rsidR="00EE5E87" w:rsidRPr="0010413B" w:rsidRDefault="00CD7B4E">
            <w:pPr>
              <w:pStyle w:val="Tabletext"/>
            </w:pPr>
            <w:r>
              <w:t>16</w:t>
            </w:r>
            <w:r w:rsidRPr="0010413B">
              <w:t>/08/2014</w:t>
            </w:r>
          </w:p>
        </w:tc>
        <w:tc>
          <w:tcPr>
            <w:tcW w:w="1152" w:type="dxa"/>
          </w:tcPr>
          <w:p w:rsidR="00EE5E87" w:rsidRPr="0010413B" w:rsidRDefault="00CD7B4E">
            <w:pPr>
              <w:pStyle w:val="Tabletext"/>
            </w:pPr>
            <w:r>
              <w:t>1.1</w:t>
            </w:r>
          </w:p>
        </w:tc>
        <w:tc>
          <w:tcPr>
            <w:tcW w:w="3744" w:type="dxa"/>
          </w:tcPr>
          <w:p w:rsidR="00EE5E87" w:rsidRPr="0010413B" w:rsidRDefault="00CD7B4E">
            <w:pPr>
              <w:pStyle w:val="Tabletext"/>
            </w:pPr>
            <w:r>
              <w:t>Definición del alcance y los objetivos de calidad</w:t>
            </w:r>
          </w:p>
        </w:tc>
        <w:tc>
          <w:tcPr>
            <w:tcW w:w="2304" w:type="dxa"/>
          </w:tcPr>
          <w:p w:rsidR="00CD7B4E" w:rsidRPr="0010413B" w:rsidRDefault="00CD7B4E" w:rsidP="00CD7B4E">
            <w:pPr>
              <w:pStyle w:val="Tabletext"/>
            </w:pPr>
            <w:proofErr w:type="spellStart"/>
            <w:r w:rsidRPr="0010413B">
              <w:t>Erica</w:t>
            </w:r>
            <w:proofErr w:type="spellEnd"/>
            <w:r w:rsidRPr="0010413B">
              <w:t xml:space="preserve"> Marcela Reyes Q.</w:t>
            </w:r>
          </w:p>
          <w:p w:rsidR="00EE5E87" w:rsidRPr="0010413B" w:rsidRDefault="00CD7B4E" w:rsidP="00CD7B4E">
            <w:pPr>
              <w:pStyle w:val="Tabletext"/>
            </w:pPr>
            <w:proofErr w:type="spellStart"/>
            <w:r w:rsidRPr="0010413B">
              <w:t>Julian</w:t>
            </w:r>
            <w:proofErr w:type="spellEnd"/>
            <w:r w:rsidRPr="0010413B">
              <w:t xml:space="preserve"> David Serna E.</w:t>
            </w:r>
          </w:p>
        </w:tc>
      </w:tr>
      <w:tr w:rsidR="00EE5E87" w:rsidRPr="0010413B">
        <w:tc>
          <w:tcPr>
            <w:tcW w:w="2304" w:type="dxa"/>
          </w:tcPr>
          <w:p w:rsidR="00EE5E87" w:rsidRPr="0010413B" w:rsidRDefault="00CD7B4E">
            <w:pPr>
              <w:pStyle w:val="Tabletext"/>
            </w:pPr>
            <w:r>
              <w:t>17</w:t>
            </w:r>
            <w:r w:rsidRPr="0010413B">
              <w:t>/08/2014</w:t>
            </w:r>
          </w:p>
        </w:tc>
        <w:tc>
          <w:tcPr>
            <w:tcW w:w="1152" w:type="dxa"/>
          </w:tcPr>
          <w:p w:rsidR="00EE5E87" w:rsidRPr="0010413B" w:rsidRDefault="00CD7B4E">
            <w:pPr>
              <w:pStyle w:val="Tabletext"/>
            </w:pPr>
            <w:r>
              <w:t>1.2</w:t>
            </w:r>
          </w:p>
        </w:tc>
        <w:tc>
          <w:tcPr>
            <w:tcW w:w="3744" w:type="dxa"/>
          </w:tcPr>
          <w:p w:rsidR="00EE5E87" w:rsidRPr="0010413B" w:rsidRDefault="00CD7B4E">
            <w:pPr>
              <w:pStyle w:val="Tabletext"/>
            </w:pPr>
            <w:r>
              <w:t>Definición de la organización, tareas y responsabilidades</w:t>
            </w:r>
          </w:p>
        </w:tc>
        <w:tc>
          <w:tcPr>
            <w:tcW w:w="2304" w:type="dxa"/>
          </w:tcPr>
          <w:p w:rsidR="00CD7B4E" w:rsidRPr="0010413B" w:rsidRDefault="00CD7B4E" w:rsidP="00CD7B4E">
            <w:pPr>
              <w:pStyle w:val="Tabletext"/>
            </w:pPr>
            <w:proofErr w:type="spellStart"/>
            <w:r w:rsidRPr="0010413B">
              <w:t>Erica</w:t>
            </w:r>
            <w:proofErr w:type="spellEnd"/>
            <w:r w:rsidRPr="0010413B">
              <w:t xml:space="preserve"> Marcela Reyes Q.</w:t>
            </w:r>
          </w:p>
          <w:p w:rsidR="00EE5E87" w:rsidRPr="0010413B" w:rsidRDefault="00CD7B4E" w:rsidP="00CD7B4E">
            <w:pPr>
              <w:pStyle w:val="Tabletext"/>
            </w:pPr>
            <w:proofErr w:type="spellStart"/>
            <w:r w:rsidRPr="0010413B">
              <w:t>Julian</w:t>
            </w:r>
            <w:proofErr w:type="spellEnd"/>
            <w:r w:rsidRPr="0010413B">
              <w:t xml:space="preserve"> David Serna E.</w:t>
            </w:r>
          </w:p>
        </w:tc>
      </w:tr>
      <w:tr w:rsidR="00EE5E87" w:rsidRPr="0010413B">
        <w:tc>
          <w:tcPr>
            <w:tcW w:w="2304" w:type="dxa"/>
          </w:tcPr>
          <w:p w:rsidR="00EE5E87" w:rsidRPr="0010413B" w:rsidRDefault="00CD7B4E">
            <w:pPr>
              <w:pStyle w:val="Tabletext"/>
            </w:pPr>
            <w:r>
              <w:t>18</w:t>
            </w:r>
            <w:r w:rsidRPr="0010413B">
              <w:t>/08/2014</w:t>
            </w:r>
          </w:p>
        </w:tc>
        <w:tc>
          <w:tcPr>
            <w:tcW w:w="1152" w:type="dxa"/>
          </w:tcPr>
          <w:p w:rsidR="00EE5E87" w:rsidRPr="0010413B" w:rsidRDefault="00CD7B4E">
            <w:pPr>
              <w:pStyle w:val="Tabletext"/>
            </w:pPr>
            <w:r>
              <w:t>1.3</w:t>
            </w:r>
          </w:p>
        </w:tc>
        <w:tc>
          <w:tcPr>
            <w:tcW w:w="3744" w:type="dxa"/>
          </w:tcPr>
          <w:p w:rsidR="00EE5E87" w:rsidRPr="0010413B" w:rsidRDefault="00CD7B4E">
            <w:pPr>
              <w:pStyle w:val="Tabletext"/>
            </w:pPr>
            <w:r>
              <w:t>Identificación de los objetivos de calidad, estándares, métricas, entre otras cosas.</w:t>
            </w:r>
          </w:p>
        </w:tc>
        <w:tc>
          <w:tcPr>
            <w:tcW w:w="2304" w:type="dxa"/>
          </w:tcPr>
          <w:p w:rsidR="00CD7B4E" w:rsidRPr="0010413B" w:rsidRDefault="00CD7B4E" w:rsidP="00CD7B4E">
            <w:pPr>
              <w:pStyle w:val="Tabletext"/>
            </w:pPr>
            <w:proofErr w:type="spellStart"/>
            <w:r w:rsidRPr="0010413B">
              <w:t>Erica</w:t>
            </w:r>
            <w:proofErr w:type="spellEnd"/>
            <w:r w:rsidRPr="0010413B">
              <w:t xml:space="preserve"> Marcela Reyes Q.</w:t>
            </w:r>
          </w:p>
          <w:p w:rsidR="00EE5E87" w:rsidRPr="0010413B" w:rsidRDefault="00CD7B4E" w:rsidP="00CD7B4E">
            <w:pPr>
              <w:pStyle w:val="Tabletext"/>
            </w:pPr>
            <w:proofErr w:type="spellStart"/>
            <w:r w:rsidRPr="0010413B">
              <w:t>Julian</w:t>
            </w:r>
            <w:proofErr w:type="spellEnd"/>
            <w:r w:rsidRPr="0010413B">
              <w:t xml:space="preserve"> David Serna E.</w:t>
            </w:r>
          </w:p>
        </w:tc>
      </w:tr>
    </w:tbl>
    <w:p w:rsidR="00EE5E87" w:rsidRPr="0010413B" w:rsidRDefault="00EE5E87"/>
    <w:p w:rsidR="00EE5E87" w:rsidRPr="0010413B" w:rsidRDefault="00EE5E87">
      <w:pPr>
        <w:pStyle w:val="Puesto"/>
      </w:pPr>
      <w:r w:rsidRPr="0010413B">
        <w:br w:type="page"/>
      </w:r>
      <w:r w:rsidR="008326FB" w:rsidRPr="0010413B">
        <w:lastRenderedPageBreak/>
        <w:t>Tabla de Contenidos</w:t>
      </w:r>
    </w:p>
    <w:p w:rsidR="003B6BF5" w:rsidRDefault="00EE5E87">
      <w:pPr>
        <w:pStyle w:val="TDC1"/>
        <w:tabs>
          <w:tab w:val="left" w:pos="432"/>
        </w:tabs>
        <w:rPr>
          <w:rFonts w:asciiTheme="minorHAnsi" w:eastAsiaTheme="minorEastAsia" w:hAnsiTheme="minorHAnsi" w:cstheme="minorBidi"/>
          <w:noProof/>
          <w:sz w:val="22"/>
          <w:szCs w:val="22"/>
          <w:lang w:eastAsia="es-ES"/>
        </w:rPr>
      </w:pPr>
      <w:r w:rsidRPr="0010413B">
        <w:rPr>
          <w:b/>
        </w:rPr>
        <w:fldChar w:fldCharType="begin"/>
      </w:r>
      <w:r w:rsidRPr="0010413B">
        <w:rPr>
          <w:b/>
        </w:rPr>
        <w:instrText xml:space="preserve"> TOC \o "1-3" </w:instrText>
      </w:r>
      <w:r w:rsidRPr="0010413B">
        <w:rPr>
          <w:b/>
        </w:rPr>
        <w:fldChar w:fldCharType="separate"/>
      </w:r>
      <w:r w:rsidR="003B6BF5">
        <w:rPr>
          <w:noProof/>
        </w:rPr>
        <w:t>1.</w:t>
      </w:r>
      <w:r w:rsidR="003B6BF5">
        <w:rPr>
          <w:rFonts w:asciiTheme="minorHAnsi" w:eastAsiaTheme="minorEastAsia" w:hAnsiTheme="minorHAnsi" w:cstheme="minorBidi"/>
          <w:noProof/>
          <w:sz w:val="22"/>
          <w:szCs w:val="22"/>
          <w:lang w:eastAsia="es-ES"/>
        </w:rPr>
        <w:tab/>
      </w:r>
      <w:r w:rsidR="003B6BF5">
        <w:rPr>
          <w:noProof/>
        </w:rPr>
        <w:t>Introducción</w:t>
      </w:r>
      <w:r w:rsidR="003B6BF5">
        <w:rPr>
          <w:noProof/>
        </w:rPr>
        <w:tab/>
      </w:r>
      <w:r w:rsidR="003B6BF5">
        <w:rPr>
          <w:noProof/>
        </w:rPr>
        <w:fldChar w:fldCharType="begin"/>
      </w:r>
      <w:r w:rsidR="003B6BF5">
        <w:rPr>
          <w:noProof/>
        </w:rPr>
        <w:instrText xml:space="preserve"> PAGEREF _Toc396167031 \h </w:instrText>
      </w:r>
      <w:r w:rsidR="003B6BF5">
        <w:rPr>
          <w:noProof/>
        </w:rPr>
      </w:r>
      <w:r w:rsidR="003B6BF5">
        <w:rPr>
          <w:noProof/>
        </w:rPr>
        <w:fldChar w:fldCharType="separate"/>
      </w:r>
      <w:r w:rsidR="003B6BF5">
        <w:rPr>
          <w:noProof/>
        </w:rPr>
        <w:t>4</w:t>
      </w:r>
      <w:r w:rsidR="003B6BF5">
        <w:rPr>
          <w:noProof/>
        </w:rPr>
        <w:fldChar w:fldCharType="end"/>
      </w:r>
    </w:p>
    <w:p w:rsidR="003B6BF5" w:rsidRDefault="003B6BF5">
      <w:pPr>
        <w:pStyle w:val="TDC2"/>
        <w:tabs>
          <w:tab w:val="left" w:pos="1000"/>
        </w:tabs>
        <w:rPr>
          <w:rFonts w:asciiTheme="minorHAnsi" w:eastAsiaTheme="minorEastAsia" w:hAnsiTheme="minorHAnsi" w:cstheme="minorBidi"/>
          <w:noProof/>
          <w:sz w:val="22"/>
          <w:szCs w:val="22"/>
          <w:lang w:eastAsia="es-ES"/>
        </w:rPr>
      </w:pPr>
      <w:r>
        <w:rPr>
          <w:noProof/>
        </w:rPr>
        <w:t>1.1</w:t>
      </w:r>
      <w:r>
        <w:rPr>
          <w:rFonts w:asciiTheme="minorHAnsi" w:eastAsiaTheme="minorEastAsia" w:hAnsiTheme="minorHAnsi" w:cstheme="minorBidi"/>
          <w:noProof/>
          <w:sz w:val="22"/>
          <w:szCs w:val="22"/>
          <w:lang w:eastAsia="es-ES"/>
        </w:rPr>
        <w:tab/>
      </w:r>
      <w:r>
        <w:rPr>
          <w:noProof/>
        </w:rPr>
        <w:t>Propósito</w:t>
      </w:r>
      <w:r>
        <w:rPr>
          <w:noProof/>
        </w:rPr>
        <w:tab/>
      </w:r>
      <w:r>
        <w:rPr>
          <w:noProof/>
        </w:rPr>
        <w:fldChar w:fldCharType="begin"/>
      </w:r>
      <w:r>
        <w:rPr>
          <w:noProof/>
        </w:rPr>
        <w:instrText xml:space="preserve"> PAGEREF _Toc396167032 \h </w:instrText>
      </w:r>
      <w:r>
        <w:rPr>
          <w:noProof/>
        </w:rPr>
      </w:r>
      <w:r>
        <w:rPr>
          <w:noProof/>
        </w:rPr>
        <w:fldChar w:fldCharType="separate"/>
      </w:r>
      <w:r>
        <w:rPr>
          <w:noProof/>
        </w:rPr>
        <w:t>4</w:t>
      </w:r>
      <w:r>
        <w:rPr>
          <w:noProof/>
        </w:rPr>
        <w:fldChar w:fldCharType="end"/>
      </w:r>
    </w:p>
    <w:p w:rsidR="003B6BF5" w:rsidRDefault="003B6BF5">
      <w:pPr>
        <w:pStyle w:val="TDC2"/>
        <w:tabs>
          <w:tab w:val="left" w:pos="1000"/>
        </w:tabs>
        <w:rPr>
          <w:rFonts w:asciiTheme="minorHAnsi" w:eastAsiaTheme="minorEastAsia" w:hAnsiTheme="minorHAnsi" w:cstheme="minorBidi"/>
          <w:noProof/>
          <w:sz w:val="22"/>
          <w:szCs w:val="22"/>
          <w:lang w:eastAsia="es-ES"/>
        </w:rPr>
      </w:pPr>
      <w:r>
        <w:rPr>
          <w:noProof/>
        </w:rPr>
        <w:t>1.2</w:t>
      </w:r>
      <w:r>
        <w:rPr>
          <w:rFonts w:asciiTheme="minorHAnsi" w:eastAsiaTheme="minorEastAsia" w:hAnsiTheme="minorHAnsi" w:cstheme="minorBidi"/>
          <w:noProof/>
          <w:sz w:val="22"/>
          <w:szCs w:val="22"/>
          <w:lang w:eastAsia="es-ES"/>
        </w:rPr>
        <w:tab/>
      </w:r>
      <w:r>
        <w:rPr>
          <w:noProof/>
        </w:rPr>
        <w:t>Alcance</w:t>
      </w:r>
      <w:r>
        <w:rPr>
          <w:noProof/>
        </w:rPr>
        <w:tab/>
      </w:r>
      <w:r>
        <w:rPr>
          <w:noProof/>
        </w:rPr>
        <w:fldChar w:fldCharType="begin"/>
      </w:r>
      <w:r>
        <w:rPr>
          <w:noProof/>
        </w:rPr>
        <w:instrText xml:space="preserve"> PAGEREF _Toc396167033 \h </w:instrText>
      </w:r>
      <w:r>
        <w:rPr>
          <w:noProof/>
        </w:rPr>
      </w:r>
      <w:r>
        <w:rPr>
          <w:noProof/>
        </w:rPr>
        <w:fldChar w:fldCharType="separate"/>
      </w:r>
      <w:r>
        <w:rPr>
          <w:noProof/>
        </w:rPr>
        <w:t>4</w:t>
      </w:r>
      <w:r>
        <w:rPr>
          <w:noProof/>
        </w:rPr>
        <w:fldChar w:fldCharType="end"/>
      </w:r>
    </w:p>
    <w:p w:rsidR="003B6BF5" w:rsidRDefault="003B6BF5">
      <w:pPr>
        <w:pStyle w:val="TDC2"/>
        <w:tabs>
          <w:tab w:val="left" w:pos="1000"/>
        </w:tabs>
        <w:rPr>
          <w:rFonts w:asciiTheme="minorHAnsi" w:eastAsiaTheme="minorEastAsia" w:hAnsiTheme="minorHAnsi" w:cstheme="minorBidi"/>
          <w:noProof/>
          <w:sz w:val="22"/>
          <w:szCs w:val="22"/>
          <w:lang w:eastAsia="es-ES"/>
        </w:rPr>
      </w:pPr>
      <w:r>
        <w:rPr>
          <w:noProof/>
        </w:rPr>
        <w:t>1.3</w:t>
      </w:r>
      <w:r>
        <w:rPr>
          <w:rFonts w:asciiTheme="minorHAnsi" w:eastAsiaTheme="minorEastAsia" w:hAnsiTheme="minorHAnsi" w:cstheme="minorBidi"/>
          <w:noProof/>
          <w:sz w:val="22"/>
          <w:szCs w:val="22"/>
          <w:lang w:eastAsia="es-ES"/>
        </w:rPr>
        <w:tab/>
      </w:r>
      <w:r>
        <w:rPr>
          <w:noProof/>
        </w:rPr>
        <w:t>Definiciones, Acrónimos y Abreviaturas</w:t>
      </w:r>
      <w:r>
        <w:rPr>
          <w:noProof/>
        </w:rPr>
        <w:tab/>
      </w:r>
      <w:r>
        <w:rPr>
          <w:noProof/>
        </w:rPr>
        <w:fldChar w:fldCharType="begin"/>
      </w:r>
      <w:r>
        <w:rPr>
          <w:noProof/>
        </w:rPr>
        <w:instrText xml:space="preserve"> PAGEREF _Toc396167034 \h </w:instrText>
      </w:r>
      <w:r>
        <w:rPr>
          <w:noProof/>
        </w:rPr>
      </w:r>
      <w:r>
        <w:rPr>
          <w:noProof/>
        </w:rPr>
        <w:fldChar w:fldCharType="separate"/>
      </w:r>
      <w:r>
        <w:rPr>
          <w:noProof/>
        </w:rPr>
        <w:t>4</w:t>
      </w:r>
      <w:r>
        <w:rPr>
          <w:noProof/>
        </w:rPr>
        <w:fldChar w:fldCharType="end"/>
      </w:r>
    </w:p>
    <w:p w:rsidR="003B6BF5" w:rsidRDefault="003B6BF5">
      <w:pPr>
        <w:pStyle w:val="TDC2"/>
        <w:tabs>
          <w:tab w:val="left" w:pos="1000"/>
        </w:tabs>
        <w:rPr>
          <w:rFonts w:asciiTheme="minorHAnsi" w:eastAsiaTheme="minorEastAsia" w:hAnsiTheme="minorHAnsi" w:cstheme="minorBidi"/>
          <w:noProof/>
          <w:sz w:val="22"/>
          <w:szCs w:val="22"/>
          <w:lang w:eastAsia="es-ES"/>
        </w:rPr>
      </w:pPr>
      <w:r>
        <w:rPr>
          <w:noProof/>
        </w:rPr>
        <w:t>1.4</w:t>
      </w:r>
      <w:r>
        <w:rPr>
          <w:rFonts w:asciiTheme="minorHAnsi" w:eastAsiaTheme="minorEastAsia" w:hAnsiTheme="minorHAnsi" w:cstheme="minorBidi"/>
          <w:noProof/>
          <w:sz w:val="22"/>
          <w:szCs w:val="22"/>
          <w:lang w:eastAsia="es-ES"/>
        </w:rPr>
        <w:tab/>
      </w:r>
      <w:r>
        <w:rPr>
          <w:noProof/>
        </w:rPr>
        <w:t>Referencias</w:t>
      </w:r>
      <w:r>
        <w:rPr>
          <w:noProof/>
        </w:rPr>
        <w:tab/>
      </w:r>
      <w:r>
        <w:rPr>
          <w:noProof/>
        </w:rPr>
        <w:fldChar w:fldCharType="begin"/>
      </w:r>
      <w:r>
        <w:rPr>
          <w:noProof/>
        </w:rPr>
        <w:instrText xml:space="preserve"> PAGEREF _Toc396167035 \h </w:instrText>
      </w:r>
      <w:r>
        <w:rPr>
          <w:noProof/>
        </w:rPr>
      </w:r>
      <w:r>
        <w:rPr>
          <w:noProof/>
        </w:rPr>
        <w:fldChar w:fldCharType="separate"/>
      </w:r>
      <w:r>
        <w:rPr>
          <w:noProof/>
        </w:rPr>
        <w:t>4</w:t>
      </w:r>
      <w:r>
        <w:rPr>
          <w:noProof/>
        </w:rPr>
        <w:fldChar w:fldCharType="end"/>
      </w:r>
    </w:p>
    <w:p w:rsidR="003B6BF5" w:rsidRDefault="003B6BF5">
      <w:pPr>
        <w:pStyle w:val="TDC2"/>
        <w:tabs>
          <w:tab w:val="left" w:pos="1000"/>
        </w:tabs>
        <w:rPr>
          <w:rFonts w:asciiTheme="minorHAnsi" w:eastAsiaTheme="minorEastAsia" w:hAnsiTheme="minorHAnsi" w:cstheme="minorBidi"/>
          <w:noProof/>
          <w:sz w:val="22"/>
          <w:szCs w:val="22"/>
          <w:lang w:eastAsia="es-ES"/>
        </w:rPr>
      </w:pPr>
      <w:r>
        <w:rPr>
          <w:noProof/>
        </w:rPr>
        <w:t>1.5</w:t>
      </w:r>
      <w:r>
        <w:rPr>
          <w:rFonts w:asciiTheme="minorHAnsi" w:eastAsiaTheme="minorEastAsia" w:hAnsiTheme="minorHAnsi" w:cstheme="minorBidi"/>
          <w:noProof/>
          <w:sz w:val="22"/>
          <w:szCs w:val="22"/>
          <w:lang w:eastAsia="es-ES"/>
        </w:rPr>
        <w:tab/>
      </w:r>
      <w:r>
        <w:rPr>
          <w:noProof/>
        </w:rPr>
        <w:t>Información General</w:t>
      </w:r>
      <w:r>
        <w:rPr>
          <w:noProof/>
        </w:rPr>
        <w:tab/>
      </w:r>
      <w:r>
        <w:rPr>
          <w:noProof/>
        </w:rPr>
        <w:fldChar w:fldCharType="begin"/>
      </w:r>
      <w:r>
        <w:rPr>
          <w:noProof/>
        </w:rPr>
        <w:instrText xml:space="preserve"> PAGEREF _Toc396167036 \h </w:instrText>
      </w:r>
      <w:r>
        <w:rPr>
          <w:noProof/>
        </w:rPr>
      </w:r>
      <w:r>
        <w:rPr>
          <w:noProof/>
        </w:rPr>
        <w:fldChar w:fldCharType="separate"/>
      </w:r>
      <w:r>
        <w:rPr>
          <w:noProof/>
        </w:rPr>
        <w:t>4</w:t>
      </w:r>
      <w:r>
        <w:rPr>
          <w:noProof/>
        </w:rPr>
        <w:fldChar w:fldCharType="end"/>
      </w:r>
    </w:p>
    <w:p w:rsidR="003B6BF5" w:rsidRDefault="003B6BF5">
      <w:pPr>
        <w:pStyle w:val="TDC1"/>
        <w:tabs>
          <w:tab w:val="left" w:pos="432"/>
        </w:tabs>
        <w:rPr>
          <w:rFonts w:asciiTheme="minorHAnsi" w:eastAsiaTheme="minorEastAsia" w:hAnsiTheme="minorHAnsi" w:cstheme="minorBidi"/>
          <w:noProof/>
          <w:sz w:val="22"/>
          <w:szCs w:val="22"/>
          <w:lang w:eastAsia="es-ES"/>
        </w:rPr>
      </w:pPr>
      <w:r>
        <w:rPr>
          <w:noProof/>
        </w:rPr>
        <w:t>2.</w:t>
      </w:r>
      <w:r>
        <w:rPr>
          <w:rFonts w:asciiTheme="minorHAnsi" w:eastAsiaTheme="minorEastAsia" w:hAnsiTheme="minorHAnsi" w:cstheme="minorBidi"/>
          <w:noProof/>
          <w:sz w:val="22"/>
          <w:szCs w:val="22"/>
          <w:lang w:eastAsia="es-ES"/>
        </w:rPr>
        <w:tab/>
      </w:r>
      <w:r>
        <w:rPr>
          <w:noProof/>
        </w:rPr>
        <w:t>Objetivos de Calidad</w:t>
      </w:r>
      <w:r>
        <w:rPr>
          <w:noProof/>
        </w:rPr>
        <w:tab/>
      </w:r>
      <w:r>
        <w:rPr>
          <w:noProof/>
        </w:rPr>
        <w:fldChar w:fldCharType="begin"/>
      </w:r>
      <w:r>
        <w:rPr>
          <w:noProof/>
        </w:rPr>
        <w:instrText xml:space="preserve"> PAGEREF _Toc396167037 \h </w:instrText>
      </w:r>
      <w:r>
        <w:rPr>
          <w:noProof/>
        </w:rPr>
      </w:r>
      <w:r>
        <w:rPr>
          <w:noProof/>
        </w:rPr>
        <w:fldChar w:fldCharType="separate"/>
      </w:r>
      <w:r>
        <w:rPr>
          <w:noProof/>
        </w:rPr>
        <w:t>4</w:t>
      </w:r>
      <w:r>
        <w:rPr>
          <w:noProof/>
        </w:rPr>
        <w:fldChar w:fldCharType="end"/>
      </w:r>
    </w:p>
    <w:p w:rsidR="003B6BF5" w:rsidRDefault="003B6BF5">
      <w:pPr>
        <w:pStyle w:val="TDC1"/>
        <w:tabs>
          <w:tab w:val="left" w:pos="432"/>
        </w:tabs>
        <w:rPr>
          <w:rFonts w:asciiTheme="minorHAnsi" w:eastAsiaTheme="minorEastAsia" w:hAnsiTheme="minorHAnsi" w:cstheme="minorBidi"/>
          <w:noProof/>
          <w:sz w:val="22"/>
          <w:szCs w:val="22"/>
          <w:lang w:eastAsia="es-ES"/>
        </w:rPr>
      </w:pPr>
      <w:r>
        <w:rPr>
          <w:noProof/>
        </w:rPr>
        <w:t>3.</w:t>
      </w:r>
      <w:r>
        <w:rPr>
          <w:rFonts w:asciiTheme="minorHAnsi" w:eastAsiaTheme="minorEastAsia" w:hAnsiTheme="minorHAnsi" w:cstheme="minorBidi"/>
          <w:noProof/>
          <w:sz w:val="22"/>
          <w:szCs w:val="22"/>
          <w:lang w:eastAsia="es-ES"/>
        </w:rPr>
        <w:tab/>
      </w:r>
      <w:r>
        <w:rPr>
          <w:noProof/>
        </w:rPr>
        <w:t>Gestión</w:t>
      </w:r>
      <w:r>
        <w:rPr>
          <w:noProof/>
        </w:rPr>
        <w:tab/>
      </w:r>
      <w:r>
        <w:rPr>
          <w:noProof/>
        </w:rPr>
        <w:fldChar w:fldCharType="begin"/>
      </w:r>
      <w:r>
        <w:rPr>
          <w:noProof/>
        </w:rPr>
        <w:instrText xml:space="preserve"> PAGEREF _Toc396167038 \h </w:instrText>
      </w:r>
      <w:r>
        <w:rPr>
          <w:noProof/>
        </w:rPr>
      </w:r>
      <w:r>
        <w:rPr>
          <w:noProof/>
        </w:rPr>
        <w:fldChar w:fldCharType="separate"/>
      </w:r>
      <w:r>
        <w:rPr>
          <w:noProof/>
        </w:rPr>
        <w:t>4</w:t>
      </w:r>
      <w:r>
        <w:rPr>
          <w:noProof/>
        </w:rPr>
        <w:fldChar w:fldCharType="end"/>
      </w:r>
    </w:p>
    <w:p w:rsidR="003B6BF5" w:rsidRDefault="003B6BF5">
      <w:pPr>
        <w:pStyle w:val="TDC2"/>
        <w:tabs>
          <w:tab w:val="left" w:pos="1000"/>
        </w:tabs>
        <w:rPr>
          <w:rFonts w:asciiTheme="minorHAnsi" w:eastAsiaTheme="minorEastAsia" w:hAnsiTheme="minorHAnsi" w:cstheme="minorBidi"/>
          <w:noProof/>
          <w:sz w:val="22"/>
          <w:szCs w:val="22"/>
          <w:lang w:eastAsia="es-ES"/>
        </w:rPr>
      </w:pPr>
      <w:r>
        <w:rPr>
          <w:noProof/>
        </w:rPr>
        <w:t>3.1</w:t>
      </w:r>
      <w:r>
        <w:rPr>
          <w:rFonts w:asciiTheme="minorHAnsi" w:eastAsiaTheme="minorEastAsia" w:hAnsiTheme="minorHAnsi" w:cstheme="minorBidi"/>
          <w:noProof/>
          <w:sz w:val="22"/>
          <w:szCs w:val="22"/>
          <w:lang w:eastAsia="es-ES"/>
        </w:rPr>
        <w:tab/>
      </w:r>
      <w:r>
        <w:rPr>
          <w:noProof/>
        </w:rPr>
        <w:t>Organización</w:t>
      </w:r>
      <w:r>
        <w:rPr>
          <w:noProof/>
        </w:rPr>
        <w:tab/>
      </w:r>
      <w:r>
        <w:rPr>
          <w:noProof/>
        </w:rPr>
        <w:fldChar w:fldCharType="begin"/>
      </w:r>
      <w:r>
        <w:rPr>
          <w:noProof/>
        </w:rPr>
        <w:instrText xml:space="preserve"> PAGEREF _Toc396167039 \h </w:instrText>
      </w:r>
      <w:r>
        <w:rPr>
          <w:noProof/>
        </w:rPr>
      </w:r>
      <w:r>
        <w:rPr>
          <w:noProof/>
        </w:rPr>
        <w:fldChar w:fldCharType="separate"/>
      </w:r>
      <w:r>
        <w:rPr>
          <w:noProof/>
        </w:rPr>
        <w:t>4</w:t>
      </w:r>
      <w:r>
        <w:rPr>
          <w:noProof/>
        </w:rPr>
        <w:fldChar w:fldCharType="end"/>
      </w:r>
    </w:p>
    <w:p w:rsidR="003B6BF5" w:rsidRDefault="003B6BF5">
      <w:pPr>
        <w:pStyle w:val="TDC2"/>
        <w:tabs>
          <w:tab w:val="left" w:pos="1000"/>
        </w:tabs>
        <w:rPr>
          <w:rFonts w:asciiTheme="minorHAnsi" w:eastAsiaTheme="minorEastAsia" w:hAnsiTheme="minorHAnsi" w:cstheme="minorBidi"/>
          <w:noProof/>
          <w:sz w:val="22"/>
          <w:szCs w:val="22"/>
          <w:lang w:eastAsia="es-ES"/>
        </w:rPr>
      </w:pPr>
      <w:r>
        <w:rPr>
          <w:noProof/>
        </w:rPr>
        <w:t>3.2</w:t>
      </w:r>
      <w:r>
        <w:rPr>
          <w:rFonts w:asciiTheme="minorHAnsi" w:eastAsiaTheme="minorEastAsia" w:hAnsiTheme="minorHAnsi" w:cstheme="minorBidi"/>
          <w:noProof/>
          <w:sz w:val="22"/>
          <w:szCs w:val="22"/>
          <w:lang w:eastAsia="es-ES"/>
        </w:rPr>
        <w:tab/>
      </w:r>
      <w:r>
        <w:rPr>
          <w:noProof/>
        </w:rPr>
        <w:t>Tareas y Responsabilidades</w:t>
      </w:r>
      <w:r>
        <w:rPr>
          <w:noProof/>
        </w:rPr>
        <w:tab/>
      </w:r>
      <w:r>
        <w:rPr>
          <w:noProof/>
        </w:rPr>
        <w:fldChar w:fldCharType="begin"/>
      </w:r>
      <w:r>
        <w:rPr>
          <w:noProof/>
        </w:rPr>
        <w:instrText xml:space="preserve"> PAGEREF _Toc396167040 \h </w:instrText>
      </w:r>
      <w:r>
        <w:rPr>
          <w:noProof/>
        </w:rPr>
      </w:r>
      <w:r>
        <w:rPr>
          <w:noProof/>
        </w:rPr>
        <w:fldChar w:fldCharType="separate"/>
      </w:r>
      <w:r>
        <w:rPr>
          <w:noProof/>
        </w:rPr>
        <w:t>5</w:t>
      </w:r>
      <w:r>
        <w:rPr>
          <w:noProof/>
        </w:rPr>
        <w:fldChar w:fldCharType="end"/>
      </w:r>
    </w:p>
    <w:p w:rsidR="003B6BF5" w:rsidRDefault="003B6BF5">
      <w:pPr>
        <w:pStyle w:val="TDC1"/>
        <w:tabs>
          <w:tab w:val="left" w:pos="432"/>
        </w:tabs>
        <w:rPr>
          <w:rFonts w:asciiTheme="minorHAnsi" w:eastAsiaTheme="minorEastAsia" w:hAnsiTheme="minorHAnsi" w:cstheme="minorBidi"/>
          <w:noProof/>
          <w:sz w:val="22"/>
          <w:szCs w:val="22"/>
          <w:lang w:eastAsia="es-ES"/>
        </w:rPr>
      </w:pPr>
      <w:r>
        <w:rPr>
          <w:noProof/>
        </w:rPr>
        <w:t>4.</w:t>
      </w:r>
      <w:r>
        <w:rPr>
          <w:rFonts w:asciiTheme="minorHAnsi" w:eastAsiaTheme="minorEastAsia" w:hAnsiTheme="minorHAnsi" w:cstheme="minorBidi"/>
          <w:noProof/>
          <w:sz w:val="22"/>
          <w:szCs w:val="22"/>
          <w:lang w:eastAsia="es-ES"/>
        </w:rPr>
        <w:tab/>
      </w:r>
      <w:r>
        <w:rPr>
          <w:noProof/>
        </w:rPr>
        <w:t>Documentación</w:t>
      </w:r>
      <w:r>
        <w:rPr>
          <w:noProof/>
        </w:rPr>
        <w:tab/>
      </w:r>
      <w:r>
        <w:rPr>
          <w:noProof/>
        </w:rPr>
        <w:fldChar w:fldCharType="begin"/>
      </w:r>
      <w:r>
        <w:rPr>
          <w:noProof/>
        </w:rPr>
        <w:instrText xml:space="preserve"> PAGEREF _Toc396167041 \h </w:instrText>
      </w:r>
      <w:r>
        <w:rPr>
          <w:noProof/>
        </w:rPr>
      </w:r>
      <w:r>
        <w:rPr>
          <w:noProof/>
        </w:rPr>
        <w:fldChar w:fldCharType="separate"/>
      </w:r>
      <w:r>
        <w:rPr>
          <w:noProof/>
        </w:rPr>
        <w:t>5</w:t>
      </w:r>
      <w:r>
        <w:rPr>
          <w:noProof/>
        </w:rPr>
        <w:fldChar w:fldCharType="end"/>
      </w:r>
    </w:p>
    <w:p w:rsidR="003B6BF5" w:rsidRDefault="003B6BF5">
      <w:pPr>
        <w:pStyle w:val="TDC1"/>
        <w:tabs>
          <w:tab w:val="left" w:pos="432"/>
        </w:tabs>
        <w:rPr>
          <w:rFonts w:asciiTheme="minorHAnsi" w:eastAsiaTheme="minorEastAsia" w:hAnsiTheme="minorHAnsi" w:cstheme="minorBidi"/>
          <w:noProof/>
          <w:sz w:val="22"/>
          <w:szCs w:val="22"/>
          <w:lang w:eastAsia="es-ES"/>
        </w:rPr>
      </w:pPr>
      <w:r>
        <w:rPr>
          <w:noProof/>
        </w:rPr>
        <w:t>5.</w:t>
      </w:r>
      <w:r>
        <w:rPr>
          <w:rFonts w:asciiTheme="minorHAnsi" w:eastAsiaTheme="minorEastAsia" w:hAnsiTheme="minorHAnsi" w:cstheme="minorBidi"/>
          <w:noProof/>
          <w:sz w:val="22"/>
          <w:szCs w:val="22"/>
          <w:lang w:eastAsia="es-ES"/>
        </w:rPr>
        <w:tab/>
      </w:r>
      <w:r>
        <w:rPr>
          <w:noProof/>
        </w:rPr>
        <w:t>Estándares y Lineamientos</w:t>
      </w:r>
      <w:r>
        <w:rPr>
          <w:noProof/>
        </w:rPr>
        <w:tab/>
      </w:r>
      <w:r>
        <w:rPr>
          <w:noProof/>
        </w:rPr>
        <w:fldChar w:fldCharType="begin"/>
      </w:r>
      <w:r>
        <w:rPr>
          <w:noProof/>
        </w:rPr>
        <w:instrText xml:space="preserve"> PAGEREF _Toc396167042 \h </w:instrText>
      </w:r>
      <w:r>
        <w:rPr>
          <w:noProof/>
        </w:rPr>
      </w:r>
      <w:r>
        <w:rPr>
          <w:noProof/>
        </w:rPr>
        <w:fldChar w:fldCharType="separate"/>
      </w:r>
      <w:r>
        <w:rPr>
          <w:noProof/>
        </w:rPr>
        <w:t>5</w:t>
      </w:r>
      <w:r>
        <w:rPr>
          <w:noProof/>
        </w:rPr>
        <w:fldChar w:fldCharType="end"/>
      </w:r>
    </w:p>
    <w:p w:rsidR="003B6BF5" w:rsidRDefault="003B6BF5">
      <w:pPr>
        <w:pStyle w:val="TDC1"/>
        <w:tabs>
          <w:tab w:val="left" w:pos="432"/>
        </w:tabs>
        <w:rPr>
          <w:rFonts w:asciiTheme="minorHAnsi" w:eastAsiaTheme="minorEastAsia" w:hAnsiTheme="minorHAnsi" w:cstheme="minorBidi"/>
          <w:noProof/>
          <w:sz w:val="22"/>
          <w:szCs w:val="22"/>
          <w:lang w:eastAsia="es-ES"/>
        </w:rPr>
      </w:pPr>
      <w:r>
        <w:rPr>
          <w:noProof/>
        </w:rPr>
        <w:t>6.</w:t>
      </w:r>
      <w:r>
        <w:rPr>
          <w:rFonts w:asciiTheme="minorHAnsi" w:eastAsiaTheme="minorEastAsia" w:hAnsiTheme="minorHAnsi" w:cstheme="minorBidi"/>
          <w:noProof/>
          <w:sz w:val="22"/>
          <w:szCs w:val="22"/>
          <w:lang w:eastAsia="es-ES"/>
        </w:rPr>
        <w:tab/>
      </w:r>
      <w:r>
        <w:rPr>
          <w:noProof/>
        </w:rPr>
        <w:t>Métricas</w:t>
      </w:r>
      <w:r>
        <w:rPr>
          <w:noProof/>
        </w:rPr>
        <w:tab/>
      </w:r>
      <w:r>
        <w:rPr>
          <w:noProof/>
        </w:rPr>
        <w:fldChar w:fldCharType="begin"/>
      </w:r>
      <w:r>
        <w:rPr>
          <w:noProof/>
        </w:rPr>
        <w:instrText xml:space="preserve"> PAGEREF _Toc396167043 \h </w:instrText>
      </w:r>
      <w:r>
        <w:rPr>
          <w:noProof/>
        </w:rPr>
      </w:r>
      <w:r>
        <w:rPr>
          <w:noProof/>
        </w:rPr>
        <w:fldChar w:fldCharType="separate"/>
      </w:r>
      <w:r>
        <w:rPr>
          <w:noProof/>
        </w:rPr>
        <w:t>5</w:t>
      </w:r>
      <w:r>
        <w:rPr>
          <w:noProof/>
        </w:rPr>
        <w:fldChar w:fldCharType="end"/>
      </w:r>
    </w:p>
    <w:p w:rsidR="003B6BF5" w:rsidRDefault="003B6BF5">
      <w:pPr>
        <w:pStyle w:val="TDC1"/>
        <w:tabs>
          <w:tab w:val="left" w:pos="432"/>
        </w:tabs>
        <w:rPr>
          <w:rFonts w:asciiTheme="minorHAnsi" w:eastAsiaTheme="minorEastAsia" w:hAnsiTheme="minorHAnsi" w:cstheme="minorBidi"/>
          <w:noProof/>
          <w:sz w:val="22"/>
          <w:szCs w:val="22"/>
          <w:lang w:eastAsia="es-ES"/>
        </w:rPr>
      </w:pPr>
      <w:r>
        <w:rPr>
          <w:noProof/>
        </w:rPr>
        <w:t>7.</w:t>
      </w:r>
      <w:r>
        <w:rPr>
          <w:rFonts w:asciiTheme="minorHAnsi" w:eastAsiaTheme="minorEastAsia" w:hAnsiTheme="minorHAnsi" w:cstheme="minorBidi"/>
          <w:noProof/>
          <w:sz w:val="22"/>
          <w:szCs w:val="22"/>
          <w:lang w:eastAsia="es-ES"/>
        </w:rPr>
        <w:tab/>
      </w:r>
      <w:r>
        <w:rPr>
          <w:noProof/>
        </w:rPr>
        <w:t>Revisiones y Plan de Auditoría</w:t>
      </w:r>
      <w:r>
        <w:rPr>
          <w:noProof/>
        </w:rPr>
        <w:tab/>
      </w:r>
      <w:r>
        <w:rPr>
          <w:noProof/>
        </w:rPr>
        <w:fldChar w:fldCharType="begin"/>
      </w:r>
      <w:r>
        <w:rPr>
          <w:noProof/>
        </w:rPr>
        <w:instrText xml:space="preserve"> PAGEREF _Toc396167044 \h </w:instrText>
      </w:r>
      <w:r>
        <w:rPr>
          <w:noProof/>
        </w:rPr>
      </w:r>
      <w:r>
        <w:rPr>
          <w:noProof/>
        </w:rPr>
        <w:fldChar w:fldCharType="separate"/>
      </w:r>
      <w:r>
        <w:rPr>
          <w:noProof/>
        </w:rPr>
        <w:t>6</w:t>
      </w:r>
      <w:r>
        <w:rPr>
          <w:noProof/>
        </w:rPr>
        <w:fldChar w:fldCharType="end"/>
      </w:r>
    </w:p>
    <w:p w:rsidR="003B6BF5" w:rsidRDefault="003B6BF5">
      <w:pPr>
        <w:pStyle w:val="TDC1"/>
        <w:tabs>
          <w:tab w:val="left" w:pos="432"/>
        </w:tabs>
        <w:rPr>
          <w:rFonts w:asciiTheme="minorHAnsi" w:eastAsiaTheme="minorEastAsia" w:hAnsiTheme="minorHAnsi" w:cstheme="minorBidi"/>
          <w:noProof/>
          <w:sz w:val="22"/>
          <w:szCs w:val="22"/>
          <w:lang w:eastAsia="es-ES"/>
        </w:rPr>
      </w:pPr>
      <w:r>
        <w:rPr>
          <w:noProof/>
        </w:rPr>
        <w:t>8.</w:t>
      </w:r>
      <w:r>
        <w:rPr>
          <w:rFonts w:asciiTheme="minorHAnsi" w:eastAsiaTheme="minorEastAsia" w:hAnsiTheme="minorHAnsi" w:cstheme="minorBidi"/>
          <w:noProof/>
          <w:sz w:val="22"/>
          <w:szCs w:val="22"/>
          <w:lang w:eastAsia="es-ES"/>
        </w:rPr>
        <w:tab/>
      </w:r>
      <w:r>
        <w:rPr>
          <w:noProof/>
        </w:rPr>
        <w:t>Evaluación y Pruebas</w:t>
      </w:r>
      <w:r>
        <w:rPr>
          <w:noProof/>
        </w:rPr>
        <w:tab/>
      </w:r>
      <w:r>
        <w:rPr>
          <w:noProof/>
        </w:rPr>
        <w:fldChar w:fldCharType="begin"/>
      </w:r>
      <w:r>
        <w:rPr>
          <w:noProof/>
        </w:rPr>
        <w:instrText xml:space="preserve"> PAGEREF _Toc396167045 \h </w:instrText>
      </w:r>
      <w:r>
        <w:rPr>
          <w:noProof/>
        </w:rPr>
      </w:r>
      <w:r>
        <w:rPr>
          <w:noProof/>
        </w:rPr>
        <w:fldChar w:fldCharType="separate"/>
      </w:r>
      <w:r>
        <w:rPr>
          <w:noProof/>
        </w:rPr>
        <w:t>6</w:t>
      </w:r>
      <w:r>
        <w:rPr>
          <w:noProof/>
        </w:rPr>
        <w:fldChar w:fldCharType="end"/>
      </w:r>
    </w:p>
    <w:p w:rsidR="003B6BF5" w:rsidRDefault="003B6BF5">
      <w:pPr>
        <w:pStyle w:val="TDC1"/>
        <w:tabs>
          <w:tab w:val="left" w:pos="432"/>
        </w:tabs>
        <w:rPr>
          <w:rFonts w:asciiTheme="minorHAnsi" w:eastAsiaTheme="minorEastAsia" w:hAnsiTheme="minorHAnsi" w:cstheme="minorBidi"/>
          <w:noProof/>
          <w:sz w:val="22"/>
          <w:szCs w:val="22"/>
          <w:lang w:eastAsia="es-ES"/>
        </w:rPr>
      </w:pPr>
      <w:r>
        <w:rPr>
          <w:noProof/>
        </w:rPr>
        <w:t>9.</w:t>
      </w:r>
      <w:r>
        <w:rPr>
          <w:rFonts w:asciiTheme="minorHAnsi" w:eastAsiaTheme="minorEastAsia" w:hAnsiTheme="minorHAnsi" w:cstheme="minorBidi"/>
          <w:noProof/>
          <w:sz w:val="22"/>
          <w:szCs w:val="22"/>
          <w:lang w:eastAsia="es-ES"/>
        </w:rPr>
        <w:tab/>
      </w:r>
      <w:r>
        <w:rPr>
          <w:noProof/>
        </w:rPr>
        <w:t>Resolución de Problemas y Acciones Correctivas</w:t>
      </w:r>
      <w:r>
        <w:rPr>
          <w:noProof/>
        </w:rPr>
        <w:tab/>
      </w:r>
      <w:r>
        <w:rPr>
          <w:noProof/>
        </w:rPr>
        <w:fldChar w:fldCharType="begin"/>
      </w:r>
      <w:r>
        <w:rPr>
          <w:noProof/>
        </w:rPr>
        <w:instrText xml:space="preserve"> PAGEREF _Toc396167046 \h </w:instrText>
      </w:r>
      <w:r>
        <w:rPr>
          <w:noProof/>
        </w:rPr>
      </w:r>
      <w:r>
        <w:rPr>
          <w:noProof/>
        </w:rPr>
        <w:fldChar w:fldCharType="separate"/>
      </w:r>
      <w:r>
        <w:rPr>
          <w:noProof/>
        </w:rPr>
        <w:t>6</w:t>
      </w:r>
      <w:r>
        <w:rPr>
          <w:noProof/>
        </w:rPr>
        <w:fldChar w:fldCharType="end"/>
      </w:r>
    </w:p>
    <w:p w:rsidR="003B6BF5" w:rsidRDefault="003B6BF5">
      <w:pPr>
        <w:pStyle w:val="TDC1"/>
        <w:tabs>
          <w:tab w:val="left" w:pos="864"/>
        </w:tabs>
        <w:rPr>
          <w:rFonts w:asciiTheme="minorHAnsi" w:eastAsiaTheme="minorEastAsia" w:hAnsiTheme="minorHAnsi" w:cstheme="minorBidi"/>
          <w:noProof/>
          <w:sz w:val="22"/>
          <w:szCs w:val="22"/>
          <w:lang w:eastAsia="es-ES"/>
        </w:rPr>
      </w:pPr>
      <w:r>
        <w:rPr>
          <w:noProof/>
        </w:rPr>
        <w:t>10.</w:t>
      </w:r>
      <w:r>
        <w:rPr>
          <w:rFonts w:asciiTheme="minorHAnsi" w:eastAsiaTheme="minorEastAsia" w:hAnsiTheme="minorHAnsi" w:cstheme="minorBidi"/>
          <w:noProof/>
          <w:sz w:val="22"/>
          <w:szCs w:val="22"/>
          <w:lang w:eastAsia="es-ES"/>
        </w:rPr>
        <w:tab/>
      </w:r>
      <w:r>
        <w:rPr>
          <w:noProof/>
        </w:rPr>
        <w:t>Herramientas, Técnicas y Metodologías</w:t>
      </w:r>
      <w:r>
        <w:rPr>
          <w:noProof/>
        </w:rPr>
        <w:tab/>
      </w:r>
      <w:r>
        <w:rPr>
          <w:noProof/>
        </w:rPr>
        <w:fldChar w:fldCharType="begin"/>
      </w:r>
      <w:r>
        <w:rPr>
          <w:noProof/>
        </w:rPr>
        <w:instrText xml:space="preserve"> PAGEREF _Toc396167047 \h </w:instrText>
      </w:r>
      <w:r>
        <w:rPr>
          <w:noProof/>
        </w:rPr>
      </w:r>
      <w:r>
        <w:rPr>
          <w:noProof/>
        </w:rPr>
        <w:fldChar w:fldCharType="separate"/>
      </w:r>
      <w:r>
        <w:rPr>
          <w:noProof/>
        </w:rPr>
        <w:t>6</w:t>
      </w:r>
      <w:r>
        <w:rPr>
          <w:noProof/>
        </w:rPr>
        <w:fldChar w:fldCharType="end"/>
      </w:r>
    </w:p>
    <w:p w:rsidR="003B6BF5" w:rsidRDefault="003B6BF5">
      <w:pPr>
        <w:pStyle w:val="TDC1"/>
        <w:tabs>
          <w:tab w:val="left" w:pos="864"/>
        </w:tabs>
        <w:rPr>
          <w:rFonts w:asciiTheme="minorHAnsi" w:eastAsiaTheme="minorEastAsia" w:hAnsiTheme="minorHAnsi" w:cstheme="minorBidi"/>
          <w:noProof/>
          <w:sz w:val="22"/>
          <w:szCs w:val="22"/>
          <w:lang w:eastAsia="es-ES"/>
        </w:rPr>
      </w:pPr>
      <w:r>
        <w:rPr>
          <w:noProof/>
        </w:rPr>
        <w:t>11.</w:t>
      </w:r>
      <w:r>
        <w:rPr>
          <w:rFonts w:asciiTheme="minorHAnsi" w:eastAsiaTheme="minorEastAsia" w:hAnsiTheme="minorHAnsi" w:cstheme="minorBidi"/>
          <w:noProof/>
          <w:sz w:val="22"/>
          <w:szCs w:val="22"/>
          <w:lang w:eastAsia="es-ES"/>
        </w:rPr>
        <w:tab/>
      </w:r>
      <w:r>
        <w:rPr>
          <w:noProof/>
        </w:rPr>
        <w:t>Administración de la Configuración</w:t>
      </w:r>
      <w:r>
        <w:rPr>
          <w:noProof/>
        </w:rPr>
        <w:tab/>
      </w:r>
      <w:r>
        <w:rPr>
          <w:noProof/>
        </w:rPr>
        <w:fldChar w:fldCharType="begin"/>
      </w:r>
      <w:r>
        <w:rPr>
          <w:noProof/>
        </w:rPr>
        <w:instrText xml:space="preserve"> PAGEREF _Toc396167048 \h </w:instrText>
      </w:r>
      <w:r>
        <w:rPr>
          <w:noProof/>
        </w:rPr>
      </w:r>
      <w:r>
        <w:rPr>
          <w:noProof/>
        </w:rPr>
        <w:fldChar w:fldCharType="separate"/>
      </w:r>
      <w:r>
        <w:rPr>
          <w:noProof/>
        </w:rPr>
        <w:t>6</w:t>
      </w:r>
      <w:r>
        <w:rPr>
          <w:noProof/>
        </w:rPr>
        <w:fldChar w:fldCharType="end"/>
      </w:r>
    </w:p>
    <w:p w:rsidR="003B6BF5" w:rsidRDefault="003B6BF5">
      <w:pPr>
        <w:pStyle w:val="TDC1"/>
        <w:tabs>
          <w:tab w:val="left" w:pos="864"/>
        </w:tabs>
        <w:rPr>
          <w:rFonts w:asciiTheme="minorHAnsi" w:eastAsiaTheme="minorEastAsia" w:hAnsiTheme="minorHAnsi" w:cstheme="minorBidi"/>
          <w:noProof/>
          <w:sz w:val="22"/>
          <w:szCs w:val="22"/>
          <w:lang w:eastAsia="es-ES"/>
        </w:rPr>
      </w:pPr>
      <w:r>
        <w:rPr>
          <w:noProof/>
        </w:rPr>
        <w:t>12.</w:t>
      </w:r>
      <w:r>
        <w:rPr>
          <w:rFonts w:asciiTheme="minorHAnsi" w:eastAsiaTheme="minorEastAsia" w:hAnsiTheme="minorHAnsi" w:cstheme="minorBidi"/>
          <w:noProof/>
          <w:sz w:val="22"/>
          <w:szCs w:val="22"/>
          <w:lang w:eastAsia="es-ES"/>
        </w:rPr>
        <w:tab/>
      </w:r>
      <w:r>
        <w:rPr>
          <w:noProof/>
        </w:rPr>
        <w:t>Registros de Calidad</w:t>
      </w:r>
      <w:r>
        <w:rPr>
          <w:noProof/>
        </w:rPr>
        <w:tab/>
      </w:r>
      <w:r>
        <w:rPr>
          <w:noProof/>
        </w:rPr>
        <w:fldChar w:fldCharType="begin"/>
      </w:r>
      <w:r>
        <w:rPr>
          <w:noProof/>
        </w:rPr>
        <w:instrText xml:space="preserve"> PAGEREF _Toc396167049 \h </w:instrText>
      </w:r>
      <w:r>
        <w:rPr>
          <w:noProof/>
        </w:rPr>
      </w:r>
      <w:r>
        <w:rPr>
          <w:noProof/>
        </w:rPr>
        <w:fldChar w:fldCharType="separate"/>
      </w:r>
      <w:r>
        <w:rPr>
          <w:noProof/>
        </w:rPr>
        <w:t>6</w:t>
      </w:r>
      <w:r>
        <w:rPr>
          <w:noProof/>
        </w:rPr>
        <w:fldChar w:fldCharType="end"/>
      </w:r>
    </w:p>
    <w:p w:rsidR="003B6BF5" w:rsidRDefault="003B6BF5">
      <w:pPr>
        <w:pStyle w:val="TDC1"/>
        <w:tabs>
          <w:tab w:val="left" w:pos="864"/>
        </w:tabs>
        <w:rPr>
          <w:rFonts w:asciiTheme="minorHAnsi" w:eastAsiaTheme="minorEastAsia" w:hAnsiTheme="minorHAnsi" w:cstheme="minorBidi"/>
          <w:noProof/>
          <w:sz w:val="22"/>
          <w:szCs w:val="22"/>
          <w:lang w:eastAsia="es-ES"/>
        </w:rPr>
      </w:pPr>
      <w:r>
        <w:rPr>
          <w:noProof/>
        </w:rPr>
        <w:t>13.</w:t>
      </w:r>
      <w:r>
        <w:rPr>
          <w:rFonts w:asciiTheme="minorHAnsi" w:eastAsiaTheme="minorEastAsia" w:hAnsiTheme="minorHAnsi" w:cstheme="minorBidi"/>
          <w:noProof/>
          <w:sz w:val="22"/>
          <w:szCs w:val="22"/>
          <w:lang w:eastAsia="es-ES"/>
        </w:rPr>
        <w:tab/>
      </w:r>
      <w:r>
        <w:rPr>
          <w:noProof/>
        </w:rPr>
        <w:t>Entrenamiento</w:t>
      </w:r>
      <w:r>
        <w:rPr>
          <w:noProof/>
        </w:rPr>
        <w:tab/>
      </w:r>
      <w:r>
        <w:rPr>
          <w:noProof/>
        </w:rPr>
        <w:fldChar w:fldCharType="begin"/>
      </w:r>
      <w:r>
        <w:rPr>
          <w:noProof/>
        </w:rPr>
        <w:instrText xml:space="preserve"> PAGEREF _Toc396167050 \h </w:instrText>
      </w:r>
      <w:r>
        <w:rPr>
          <w:noProof/>
        </w:rPr>
      </w:r>
      <w:r>
        <w:rPr>
          <w:noProof/>
        </w:rPr>
        <w:fldChar w:fldCharType="separate"/>
      </w:r>
      <w:r>
        <w:rPr>
          <w:noProof/>
        </w:rPr>
        <w:t>7</w:t>
      </w:r>
      <w:r>
        <w:rPr>
          <w:noProof/>
        </w:rPr>
        <w:fldChar w:fldCharType="end"/>
      </w:r>
    </w:p>
    <w:p w:rsidR="003B6BF5" w:rsidRDefault="003B6BF5">
      <w:pPr>
        <w:pStyle w:val="TDC1"/>
        <w:tabs>
          <w:tab w:val="left" w:pos="864"/>
        </w:tabs>
        <w:rPr>
          <w:rFonts w:asciiTheme="minorHAnsi" w:eastAsiaTheme="minorEastAsia" w:hAnsiTheme="minorHAnsi" w:cstheme="minorBidi"/>
          <w:noProof/>
          <w:sz w:val="22"/>
          <w:szCs w:val="22"/>
          <w:lang w:eastAsia="es-ES"/>
        </w:rPr>
      </w:pPr>
      <w:r>
        <w:rPr>
          <w:noProof/>
        </w:rPr>
        <w:t>14.</w:t>
      </w:r>
      <w:r>
        <w:rPr>
          <w:rFonts w:asciiTheme="minorHAnsi" w:eastAsiaTheme="minorEastAsia" w:hAnsiTheme="minorHAnsi" w:cstheme="minorBidi"/>
          <w:noProof/>
          <w:sz w:val="22"/>
          <w:szCs w:val="22"/>
          <w:lang w:eastAsia="es-ES"/>
        </w:rPr>
        <w:tab/>
      </w:r>
      <w:r>
        <w:rPr>
          <w:noProof/>
        </w:rPr>
        <w:t>Administración del Riesgo</w:t>
      </w:r>
      <w:r>
        <w:rPr>
          <w:noProof/>
        </w:rPr>
        <w:tab/>
      </w:r>
      <w:r>
        <w:rPr>
          <w:noProof/>
        </w:rPr>
        <w:fldChar w:fldCharType="begin"/>
      </w:r>
      <w:r>
        <w:rPr>
          <w:noProof/>
        </w:rPr>
        <w:instrText xml:space="preserve"> PAGEREF _Toc396167051 \h </w:instrText>
      </w:r>
      <w:r>
        <w:rPr>
          <w:noProof/>
        </w:rPr>
      </w:r>
      <w:r>
        <w:rPr>
          <w:noProof/>
        </w:rPr>
        <w:fldChar w:fldCharType="separate"/>
      </w:r>
      <w:r>
        <w:rPr>
          <w:noProof/>
        </w:rPr>
        <w:t>7</w:t>
      </w:r>
      <w:r>
        <w:rPr>
          <w:noProof/>
        </w:rPr>
        <w:fldChar w:fldCharType="end"/>
      </w:r>
    </w:p>
    <w:p w:rsidR="00EE5E87" w:rsidRPr="0010413B" w:rsidRDefault="00EE5E87">
      <w:pPr>
        <w:pStyle w:val="Puesto"/>
      </w:pPr>
      <w:r w:rsidRPr="0010413B">
        <w:rPr>
          <w:rFonts w:ascii="Times New Roman" w:hAnsi="Times New Roman"/>
          <w:b w:val="0"/>
          <w:sz w:val="20"/>
        </w:rPr>
        <w:fldChar w:fldCharType="end"/>
      </w:r>
      <w:r w:rsidRPr="0010413B">
        <w:br w:type="page"/>
      </w:r>
      <w:r w:rsidR="00F77259" w:rsidRPr="0010413B">
        <w:lastRenderedPageBreak/>
        <w:t>Plan De Aseguramiento De La Calidad</w:t>
      </w:r>
    </w:p>
    <w:p w:rsidR="00EE5E87" w:rsidRPr="0010413B" w:rsidRDefault="00EE5E87"/>
    <w:p w:rsidR="00EE5E87" w:rsidRPr="0010413B" w:rsidRDefault="0045151A" w:rsidP="005F05EB">
      <w:pPr>
        <w:pStyle w:val="Ttulo1"/>
        <w:jc w:val="both"/>
      </w:pPr>
      <w:bookmarkStart w:id="1" w:name="_Toc456598586"/>
      <w:bookmarkStart w:id="2" w:name="_Toc456600917"/>
      <w:bookmarkStart w:id="3" w:name="_Toc396167031"/>
      <w:r w:rsidRPr="0010413B">
        <w:t>Introducció</w:t>
      </w:r>
      <w:r w:rsidR="00EE5E87" w:rsidRPr="0010413B">
        <w:t>n</w:t>
      </w:r>
      <w:bookmarkEnd w:id="1"/>
      <w:bookmarkEnd w:id="2"/>
      <w:bookmarkEnd w:id="3"/>
    </w:p>
    <w:p w:rsidR="00EE5E87" w:rsidRDefault="0045151A" w:rsidP="005F05EB">
      <w:pPr>
        <w:pStyle w:val="InfoBlue"/>
        <w:jc w:val="both"/>
      </w:pPr>
      <w:r w:rsidRPr="0010413B">
        <w:t xml:space="preserve">En todo proyecto es importante el plan de aseguramiento de la calidad debido a que permite establecer los lineamientos que deben llevar a cabo a la hora de ejecutar el proyecto. </w:t>
      </w:r>
    </w:p>
    <w:p w:rsidR="0045784A" w:rsidRPr="0045784A" w:rsidRDefault="0045784A" w:rsidP="0045784A">
      <w:pPr>
        <w:pStyle w:val="Textoindependiente"/>
      </w:pPr>
    </w:p>
    <w:p w:rsidR="00EE5E87" w:rsidRPr="0010413B" w:rsidRDefault="0045151A" w:rsidP="005F05EB">
      <w:pPr>
        <w:pStyle w:val="Ttulo2"/>
        <w:jc w:val="both"/>
      </w:pPr>
      <w:bookmarkStart w:id="4" w:name="_Toc396167032"/>
      <w:r w:rsidRPr="0010413B">
        <w:t>Propósito</w:t>
      </w:r>
      <w:bookmarkEnd w:id="4"/>
    </w:p>
    <w:p w:rsidR="00EE5E87" w:rsidRDefault="0045151A" w:rsidP="005F05EB">
      <w:pPr>
        <w:pStyle w:val="InfoBlue"/>
        <w:jc w:val="both"/>
      </w:pPr>
      <w:r w:rsidRPr="0010413B">
        <w:t>Proveer información respectiva a los diferentes puntos de la calidad que estén relacionados con el módulo de participación en una convocatoria para el sistema de información integrado propuesto por Colciencias.</w:t>
      </w:r>
    </w:p>
    <w:p w:rsidR="0045784A" w:rsidRPr="0045784A" w:rsidRDefault="0045784A" w:rsidP="0045784A">
      <w:pPr>
        <w:pStyle w:val="Textoindependiente"/>
      </w:pPr>
    </w:p>
    <w:p w:rsidR="00EE5E87" w:rsidRPr="0010413B" w:rsidRDefault="0045151A" w:rsidP="005F05EB">
      <w:pPr>
        <w:pStyle w:val="Ttulo2"/>
        <w:jc w:val="both"/>
      </w:pPr>
      <w:bookmarkStart w:id="5" w:name="_Toc396167033"/>
      <w:r w:rsidRPr="0010413B">
        <w:t>Alcance</w:t>
      </w:r>
      <w:bookmarkEnd w:id="5"/>
    </w:p>
    <w:p w:rsidR="00485413" w:rsidRDefault="00485413" w:rsidP="005F05EB">
      <w:pPr>
        <w:pStyle w:val="InfoBlue"/>
        <w:jc w:val="both"/>
      </w:pPr>
      <w:r w:rsidRPr="0010413B">
        <w:t>Participación en una convocatoria es uno de los módulos contemplados en el proyecto de sistema de información integrado propuesto por Colciencias, que consiste en todos los procesos que debe soportar el sistema de información para permitir que los usuarios logren postularse a las convocatorias y los servicios que esta entidad ofrece  como lo son lograr postularse a una convocatoria, consultar convocatoria, validar la participación en convocatoria entre otros, por ende es importante identificar los factores y demás requerimientos necesarios de calidad que deben ser usados en la elaboración de este proyecto</w:t>
      </w:r>
      <w:r w:rsidR="00064FA8" w:rsidRPr="0010413B">
        <w:t xml:space="preserve"> para </w:t>
      </w:r>
      <w:r w:rsidR="0045784A" w:rsidRPr="0010413B">
        <w:t>así</w:t>
      </w:r>
      <w:r w:rsidR="00064FA8" w:rsidRPr="0010413B">
        <w:t xml:space="preserve"> poder cumplir satisfactoriamente con las expectativa </w:t>
      </w:r>
      <w:r w:rsidRPr="0010413B">
        <w:t xml:space="preserve">.  </w:t>
      </w:r>
    </w:p>
    <w:p w:rsidR="0045784A" w:rsidRPr="0045784A" w:rsidRDefault="0045784A" w:rsidP="0045784A">
      <w:pPr>
        <w:pStyle w:val="Textoindependiente"/>
      </w:pPr>
    </w:p>
    <w:p w:rsidR="002E485A" w:rsidRPr="0010413B" w:rsidRDefault="002E485A" w:rsidP="005F05EB">
      <w:pPr>
        <w:pStyle w:val="Ttulo2"/>
        <w:jc w:val="both"/>
      </w:pPr>
      <w:bookmarkStart w:id="6" w:name="_Toc396167034"/>
      <w:r w:rsidRPr="0010413B">
        <w:t>Definiciones, Acrónimos y Abreviaturas</w:t>
      </w:r>
      <w:bookmarkEnd w:id="6"/>
    </w:p>
    <w:p w:rsidR="00EE5E87" w:rsidRPr="0010413B" w:rsidRDefault="002E485A" w:rsidP="005F05EB">
      <w:pPr>
        <w:pStyle w:val="InfoBlue"/>
        <w:ind w:firstLine="720"/>
        <w:jc w:val="both"/>
      </w:pPr>
      <w:r w:rsidRPr="0010413B">
        <w:t xml:space="preserve"> </w:t>
      </w:r>
      <w:r w:rsidR="0010413B" w:rsidRPr="0010413B">
        <w:t xml:space="preserve">Véase en el documento Glosario </w:t>
      </w:r>
    </w:p>
    <w:p w:rsidR="002E485A" w:rsidRPr="0010413B" w:rsidRDefault="002E485A" w:rsidP="005F05EB">
      <w:pPr>
        <w:pStyle w:val="Ttulo2"/>
        <w:jc w:val="both"/>
      </w:pPr>
      <w:bookmarkStart w:id="7" w:name="_Toc396167035"/>
      <w:r w:rsidRPr="0010413B">
        <w:t>Referencias</w:t>
      </w:r>
      <w:bookmarkEnd w:id="7"/>
    </w:p>
    <w:p w:rsidR="00064FA8" w:rsidRPr="0010413B" w:rsidRDefault="002E485A" w:rsidP="005F05EB">
      <w:pPr>
        <w:pStyle w:val="Prrafodelista"/>
        <w:numPr>
          <w:ilvl w:val="0"/>
          <w:numId w:val="6"/>
        </w:numPr>
        <w:jc w:val="both"/>
        <w:rPr>
          <w:lang w:val="es-ES"/>
        </w:rPr>
      </w:pPr>
      <w:r w:rsidRPr="0010413B">
        <w:rPr>
          <w:lang w:val="es-ES"/>
        </w:rPr>
        <w:t xml:space="preserve"> </w:t>
      </w:r>
      <w:r w:rsidR="00064FA8" w:rsidRPr="0010413B">
        <w:rPr>
          <w:lang w:val="es-ES"/>
        </w:rPr>
        <w:t>Sistema de información integrado especificadores funcionales y técnicas – comunidad Colciencias.</w:t>
      </w:r>
    </w:p>
    <w:p w:rsidR="00064FA8" w:rsidRPr="0010413B" w:rsidRDefault="00064FA8" w:rsidP="005F05EB">
      <w:pPr>
        <w:pStyle w:val="Prrafodelista"/>
        <w:numPr>
          <w:ilvl w:val="0"/>
          <w:numId w:val="6"/>
        </w:numPr>
        <w:jc w:val="both"/>
        <w:rPr>
          <w:lang w:val="es-ES"/>
        </w:rPr>
      </w:pPr>
      <w:r w:rsidRPr="0010413B">
        <w:rPr>
          <w:b/>
          <w:lang w:val="es-ES"/>
        </w:rPr>
        <w:t>Autor:</w:t>
      </w:r>
      <w:r w:rsidRPr="0010413B">
        <w:rPr>
          <w:lang w:val="es-ES"/>
        </w:rPr>
        <w:t xml:space="preserve"> Departamento administrativo de  ciencia, tecnología e innovación, COLCIENCIAS.</w:t>
      </w:r>
    </w:p>
    <w:p w:rsidR="00064FA8" w:rsidRPr="0010413B" w:rsidRDefault="00064FA8" w:rsidP="00CD7B4E">
      <w:pPr>
        <w:pStyle w:val="Prrafodelista"/>
        <w:numPr>
          <w:ilvl w:val="0"/>
          <w:numId w:val="6"/>
        </w:numPr>
        <w:jc w:val="both"/>
        <w:rPr>
          <w:lang w:val="es-ES"/>
        </w:rPr>
      </w:pPr>
      <w:r w:rsidRPr="0010413B">
        <w:rPr>
          <w:lang w:val="es-ES"/>
        </w:rPr>
        <w:t>Abril de 2014</w:t>
      </w:r>
    </w:p>
    <w:p w:rsidR="00064FA8" w:rsidRPr="0010413B" w:rsidRDefault="00064FA8" w:rsidP="00CD7B4E">
      <w:pPr>
        <w:pStyle w:val="Prrafodelista"/>
        <w:numPr>
          <w:ilvl w:val="0"/>
          <w:numId w:val="6"/>
        </w:numPr>
        <w:jc w:val="both"/>
        <w:rPr>
          <w:lang w:val="es-ES"/>
        </w:rPr>
      </w:pPr>
      <w:r w:rsidRPr="0010413B">
        <w:rPr>
          <w:lang w:val="es-ES"/>
        </w:rPr>
        <w:t xml:space="preserve">Capítulo 1.5 relación de los paquetes a desarrollar con los caso de uso. 1.5.2 modulo, módulo de participación en convocatoria </w:t>
      </w:r>
      <w:r w:rsidR="00C52722" w:rsidRPr="0010413B">
        <w:rPr>
          <w:lang w:val="es-ES"/>
        </w:rPr>
        <w:t>pág.</w:t>
      </w:r>
      <w:r w:rsidRPr="0010413B">
        <w:rPr>
          <w:lang w:val="es-ES"/>
        </w:rPr>
        <w:t xml:space="preserve"> 41.</w:t>
      </w:r>
    </w:p>
    <w:p w:rsidR="00EE5E87" w:rsidRPr="0010413B" w:rsidRDefault="00EE5E87" w:rsidP="00CD7B4E">
      <w:pPr>
        <w:pStyle w:val="InfoBlue"/>
        <w:jc w:val="both"/>
      </w:pPr>
    </w:p>
    <w:p w:rsidR="002E485A" w:rsidRPr="0010413B" w:rsidRDefault="002E485A" w:rsidP="00CD7B4E">
      <w:pPr>
        <w:pStyle w:val="Ttulo2"/>
        <w:jc w:val="both"/>
      </w:pPr>
      <w:bookmarkStart w:id="8" w:name="_Toc396167036"/>
      <w:r w:rsidRPr="0010413B">
        <w:t>Información General</w:t>
      </w:r>
      <w:bookmarkEnd w:id="8"/>
    </w:p>
    <w:p w:rsidR="00EE5E87" w:rsidRDefault="0010413B" w:rsidP="00CD7B4E">
      <w:pPr>
        <w:pStyle w:val="InfoBlue"/>
        <w:jc w:val="both"/>
      </w:pPr>
      <w:r w:rsidRPr="0010413B">
        <w:t xml:space="preserve">Aquí se </w:t>
      </w:r>
      <w:r>
        <w:t>co</w:t>
      </w:r>
      <w:r w:rsidRPr="0010413B">
        <w:t xml:space="preserve">ntemplaran los objetivos de calidad que se requiere que </w:t>
      </w:r>
      <w:r>
        <w:t xml:space="preserve">cumpla para que la aplicación logre la satisfacción </w:t>
      </w:r>
      <w:r w:rsidR="00C52722">
        <w:t>de las necesidades del cliente.</w:t>
      </w:r>
      <w:r>
        <w:t xml:space="preserve"> </w:t>
      </w:r>
    </w:p>
    <w:p w:rsidR="0045784A" w:rsidRPr="0045784A" w:rsidRDefault="0045784A" w:rsidP="0045784A">
      <w:pPr>
        <w:pStyle w:val="Textoindependiente"/>
      </w:pPr>
    </w:p>
    <w:p w:rsidR="002E485A" w:rsidRPr="0010413B" w:rsidRDefault="002E485A" w:rsidP="00CD7B4E">
      <w:pPr>
        <w:pStyle w:val="Ttulo1"/>
        <w:numPr>
          <w:ilvl w:val="0"/>
          <w:numId w:val="2"/>
        </w:numPr>
        <w:jc w:val="both"/>
      </w:pPr>
      <w:bookmarkStart w:id="9" w:name="_Toc396167037"/>
      <w:r w:rsidRPr="0010413B">
        <w:t>Objetivos de Calidad</w:t>
      </w:r>
      <w:bookmarkEnd w:id="9"/>
    </w:p>
    <w:p w:rsidR="00C52722" w:rsidRDefault="00C52722" w:rsidP="00CD7B4E">
      <w:pPr>
        <w:pStyle w:val="Textoindependiente"/>
        <w:jc w:val="both"/>
      </w:pPr>
      <w:r>
        <w:t>El objetivo fundamental para alcanzar un alto grado de madurez es el de ofrecer en una primera instancia un aplicativo con</w:t>
      </w:r>
      <w:r w:rsidR="004E575B">
        <w:t xml:space="preserve"> un número mínimo de errores, además se desea</w:t>
      </w:r>
      <w:r>
        <w:t xml:space="preserve"> ahorrar tiempos de </w:t>
      </w:r>
      <w:r w:rsidR="004E575B">
        <w:t>ejecución de las operación para evitar molestias como lo es las demoras de procesamiento</w:t>
      </w:r>
      <w:r>
        <w:t>.</w:t>
      </w:r>
    </w:p>
    <w:p w:rsidR="004E575B" w:rsidRDefault="004E575B" w:rsidP="00CD7B4E">
      <w:pPr>
        <w:pStyle w:val="Textoindependiente"/>
        <w:jc w:val="both"/>
      </w:pPr>
      <w:r>
        <w:t>La aplicación debe ser usable y de fácil aprendizaje además de ser seguro  para que haya una integridad en los datos y la conformidad del usuario con respecto a la protección de su información privada.</w:t>
      </w:r>
    </w:p>
    <w:p w:rsidR="00EE5E87" w:rsidRDefault="00EE5E87" w:rsidP="005F05EB">
      <w:pPr>
        <w:pStyle w:val="InfoBlue"/>
        <w:ind w:left="0"/>
        <w:jc w:val="both"/>
      </w:pPr>
    </w:p>
    <w:p w:rsidR="0045784A" w:rsidRPr="0045784A" w:rsidRDefault="0045784A" w:rsidP="0045784A">
      <w:pPr>
        <w:pStyle w:val="Textoindependiente"/>
      </w:pPr>
    </w:p>
    <w:p w:rsidR="00EE5E87" w:rsidRDefault="006717E5" w:rsidP="005F05EB">
      <w:pPr>
        <w:pStyle w:val="Ttulo1"/>
        <w:numPr>
          <w:ilvl w:val="0"/>
          <w:numId w:val="2"/>
        </w:numPr>
        <w:jc w:val="both"/>
      </w:pPr>
      <w:bookmarkStart w:id="10" w:name="_Toc396167038"/>
      <w:r w:rsidRPr="0010413B">
        <w:lastRenderedPageBreak/>
        <w:t>Gestión</w:t>
      </w:r>
      <w:bookmarkEnd w:id="10"/>
    </w:p>
    <w:p w:rsidR="0045784A" w:rsidRPr="0045784A" w:rsidRDefault="0045784A" w:rsidP="0045784A"/>
    <w:p w:rsidR="00EE5E87" w:rsidRPr="0010413B" w:rsidRDefault="006717E5" w:rsidP="005F05EB">
      <w:pPr>
        <w:pStyle w:val="Ttulo2"/>
        <w:jc w:val="both"/>
      </w:pPr>
      <w:bookmarkStart w:id="11" w:name="_Toc396167039"/>
      <w:r w:rsidRPr="0010413B">
        <w:t>Organización</w:t>
      </w:r>
      <w:bookmarkEnd w:id="11"/>
    </w:p>
    <w:tbl>
      <w:tblPr>
        <w:tblStyle w:val="Tablaconcuadrcula"/>
        <w:tblW w:w="0" w:type="auto"/>
        <w:jc w:val="center"/>
        <w:tblLook w:val="01E0" w:firstRow="1" w:lastRow="1" w:firstColumn="1" w:lastColumn="1" w:noHBand="0" w:noVBand="0"/>
      </w:tblPr>
      <w:tblGrid>
        <w:gridCol w:w="3459"/>
        <w:gridCol w:w="3533"/>
      </w:tblGrid>
      <w:tr w:rsidR="00F260B7" w:rsidTr="0045784A">
        <w:trPr>
          <w:jc w:val="center"/>
        </w:trPr>
        <w:tc>
          <w:tcPr>
            <w:tcW w:w="3459" w:type="dxa"/>
            <w:tcBorders>
              <w:top w:val="single" w:sz="4" w:space="0" w:color="auto"/>
              <w:left w:val="single" w:sz="4" w:space="0" w:color="auto"/>
              <w:bottom w:val="single" w:sz="4" w:space="0" w:color="auto"/>
              <w:right w:val="single" w:sz="4" w:space="0" w:color="auto"/>
            </w:tcBorders>
            <w:shd w:val="clear" w:color="auto" w:fill="000000"/>
            <w:hideMark/>
          </w:tcPr>
          <w:p w:rsidR="00F260B7" w:rsidRDefault="00F260B7" w:rsidP="0045784A">
            <w:pPr>
              <w:pStyle w:val="Textoindependiente"/>
              <w:tabs>
                <w:tab w:val="right" w:pos="3243"/>
              </w:tabs>
              <w:ind w:left="0"/>
              <w:jc w:val="both"/>
              <w:rPr>
                <w:b/>
                <w:color w:val="FFFFFF"/>
              </w:rPr>
            </w:pPr>
            <w:r>
              <w:rPr>
                <w:b/>
                <w:color w:val="FFFFFF"/>
              </w:rPr>
              <w:t>Nombre</w:t>
            </w:r>
            <w:r w:rsidR="0045784A">
              <w:rPr>
                <w:b/>
                <w:color w:val="FFFFFF"/>
              </w:rPr>
              <w:tab/>
            </w:r>
          </w:p>
        </w:tc>
        <w:tc>
          <w:tcPr>
            <w:tcW w:w="3533" w:type="dxa"/>
            <w:tcBorders>
              <w:top w:val="single" w:sz="4" w:space="0" w:color="auto"/>
              <w:left w:val="single" w:sz="4" w:space="0" w:color="auto"/>
              <w:bottom w:val="single" w:sz="4" w:space="0" w:color="auto"/>
              <w:right w:val="single" w:sz="4" w:space="0" w:color="auto"/>
            </w:tcBorders>
            <w:shd w:val="clear" w:color="auto" w:fill="000000"/>
            <w:hideMark/>
          </w:tcPr>
          <w:p w:rsidR="00F260B7" w:rsidRDefault="00F260B7" w:rsidP="005F05EB">
            <w:pPr>
              <w:pStyle w:val="Textoindependiente"/>
              <w:ind w:left="0"/>
              <w:jc w:val="both"/>
              <w:rPr>
                <w:b/>
                <w:color w:val="FFFFFF"/>
              </w:rPr>
            </w:pPr>
            <w:r>
              <w:rPr>
                <w:b/>
                <w:color w:val="FFFFFF"/>
              </w:rPr>
              <w:t>Rol</w:t>
            </w:r>
          </w:p>
        </w:tc>
      </w:tr>
      <w:tr w:rsidR="00F260B7" w:rsidTr="0045784A">
        <w:trPr>
          <w:jc w:val="center"/>
        </w:trPr>
        <w:tc>
          <w:tcPr>
            <w:tcW w:w="3459" w:type="dxa"/>
            <w:tcBorders>
              <w:top w:val="single" w:sz="4" w:space="0" w:color="auto"/>
              <w:left w:val="single" w:sz="4" w:space="0" w:color="auto"/>
              <w:bottom w:val="single" w:sz="4" w:space="0" w:color="auto"/>
              <w:right w:val="single" w:sz="4" w:space="0" w:color="auto"/>
            </w:tcBorders>
            <w:hideMark/>
          </w:tcPr>
          <w:p w:rsidR="00F260B7" w:rsidRDefault="00F260B7" w:rsidP="005F05EB">
            <w:pPr>
              <w:pStyle w:val="Textoindependiente"/>
              <w:ind w:left="0"/>
              <w:jc w:val="both"/>
            </w:pPr>
            <w:r>
              <w:t xml:space="preserve">Faber Danilo Giraldo– Proponente </w:t>
            </w:r>
          </w:p>
        </w:tc>
        <w:tc>
          <w:tcPr>
            <w:tcW w:w="3533" w:type="dxa"/>
            <w:tcBorders>
              <w:top w:val="single" w:sz="4" w:space="0" w:color="auto"/>
              <w:left w:val="single" w:sz="4" w:space="0" w:color="auto"/>
              <w:bottom w:val="single" w:sz="4" w:space="0" w:color="auto"/>
              <w:right w:val="single" w:sz="4" w:space="0" w:color="auto"/>
            </w:tcBorders>
            <w:hideMark/>
          </w:tcPr>
          <w:p w:rsidR="00F260B7" w:rsidRDefault="00F260B7" w:rsidP="005F05EB">
            <w:pPr>
              <w:pStyle w:val="Textoindependiente"/>
              <w:ind w:left="0"/>
              <w:jc w:val="both"/>
            </w:pPr>
            <w:r>
              <w:t>Responsable Administración de Calidad</w:t>
            </w:r>
          </w:p>
        </w:tc>
      </w:tr>
      <w:tr w:rsidR="00F260B7" w:rsidTr="0045784A">
        <w:trPr>
          <w:jc w:val="center"/>
        </w:trPr>
        <w:tc>
          <w:tcPr>
            <w:tcW w:w="3459" w:type="dxa"/>
            <w:tcBorders>
              <w:top w:val="single" w:sz="4" w:space="0" w:color="auto"/>
              <w:left w:val="single" w:sz="4" w:space="0" w:color="auto"/>
              <w:bottom w:val="single" w:sz="4" w:space="0" w:color="auto"/>
              <w:right w:val="single" w:sz="4" w:space="0" w:color="auto"/>
            </w:tcBorders>
            <w:hideMark/>
          </w:tcPr>
          <w:p w:rsidR="00F260B7" w:rsidRDefault="00F260B7" w:rsidP="005F05EB">
            <w:pPr>
              <w:pStyle w:val="Textoindependiente"/>
              <w:ind w:left="0"/>
              <w:jc w:val="both"/>
            </w:pPr>
            <w:proofErr w:type="spellStart"/>
            <w:r>
              <w:t>Erica</w:t>
            </w:r>
            <w:proofErr w:type="spellEnd"/>
            <w:r>
              <w:t xml:space="preserve"> Marcela Reyes– Asesora Técnica</w:t>
            </w:r>
          </w:p>
        </w:tc>
        <w:tc>
          <w:tcPr>
            <w:tcW w:w="3533" w:type="dxa"/>
            <w:tcBorders>
              <w:top w:val="single" w:sz="4" w:space="0" w:color="auto"/>
              <w:left w:val="single" w:sz="4" w:space="0" w:color="auto"/>
              <w:bottom w:val="single" w:sz="4" w:space="0" w:color="auto"/>
              <w:right w:val="single" w:sz="4" w:space="0" w:color="auto"/>
            </w:tcBorders>
            <w:hideMark/>
          </w:tcPr>
          <w:p w:rsidR="00F260B7" w:rsidRDefault="00F260B7" w:rsidP="005F05EB">
            <w:pPr>
              <w:pStyle w:val="Textoindependiente"/>
              <w:ind w:left="0"/>
              <w:jc w:val="both"/>
            </w:pPr>
            <w:r>
              <w:t>Asesor de Calidad</w:t>
            </w:r>
          </w:p>
        </w:tc>
      </w:tr>
      <w:tr w:rsidR="00F260B7" w:rsidTr="0045784A">
        <w:trPr>
          <w:jc w:val="center"/>
        </w:trPr>
        <w:tc>
          <w:tcPr>
            <w:tcW w:w="3459" w:type="dxa"/>
            <w:tcBorders>
              <w:top w:val="single" w:sz="4" w:space="0" w:color="auto"/>
              <w:left w:val="single" w:sz="4" w:space="0" w:color="auto"/>
              <w:bottom w:val="single" w:sz="4" w:space="0" w:color="auto"/>
              <w:right w:val="single" w:sz="4" w:space="0" w:color="auto"/>
            </w:tcBorders>
            <w:hideMark/>
          </w:tcPr>
          <w:p w:rsidR="00F260B7" w:rsidRPr="00F260B7" w:rsidRDefault="00F260B7" w:rsidP="005F05EB">
            <w:pPr>
              <w:pStyle w:val="Textoindependiente"/>
              <w:ind w:left="0"/>
              <w:jc w:val="both"/>
              <w:rPr>
                <w:u w:val="single"/>
              </w:rPr>
            </w:pPr>
            <w:proofErr w:type="spellStart"/>
            <w:r>
              <w:t>Julian</w:t>
            </w:r>
            <w:proofErr w:type="spellEnd"/>
            <w:r>
              <w:t xml:space="preserve"> David Serna  – Desarrollador</w:t>
            </w:r>
          </w:p>
        </w:tc>
        <w:tc>
          <w:tcPr>
            <w:tcW w:w="3533" w:type="dxa"/>
            <w:tcBorders>
              <w:top w:val="single" w:sz="4" w:space="0" w:color="auto"/>
              <w:left w:val="single" w:sz="4" w:space="0" w:color="auto"/>
              <w:bottom w:val="single" w:sz="4" w:space="0" w:color="auto"/>
              <w:right w:val="single" w:sz="4" w:space="0" w:color="auto"/>
            </w:tcBorders>
            <w:hideMark/>
          </w:tcPr>
          <w:p w:rsidR="00F260B7" w:rsidRDefault="00F260B7" w:rsidP="005F05EB">
            <w:pPr>
              <w:pStyle w:val="Textoindependiente"/>
              <w:ind w:left="0"/>
              <w:jc w:val="both"/>
            </w:pPr>
            <w:r>
              <w:t>Asesor de Calidad</w:t>
            </w:r>
          </w:p>
        </w:tc>
      </w:tr>
    </w:tbl>
    <w:p w:rsidR="00EE5E87" w:rsidRPr="0010413B" w:rsidRDefault="006717E5" w:rsidP="00CD7B4E">
      <w:pPr>
        <w:pStyle w:val="Ttulo2"/>
        <w:jc w:val="both"/>
      </w:pPr>
      <w:bookmarkStart w:id="12" w:name="_Toc396167040"/>
      <w:r w:rsidRPr="0010413B">
        <w:t>Tareas</w:t>
      </w:r>
      <w:r w:rsidR="00EE5E87" w:rsidRPr="0010413B">
        <w:t xml:space="preserve"> </w:t>
      </w:r>
      <w:r w:rsidRPr="0010413B">
        <w:t>y</w:t>
      </w:r>
      <w:r w:rsidR="00EE5E87" w:rsidRPr="0010413B">
        <w:t xml:space="preserve"> </w:t>
      </w:r>
      <w:r w:rsidRPr="0010413B">
        <w:t>Responsabilidades</w:t>
      </w:r>
      <w:bookmarkEnd w:id="12"/>
      <w:r w:rsidR="00EE5E87" w:rsidRPr="0010413B">
        <w:t xml:space="preserve"> </w:t>
      </w:r>
    </w:p>
    <w:p w:rsidR="00004B7F" w:rsidRPr="00BC5430" w:rsidRDefault="00004B7F" w:rsidP="00CD7B4E">
      <w:pPr>
        <w:pStyle w:val="Textoindependiente"/>
        <w:jc w:val="both"/>
      </w:pPr>
      <w:r>
        <w:t xml:space="preserve">Para garantizar que todos los artefactos que se están desarrollando dentro del módulo Participación en convocatoria del proyecto </w:t>
      </w:r>
      <w:r w:rsidRPr="0010413B">
        <w:t>Sistema de información integrado especificadores funcionales y técnicas – comunidad Colciencias.</w:t>
      </w:r>
      <w:r>
        <w:t>, cumplan un grado mínimo de Calidad, es de vital importancia que en la ejecución de cualquier tarea, se tengan en cuenta las siguientes tareas</w:t>
      </w:r>
      <w:r w:rsidR="00BC5430">
        <w:t xml:space="preserve"> de refinamiento de artefactos:</w:t>
      </w:r>
    </w:p>
    <w:p w:rsidR="00636BF2" w:rsidRDefault="00636BF2" w:rsidP="00CD7B4E">
      <w:pPr>
        <w:pStyle w:val="Textoindependiente"/>
        <w:ind w:left="0"/>
        <w:jc w:val="both"/>
      </w:pPr>
    </w:p>
    <w:tbl>
      <w:tblPr>
        <w:tblW w:w="8371"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0"/>
        <w:gridCol w:w="3394"/>
        <w:gridCol w:w="2537"/>
      </w:tblGrid>
      <w:tr w:rsidR="00004B7F" w:rsidTr="00004B7F">
        <w:trPr>
          <w:jc w:val="right"/>
        </w:trPr>
        <w:tc>
          <w:tcPr>
            <w:tcW w:w="2440" w:type="dxa"/>
            <w:tcBorders>
              <w:top w:val="single" w:sz="4" w:space="0" w:color="000000"/>
              <w:left w:val="single" w:sz="4" w:space="0" w:color="000000"/>
              <w:bottom w:val="single" w:sz="4" w:space="0" w:color="000000"/>
              <w:right w:val="single" w:sz="4" w:space="0" w:color="000000"/>
            </w:tcBorders>
            <w:shd w:val="clear" w:color="auto" w:fill="000000"/>
            <w:vAlign w:val="center"/>
            <w:hideMark/>
          </w:tcPr>
          <w:p w:rsidR="00004B7F" w:rsidRDefault="00004B7F" w:rsidP="00CD7B4E">
            <w:pPr>
              <w:jc w:val="both"/>
              <w:rPr>
                <w:b/>
                <w:color w:val="FFFFFF"/>
              </w:rPr>
            </w:pPr>
            <w:r>
              <w:rPr>
                <w:b/>
                <w:color w:val="FFFFFF"/>
              </w:rPr>
              <w:t>Proceso</w:t>
            </w:r>
          </w:p>
        </w:tc>
        <w:tc>
          <w:tcPr>
            <w:tcW w:w="3394" w:type="dxa"/>
            <w:tcBorders>
              <w:top w:val="single" w:sz="4" w:space="0" w:color="000000"/>
              <w:left w:val="single" w:sz="4" w:space="0" w:color="000000"/>
              <w:bottom w:val="single" w:sz="4" w:space="0" w:color="000000"/>
              <w:right w:val="single" w:sz="4" w:space="0" w:color="000000"/>
            </w:tcBorders>
            <w:shd w:val="clear" w:color="auto" w:fill="000000"/>
            <w:vAlign w:val="center"/>
            <w:hideMark/>
          </w:tcPr>
          <w:p w:rsidR="00004B7F" w:rsidRDefault="00004B7F" w:rsidP="00CD7B4E">
            <w:pPr>
              <w:jc w:val="both"/>
              <w:rPr>
                <w:b/>
                <w:color w:val="FFFFFF"/>
              </w:rPr>
            </w:pPr>
            <w:r>
              <w:rPr>
                <w:b/>
                <w:color w:val="FFFFFF"/>
              </w:rPr>
              <w:t>Descripción</w:t>
            </w:r>
          </w:p>
        </w:tc>
        <w:tc>
          <w:tcPr>
            <w:tcW w:w="2537" w:type="dxa"/>
            <w:tcBorders>
              <w:top w:val="single" w:sz="4" w:space="0" w:color="000000"/>
              <w:left w:val="single" w:sz="4" w:space="0" w:color="000000"/>
              <w:bottom w:val="single" w:sz="4" w:space="0" w:color="000000"/>
              <w:right w:val="single" w:sz="4" w:space="0" w:color="000000"/>
            </w:tcBorders>
            <w:shd w:val="clear" w:color="auto" w:fill="000000"/>
            <w:vAlign w:val="center"/>
            <w:hideMark/>
          </w:tcPr>
          <w:p w:rsidR="00004B7F" w:rsidRDefault="00004B7F" w:rsidP="00CD7B4E">
            <w:pPr>
              <w:jc w:val="both"/>
              <w:rPr>
                <w:b/>
                <w:color w:val="FFFFFF"/>
              </w:rPr>
            </w:pPr>
            <w:r>
              <w:rPr>
                <w:b/>
                <w:color w:val="FFFFFF"/>
              </w:rPr>
              <w:t>Responsable</w:t>
            </w:r>
          </w:p>
        </w:tc>
      </w:tr>
      <w:tr w:rsidR="00004B7F" w:rsidTr="00004B7F">
        <w:trPr>
          <w:jc w:val="right"/>
        </w:trPr>
        <w:tc>
          <w:tcPr>
            <w:tcW w:w="2440" w:type="dxa"/>
            <w:tcBorders>
              <w:top w:val="single" w:sz="4" w:space="0" w:color="000000"/>
              <w:left w:val="single" w:sz="4" w:space="0" w:color="000000"/>
              <w:bottom w:val="single" w:sz="4" w:space="0" w:color="000000"/>
              <w:right w:val="single" w:sz="4" w:space="0" w:color="000000"/>
            </w:tcBorders>
            <w:vAlign w:val="center"/>
            <w:hideMark/>
          </w:tcPr>
          <w:p w:rsidR="00004B7F" w:rsidRDefault="00004B7F" w:rsidP="00CD7B4E">
            <w:pPr>
              <w:jc w:val="both"/>
            </w:pPr>
            <w:r>
              <w:t>Elaboración</w:t>
            </w:r>
          </w:p>
        </w:tc>
        <w:tc>
          <w:tcPr>
            <w:tcW w:w="3394" w:type="dxa"/>
            <w:tcBorders>
              <w:top w:val="single" w:sz="4" w:space="0" w:color="000000"/>
              <w:left w:val="single" w:sz="4" w:space="0" w:color="000000"/>
              <w:bottom w:val="single" w:sz="4" w:space="0" w:color="000000"/>
              <w:right w:val="single" w:sz="4" w:space="0" w:color="000000"/>
            </w:tcBorders>
            <w:vAlign w:val="center"/>
            <w:hideMark/>
          </w:tcPr>
          <w:p w:rsidR="00004B7F" w:rsidRDefault="00004B7F" w:rsidP="00CD7B4E">
            <w:pPr>
              <w:jc w:val="both"/>
            </w:pPr>
            <w:r>
              <w:t>Versión preliminar del artefacto a entregar</w:t>
            </w:r>
          </w:p>
        </w:tc>
        <w:tc>
          <w:tcPr>
            <w:tcW w:w="2537" w:type="dxa"/>
            <w:tcBorders>
              <w:top w:val="single" w:sz="4" w:space="0" w:color="000000"/>
              <w:left w:val="single" w:sz="4" w:space="0" w:color="000000"/>
              <w:bottom w:val="single" w:sz="4" w:space="0" w:color="000000"/>
              <w:right w:val="single" w:sz="4" w:space="0" w:color="000000"/>
            </w:tcBorders>
            <w:hideMark/>
          </w:tcPr>
          <w:p w:rsidR="00004B7F" w:rsidRDefault="00004B7F" w:rsidP="00CD7B4E">
            <w:pPr>
              <w:pStyle w:val="Textoindependiente"/>
              <w:ind w:left="0"/>
              <w:jc w:val="both"/>
            </w:pPr>
            <w:r>
              <w:t>Responsable Administración de Calidad</w:t>
            </w:r>
          </w:p>
        </w:tc>
      </w:tr>
      <w:tr w:rsidR="00004B7F" w:rsidTr="00004B7F">
        <w:trPr>
          <w:jc w:val="right"/>
        </w:trPr>
        <w:tc>
          <w:tcPr>
            <w:tcW w:w="2440" w:type="dxa"/>
            <w:tcBorders>
              <w:top w:val="single" w:sz="4" w:space="0" w:color="000000"/>
              <w:left w:val="single" w:sz="4" w:space="0" w:color="000000"/>
              <w:bottom w:val="single" w:sz="4" w:space="0" w:color="000000"/>
              <w:right w:val="single" w:sz="4" w:space="0" w:color="000000"/>
            </w:tcBorders>
            <w:vAlign w:val="center"/>
            <w:hideMark/>
          </w:tcPr>
          <w:p w:rsidR="00004B7F" w:rsidRDefault="00004B7F" w:rsidP="00CD7B4E">
            <w:pPr>
              <w:jc w:val="both"/>
            </w:pPr>
            <w:r>
              <w:t>Refinamiento</w:t>
            </w:r>
          </w:p>
        </w:tc>
        <w:tc>
          <w:tcPr>
            <w:tcW w:w="3394" w:type="dxa"/>
            <w:tcBorders>
              <w:top w:val="single" w:sz="4" w:space="0" w:color="000000"/>
              <w:left w:val="single" w:sz="4" w:space="0" w:color="000000"/>
              <w:bottom w:val="single" w:sz="4" w:space="0" w:color="000000"/>
              <w:right w:val="single" w:sz="4" w:space="0" w:color="000000"/>
            </w:tcBorders>
            <w:vAlign w:val="center"/>
            <w:hideMark/>
          </w:tcPr>
          <w:p w:rsidR="00004B7F" w:rsidRDefault="00004B7F" w:rsidP="00CD7B4E">
            <w:pPr>
              <w:jc w:val="both"/>
            </w:pPr>
            <w:r>
              <w:t>Corrección de los artefactos según especificaciones técnicas</w:t>
            </w:r>
          </w:p>
        </w:tc>
        <w:tc>
          <w:tcPr>
            <w:tcW w:w="2537" w:type="dxa"/>
            <w:tcBorders>
              <w:top w:val="single" w:sz="4" w:space="0" w:color="000000"/>
              <w:left w:val="single" w:sz="4" w:space="0" w:color="000000"/>
              <w:bottom w:val="single" w:sz="4" w:space="0" w:color="000000"/>
              <w:right w:val="single" w:sz="4" w:space="0" w:color="000000"/>
            </w:tcBorders>
            <w:vAlign w:val="center"/>
            <w:hideMark/>
          </w:tcPr>
          <w:p w:rsidR="00004B7F" w:rsidRDefault="00004B7F" w:rsidP="00CD7B4E">
            <w:pPr>
              <w:jc w:val="both"/>
            </w:pPr>
            <w:r>
              <w:t>Responsable Administración de Calidad</w:t>
            </w:r>
          </w:p>
        </w:tc>
      </w:tr>
      <w:tr w:rsidR="00004B7F" w:rsidTr="00004B7F">
        <w:trPr>
          <w:jc w:val="right"/>
        </w:trPr>
        <w:tc>
          <w:tcPr>
            <w:tcW w:w="2440" w:type="dxa"/>
            <w:tcBorders>
              <w:top w:val="single" w:sz="4" w:space="0" w:color="000000"/>
              <w:left w:val="single" w:sz="4" w:space="0" w:color="000000"/>
              <w:bottom w:val="single" w:sz="4" w:space="0" w:color="000000"/>
              <w:right w:val="single" w:sz="4" w:space="0" w:color="000000"/>
            </w:tcBorders>
            <w:vAlign w:val="center"/>
            <w:hideMark/>
          </w:tcPr>
          <w:p w:rsidR="00004B7F" w:rsidRDefault="00004B7F" w:rsidP="00CD7B4E">
            <w:pPr>
              <w:jc w:val="both"/>
            </w:pPr>
            <w:r>
              <w:t>Revisión Final</w:t>
            </w:r>
          </w:p>
        </w:tc>
        <w:tc>
          <w:tcPr>
            <w:tcW w:w="3394" w:type="dxa"/>
            <w:tcBorders>
              <w:top w:val="single" w:sz="4" w:space="0" w:color="000000"/>
              <w:left w:val="single" w:sz="4" w:space="0" w:color="000000"/>
              <w:bottom w:val="single" w:sz="4" w:space="0" w:color="000000"/>
              <w:right w:val="single" w:sz="4" w:space="0" w:color="000000"/>
            </w:tcBorders>
            <w:vAlign w:val="center"/>
            <w:hideMark/>
          </w:tcPr>
          <w:p w:rsidR="00004B7F" w:rsidRDefault="00004B7F" w:rsidP="00CD7B4E">
            <w:pPr>
              <w:jc w:val="both"/>
            </w:pPr>
            <w:r>
              <w:t xml:space="preserve">Revisión final de los artefactos </w:t>
            </w:r>
          </w:p>
        </w:tc>
        <w:tc>
          <w:tcPr>
            <w:tcW w:w="2537" w:type="dxa"/>
            <w:tcBorders>
              <w:top w:val="single" w:sz="4" w:space="0" w:color="000000"/>
              <w:left w:val="single" w:sz="4" w:space="0" w:color="000000"/>
              <w:bottom w:val="single" w:sz="4" w:space="0" w:color="000000"/>
              <w:right w:val="single" w:sz="4" w:space="0" w:color="000000"/>
            </w:tcBorders>
            <w:vAlign w:val="center"/>
            <w:hideMark/>
          </w:tcPr>
          <w:p w:rsidR="00004B7F" w:rsidRDefault="00004B7F" w:rsidP="00CD7B4E">
            <w:pPr>
              <w:jc w:val="both"/>
            </w:pPr>
            <w:r>
              <w:t>Asesor de Calidad</w:t>
            </w:r>
          </w:p>
        </w:tc>
      </w:tr>
    </w:tbl>
    <w:p w:rsidR="00EE5E87" w:rsidRDefault="00EE5E87" w:rsidP="00CD7B4E">
      <w:pPr>
        <w:pStyle w:val="InfoBlue"/>
        <w:jc w:val="both"/>
      </w:pPr>
    </w:p>
    <w:p w:rsidR="00004B7F" w:rsidRPr="00004B7F" w:rsidRDefault="00004B7F" w:rsidP="00CD7B4E">
      <w:pPr>
        <w:pStyle w:val="Textoindependiente"/>
        <w:jc w:val="both"/>
      </w:pPr>
    </w:p>
    <w:p w:rsidR="00EE5E87" w:rsidRPr="0010413B" w:rsidRDefault="006717E5" w:rsidP="00CD7B4E">
      <w:pPr>
        <w:pStyle w:val="Ttulo1"/>
        <w:numPr>
          <w:ilvl w:val="0"/>
          <w:numId w:val="2"/>
        </w:numPr>
        <w:jc w:val="both"/>
      </w:pPr>
      <w:bookmarkStart w:id="13" w:name="_Toc396167041"/>
      <w:r w:rsidRPr="0010413B">
        <w:t>Documentación</w:t>
      </w:r>
      <w:bookmarkEnd w:id="13"/>
    </w:p>
    <w:p w:rsidR="005F05EB" w:rsidRPr="0013200B" w:rsidRDefault="005F05EB" w:rsidP="00CD7B4E">
      <w:pPr>
        <w:pStyle w:val="Textoindependiente"/>
        <w:jc w:val="both"/>
      </w:pPr>
      <w:r>
        <w:t xml:space="preserve">Dentro de la política de aseguramiento de </w:t>
      </w:r>
      <w:smartTag w:uri="urn:schemas-microsoft-com:office:smarttags" w:element="PersonName">
        <w:smartTagPr>
          <w:attr w:name="ProductID" w:val="la Calidad"/>
        </w:smartTagPr>
        <w:r>
          <w:t>la Calidad</w:t>
        </w:r>
      </w:smartTag>
      <w:r>
        <w:t xml:space="preserve"> del proyecto es necesario que dentro de la documentación que hace referencia a las fases iniciales de la metodología RUP (Inicio - Elaboración) se cuente con un mínimo de documentos, los cuales deben ser los siguientes:</w:t>
      </w:r>
    </w:p>
    <w:p w:rsidR="005F05EB" w:rsidRDefault="005F05EB" w:rsidP="00CD7B4E">
      <w:pPr>
        <w:pStyle w:val="Textoindependiente"/>
        <w:numPr>
          <w:ilvl w:val="0"/>
          <w:numId w:val="7"/>
        </w:numPr>
        <w:jc w:val="both"/>
      </w:pPr>
      <w:r w:rsidRPr="0013200B">
        <w:t xml:space="preserve">Peticiones de los </w:t>
      </w:r>
      <w:r>
        <w:t>Interesados</w:t>
      </w:r>
    </w:p>
    <w:p w:rsidR="005F05EB" w:rsidRPr="0013200B" w:rsidRDefault="005F05EB" w:rsidP="00CD7B4E">
      <w:pPr>
        <w:pStyle w:val="Textoindependiente"/>
        <w:numPr>
          <w:ilvl w:val="0"/>
          <w:numId w:val="7"/>
        </w:numPr>
        <w:jc w:val="both"/>
      </w:pPr>
      <w:r w:rsidRPr="0013200B">
        <w:t xml:space="preserve">Plan de </w:t>
      </w:r>
      <w:r>
        <w:t xml:space="preserve">Gestión </w:t>
      </w:r>
      <w:r w:rsidRPr="0013200B">
        <w:t>Riesgos</w:t>
      </w:r>
    </w:p>
    <w:p w:rsidR="005F05EB" w:rsidRDefault="005F05EB" w:rsidP="00CD7B4E">
      <w:pPr>
        <w:pStyle w:val="Textoindependiente"/>
        <w:numPr>
          <w:ilvl w:val="0"/>
          <w:numId w:val="7"/>
        </w:numPr>
        <w:jc w:val="both"/>
      </w:pPr>
      <w:r w:rsidRPr="0013200B">
        <w:t>Documento de Arquitectura de software</w:t>
      </w:r>
    </w:p>
    <w:p w:rsidR="005F05EB" w:rsidRDefault="005F05EB" w:rsidP="00CD7B4E">
      <w:pPr>
        <w:pStyle w:val="Textoindependiente"/>
        <w:numPr>
          <w:ilvl w:val="0"/>
          <w:numId w:val="7"/>
        </w:numPr>
        <w:jc w:val="both"/>
      </w:pPr>
      <w:r w:rsidRPr="0013200B">
        <w:t xml:space="preserve">Plan de </w:t>
      </w:r>
      <w:r>
        <w:t>Resolución de Problemas</w:t>
      </w:r>
    </w:p>
    <w:p w:rsidR="005F05EB" w:rsidRDefault="005F05EB" w:rsidP="00CD7B4E">
      <w:pPr>
        <w:pStyle w:val="Textoindependiente"/>
        <w:numPr>
          <w:ilvl w:val="0"/>
          <w:numId w:val="7"/>
        </w:numPr>
        <w:jc w:val="both"/>
      </w:pPr>
      <w:r w:rsidRPr="0013200B">
        <w:t>Plan de Maestro de Pruebas</w:t>
      </w:r>
    </w:p>
    <w:p w:rsidR="005F05EB" w:rsidRDefault="005F05EB" w:rsidP="00CD7B4E">
      <w:pPr>
        <w:pStyle w:val="Textoindependiente"/>
        <w:numPr>
          <w:ilvl w:val="0"/>
          <w:numId w:val="7"/>
        </w:numPr>
        <w:jc w:val="both"/>
      </w:pPr>
      <w:r w:rsidRPr="0013200B">
        <w:t>Plan de Desarrollo de Software</w:t>
      </w:r>
    </w:p>
    <w:p w:rsidR="00EE5E87" w:rsidRDefault="005F05EB" w:rsidP="00CD7B4E">
      <w:pPr>
        <w:pStyle w:val="InfoBlue"/>
        <w:numPr>
          <w:ilvl w:val="0"/>
          <w:numId w:val="7"/>
        </w:numPr>
        <w:jc w:val="both"/>
      </w:pPr>
      <w:r w:rsidRPr="0013200B">
        <w:t>Plan de Gestión de la Configuración</w:t>
      </w:r>
    </w:p>
    <w:p w:rsidR="005F05EB" w:rsidRPr="005F05EB" w:rsidRDefault="005F05EB" w:rsidP="00CD7B4E">
      <w:pPr>
        <w:pStyle w:val="Textoindependiente"/>
        <w:jc w:val="both"/>
      </w:pPr>
    </w:p>
    <w:p w:rsidR="00EE5E87" w:rsidRDefault="009B6645" w:rsidP="00CD7B4E">
      <w:pPr>
        <w:pStyle w:val="Ttulo1"/>
        <w:numPr>
          <w:ilvl w:val="0"/>
          <w:numId w:val="2"/>
        </w:numPr>
        <w:jc w:val="both"/>
      </w:pPr>
      <w:bookmarkStart w:id="14" w:name="_Toc245067956"/>
      <w:bookmarkStart w:id="15" w:name="_Toc396167042"/>
      <w:r w:rsidRPr="00DE263D">
        <w:t>Estándares y Lineamientos</w:t>
      </w:r>
      <w:bookmarkEnd w:id="14"/>
      <w:bookmarkEnd w:id="15"/>
    </w:p>
    <w:p w:rsidR="00636BF2" w:rsidRDefault="00636BF2" w:rsidP="00CD7B4E">
      <w:pPr>
        <w:ind w:left="720"/>
        <w:jc w:val="both"/>
      </w:pPr>
    </w:p>
    <w:p w:rsidR="00636BF2" w:rsidRDefault="000871B9" w:rsidP="00CD7B4E">
      <w:pPr>
        <w:ind w:left="720"/>
        <w:jc w:val="both"/>
      </w:pPr>
      <w:r>
        <w:t>Se establecido tra</w:t>
      </w:r>
      <w:r w:rsidR="0045784A">
        <w:t>bajar con la metodología del RUP</w:t>
      </w:r>
      <w:r>
        <w:t>, todos los casos de uso, diagramas de secuencia definidos en el documento de sistema de integración de la información de Co</w:t>
      </w:r>
      <w:r w:rsidR="0045784A">
        <w:t>lciencias son elaborados bajo esta</w:t>
      </w:r>
      <w:r>
        <w:t xml:space="preserve"> metodología, además las plantillas utilizadas durant</w:t>
      </w:r>
      <w:r w:rsidR="0045784A">
        <w:t>e la ejecución del mismo obtenidas de</w:t>
      </w:r>
      <w:r>
        <w:t xml:space="preserve"> la página oficial de RUP. La implementación del proyecto se realizara en el </w:t>
      </w:r>
      <w:proofErr w:type="spellStart"/>
      <w:r>
        <w:t>f</w:t>
      </w:r>
      <w:r w:rsidR="0045784A">
        <w:t>ramework</w:t>
      </w:r>
      <w:proofErr w:type="spellEnd"/>
      <w:r w:rsidR="0045784A">
        <w:t xml:space="preserve"> de </w:t>
      </w:r>
      <w:proofErr w:type="spellStart"/>
      <w:r w:rsidR="0045784A">
        <w:t>php</w:t>
      </w:r>
      <w:proofErr w:type="spellEnd"/>
      <w:r w:rsidR="0045784A">
        <w:t xml:space="preserve"> llamada </w:t>
      </w:r>
      <w:proofErr w:type="spellStart"/>
      <w:r w:rsidR="0045784A">
        <w:t>cakephp</w:t>
      </w:r>
      <w:proofErr w:type="spellEnd"/>
      <w:r w:rsidR="0045784A">
        <w:t>.</w:t>
      </w:r>
    </w:p>
    <w:p w:rsidR="000871B9" w:rsidRDefault="000871B9" w:rsidP="00CD7B4E">
      <w:pPr>
        <w:ind w:left="720"/>
        <w:jc w:val="both"/>
      </w:pPr>
    </w:p>
    <w:p w:rsidR="00EE5E87" w:rsidRDefault="00FE687B" w:rsidP="00CD7B4E">
      <w:pPr>
        <w:pStyle w:val="Ttulo1"/>
        <w:numPr>
          <w:ilvl w:val="0"/>
          <w:numId w:val="2"/>
        </w:numPr>
        <w:jc w:val="both"/>
      </w:pPr>
      <w:bookmarkStart w:id="16" w:name="_Toc396167043"/>
      <w:r w:rsidRPr="0010413B">
        <w:lastRenderedPageBreak/>
        <w:t>Métricas</w:t>
      </w:r>
      <w:bookmarkEnd w:id="16"/>
    </w:p>
    <w:p w:rsidR="00FE687B" w:rsidRDefault="00FE687B" w:rsidP="00CD7B4E">
      <w:pPr>
        <w:jc w:val="both"/>
      </w:pPr>
    </w:p>
    <w:p w:rsidR="00FE687B" w:rsidRDefault="00FE687B" w:rsidP="00CD7B4E">
      <w:pPr>
        <w:ind w:left="720"/>
        <w:jc w:val="both"/>
      </w:pPr>
      <w:r>
        <w:t xml:space="preserve">Para la realización satisfactoria del proyecto se debe tener en cuenta el </w:t>
      </w:r>
      <w:r w:rsidR="0045784A">
        <w:t>cronograma establecido en la WBS</w:t>
      </w:r>
      <w:r>
        <w:t xml:space="preserve"> que comprende lo siguiente:</w:t>
      </w:r>
    </w:p>
    <w:p w:rsidR="00FE687B" w:rsidRDefault="00FE687B" w:rsidP="00CD7B4E">
      <w:pPr>
        <w:jc w:val="both"/>
      </w:pPr>
    </w:p>
    <w:p w:rsidR="00FE687B" w:rsidRPr="00FE687B" w:rsidRDefault="00FE687B" w:rsidP="00CD7B4E">
      <w:pPr>
        <w:jc w:val="both"/>
      </w:pPr>
    </w:p>
    <w:tbl>
      <w:tblPr>
        <w:tblpPr w:leftFromText="141" w:rightFromText="141" w:vertAnchor="text" w:tblpXSpec="center" w:tblpY="1"/>
        <w:tblOverlap w:val="neve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17"/>
        <w:gridCol w:w="6713"/>
      </w:tblGrid>
      <w:tr w:rsidR="00FE687B" w:rsidRPr="001961D3" w:rsidTr="005D4E81">
        <w:trPr>
          <w:trHeight w:val="517"/>
        </w:trPr>
        <w:tc>
          <w:tcPr>
            <w:tcW w:w="1617" w:type="dxa"/>
            <w:shd w:val="clear" w:color="auto" w:fill="000000"/>
            <w:vAlign w:val="center"/>
          </w:tcPr>
          <w:p w:rsidR="00FE687B" w:rsidRPr="001961D3" w:rsidRDefault="00FE687B" w:rsidP="00CD7B4E">
            <w:pPr>
              <w:jc w:val="both"/>
              <w:rPr>
                <w:b/>
              </w:rPr>
            </w:pPr>
            <w:r w:rsidRPr="001961D3">
              <w:rPr>
                <w:b/>
              </w:rPr>
              <w:t>Fase</w:t>
            </w:r>
          </w:p>
        </w:tc>
        <w:tc>
          <w:tcPr>
            <w:tcW w:w="6713" w:type="dxa"/>
            <w:shd w:val="clear" w:color="auto" w:fill="000000"/>
            <w:vAlign w:val="center"/>
          </w:tcPr>
          <w:p w:rsidR="00FE687B" w:rsidRPr="001961D3" w:rsidRDefault="00FE687B" w:rsidP="00CD7B4E">
            <w:pPr>
              <w:jc w:val="both"/>
              <w:rPr>
                <w:b/>
              </w:rPr>
            </w:pPr>
            <w:r w:rsidRPr="001961D3">
              <w:rPr>
                <w:b/>
              </w:rPr>
              <w:t>Iteración</w:t>
            </w:r>
          </w:p>
        </w:tc>
      </w:tr>
      <w:tr w:rsidR="00FE687B" w:rsidRPr="001961D3" w:rsidTr="005D4E81">
        <w:trPr>
          <w:trHeight w:val="624"/>
        </w:trPr>
        <w:tc>
          <w:tcPr>
            <w:tcW w:w="1617" w:type="dxa"/>
            <w:vMerge w:val="restart"/>
            <w:vAlign w:val="center"/>
          </w:tcPr>
          <w:p w:rsidR="00FE687B" w:rsidRPr="001961D3" w:rsidRDefault="00FE687B" w:rsidP="00CD7B4E">
            <w:pPr>
              <w:jc w:val="both"/>
            </w:pPr>
            <w:r>
              <w:t>Gestión del proyecto</w:t>
            </w:r>
          </w:p>
        </w:tc>
        <w:tc>
          <w:tcPr>
            <w:tcW w:w="6713" w:type="dxa"/>
            <w:vAlign w:val="center"/>
          </w:tcPr>
          <w:p w:rsidR="00FE687B" w:rsidRPr="001961D3" w:rsidRDefault="00FE687B" w:rsidP="00CD7B4E">
            <w:pPr>
              <w:jc w:val="both"/>
            </w:pPr>
            <w:r w:rsidRPr="001961D3">
              <w:t xml:space="preserve">Iteración 1: </w:t>
            </w:r>
            <w:r>
              <w:t>Introducción y definición del proyecto final así como los documento de gestión de riesgos y el plan de aseguramiento de la calidad</w:t>
            </w:r>
          </w:p>
        </w:tc>
      </w:tr>
      <w:tr w:rsidR="00FE687B" w:rsidRPr="001961D3" w:rsidTr="005D4E81">
        <w:trPr>
          <w:trHeight w:val="624"/>
        </w:trPr>
        <w:tc>
          <w:tcPr>
            <w:tcW w:w="1617" w:type="dxa"/>
            <w:vMerge/>
            <w:vAlign w:val="center"/>
          </w:tcPr>
          <w:p w:rsidR="00FE687B" w:rsidRPr="001961D3" w:rsidRDefault="00FE687B" w:rsidP="00CD7B4E">
            <w:pPr>
              <w:jc w:val="both"/>
            </w:pPr>
          </w:p>
        </w:tc>
        <w:tc>
          <w:tcPr>
            <w:tcW w:w="6713" w:type="dxa"/>
            <w:vAlign w:val="center"/>
          </w:tcPr>
          <w:p w:rsidR="00FE687B" w:rsidRPr="007243A8" w:rsidRDefault="00FE687B" w:rsidP="00CD7B4E">
            <w:pPr>
              <w:jc w:val="both"/>
            </w:pPr>
            <w:r w:rsidRPr="007243A8">
              <w:t xml:space="preserve">Iteración 2: </w:t>
            </w:r>
            <w:r>
              <w:t>Análisis de la información suministrada por Colciencias para elaborar el módulo de Participación en convocatoria.</w:t>
            </w:r>
          </w:p>
        </w:tc>
      </w:tr>
      <w:tr w:rsidR="00FE687B" w:rsidRPr="001961D3" w:rsidTr="005D4E81">
        <w:trPr>
          <w:trHeight w:val="624"/>
        </w:trPr>
        <w:tc>
          <w:tcPr>
            <w:tcW w:w="1617" w:type="dxa"/>
            <w:vMerge w:val="restart"/>
            <w:vAlign w:val="center"/>
          </w:tcPr>
          <w:p w:rsidR="00FE687B" w:rsidRPr="001961D3" w:rsidRDefault="00FE687B" w:rsidP="00CD7B4E">
            <w:pPr>
              <w:jc w:val="both"/>
            </w:pPr>
            <w:r>
              <w:t>Implementación</w:t>
            </w:r>
          </w:p>
        </w:tc>
        <w:tc>
          <w:tcPr>
            <w:tcW w:w="6713" w:type="dxa"/>
            <w:vAlign w:val="center"/>
          </w:tcPr>
          <w:p w:rsidR="00FE687B" w:rsidRPr="001961D3" w:rsidRDefault="00FE687B" w:rsidP="00CD7B4E">
            <w:pPr>
              <w:jc w:val="both"/>
            </w:pPr>
            <w:r w:rsidRPr="001961D3">
              <w:t xml:space="preserve">Iteración 1: </w:t>
            </w:r>
            <w:r>
              <w:t>Revisión de tendencias e integración de los subsistemas</w:t>
            </w:r>
          </w:p>
        </w:tc>
      </w:tr>
      <w:tr w:rsidR="00FE687B" w:rsidRPr="001961D3" w:rsidTr="005D4E81">
        <w:trPr>
          <w:trHeight w:val="624"/>
        </w:trPr>
        <w:tc>
          <w:tcPr>
            <w:tcW w:w="1617" w:type="dxa"/>
            <w:vMerge/>
            <w:vAlign w:val="center"/>
          </w:tcPr>
          <w:p w:rsidR="00FE687B" w:rsidRPr="001961D3" w:rsidRDefault="00FE687B" w:rsidP="00CD7B4E">
            <w:pPr>
              <w:jc w:val="both"/>
            </w:pPr>
          </w:p>
        </w:tc>
        <w:tc>
          <w:tcPr>
            <w:tcW w:w="6713" w:type="dxa"/>
            <w:vAlign w:val="center"/>
          </w:tcPr>
          <w:p w:rsidR="00FE687B" w:rsidRPr="008C4CED" w:rsidRDefault="00FE687B" w:rsidP="00CD7B4E">
            <w:pPr>
              <w:jc w:val="both"/>
            </w:pPr>
            <w:r w:rsidRPr="008C4CED">
              <w:t xml:space="preserve">Iteración 2: </w:t>
            </w:r>
            <w:r>
              <w:t>Inspección de código e implementación de los estándares de codificación.</w:t>
            </w:r>
          </w:p>
        </w:tc>
      </w:tr>
      <w:tr w:rsidR="00FE687B" w:rsidRPr="001961D3" w:rsidTr="005D4E81">
        <w:trPr>
          <w:trHeight w:val="730"/>
        </w:trPr>
        <w:tc>
          <w:tcPr>
            <w:tcW w:w="1617" w:type="dxa"/>
            <w:vMerge w:val="restart"/>
            <w:vAlign w:val="center"/>
          </w:tcPr>
          <w:p w:rsidR="00FE687B" w:rsidRPr="001961D3" w:rsidRDefault="00FE687B" w:rsidP="00CD7B4E">
            <w:pPr>
              <w:jc w:val="both"/>
            </w:pPr>
            <w:proofErr w:type="spellStart"/>
            <w:r w:rsidRPr="00612AB1">
              <w:t>Quality</w:t>
            </w:r>
            <w:proofErr w:type="spellEnd"/>
            <w:r w:rsidRPr="00612AB1">
              <w:t xml:space="preserve"> - V&amp;V</w:t>
            </w:r>
          </w:p>
        </w:tc>
        <w:tc>
          <w:tcPr>
            <w:tcW w:w="6713" w:type="dxa"/>
            <w:vAlign w:val="center"/>
          </w:tcPr>
          <w:p w:rsidR="00FE687B" w:rsidRPr="001961D3" w:rsidRDefault="00FE687B" w:rsidP="00CD7B4E">
            <w:pPr>
              <w:jc w:val="both"/>
            </w:pPr>
            <w:r w:rsidRPr="001961D3">
              <w:t xml:space="preserve">Iteración </w:t>
            </w:r>
            <w:r>
              <w:t>1</w:t>
            </w:r>
            <w:r w:rsidRPr="001961D3">
              <w:t xml:space="preserve">: </w:t>
            </w:r>
            <w:r>
              <w:t xml:space="preserve"> Verificación continua de la calidad </w:t>
            </w:r>
          </w:p>
        </w:tc>
      </w:tr>
      <w:tr w:rsidR="00FE687B" w:rsidRPr="001961D3" w:rsidTr="005D4E81">
        <w:trPr>
          <w:trHeight w:val="730"/>
        </w:trPr>
        <w:tc>
          <w:tcPr>
            <w:tcW w:w="1617" w:type="dxa"/>
            <w:vMerge/>
            <w:vAlign w:val="center"/>
          </w:tcPr>
          <w:p w:rsidR="00FE687B" w:rsidRPr="001961D3" w:rsidRDefault="00FE687B" w:rsidP="00CD7B4E">
            <w:pPr>
              <w:jc w:val="both"/>
            </w:pPr>
          </w:p>
        </w:tc>
        <w:tc>
          <w:tcPr>
            <w:tcW w:w="6713" w:type="dxa"/>
            <w:vAlign w:val="center"/>
          </w:tcPr>
          <w:p w:rsidR="00FE687B" w:rsidRPr="001961D3" w:rsidRDefault="00FE687B" w:rsidP="00CD7B4E">
            <w:pPr>
              <w:jc w:val="both"/>
            </w:pPr>
            <w:r w:rsidRPr="001961D3">
              <w:t xml:space="preserve">Iteración </w:t>
            </w:r>
            <w:r>
              <w:t>2</w:t>
            </w:r>
            <w:r w:rsidRPr="001961D3">
              <w:t xml:space="preserve">: </w:t>
            </w:r>
            <w:r w:rsidRPr="008A443A">
              <w:t>Calidad de Software (métricas, ISO 25000)</w:t>
            </w:r>
          </w:p>
        </w:tc>
      </w:tr>
      <w:tr w:rsidR="00FE687B" w:rsidRPr="001961D3" w:rsidTr="005D4E81">
        <w:trPr>
          <w:trHeight w:val="624"/>
        </w:trPr>
        <w:tc>
          <w:tcPr>
            <w:tcW w:w="1617" w:type="dxa"/>
            <w:vMerge/>
            <w:vAlign w:val="center"/>
          </w:tcPr>
          <w:p w:rsidR="00FE687B" w:rsidRPr="001961D3" w:rsidRDefault="00FE687B" w:rsidP="00CD7B4E">
            <w:pPr>
              <w:jc w:val="both"/>
            </w:pPr>
          </w:p>
        </w:tc>
        <w:tc>
          <w:tcPr>
            <w:tcW w:w="6713" w:type="dxa"/>
            <w:vAlign w:val="center"/>
          </w:tcPr>
          <w:p w:rsidR="00FE687B" w:rsidRPr="001961D3" w:rsidRDefault="00FE687B" w:rsidP="00CD7B4E">
            <w:pPr>
              <w:jc w:val="both"/>
            </w:pPr>
            <w:r w:rsidRPr="001961D3">
              <w:t xml:space="preserve">Iteración </w:t>
            </w:r>
            <w:r>
              <w:t>3</w:t>
            </w:r>
            <w:r w:rsidRPr="001961D3">
              <w:t>:</w:t>
            </w:r>
            <w:r w:rsidR="00642745">
              <w:t xml:space="preserve"> </w:t>
            </w:r>
            <w:r>
              <w:t>Pruebas de software para el mejoramiento de las diferentes actividades que realizara la aplicación</w:t>
            </w:r>
          </w:p>
        </w:tc>
      </w:tr>
      <w:tr w:rsidR="00FE687B" w:rsidRPr="001961D3" w:rsidTr="005D4E81">
        <w:trPr>
          <w:trHeight w:val="624"/>
        </w:trPr>
        <w:tc>
          <w:tcPr>
            <w:tcW w:w="1617" w:type="dxa"/>
            <w:vAlign w:val="center"/>
          </w:tcPr>
          <w:p w:rsidR="00FE687B" w:rsidRPr="001961D3" w:rsidRDefault="00FE687B" w:rsidP="00CD7B4E">
            <w:pPr>
              <w:jc w:val="both"/>
            </w:pPr>
            <w:r w:rsidRPr="00612AB1">
              <w:t>Entrega</w:t>
            </w:r>
          </w:p>
        </w:tc>
        <w:tc>
          <w:tcPr>
            <w:tcW w:w="6713" w:type="dxa"/>
            <w:vAlign w:val="center"/>
          </w:tcPr>
          <w:p w:rsidR="00FE687B" w:rsidRPr="001961D3" w:rsidRDefault="00FE687B" w:rsidP="00CD7B4E">
            <w:pPr>
              <w:jc w:val="both"/>
            </w:pPr>
            <w:r w:rsidRPr="001961D3">
              <w:t>Iteración 1: Despliegue, Soporte y Finalización</w:t>
            </w:r>
          </w:p>
        </w:tc>
      </w:tr>
    </w:tbl>
    <w:p w:rsidR="00636BF2" w:rsidRDefault="00636BF2" w:rsidP="00CD7B4E">
      <w:pPr>
        <w:pStyle w:val="Textoindependiente"/>
        <w:jc w:val="both"/>
        <w:rPr>
          <w:color w:val="FF0000"/>
          <w:lang w:val="es-CO"/>
        </w:rPr>
      </w:pPr>
    </w:p>
    <w:p w:rsidR="00CD7B4E" w:rsidRDefault="00CD7B4E" w:rsidP="00CD7B4E">
      <w:pPr>
        <w:pStyle w:val="Textoindependiente"/>
        <w:jc w:val="both"/>
        <w:rPr>
          <w:color w:val="FF0000"/>
          <w:lang w:val="es-CO"/>
        </w:rPr>
      </w:pPr>
    </w:p>
    <w:p w:rsidR="00CD7B4E" w:rsidRDefault="00CD7B4E" w:rsidP="00CD7B4E">
      <w:pPr>
        <w:pStyle w:val="Textoindependiente"/>
        <w:jc w:val="both"/>
        <w:rPr>
          <w:color w:val="FF0000"/>
          <w:lang w:val="es-CO"/>
        </w:rPr>
      </w:pPr>
    </w:p>
    <w:p w:rsidR="00CD7B4E" w:rsidRDefault="00CD7B4E" w:rsidP="00CD7B4E">
      <w:pPr>
        <w:pStyle w:val="Textoindependiente"/>
        <w:jc w:val="both"/>
        <w:rPr>
          <w:color w:val="FF0000"/>
          <w:lang w:val="es-CO"/>
        </w:rPr>
      </w:pPr>
    </w:p>
    <w:p w:rsidR="00CD7B4E" w:rsidRDefault="00CD7B4E" w:rsidP="00CD7B4E">
      <w:pPr>
        <w:pStyle w:val="Textoindependiente"/>
        <w:jc w:val="both"/>
        <w:rPr>
          <w:color w:val="FF0000"/>
          <w:lang w:val="es-CO"/>
        </w:rPr>
      </w:pPr>
    </w:p>
    <w:p w:rsidR="00CD7B4E" w:rsidRDefault="00CD7B4E" w:rsidP="00CD7B4E">
      <w:pPr>
        <w:pStyle w:val="Textoindependiente"/>
        <w:jc w:val="both"/>
        <w:rPr>
          <w:color w:val="FF0000"/>
          <w:lang w:val="es-CO"/>
        </w:rPr>
      </w:pPr>
    </w:p>
    <w:p w:rsidR="00CD7B4E" w:rsidRDefault="00CD7B4E" w:rsidP="00CD7B4E">
      <w:pPr>
        <w:pStyle w:val="Textoindependiente"/>
        <w:jc w:val="both"/>
        <w:rPr>
          <w:color w:val="FF0000"/>
          <w:lang w:val="es-CO"/>
        </w:rPr>
      </w:pPr>
    </w:p>
    <w:p w:rsidR="00CD7B4E" w:rsidRDefault="00CD7B4E" w:rsidP="00CD7B4E">
      <w:pPr>
        <w:pStyle w:val="Textoindependiente"/>
        <w:jc w:val="both"/>
        <w:rPr>
          <w:color w:val="FF0000"/>
          <w:lang w:val="es-CO"/>
        </w:rPr>
      </w:pPr>
    </w:p>
    <w:p w:rsidR="00CD7B4E" w:rsidRPr="00636BF2" w:rsidRDefault="00CD7B4E" w:rsidP="00CD7B4E">
      <w:pPr>
        <w:pStyle w:val="Textoindependiente"/>
        <w:jc w:val="both"/>
        <w:rPr>
          <w:color w:val="FF0000"/>
          <w:lang w:val="es-CO"/>
        </w:rPr>
      </w:pPr>
    </w:p>
    <w:p w:rsidR="00EE5E87" w:rsidRDefault="00CD7B4E" w:rsidP="00CD7B4E">
      <w:pPr>
        <w:pStyle w:val="Ttulo1"/>
        <w:numPr>
          <w:ilvl w:val="0"/>
          <w:numId w:val="2"/>
        </w:numPr>
        <w:jc w:val="both"/>
      </w:pPr>
      <w:bookmarkStart w:id="17" w:name="_Toc245067958"/>
      <w:bookmarkStart w:id="18" w:name="_Toc396167044"/>
      <w:r w:rsidRPr="00DE263D">
        <w:t>Revisiones y Plan de Auditoría</w:t>
      </w:r>
      <w:bookmarkEnd w:id="17"/>
      <w:bookmarkEnd w:id="18"/>
    </w:p>
    <w:p w:rsidR="00CD7B4E" w:rsidRDefault="00CD7B4E" w:rsidP="00CD7B4E">
      <w:pPr>
        <w:ind w:left="720"/>
        <w:jc w:val="both"/>
      </w:pPr>
    </w:p>
    <w:p w:rsidR="00636BF2" w:rsidRDefault="00CD7B4E" w:rsidP="00CD7B4E">
      <w:pPr>
        <w:ind w:left="720"/>
        <w:jc w:val="both"/>
      </w:pPr>
      <w:r>
        <w:t>A lo largo del proyecto son muchos los artefactos que se deben diligenciar es por eso que como se nombró anteriormente se realizara</w:t>
      </w:r>
      <w:r w:rsidR="0045784A">
        <w:t xml:space="preserve"> una secuencia </w:t>
      </w:r>
      <w:r>
        <w:t xml:space="preserve"> elaboración, un refinamiento de la información y un revisión general</w:t>
      </w:r>
      <w:r w:rsidR="0045784A">
        <w:t xml:space="preserve"> de cada uno. En cuanto a él plan de auditoria será</w:t>
      </w:r>
      <w:r>
        <w:t xml:space="preserve"> conforme</w:t>
      </w:r>
      <w:r w:rsidR="0045784A">
        <w:t xml:space="preserve"> a</w:t>
      </w:r>
      <w:r>
        <w:t xml:space="preserve"> </w:t>
      </w:r>
      <w:r w:rsidR="0045784A">
        <w:t>las fechas estipuladas en la WBS, realizadas por</w:t>
      </w:r>
      <w:r>
        <w:t xml:space="preserve"> los integrantes del grupo </w:t>
      </w:r>
      <w:r w:rsidR="0045784A">
        <w:t xml:space="preserve"> quienes </w:t>
      </w:r>
      <w:r>
        <w:t>serán los encargados de determinar si los artefactos fueron llevados a cabalidad y así lograr poco a poco calidad en la elaboración del proyecto.</w:t>
      </w:r>
    </w:p>
    <w:p w:rsidR="00636BF2" w:rsidRDefault="00636BF2" w:rsidP="00636BF2"/>
    <w:p w:rsidR="00CD7B4E" w:rsidRPr="00DE263D" w:rsidRDefault="00CD7B4E" w:rsidP="00CD7B4E">
      <w:pPr>
        <w:pStyle w:val="Ttulo1"/>
      </w:pPr>
      <w:bookmarkStart w:id="19" w:name="_Toc245067959"/>
      <w:bookmarkStart w:id="20" w:name="_Toc396167045"/>
      <w:r w:rsidRPr="00DE263D">
        <w:t>Evaluación y Pruebas</w:t>
      </w:r>
      <w:bookmarkEnd w:id="19"/>
      <w:bookmarkEnd w:id="20"/>
    </w:p>
    <w:p w:rsidR="00EE5E87" w:rsidRPr="0045784A" w:rsidRDefault="00CD7B4E" w:rsidP="00CD7B4E">
      <w:pPr>
        <w:pStyle w:val="InfoBlue"/>
        <w:rPr>
          <w:lang w:val="es-CO"/>
        </w:rPr>
      </w:pPr>
      <w:r w:rsidRPr="00293BE4">
        <w:t xml:space="preserve">Ver </w:t>
      </w:r>
      <w:r>
        <w:t xml:space="preserve">artefactos </w:t>
      </w:r>
      <w:r w:rsidR="0045784A">
        <w:t xml:space="preserve"> </w:t>
      </w:r>
      <w:r w:rsidRPr="00293BE4">
        <w:t>Plan de Desarrollo de Software</w:t>
      </w:r>
      <w:r w:rsidR="0045784A">
        <w:t xml:space="preserve"> </w:t>
      </w:r>
    </w:p>
    <w:p w:rsidR="00CD7B4E" w:rsidRPr="00DE263D" w:rsidRDefault="00CD7B4E" w:rsidP="00CD7B4E">
      <w:pPr>
        <w:pStyle w:val="Ttulo1"/>
      </w:pPr>
      <w:bookmarkStart w:id="21" w:name="_Toc245067960"/>
      <w:bookmarkStart w:id="22" w:name="_Toc396167046"/>
      <w:r w:rsidRPr="00DE263D">
        <w:t>Resolución de Problemas y Acciones Correctivas</w:t>
      </w:r>
      <w:bookmarkEnd w:id="21"/>
      <w:bookmarkEnd w:id="22"/>
    </w:p>
    <w:p w:rsidR="00EE5E87" w:rsidRPr="0045784A" w:rsidRDefault="00CD7B4E" w:rsidP="00CD7B4E">
      <w:pPr>
        <w:pStyle w:val="InfoBlue"/>
        <w:rPr>
          <w:lang w:val="es-CO"/>
        </w:rPr>
      </w:pPr>
      <w:r w:rsidRPr="00293BE4">
        <w:t xml:space="preserve">Ver </w:t>
      </w:r>
      <w:r w:rsidR="0045784A">
        <w:t xml:space="preserve">artefacto </w:t>
      </w:r>
      <w:r w:rsidRPr="00293BE4">
        <w:t>Plan de Resolución de Problemas</w:t>
      </w:r>
    </w:p>
    <w:p w:rsidR="00CD7B4E" w:rsidRPr="00DE263D" w:rsidRDefault="00CD7B4E" w:rsidP="00CD7B4E">
      <w:pPr>
        <w:pStyle w:val="Ttulo1"/>
      </w:pPr>
      <w:bookmarkStart w:id="23" w:name="_Toc245067961"/>
      <w:bookmarkStart w:id="24" w:name="_Toc396167047"/>
      <w:r w:rsidRPr="00DE263D">
        <w:t>Herramientas, Técnicas y Metodologías</w:t>
      </w:r>
      <w:bookmarkEnd w:id="23"/>
      <w:bookmarkEnd w:id="24"/>
    </w:p>
    <w:p w:rsidR="00EE5E87" w:rsidRPr="0045784A" w:rsidRDefault="00CD7B4E" w:rsidP="00CD7B4E">
      <w:pPr>
        <w:pStyle w:val="InfoBlue"/>
        <w:rPr>
          <w:lang w:val="es-CO"/>
        </w:rPr>
      </w:pPr>
      <w:r w:rsidRPr="00293BE4">
        <w:t xml:space="preserve">Ver </w:t>
      </w:r>
      <w:r w:rsidR="0045784A">
        <w:t>artefacto P</w:t>
      </w:r>
      <w:r w:rsidRPr="00293BE4">
        <w:t>lan Maestro de Pruebas</w:t>
      </w:r>
    </w:p>
    <w:p w:rsidR="00CD7B4E" w:rsidRPr="00DE263D" w:rsidRDefault="00CD7B4E" w:rsidP="00CD7B4E">
      <w:pPr>
        <w:pStyle w:val="Ttulo1"/>
      </w:pPr>
      <w:bookmarkStart w:id="25" w:name="_Toc245067962"/>
      <w:bookmarkStart w:id="26" w:name="_Toc396167048"/>
      <w:r w:rsidRPr="00DE263D">
        <w:t xml:space="preserve">Administración de </w:t>
      </w:r>
      <w:smartTag w:uri="urn:schemas-microsoft-com:office:smarttags" w:element="PersonName">
        <w:smartTagPr>
          <w:attr w:name="ProductID" w:val="la Configuraci￳n"/>
        </w:smartTagPr>
        <w:r w:rsidRPr="00DE263D">
          <w:t>la Configuración</w:t>
        </w:r>
      </w:smartTag>
      <w:bookmarkEnd w:id="25"/>
      <w:bookmarkEnd w:id="26"/>
    </w:p>
    <w:p w:rsidR="00EE5E87" w:rsidRPr="0045784A" w:rsidRDefault="00CD7B4E" w:rsidP="00CD7B4E">
      <w:pPr>
        <w:pStyle w:val="InfoBlue"/>
        <w:rPr>
          <w:lang w:val="es-CO"/>
        </w:rPr>
      </w:pPr>
      <w:r w:rsidRPr="00DB769F">
        <w:t xml:space="preserve">Ver </w:t>
      </w:r>
      <w:r>
        <w:t xml:space="preserve">artefacto </w:t>
      </w:r>
      <w:r w:rsidRPr="00DB769F">
        <w:t>Plan de Gestión de la Configuración</w:t>
      </w:r>
    </w:p>
    <w:p w:rsidR="00297ED7" w:rsidRPr="00DE263D" w:rsidRDefault="00297ED7" w:rsidP="00297ED7">
      <w:pPr>
        <w:pStyle w:val="Ttulo1"/>
      </w:pPr>
      <w:bookmarkStart w:id="27" w:name="_Toc245067963"/>
      <w:bookmarkStart w:id="28" w:name="_Toc396167049"/>
      <w:r w:rsidRPr="00DE263D">
        <w:lastRenderedPageBreak/>
        <w:t>Registros de Calidad</w:t>
      </w:r>
      <w:bookmarkEnd w:id="27"/>
      <w:bookmarkEnd w:id="28"/>
    </w:p>
    <w:p w:rsidR="00EE5E87" w:rsidRPr="0045784A" w:rsidRDefault="00297ED7" w:rsidP="00297ED7">
      <w:pPr>
        <w:pStyle w:val="InfoBlue"/>
        <w:rPr>
          <w:lang w:val="es-CO"/>
        </w:rPr>
      </w:pPr>
      <w:r>
        <w:t>Los registros de calidad se dispondrán a manera de versión dentro de todos los artefactos realizados bajo esta buena práctica</w:t>
      </w:r>
    </w:p>
    <w:p w:rsidR="00EE5E87" w:rsidRPr="0010413B" w:rsidRDefault="00297ED7" w:rsidP="00C23C2D">
      <w:pPr>
        <w:pStyle w:val="Ttulo1"/>
        <w:numPr>
          <w:ilvl w:val="0"/>
          <w:numId w:val="2"/>
        </w:numPr>
      </w:pPr>
      <w:bookmarkStart w:id="29" w:name="_Toc245067964"/>
      <w:bookmarkStart w:id="30" w:name="_Toc396167050"/>
      <w:r w:rsidRPr="00DE263D">
        <w:t>Entrenamiento</w:t>
      </w:r>
      <w:bookmarkEnd w:id="29"/>
      <w:bookmarkEnd w:id="30"/>
    </w:p>
    <w:p w:rsidR="00297ED7" w:rsidRPr="002206D6" w:rsidRDefault="00297ED7" w:rsidP="00297ED7">
      <w:pPr>
        <w:pStyle w:val="Textoindependiente"/>
      </w:pPr>
      <w:r>
        <w:t xml:space="preserve">Para poder cumplir con los objetivos propuestos por el presente </w:t>
      </w:r>
      <w:r w:rsidRPr="00112036">
        <w:fldChar w:fldCharType="begin"/>
      </w:r>
      <w:r w:rsidRPr="002206D6">
        <w:instrText xml:space="preserve"> TITLE  \* MERGEFORMAT </w:instrText>
      </w:r>
      <w:r w:rsidRPr="00112036">
        <w:fldChar w:fldCharType="separate"/>
      </w:r>
      <w:r>
        <w:t>Plan de Aseguramiento de la Calidad</w:t>
      </w:r>
      <w:r w:rsidRPr="00112036">
        <w:fldChar w:fldCharType="end"/>
      </w:r>
      <w:r w:rsidRPr="00112036">
        <w:t>, es de vital importancia</w:t>
      </w:r>
      <w:r>
        <w:t xml:space="preserve"> que se tengan en cuenta las tareas descritas en el numeral 3.2 de este plan, en el desarrollo de cualquier artefacto que tenga referencia con el proyecto.</w:t>
      </w:r>
    </w:p>
    <w:p w:rsidR="00EE5E87" w:rsidRPr="0045784A" w:rsidRDefault="00EE5E87" w:rsidP="00F77259">
      <w:pPr>
        <w:pStyle w:val="InfoBlue"/>
        <w:rPr>
          <w:lang w:val="es-CO"/>
        </w:rPr>
      </w:pPr>
    </w:p>
    <w:p w:rsidR="00297ED7" w:rsidRPr="00DE263D" w:rsidRDefault="00297ED7" w:rsidP="00297ED7">
      <w:pPr>
        <w:pStyle w:val="Ttulo1"/>
      </w:pPr>
      <w:bookmarkStart w:id="31" w:name="_Toc245067965"/>
      <w:bookmarkStart w:id="32" w:name="_Toc396167051"/>
      <w:r w:rsidRPr="00DE263D">
        <w:t>Administración del Riesgo</w:t>
      </w:r>
      <w:bookmarkEnd w:id="31"/>
      <w:bookmarkEnd w:id="32"/>
    </w:p>
    <w:p w:rsidR="00EE5E87" w:rsidRPr="0045784A" w:rsidRDefault="00297ED7" w:rsidP="00297ED7">
      <w:pPr>
        <w:pStyle w:val="InfoBlue"/>
        <w:rPr>
          <w:u w:val="single"/>
          <w:lang w:val="es-CO"/>
        </w:rPr>
      </w:pPr>
      <w:r w:rsidRPr="00CA3D14">
        <w:t xml:space="preserve">Ver </w:t>
      </w:r>
      <w:r>
        <w:t xml:space="preserve">artefacto </w:t>
      </w:r>
      <w:r w:rsidRPr="00CA3D14">
        <w:t>Plan de Ge</w:t>
      </w:r>
      <w:r>
        <w:t>stión</w:t>
      </w:r>
      <w:r w:rsidRPr="00CA3D14">
        <w:t xml:space="preserve"> de Riesgos</w:t>
      </w:r>
    </w:p>
    <w:sectPr w:rsidR="00EE5E87" w:rsidRPr="0045784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157" w:rsidRDefault="00806157">
      <w:pPr>
        <w:spacing w:line="240" w:lineRule="auto"/>
      </w:pPr>
      <w:r>
        <w:separator/>
      </w:r>
    </w:p>
  </w:endnote>
  <w:endnote w:type="continuationSeparator" w:id="0">
    <w:p w:rsidR="00806157" w:rsidRDefault="00806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5E87" w:rsidRDefault="00EE5E8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E87">
      <w:tc>
        <w:tcPr>
          <w:tcW w:w="3162" w:type="dxa"/>
          <w:tcBorders>
            <w:top w:val="nil"/>
            <w:left w:val="nil"/>
            <w:bottom w:val="nil"/>
            <w:right w:val="nil"/>
          </w:tcBorders>
        </w:tcPr>
        <w:p w:rsidR="00EE5E87" w:rsidRDefault="00EE5E87">
          <w:pPr>
            <w:ind w:right="360"/>
          </w:pPr>
          <w:proofErr w:type="spellStart"/>
          <w:r>
            <w:t>Confidential</w:t>
          </w:r>
          <w:proofErr w:type="spellEnd"/>
        </w:p>
      </w:tc>
      <w:tc>
        <w:tcPr>
          <w:tcW w:w="3162" w:type="dxa"/>
          <w:tcBorders>
            <w:top w:val="nil"/>
            <w:left w:val="nil"/>
            <w:bottom w:val="nil"/>
            <w:right w:val="nil"/>
          </w:tcBorders>
        </w:tcPr>
        <w:p w:rsidR="00EE5E87" w:rsidRDefault="00EE5E87" w:rsidP="00F77259">
          <w:pPr>
            <w:jc w:val="center"/>
          </w:pPr>
          <w:r>
            <w:sym w:font="Symbol" w:char="F0D3"/>
          </w:r>
          <w:r w:rsidR="00F77259">
            <w:t>Universidad del Quindío,</w:t>
          </w:r>
          <w:r>
            <w:t xml:space="preserve"> </w:t>
          </w:r>
          <w:r>
            <w:fldChar w:fldCharType="begin"/>
          </w:r>
          <w:r>
            <w:instrText xml:space="preserve"> DATE \@ "yyyy" </w:instrText>
          </w:r>
          <w:r>
            <w:fldChar w:fldCharType="separate"/>
          </w:r>
          <w:r w:rsidR="0019016E">
            <w:rPr>
              <w:noProof/>
            </w:rPr>
            <w:t>2014</w:t>
          </w:r>
          <w:r>
            <w:fldChar w:fldCharType="end"/>
          </w:r>
        </w:p>
      </w:tc>
      <w:tc>
        <w:tcPr>
          <w:tcW w:w="3162" w:type="dxa"/>
          <w:tcBorders>
            <w:top w:val="nil"/>
            <w:left w:val="nil"/>
            <w:bottom w:val="nil"/>
            <w:right w:val="nil"/>
          </w:tcBorders>
        </w:tcPr>
        <w:p w:rsidR="00EE5E87" w:rsidRDefault="00EE5E8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19016E">
            <w:rPr>
              <w:rStyle w:val="Nmerodepgina"/>
              <w:noProof/>
            </w:rPr>
            <w:t>7</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19016E">
            <w:rPr>
              <w:rStyle w:val="Nmerodepgina"/>
              <w:noProof/>
            </w:rPr>
            <w:t>7</w:t>
          </w:r>
          <w:r>
            <w:rPr>
              <w:rStyle w:val="Nmerodepgina"/>
            </w:rPr>
            <w:fldChar w:fldCharType="end"/>
          </w:r>
        </w:p>
      </w:tc>
    </w:tr>
  </w:tbl>
  <w:p w:rsidR="00EE5E87" w:rsidRDefault="00EE5E8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157" w:rsidRDefault="00806157">
      <w:pPr>
        <w:spacing w:line="240" w:lineRule="auto"/>
      </w:pPr>
      <w:r>
        <w:separator/>
      </w:r>
    </w:p>
  </w:footnote>
  <w:footnote w:type="continuationSeparator" w:id="0">
    <w:p w:rsidR="00806157" w:rsidRDefault="008061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rPr>
        <w:sz w:val="24"/>
      </w:rPr>
    </w:pPr>
  </w:p>
  <w:p w:rsidR="00EE5E87" w:rsidRDefault="00EE5E87">
    <w:pPr>
      <w:pBdr>
        <w:top w:val="single" w:sz="6" w:space="1" w:color="auto"/>
      </w:pBdr>
      <w:rPr>
        <w:sz w:val="24"/>
      </w:rPr>
    </w:pPr>
  </w:p>
  <w:p w:rsidR="00EE5E87" w:rsidRDefault="00F77259">
    <w:pPr>
      <w:pBdr>
        <w:bottom w:val="single" w:sz="6" w:space="1" w:color="auto"/>
      </w:pBdr>
      <w:jc w:val="right"/>
      <w:rPr>
        <w:sz w:val="24"/>
      </w:rPr>
    </w:pPr>
    <w:r>
      <w:rPr>
        <w:rFonts w:ascii="Arial" w:hAnsi="Arial"/>
        <w:b/>
        <w:sz w:val="36"/>
      </w:rPr>
      <w:t>Universidad del Quindío</w:t>
    </w:r>
  </w:p>
  <w:p w:rsidR="00EE5E87" w:rsidRDefault="00EE5E8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E87">
      <w:tc>
        <w:tcPr>
          <w:tcW w:w="6379" w:type="dxa"/>
        </w:tcPr>
        <w:p w:rsidR="00EE5E87" w:rsidRDefault="005972EB" w:rsidP="00F77259">
          <w:fldSimple w:instr=" SUBJECT  \* MERGEFORMAT ">
            <w:r w:rsidR="00F77259">
              <w:t>Participación en  convocatoria</w:t>
            </w:r>
          </w:fldSimple>
        </w:p>
      </w:tc>
      <w:tc>
        <w:tcPr>
          <w:tcW w:w="3179" w:type="dxa"/>
        </w:tcPr>
        <w:p w:rsidR="00EE5E87" w:rsidRDefault="00F77259">
          <w:pPr>
            <w:tabs>
              <w:tab w:val="left" w:pos="1135"/>
            </w:tabs>
            <w:spacing w:before="40"/>
            <w:ind w:right="68"/>
          </w:pPr>
          <w:r>
            <w:t xml:space="preserve">  </w:t>
          </w:r>
          <w:proofErr w:type="spellStart"/>
          <w:r>
            <w:t>Version</w:t>
          </w:r>
          <w:proofErr w:type="spellEnd"/>
          <w:r>
            <w:t>:           1.0</w:t>
          </w:r>
        </w:p>
      </w:tc>
    </w:tr>
    <w:tr w:rsidR="00EE5E87">
      <w:tc>
        <w:tcPr>
          <w:tcW w:w="6379" w:type="dxa"/>
        </w:tcPr>
        <w:p w:rsidR="00EE5E87" w:rsidRPr="00F77259" w:rsidRDefault="00F77259">
          <w:pPr>
            <w:rPr>
              <w:lang w:val="es-CO"/>
            </w:rPr>
          </w:pPr>
          <w:r w:rsidRPr="00F77259">
            <w:rPr>
              <w:lang w:val="es-CO"/>
            </w:rPr>
            <w:t>Plan de aseguramiento de la calidad</w:t>
          </w:r>
        </w:p>
      </w:tc>
      <w:tc>
        <w:tcPr>
          <w:tcW w:w="3179" w:type="dxa"/>
        </w:tcPr>
        <w:p w:rsidR="00EE5E87" w:rsidRDefault="00F77259">
          <w:r w:rsidRPr="00F77259">
            <w:rPr>
              <w:lang w:val="es-CO"/>
            </w:rPr>
            <w:t xml:space="preserve">  </w:t>
          </w:r>
          <w:r>
            <w:t>Date:  13/08/2014</w:t>
          </w:r>
        </w:p>
      </w:tc>
    </w:tr>
    <w:tr w:rsidR="00EE5E87">
      <w:tc>
        <w:tcPr>
          <w:tcW w:w="9558" w:type="dxa"/>
          <w:gridSpan w:val="2"/>
        </w:tcPr>
        <w:p w:rsidR="00EE5E87" w:rsidRDefault="00EE5E87">
          <w:r>
            <w:t>&lt;</w:t>
          </w:r>
          <w:proofErr w:type="spellStart"/>
          <w:r>
            <w:t>document</w:t>
          </w:r>
          <w:proofErr w:type="spellEnd"/>
          <w:r>
            <w:t xml:space="preserve"> </w:t>
          </w:r>
          <w:proofErr w:type="spellStart"/>
          <w:r>
            <w:t>identifier</w:t>
          </w:r>
          <w:proofErr w:type="spellEnd"/>
          <w:r>
            <w:t>&gt;</w:t>
          </w:r>
        </w:p>
      </w:tc>
    </w:tr>
  </w:tbl>
  <w:p w:rsidR="00EE5E87" w:rsidRDefault="00EE5E8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35B331E"/>
    <w:multiLevelType w:val="hybridMultilevel"/>
    <w:tmpl w:val="607E2BF2"/>
    <w:lvl w:ilvl="0" w:tplc="3F4A4C30">
      <w:numFmt w:val="bullet"/>
      <w:lvlText w:val=""/>
      <w:lvlJc w:val="left"/>
      <w:pPr>
        <w:ind w:left="1080" w:hanging="360"/>
      </w:pPr>
      <w:rPr>
        <w:rFonts w:ascii="Symbol" w:eastAsia="Times New Roman" w:hAnsi="Symbol" w:cs="Times New Roman"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3">
    <w:nsid w:val="510C09FA"/>
    <w:multiLevelType w:val="multilevel"/>
    <w:tmpl w:val="D6CA7BE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663E2E61"/>
    <w:multiLevelType w:val="multilevel"/>
    <w:tmpl w:val="DEAC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3F3676"/>
    <w:multiLevelType w:val="hybridMultilevel"/>
    <w:tmpl w:val="24A428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3"/>
  </w:num>
  <w:num w:numId="4">
    <w:abstractNumId w:val="4"/>
  </w:num>
  <w:num w:numId="5">
    <w:abstractNumId w:val="2"/>
  </w:num>
  <w:num w:numId="6">
    <w:abstractNumId w:val="1"/>
  </w:num>
  <w:num w:numId="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259"/>
    <w:rsid w:val="00004B7F"/>
    <w:rsid w:val="00064FA8"/>
    <w:rsid w:val="000871B9"/>
    <w:rsid w:val="0010413B"/>
    <w:rsid w:val="0019016E"/>
    <w:rsid w:val="00297ED7"/>
    <w:rsid w:val="002E485A"/>
    <w:rsid w:val="00345016"/>
    <w:rsid w:val="003B6BF5"/>
    <w:rsid w:val="0043423C"/>
    <w:rsid w:val="0045151A"/>
    <w:rsid w:val="0045784A"/>
    <w:rsid w:val="00485413"/>
    <w:rsid w:val="004E575B"/>
    <w:rsid w:val="00527B2D"/>
    <w:rsid w:val="005972EB"/>
    <w:rsid w:val="005D5FA7"/>
    <w:rsid w:val="005F05EB"/>
    <w:rsid w:val="0060324E"/>
    <w:rsid w:val="00636BF2"/>
    <w:rsid w:val="00642745"/>
    <w:rsid w:val="006717E5"/>
    <w:rsid w:val="00713B8B"/>
    <w:rsid w:val="007346E2"/>
    <w:rsid w:val="00806157"/>
    <w:rsid w:val="008326FB"/>
    <w:rsid w:val="009347D8"/>
    <w:rsid w:val="009B6645"/>
    <w:rsid w:val="00A50E64"/>
    <w:rsid w:val="00A76513"/>
    <w:rsid w:val="00A84F71"/>
    <w:rsid w:val="00B13FBE"/>
    <w:rsid w:val="00B15BBC"/>
    <w:rsid w:val="00BC5430"/>
    <w:rsid w:val="00BE38E6"/>
    <w:rsid w:val="00C23C2D"/>
    <w:rsid w:val="00C52722"/>
    <w:rsid w:val="00CD7B4E"/>
    <w:rsid w:val="00D30662"/>
    <w:rsid w:val="00DF440D"/>
    <w:rsid w:val="00EE5E87"/>
    <w:rsid w:val="00F260B7"/>
    <w:rsid w:val="00F77259"/>
    <w:rsid w:val="00FA57B7"/>
    <w:rsid w:val="00FD061E"/>
    <w:rsid w:val="00FE68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4755BC98-5EDD-4367-8FB9-D488D56F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s-E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F77259"/>
    <w:pPr>
      <w:tabs>
        <w:tab w:val="left" w:pos="1170"/>
      </w:tabs>
      <w:spacing w:after="120"/>
      <w:ind w:left="720"/>
    </w:pPr>
  </w:style>
  <w:style w:type="character" w:styleId="Hipervnculo">
    <w:name w:val="Hyperlink"/>
    <w:basedOn w:val="Fuentedeprrafopredeter"/>
    <w:rPr>
      <w:color w:val="0000FF"/>
      <w:u w:val="single"/>
    </w:rPr>
  </w:style>
  <w:style w:type="character" w:styleId="Textoennegrita">
    <w:name w:val="Strong"/>
    <w:basedOn w:val="Fuentedeprrafopredeter"/>
    <w:uiPriority w:val="22"/>
    <w:qFormat/>
    <w:rsid w:val="002E485A"/>
    <w:rPr>
      <w:b/>
      <w:bCs/>
    </w:rPr>
  </w:style>
  <w:style w:type="character" w:customStyle="1" w:styleId="apple-converted-space">
    <w:name w:val="apple-converted-space"/>
    <w:basedOn w:val="Fuentedeprrafopredeter"/>
    <w:rsid w:val="002E485A"/>
  </w:style>
  <w:style w:type="character" w:customStyle="1" w:styleId="Ttulo2Car">
    <w:name w:val="Título 2 Car"/>
    <w:link w:val="Ttulo2"/>
    <w:rsid w:val="002E485A"/>
    <w:rPr>
      <w:rFonts w:ascii="Arial" w:hAnsi="Arial"/>
      <w:b/>
      <w:lang w:val="es-ES" w:eastAsia="en-US"/>
    </w:rPr>
  </w:style>
  <w:style w:type="paragraph" w:styleId="Prrafodelista">
    <w:name w:val="List Paragraph"/>
    <w:basedOn w:val="Normal"/>
    <w:uiPriority w:val="34"/>
    <w:qFormat/>
    <w:rsid w:val="00064FA8"/>
    <w:pPr>
      <w:ind w:left="720"/>
      <w:contextualSpacing/>
    </w:pPr>
    <w:rPr>
      <w:lang w:val="es-CO"/>
    </w:rPr>
  </w:style>
  <w:style w:type="table" w:styleId="Tablaconcuadrcula">
    <w:name w:val="Table Grid"/>
    <w:basedOn w:val="Tablanormal"/>
    <w:rsid w:val="00F260B7"/>
    <w:pPr>
      <w:widowControl w:val="0"/>
      <w:spacing w:line="240" w:lineRule="atLeast"/>
    </w:pPr>
    <w:rPr>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36BF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BF2"/>
    <w:rPr>
      <w:rFonts w:ascii="Tahoma" w:hAnsi="Tahoma" w:cs="Tahoma"/>
      <w:sz w:val="16"/>
      <w:szCs w:val="16"/>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2266">
      <w:bodyDiv w:val="1"/>
      <w:marLeft w:val="0"/>
      <w:marRight w:val="0"/>
      <w:marTop w:val="0"/>
      <w:marBottom w:val="0"/>
      <w:divBdr>
        <w:top w:val="none" w:sz="0" w:space="0" w:color="auto"/>
        <w:left w:val="none" w:sz="0" w:space="0" w:color="auto"/>
        <w:bottom w:val="none" w:sz="0" w:space="0" w:color="auto"/>
        <w:right w:val="none" w:sz="0" w:space="0" w:color="auto"/>
      </w:divBdr>
    </w:div>
    <w:div w:id="435951964">
      <w:bodyDiv w:val="1"/>
      <w:marLeft w:val="0"/>
      <w:marRight w:val="0"/>
      <w:marTop w:val="0"/>
      <w:marBottom w:val="0"/>
      <w:divBdr>
        <w:top w:val="none" w:sz="0" w:space="0" w:color="auto"/>
        <w:left w:val="none" w:sz="0" w:space="0" w:color="auto"/>
        <w:bottom w:val="none" w:sz="0" w:space="0" w:color="auto"/>
        <w:right w:val="none" w:sz="0" w:space="0" w:color="auto"/>
      </w:divBdr>
    </w:div>
    <w:div w:id="741220407">
      <w:bodyDiv w:val="1"/>
      <w:marLeft w:val="0"/>
      <w:marRight w:val="0"/>
      <w:marTop w:val="0"/>
      <w:marBottom w:val="0"/>
      <w:divBdr>
        <w:top w:val="none" w:sz="0" w:space="0" w:color="auto"/>
        <w:left w:val="none" w:sz="0" w:space="0" w:color="auto"/>
        <w:bottom w:val="none" w:sz="0" w:space="0" w:color="auto"/>
        <w:right w:val="none" w:sz="0" w:space="0" w:color="auto"/>
      </w:divBdr>
    </w:div>
    <w:div w:id="1178814725">
      <w:bodyDiv w:val="1"/>
      <w:marLeft w:val="0"/>
      <w:marRight w:val="0"/>
      <w:marTop w:val="0"/>
      <w:marBottom w:val="0"/>
      <w:divBdr>
        <w:top w:val="none" w:sz="0" w:space="0" w:color="auto"/>
        <w:left w:val="none" w:sz="0" w:space="0" w:color="auto"/>
        <w:bottom w:val="none" w:sz="0" w:space="0" w:color="auto"/>
        <w:right w:val="none" w:sz="0" w:space="0" w:color="auto"/>
      </w:divBdr>
    </w:div>
    <w:div w:id="1322737779">
      <w:bodyDiv w:val="1"/>
      <w:marLeft w:val="0"/>
      <w:marRight w:val="0"/>
      <w:marTop w:val="0"/>
      <w:marBottom w:val="0"/>
      <w:divBdr>
        <w:top w:val="none" w:sz="0" w:space="0" w:color="auto"/>
        <w:left w:val="none" w:sz="0" w:space="0" w:color="auto"/>
        <w:bottom w:val="none" w:sz="0" w:space="0" w:color="auto"/>
        <w:right w:val="none" w:sz="0" w:space="0" w:color="auto"/>
      </w:divBdr>
    </w:div>
    <w:div w:id="1348602473">
      <w:bodyDiv w:val="1"/>
      <w:marLeft w:val="0"/>
      <w:marRight w:val="0"/>
      <w:marTop w:val="0"/>
      <w:marBottom w:val="0"/>
      <w:divBdr>
        <w:top w:val="none" w:sz="0" w:space="0" w:color="auto"/>
        <w:left w:val="none" w:sz="0" w:space="0" w:color="auto"/>
        <w:bottom w:val="none" w:sz="0" w:space="0" w:color="auto"/>
        <w:right w:val="none" w:sz="0" w:space="0" w:color="auto"/>
      </w:divBdr>
    </w:div>
    <w:div w:id="2085180021">
      <w:bodyDiv w:val="1"/>
      <w:marLeft w:val="0"/>
      <w:marRight w:val="0"/>
      <w:marTop w:val="0"/>
      <w:marBottom w:val="0"/>
      <w:divBdr>
        <w:top w:val="none" w:sz="0" w:space="0" w:color="auto"/>
        <w:left w:val="none" w:sz="0" w:space="0" w:color="auto"/>
        <w:bottom w:val="none" w:sz="0" w:space="0" w:color="auto"/>
        <w:right w:val="none" w:sz="0" w:space="0" w:color="auto"/>
      </w:divBdr>
    </w:div>
    <w:div w:id="2085449126">
      <w:bodyDiv w:val="1"/>
      <w:marLeft w:val="0"/>
      <w:marRight w:val="0"/>
      <w:marTop w:val="0"/>
      <w:marBottom w:val="0"/>
      <w:divBdr>
        <w:top w:val="none" w:sz="0" w:space="0" w:color="auto"/>
        <w:left w:val="none" w:sz="0" w:space="0" w:color="auto"/>
        <w:bottom w:val="none" w:sz="0" w:space="0" w:color="auto"/>
        <w:right w:val="none" w:sz="0" w:space="0" w:color="auto"/>
      </w:divBdr>
    </w:div>
    <w:div w:id="210183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IS000\Downloads\rup_qa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rup_qapln</Template>
  <TotalTime>1</TotalTime>
  <Pages>7</Pages>
  <Words>1286</Words>
  <Characters>7078</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BILIS000</dc:creator>
  <cp:keywords/>
  <dc:description/>
  <cp:lastModifiedBy>Luffi</cp:lastModifiedBy>
  <cp:revision>2</cp:revision>
  <cp:lastPrinted>2014-08-13T19:03:00Z</cp:lastPrinted>
  <dcterms:created xsi:type="dcterms:W3CDTF">2014-10-06T14:21:00Z</dcterms:created>
  <dcterms:modified xsi:type="dcterms:W3CDTF">2014-10-06T14:21:00Z</dcterms:modified>
</cp:coreProperties>
</file>