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A311C3" w:rsidRPr="00A67830" w:rsidRDefault="00A311C3" w:rsidP="00A311C3">
      <w:pPr>
        <w:pStyle w:val="Puesto1"/>
        <w:jc w:val="right"/>
        <w:rPr>
          <w:rFonts w:ascii="Times New Roman" w:hAnsi="Times New Roman"/>
          <w:sz w:val="40"/>
          <w:szCs w:val="40"/>
          <w:lang w:val="es-CO"/>
        </w:rPr>
      </w:pPr>
      <w:r w:rsidRPr="005B642B">
        <w:rPr>
          <w:rFonts w:ascii="Times New Roman" w:hAnsi="Times New Roman"/>
          <w:sz w:val="40"/>
          <w:szCs w:val="40"/>
        </w:rPr>
        <w:fldChar w:fldCharType="begin"/>
      </w:r>
      <w:r w:rsidRPr="00A67830">
        <w:rPr>
          <w:rFonts w:ascii="Times New Roman" w:hAnsi="Times New Roman"/>
          <w:sz w:val="40"/>
          <w:szCs w:val="40"/>
          <w:lang w:val="es-CO"/>
        </w:rPr>
        <w:instrText xml:space="preserve"> SUBJECT  \* MERGEFORMAT </w:instrText>
      </w:r>
      <w:r w:rsidRPr="005B642B">
        <w:rPr>
          <w:rFonts w:ascii="Times New Roman" w:hAnsi="Times New Roman"/>
          <w:sz w:val="40"/>
          <w:szCs w:val="40"/>
        </w:rPr>
        <w:fldChar w:fldCharType="separate"/>
      </w:r>
      <w:r>
        <w:rPr>
          <w:rFonts w:ascii="Times New Roman" w:hAnsi="Times New Roman"/>
          <w:sz w:val="40"/>
          <w:szCs w:val="40"/>
          <w:lang w:val="es-CO"/>
        </w:rPr>
        <w:t>Participación en Convocatoria</w:t>
      </w:r>
      <w:r w:rsidRPr="00A67830">
        <w:rPr>
          <w:rFonts w:ascii="Times New Roman" w:hAnsi="Times New Roman"/>
          <w:sz w:val="40"/>
          <w:szCs w:val="40"/>
          <w:lang w:val="es-CO"/>
        </w:rPr>
        <w:t xml:space="preserve"> </w:t>
      </w:r>
      <w:r w:rsidRPr="005B642B">
        <w:rPr>
          <w:rFonts w:ascii="Times New Roman" w:hAnsi="Times New Roman"/>
          <w:sz w:val="40"/>
          <w:szCs w:val="40"/>
        </w:rPr>
        <w:fldChar w:fldCharType="end"/>
      </w:r>
    </w:p>
    <w:p w:rsidR="00A311C3" w:rsidRPr="00E26C9F" w:rsidRDefault="00A311C3" w:rsidP="00A311C3">
      <w:pPr>
        <w:pStyle w:val="Puesto1"/>
        <w:jc w:val="right"/>
        <w:rPr>
          <w:rFonts w:ascii="Times New Roman" w:hAnsi="Times New Roman"/>
          <w:sz w:val="40"/>
          <w:szCs w:val="40"/>
          <w:lang w:val="es-CO"/>
        </w:rPr>
      </w:pPr>
      <w:r w:rsidRPr="00E26C9F">
        <w:rPr>
          <w:rFonts w:ascii="Times New Roman" w:hAnsi="Times New Roman"/>
          <w:sz w:val="40"/>
          <w:szCs w:val="40"/>
          <w:lang w:val="es-CO"/>
        </w:rPr>
        <w:t>Realización de</w:t>
      </w:r>
      <w:r w:rsidR="00574966">
        <w:rPr>
          <w:rFonts w:ascii="Times New Roman" w:hAnsi="Times New Roman"/>
          <w:sz w:val="40"/>
          <w:szCs w:val="40"/>
          <w:lang w:val="es-CO"/>
        </w:rPr>
        <w:t xml:space="preserve">l caso </w:t>
      </w:r>
      <w:r w:rsidRPr="00E26C9F">
        <w:rPr>
          <w:rFonts w:ascii="Times New Roman" w:hAnsi="Times New Roman"/>
          <w:sz w:val="40"/>
          <w:szCs w:val="40"/>
          <w:lang w:val="es-CO"/>
        </w:rPr>
        <w:t>de Uso</w:t>
      </w:r>
      <w:r w:rsidR="00574966">
        <w:rPr>
          <w:rFonts w:ascii="Times New Roman" w:hAnsi="Times New Roman"/>
          <w:sz w:val="40"/>
          <w:szCs w:val="40"/>
          <w:lang w:val="es-CO"/>
        </w:rPr>
        <w:t xml:space="preserve"> PCN2</w:t>
      </w:r>
    </w:p>
    <w:p w:rsidR="00A311C3" w:rsidRPr="00E26C9F" w:rsidRDefault="00A311C3" w:rsidP="00A311C3">
      <w:pPr>
        <w:pStyle w:val="Puesto1"/>
        <w:jc w:val="right"/>
        <w:rPr>
          <w:rFonts w:ascii="Times New Roman" w:hAnsi="Times New Roman"/>
          <w:sz w:val="40"/>
          <w:szCs w:val="40"/>
          <w:lang w:val="es-CO"/>
        </w:rPr>
      </w:pPr>
    </w:p>
    <w:p w:rsidR="00A311C3" w:rsidRPr="005B642B" w:rsidRDefault="00A311C3" w:rsidP="00A311C3">
      <w:pPr>
        <w:pStyle w:val="Puesto1"/>
        <w:jc w:val="right"/>
        <w:rPr>
          <w:rFonts w:ascii="Times New Roman" w:hAnsi="Times New Roman"/>
          <w:sz w:val="40"/>
          <w:szCs w:val="40"/>
        </w:rPr>
      </w:pPr>
      <w:r w:rsidRPr="005B642B">
        <w:rPr>
          <w:rFonts w:ascii="Times New Roman" w:hAnsi="Times New Roman"/>
          <w:sz w:val="40"/>
          <w:szCs w:val="40"/>
        </w:rPr>
        <w:t>Version 1.0</w:t>
      </w:r>
    </w:p>
    <w:p w:rsidR="00A311C3" w:rsidRPr="00532F3E" w:rsidRDefault="00A311C3" w:rsidP="00A311C3">
      <w:pPr>
        <w:rPr>
          <w:sz w:val="22"/>
          <w:szCs w:val="22"/>
        </w:rPr>
      </w:pPr>
    </w:p>
    <w:p w:rsidR="00A311C3" w:rsidRPr="00532F3E" w:rsidRDefault="00A311C3" w:rsidP="00A311C3">
      <w:pPr>
        <w:rPr>
          <w:sz w:val="22"/>
          <w:szCs w:val="22"/>
        </w:rPr>
      </w:pPr>
    </w:p>
    <w:p w:rsidR="00A311C3" w:rsidRPr="00532F3E" w:rsidRDefault="00A311C3" w:rsidP="00A311C3">
      <w:pPr>
        <w:pStyle w:val="Textoindependiente"/>
        <w:rPr>
          <w:sz w:val="22"/>
          <w:szCs w:val="22"/>
        </w:rPr>
      </w:pPr>
    </w:p>
    <w:p w:rsidR="00A311C3" w:rsidRPr="00532F3E" w:rsidRDefault="00A311C3" w:rsidP="00A311C3">
      <w:pPr>
        <w:pStyle w:val="Textoindependiente"/>
        <w:rPr>
          <w:sz w:val="22"/>
          <w:szCs w:val="22"/>
        </w:rPr>
      </w:pPr>
    </w:p>
    <w:p w:rsidR="00A311C3" w:rsidRPr="00532F3E" w:rsidRDefault="00A311C3" w:rsidP="00A311C3">
      <w:pPr>
        <w:rPr>
          <w:sz w:val="22"/>
          <w:szCs w:val="22"/>
        </w:rPr>
        <w:sectPr w:rsidR="00A311C3" w:rsidRPr="00532F3E">
          <w:headerReference w:type="default" r:id="rId8"/>
          <w:endnotePr>
            <w:numFmt w:val="decimal"/>
          </w:endnotePr>
          <w:pgSz w:w="12240" w:h="15840"/>
          <w:pgMar w:top="1440" w:right="1440" w:bottom="1440" w:left="1440" w:header="720" w:footer="720" w:gutter="0"/>
          <w:cols w:space="720"/>
          <w:vAlign w:val="center"/>
        </w:sectPr>
      </w:pPr>
    </w:p>
    <w:p w:rsidR="00A311C3" w:rsidRPr="00532F3E" w:rsidRDefault="00A311C3" w:rsidP="00A311C3">
      <w:pPr>
        <w:pStyle w:val="Puesto1"/>
        <w:rPr>
          <w:rFonts w:ascii="Times New Roman" w:hAnsi="Times New Roman"/>
          <w:sz w:val="22"/>
          <w:szCs w:val="22"/>
        </w:rPr>
      </w:pPr>
      <w:proofErr w:type="spellStart"/>
      <w:r>
        <w:rPr>
          <w:rFonts w:ascii="Times New Roman" w:hAnsi="Times New Roman"/>
          <w:sz w:val="22"/>
          <w:szCs w:val="22"/>
        </w:rPr>
        <w:lastRenderedPageBreak/>
        <w:t>Revisión</w:t>
      </w:r>
      <w:proofErr w:type="spellEnd"/>
      <w:r>
        <w:rPr>
          <w:rFonts w:ascii="Times New Roman" w:hAnsi="Times New Roman"/>
          <w:sz w:val="22"/>
          <w:szCs w:val="22"/>
        </w:rPr>
        <w:t xml:space="preserve"> </w:t>
      </w:r>
      <w:proofErr w:type="spellStart"/>
      <w:r>
        <w:rPr>
          <w:rFonts w:ascii="Times New Roman" w:hAnsi="Times New Roman"/>
          <w:sz w:val="22"/>
          <w:szCs w:val="22"/>
        </w:rPr>
        <w:t>Historica</w:t>
      </w:r>
      <w:proofErr w:type="spellEnd"/>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311C3" w:rsidRPr="00532F3E" w:rsidTr="00E8319D">
        <w:tc>
          <w:tcPr>
            <w:tcW w:w="2304" w:type="dxa"/>
          </w:tcPr>
          <w:p w:rsidR="00A311C3" w:rsidRPr="00532F3E" w:rsidRDefault="00A311C3" w:rsidP="00E8319D">
            <w:pPr>
              <w:pStyle w:val="Tabletext"/>
              <w:jc w:val="center"/>
              <w:rPr>
                <w:b/>
                <w:sz w:val="22"/>
                <w:szCs w:val="22"/>
              </w:rPr>
            </w:pPr>
            <w:r w:rsidRPr="00532F3E">
              <w:rPr>
                <w:b/>
                <w:sz w:val="22"/>
                <w:szCs w:val="22"/>
              </w:rPr>
              <w:t>Date</w:t>
            </w:r>
          </w:p>
        </w:tc>
        <w:tc>
          <w:tcPr>
            <w:tcW w:w="1152" w:type="dxa"/>
          </w:tcPr>
          <w:p w:rsidR="00A311C3" w:rsidRPr="00532F3E" w:rsidRDefault="00A311C3" w:rsidP="00E8319D">
            <w:pPr>
              <w:pStyle w:val="Tabletext"/>
              <w:jc w:val="center"/>
              <w:rPr>
                <w:b/>
                <w:sz w:val="22"/>
                <w:szCs w:val="22"/>
              </w:rPr>
            </w:pPr>
            <w:r w:rsidRPr="00532F3E">
              <w:rPr>
                <w:b/>
                <w:sz w:val="22"/>
                <w:szCs w:val="22"/>
              </w:rPr>
              <w:t>Version</w:t>
            </w:r>
          </w:p>
        </w:tc>
        <w:tc>
          <w:tcPr>
            <w:tcW w:w="3744" w:type="dxa"/>
          </w:tcPr>
          <w:p w:rsidR="00A311C3" w:rsidRPr="00532F3E" w:rsidRDefault="00A311C3" w:rsidP="00E8319D">
            <w:pPr>
              <w:pStyle w:val="Tabletext"/>
              <w:jc w:val="center"/>
              <w:rPr>
                <w:b/>
                <w:sz w:val="22"/>
                <w:szCs w:val="22"/>
              </w:rPr>
            </w:pPr>
            <w:r w:rsidRPr="00532F3E">
              <w:rPr>
                <w:b/>
                <w:sz w:val="22"/>
                <w:szCs w:val="22"/>
              </w:rPr>
              <w:t>Description</w:t>
            </w:r>
          </w:p>
        </w:tc>
        <w:tc>
          <w:tcPr>
            <w:tcW w:w="2304" w:type="dxa"/>
          </w:tcPr>
          <w:p w:rsidR="00A311C3" w:rsidRPr="00532F3E" w:rsidRDefault="00A311C3" w:rsidP="00E8319D">
            <w:pPr>
              <w:pStyle w:val="Tabletext"/>
              <w:jc w:val="center"/>
              <w:rPr>
                <w:b/>
                <w:sz w:val="22"/>
                <w:szCs w:val="22"/>
              </w:rPr>
            </w:pPr>
            <w:r w:rsidRPr="00532F3E">
              <w:rPr>
                <w:b/>
                <w:sz w:val="22"/>
                <w:szCs w:val="22"/>
              </w:rPr>
              <w:t>Author</w:t>
            </w:r>
          </w:p>
        </w:tc>
      </w:tr>
      <w:tr w:rsidR="00A311C3" w:rsidRPr="00532F3E" w:rsidTr="00E8319D">
        <w:tc>
          <w:tcPr>
            <w:tcW w:w="2304" w:type="dxa"/>
          </w:tcPr>
          <w:p w:rsidR="00A311C3" w:rsidRPr="00532F3E" w:rsidRDefault="00A311C3" w:rsidP="00E8319D">
            <w:pPr>
              <w:pStyle w:val="Tabletext"/>
              <w:rPr>
                <w:sz w:val="22"/>
                <w:szCs w:val="22"/>
              </w:rPr>
            </w:pPr>
            <w:r>
              <w:rPr>
                <w:sz w:val="22"/>
                <w:szCs w:val="22"/>
              </w:rPr>
              <w:t>05</w:t>
            </w:r>
            <w:r w:rsidRPr="00532F3E">
              <w:rPr>
                <w:sz w:val="22"/>
                <w:szCs w:val="22"/>
              </w:rPr>
              <w:t>-Septiembre-2014</w:t>
            </w:r>
          </w:p>
        </w:tc>
        <w:tc>
          <w:tcPr>
            <w:tcW w:w="1152" w:type="dxa"/>
          </w:tcPr>
          <w:p w:rsidR="00A311C3" w:rsidRPr="00532F3E" w:rsidRDefault="00A311C3" w:rsidP="00E8319D">
            <w:pPr>
              <w:pStyle w:val="Tabletext"/>
              <w:rPr>
                <w:sz w:val="22"/>
                <w:szCs w:val="22"/>
              </w:rPr>
            </w:pPr>
            <w:r w:rsidRPr="00532F3E">
              <w:rPr>
                <w:sz w:val="22"/>
                <w:szCs w:val="22"/>
              </w:rPr>
              <w:t>1.0</w:t>
            </w:r>
          </w:p>
        </w:tc>
        <w:tc>
          <w:tcPr>
            <w:tcW w:w="3744" w:type="dxa"/>
          </w:tcPr>
          <w:p w:rsidR="00A311C3" w:rsidRPr="00E26C9F" w:rsidRDefault="00A311C3" w:rsidP="00E8319D">
            <w:pPr>
              <w:pStyle w:val="Tabletext"/>
              <w:rPr>
                <w:sz w:val="22"/>
                <w:szCs w:val="22"/>
                <w:lang w:val="es-CO"/>
              </w:rPr>
            </w:pPr>
            <w:r>
              <w:rPr>
                <w:sz w:val="22"/>
                <w:szCs w:val="22"/>
                <w:lang w:val="es-CO"/>
              </w:rPr>
              <w:t>Creación de la plantilla</w:t>
            </w:r>
          </w:p>
        </w:tc>
        <w:tc>
          <w:tcPr>
            <w:tcW w:w="2304" w:type="dxa"/>
          </w:tcPr>
          <w:p w:rsidR="00A311C3" w:rsidRPr="00532F3E" w:rsidRDefault="00A311C3" w:rsidP="00E8319D">
            <w:pPr>
              <w:pStyle w:val="Tabletext"/>
              <w:rPr>
                <w:sz w:val="22"/>
                <w:szCs w:val="22"/>
              </w:rPr>
            </w:pPr>
            <w:r w:rsidRPr="00532F3E">
              <w:rPr>
                <w:sz w:val="22"/>
                <w:szCs w:val="22"/>
              </w:rPr>
              <w:t>Julian David Serna</w:t>
            </w:r>
            <w:r>
              <w:rPr>
                <w:sz w:val="22"/>
                <w:szCs w:val="22"/>
              </w:rPr>
              <w:t xml:space="preserve"> Echeverri</w:t>
            </w:r>
          </w:p>
        </w:tc>
      </w:tr>
      <w:tr w:rsidR="00A311C3" w:rsidRPr="00532F3E" w:rsidTr="00E8319D">
        <w:tc>
          <w:tcPr>
            <w:tcW w:w="2304" w:type="dxa"/>
          </w:tcPr>
          <w:p w:rsidR="00A311C3" w:rsidRPr="00532F3E" w:rsidRDefault="00A311C3" w:rsidP="00E8319D">
            <w:pPr>
              <w:pStyle w:val="Tabletext"/>
              <w:rPr>
                <w:sz w:val="22"/>
                <w:szCs w:val="22"/>
              </w:rPr>
            </w:pPr>
            <w:r>
              <w:rPr>
                <w:sz w:val="22"/>
                <w:szCs w:val="22"/>
              </w:rPr>
              <w:t>06</w:t>
            </w:r>
            <w:r w:rsidRPr="00532F3E">
              <w:rPr>
                <w:sz w:val="22"/>
                <w:szCs w:val="22"/>
              </w:rPr>
              <w:t>-Septiembre-2014</w:t>
            </w:r>
          </w:p>
        </w:tc>
        <w:tc>
          <w:tcPr>
            <w:tcW w:w="1152" w:type="dxa"/>
          </w:tcPr>
          <w:p w:rsidR="00A311C3" w:rsidRPr="00532F3E" w:rsidRDefault="00A311C3" w:rsidP="00E8319D">
            <w:pPr>
              <w:pStyle w:val="Tabletext"/>
              <w:rPr>
                <w:sz w:val="22"/>
                <w:szCs w:val="22"/>
              </w:rPr>
            </w:pPr>
            <w:r>
              <w:rPr>
                <w:sz w:val="22"/>
                <w:szCs w:val="22"/>
              </w:rPr>
              <w:t>1.1</w:t>
            </w:r>
          </w:p>
        </w:tc>
        <w:tc>
          <w:tcPr>
            <w:tcW w:w="3744" w:type="dxa"/>
          </w:tcPr>
          <w:p w:rsidR="00A311C3" w:rsidRPr="00532F3E" w:rsidRDefault="00A311C3" w:rsidP="00E8319D">
            <w:pPr>
              <w:pStyle w:val="Tabletext"/>
              <w:rPr>
                <w:sz w:val="22"/>
                <w:szCs w:val="22"/>
              </w:rPr>
            </w:pPr>
            <w:r w:rsidRPr="00E26C9F">
              <w:rPr>
                <w:sz w:val="22"/>
                <w:szCs w:val="22"/>
                <w:lang w:val="es-CO"/>
              </w:rPr>
              <w:t>Descripci</w:t>
            </w:r>
            <w:r>
              <w:rPr>
                <w:sz w:val="22"/>
                <w:szCs w:val="22"/>
                <w:lang w:val="es-CO"/>
              </w:rPr>
              <w:t>ón de la realización de los Casos de Uso</w:t>
            </w:r>
          </w:p>
        </w:tc>
        <w:tc>
          <w:tcPr>
            <w:tcW w:w="2304" w:type="dxa"/>
          </w:tcPr>
          <w:p w:rsidR="00A311C3" w:rsidRPr="00532F3E" w:rsidRDefault="00A311C3" w:rsidP="00E8319D">
            <w:pPr>
              <w:pStyle w:val="Tabletext"/>
              <w:rPr>
                <w:sz w:val="22"/>
                <w:szCs w:val="22"/>
              </w:rPr>
            </w:pPr>
            <w:r>
              <w:rPr>
                <w:sz w:val="22"/>
                <w:szCs w:val="22"/>
              </w:rPr>
              <w:t>Julian David Serna Echeverri</w:t>
            </w:r>
          </w:p>
        </w:tc>
      </w:tr>
      <w:tr w:rsidR="00A311C3" w:rsidRPr="00532F3E" w:rsidTr="00E8319D">
        <w:tc>
          <w:tcPr>
            <w:tcW w:w="2304" w:type="dxa"/>
          </w:tcPr>
          <w:p w:rsidR="00A311C3" w:rsidRPr="00532F3E" w:rsidRDefault="00A311C3" w:rsidP="00E8319D">
            <w:pPr>
              <w:pStyle w:val="Tabletext"/>
              <w:rPr>
                <w:sz w:val="22"/>
                <w:szCs w:val="22"/>
              </w:rPr>
            </w:pPr>
            <w:r>
              <w:rPr>
                <w:sz w:val="22"/>
                <w:szCs w:val="22"/>
              </w:rPr>
              <w:t>07</w:t>
            </w:r>
            <w:r w:rsidRPr="00532F3E">
              <w:rPr>
                <w:sz w:val="22"/>
                <w:szCs w:val="22"/>
              </w:rPr>
              <w:t>-Septiembre-2014</w:t>
            </w:r>
          </w:p>
        </w:tc>
        <w:tc>
          <w:tcPr>
            <w:tcW w:w="1152" w:type="dxa"/>
          </w:tcPr>
          <w:p w:rsidR="00A311C3" w:rsidRPr="00532F3E" w:rsidRDefault="00A311C3" w:rsidP="00E8319D">
            <w:pPr>
              <w:pStyle w:val="Tabletext"/>
              <w:rPr>
                <w:sz w:val="22"/>
                <w:szCs w:val="22"/>
              </w:rPr>
            </w:pPr>
            <w:r>
              <w:rPr>
                <w:sz w:val="22"/>
                <w:szCs w:val="22"/>
              </w:rPr>
              <w:t>1.2</w:t>
            </w:r>
          </w:p>
        </w:tc>
        <w:tc>
          <w:tcPr>
            <w:tcW w:w="3744" w:type="dxa"/>
          </w:tcPr>
          <w:p w:rsidR="00A311C3" w:rsidRPr="00532F3E" w:rsidRDefault="00A311C3" w:rsidP="00E8319D">
            <w:pPr>
              <w:pStyle w:val="Tabletext"/>
              <w:rPr>
                <w:sz w:val="22"/>
                <w:szCs w:val="22"/>
              </w:rPr>
            </w:pPr>
            <w:proofErr w:type="spellStart"/>
            <w:r>
              <w:rPr>
                <w:sz w:val="22"/>
                <w:szCs w:val="22"/>
              </w:rPr>
              <w:t>Agregación</w:t>
            </w:r>
            <w:proofErr w:type="spellEnd"/>
            <w:r>
              <w:rPr>
                <w:sz w:val="22"/>
                <w:szCs w:val="22"/>
              </w:rPr>
              <w:t xml:space="preserve"> de los </w:t>
            </w:r>
            <w:proofErr w:type="spellStart"/>
            <w:r>
              <w:rPr>
                <w:sz w:val="22"/>
                <w:szCs w:val="22"/>
              </w:rPr>
              <w:t>diagramas</w:t>
            </w:r>
            <w:proofErr w:type="spellEnd"/>
            <w:r>
              <w:rPr>
                <w:sz w:val="22"/>
                <w:szCs w:val="22"/>
              </w:rPr>
              <w:t xml:space="preserve"> de </w:t>
            </w:r>
            <w:proofErr w:type="spellStart"/>
            <w:r>
              <w:rPr>
                <w:sz w:val="22"/>
                <w:szCs w:val="22"/>
              </w:rPr>
              <w:t>secuencia</w:t>
            </w:r>
            <w:proofErr w:type="spellEnd"/>
            <w:r>
              <w:rPr>
                <w:sz w:val="22"/>
                <w:szCs w:val="22"/>
              </w:rPr>
              <w:t xml:space="preserve">, </w:t>
            </w:r>
            <w:proofErr w:type="spellStart"/>
            <w:r>
              <w:rPr>
                <w:sz w:val="22"/>
                <w:szCs w:val="22"/>
              </w:rPr>
              <w:t>colaboración</w:t>
            </w:r>
            <w:proofErr w:type="spellEnd"/>
            <w:r>
              <w:rPr>
                <w:sz w:val="22"/>
                <w:szCs w:val="22"/>
              </w:rPr>
              <w:t>.</w:t>
            </w:r>
          </w:p>
        </w:tc>
        <w:tc>
          <w:tcPr>
            <w:tcW w:w="2304" w:type="dxa"/>
          </w:tcPr>
          <w:p w:rsidR="00A311C3" w:rsidRPr="00532F3E" w:rsidRDefault="00A311C3" w:rsidP="00E8319D">
            <w:pPr>
              <w:pStyle w:val="Tabletext"/>
              <w:rPr>
                <w:sz w:val="22"/>
                <w:szCs w:val="22"/>
              </w:rPr>
            </w:pPr>
            <w:r>
              <w:rPr>
                <w:sz w:val="22"/>
                <w:szCs w:val="22"/>
              </w:rPr>
              <w:t>Erica Reyes Julian David Serna</w:t>
            </w:r>
          </w:p>
        </w:tc>
      </w:tr>
      <w:tr w:rsidR="00A311C3" w:rsidRPr="00532F3E" w:rsidTr="00E8319D">
        <w:tc>
          <w:tcPr>
            <w:tcW w:w="2304" w:type="dxa"/>
          </w:tcPr>
          <w:p w:rsidR="00A311C3" w:rsidRDefault="00A311C3" w:rsidP="00E8319D">
            <w:pPr>
              <w:pStyle w:val="Tabletext"/>
              <w:rPr>
                <w:sz w:val="22"/>
                <w:szCs w:val="22"/>
              </w:rPr>
            </w:pPr>
            <w:r>
              <w:rPr>
                <w:sz w:val="22"/>
                <w:szCs w:val="22"/>
              </w:rPr>
              <w:t>07-septiembre-2014</w:t>
            </w:r>
          </w:p>
        </w:tc>
        <w:tc>
          <w:tcPr>
            <w:tcW w:w="1152" w:type="dxa"/>
          </w:tcPr>
          <w:p w:rsidR="00A311C3" w:rsidRDefault="00A311C3" w:rsidP="00E8319D">
            <w:pPr>
              <w:pStyle w:val="Tabletext"/>
              <w:rPr>
                <w:sz w:val="22"/>
                <w:szCs w:val="22"/>
              </w:rPr>
            </w:pPr>
            <w:r>
              <w:rPr>
                <w:sz w:val="22"/>
                <w:szCs w:val="22"/>
              </w:rPr>
              <w:t>1.3</w:t>
            </w:r>
          </w:p>
        </w:tc>
        <w:tc>
          <w:tcPr>
            <w:tcW w:w="3744" w:type="dxa"/>
          </w:tcPr>
          <w:p w:rsidR="00A311C3" w:rsidRDefault="00A311C3" w:rsidP="00E8319D">
            <w:pPr>
              <w:pStyle w:val="Tabletext"/>
              <w:rPr>
                <w:sz w:val="22"/>
                <w:szCs w:val="22"/>
              </w:rPr>
            </w:pPr>
            <w:r>
              <w:rPr>
                <w:sz w:val="22"/>
                <w:szCs w:val="22"/>
              </w:rPr>
              <w:t xml:space="preserve">Revision de la </w:t>
            </w:r>
            <w:proofErr w:type="spellStart"/>
            <w:r>
              <w:rPr>
                <w:sz w:val="22"/>
                <w:szCs w:val="22"/>
              </w:rPr>
              <w:t>plantilla</w:t>
            </w:r>
            <w:proofErr w:type="spellEnd"/>
          </w:p>
        </w:tc>
        <w:tc>
          <w:tcPr>
            <w:tcW w:w="2304" w:type="dxa"/>
          </w:tcPr>
          <w:p w:rsidR="00A311C3" w:rsidRDefault="00A311C3" w:rsidP="00E8319D">
            <w:pPr>
              <w:pStyle w:val="Tabletext"/>
              <w:rPr>
                <w:sz w:val="22"/>
                <w:szCs w:val="22"/>
              </w:rPr>
            </w:pPr>
            <w:r>
              <w:rPr>
                <w:sz w:val="22"/>
                <w:szCs w:val="22"/>
              </w:rPr>
              <w:t>Erica Reyes</w:t>
            </w:r>
          </w:p>
          <w:p w:rsidR="00A311C3" w:rsidRDefault="00A311C3" w:rsidP="00E8319D">
            <w:pPr>
              <w:pStyle w:val="Tabletext"/>
              <w:rPr>
                <w:sz w:val="22"/>
                <w:szCs w:val="22"/>
              </w:rPr>
            </w:pPr>
            <w:r>
              <w:rPr>
                <w:sz w:val="22"/>
                <w:szCs w:val="22"/>
              </w:rPr>
              <w:t>Julian Serna</w:t>
            </w:r>
          </w:p>
        </w:tc>
      </w:tr>
    </w:tbl>
    <w:p w:rsidR="00A311C3" w:rsidRPr="00532F3E" w:rsidRDefault="00A311C3" w:rsidP="00A311C3">
      <w:pPr>
        <w:rPr>
          <w:sz w:val="22"/>
          <w:szCs w:val="22"/>
        </w:rPr>
      </w:pPr>
    </w:p>
    <w:p w:rsidR="00A311C3" w:rsidRPr="00532F3E" w:rsidRDefault="00A311C3" w:rsidP="00A311C3">
      <w:pPr>
        <w:pStyle w:val="Puesto1"/>
        <w:rPr>
          <w:rFonts w:ascii="Times New Roman" w:hAnsi="Times New Roman"/>
          <w:sz w:val="22"/>
          <w:szCs w:val="22"/>
        </w:rPr>
      </w:pPr>
      <w:r w:rsidRPr="00532F3E">
        <w:rPr>
          <w:rFonts w:ascii="Times New Roman" w:hAnsi="Times New Roman"/>
          <w:sz w:val="22"/>
          <w:szCs w:val="22"/>
        </w:rPr>
        <w:br w:type="page"/>
      </w:r>
    </w:p>
    <w:p w:rsidR="00A311C3" w:rsidRPr="00532F3E" w:rsidRDefault="00A311C3" w:rsidP="00A311C3">
      <w:pPr>
        <w:pStyle w:val="Puesto1"/>
        <w:rPr>
          <w:rFonts w:ascii="Times New Roman" w:hAnsi="Times New Roman"/>
          <w:sz w:val="22"/>
          <w:szCs w:val="22"/>
        </w:rPr>
      </w:pPr>
      <w:proofErr w:type="spellStart"/>
      <w:r w:rsidRPr="00532F3E">
        <w:rPr>
          <w:rFonts w:ascii="Times New Roman" w:hAnsi="Times New Roman"/>
          <w:sz w:val="22"/>
          <w:szCs w:val="22"/>
        </w:rPr>
        <w:lastRenderedPageBreak/>
        <w:t>Tabla</w:t>
      </w:r>
      <w:proofErr w:type="spellEnd"/>
      <w:r w:rsidRPr="00532F3E">
        <w:rPr>
          <w:rFonts w:ascii="Times New Roman" w:hAnsi="Times New Roman"/>
          <w:sz w:val="22"/>
          <w:szCs w:val="22"/>
        </w:rPr>
        <w:t xml:space="preserve"> de </w:t>
      </w:r>
      <w:proofErr w:type="spellStart"/>
      <w:r w:rsidRPr="00532F3E">
        <w:rPr>
          <w:rFonts w:ascii="Times New Roman" w:hAnsi="Times New Roman"/>
          <w:sz w:val="22"/>
          <w:szCs w:val="22"/>
        </w:rPr>
        <w:t>Contenidos</w:t>
      </w:r>
      <w:proofErr w:type="spellEnd"/>
    </w:p>
    <w:p w:rsidR="00A311C3" w:rsidRPr="00532F3E" w:rsidRDefault="00A311C3" w:rsidP="00A311C3">
      <w:pPr>
        <w:rPr>
          <w:sz w:val="22"/>
          <w:szCs w:val="22"/>
        </w:rPr>
      </w:pPr>
    </w:p>
    <w:p w:rsidR="00C74443" w:rsidRDefault="00A311C3">
      <w:pPr>
        <w:pStyle w:val="TDC1"/>
        <w:tabs>
          <w:tab w:val="left" w:pos="432"/>
        </w:tabs>
        <w:rPr>
          <w:rFonts w:asciiTheme="minorHAnsi" w:eastAsiaTheme="minorEastAsia" w:hAnsiTheme="minorHAnsi" w:cstheme="minorBidi"/>
          <w:noProof/>
          <w:sz w:val="22"/>
          <w:szCs w:val="22"/>
          <w:lang w:val="es-CO" w:eastAsia="es-CO"/>
        </w:rPr>
      </w:pPr>
      <w:r w:rsidRPr="00532F3E">
        <w:rPr>
          <w:sz w:val="22"/>
          <w:szCs w:val="22"/>
        </w:rPr>
        <w:fldChar w:fldCharType="begin"/>
      </w:r>
      <w:r w:rsidRPr="00532F3E">
        <w:rPr>
          <w:sz w:val="22"/>
          <w:szCs w:val="22"/>
        </w:rPr>
        <w:instrText xml:space="preserve"> TOC \o "1-3" \h \z \u </w:instrText>
      </w:r>
      <w:r w:rsidRPr="00532F3E">
        <w:rPr>
          <w:sz w:val="22"/>
          <w:szCs w:val="22"/>
        </w:rPr>
        <w:fldChar w:fldCharType="separate"/>
      </w:r>
      <w:hyperlink w:anchor="_Toc398102870" w:history="1">
        <w:r w:rsidR="00C74443" w:rsidRPr="00EF2770">
          <w:rPr>
            <w:rStyle w:val="Hipervnculo"/>
            <w:noProof/>
          </w:rPr>
          <w:t>1.</w:t>
        </w:r>
        <w:r w:rsidR="00C74443">
          <w:rPr>
            <w:rFonts w:asciiTheme="minorHAnsi" w:eastAsiaTheme="minorEastAsia" w:hAnsiTheme="minorHAnsi" w:cstheme="minorBidi"/>
            <w:noProof/>
            <w:sz w:val="22"/>
            <w:szCs w:val="22"/>
            <w:lang w:val="es-CO" w:eastAsia="es-CO"/>
          </w:rPr>
          <w:tab/>
        </w:r>
        <w:r w:rsidR="00C74443" w:rsidRPr="00EF2770">
          <w:rPr>
            <w:rStyle w:val="Hipervnculo"/>
            <w:noProof/>
          </w:rPr>
          <w:t>Introduction</w:t>
        </w:r>
        <w:r w:rsidR="00C74443">
          <w:rPr>
            <w:noProof/>
            <w:webHidden/>
          </w:rPr>
          <w:tab/>
        </w:r>
        <w:r w:rsidR="00C74443">
          <w:rPr>
            <w:noProof/>
            <w:webHidden/>
          </w:rPr>
          <w:fldChar w:fldCharType="begin"/>
        </w:r>
        <w:r w:rsidR="00C74443">
          <w:rPr>
            <w:noProof/>
            <w:webHidden/>
          </w:rPr>
          <w:instrText xml:space="preserve"> PAGEREF _Toc398102870 \h </w:instrText>
        </w:r>
        <w:r w:rsidR="00C74443">
          <w:rPr>
            <w:noProof/>
            <w:webHidden/>
          </w:rPr>
        </w:r>
        <w:r w:rsidR="00C74443">
          <w:rPr>
            <w:noProof/>
            <w:webHidden/>
          </w:rPr>
          <w:fldChar w:fldCharType="separate"/>
        </w:r>
        <w:r w:rsidR="00E649F8">
          <w:rPr>
            <w:noProof/>
            <w:webHidden/>
          </w:rPr>
          <w:t>4</w:t>
        </w:r>
        <w:r w:rsidR="00C74443">
          <w:rPr>
            <w:noProof/>
            <w:webHidden/>
          </w:rPr>
          <w:fldChar w:fldCharType="end"/>
        </w:r>
      </w:hyperlink>
    </w:p>
    <w:p w:rsidR="00C74443" w:rsidRDefault="008A4507">
      <w:pPr>
        <w:pStyle w:val="TDC2"/>
        <w:tabs>
          <w:tab w:val="left" w:pos="1000"/>
        </w:tabs>
        <w:rPr>
          <w:rFonts w:asciiTheme="minorHAnsi" w:eastAsiaTheme="minorEastAsia" w:hAnsiTheme="minorHAnsi" w:cstheme="minorBidi"/>
          <w:noProof/>
          <w:sz w:val="22"/>
          <w:szCs w:val="22"/>
          <w:lang w:val="es-CO" w:eastAsia="es-CO"/>
        </w:rPr>
      </w:pPr>
      <w:hyperlink w:anchor="_Toc398102871" w:history="1">
        <w:r w:rsidR="00C74443" w:rsidRPr="00EF2770">
          <w:rPr>
            <w:rStyle w:val="Hipervnculo"/>
            <w:noProof/>
            <w:lang w:val="es-CO"/>
          </w:rPr>
          <w:t>1.1</w:t>
        </w:r>
        <w:r w:rsidR="00C74443">
          <w:rPr>
            <w:rFonts w:asciiTheme="minorHAnsi" w:eastAsiaTheme="minorEastAsia" w:hAnsiTheme="minorHAnsi" w:cstheme="minorBidi"/>
            <w:noProof/>
            <w:sz w:val="22"/>
            <w:szCs w:val="22"/>
            <w:lang w:val="es-CO" w:eastAsia="es-CO"/>
          </w:rPr>
          <w:tab/>
        </w:r>
        <w:r w:rsidR="00C74443" w:rsidRPr="00EF2770">
          <w:rPr>
            <w:rStyle w:val="Hipervnculo"/>
            <w:noProof/>
            <w:lang w:val="es-CO"/>
          </w:rPr>
          <w:t>Propósito</w:t>
        </w:r>
        <w:r w:rsidR="00C74443">
          <w:rPr>
            <w:noProof/>
            <w:webHidden/>
          </w:rPr>
          <w:tab/>
        </w:r>
        <w:r w:rsidR="00C74443">
          <w:rPr>
            <w:noProof/>
            <w:webHidden/>
          </w:rPr>
          <w:fldChar w:fldCharType="begin"/>
        </w:r>
        <w:r w:rsidR="00C74443">
          <w:rPr>
            <w:noProof/>
            <w:webHidden/>
          </w:rPr>
          <w:instrText xml:space="preserve"> PAGEREF _Toc398102871 \h </w:instrText>
        </w:r>
        <w:r w:rsidR="00C74443">
          <w:rPr>
            <w:noProof/>
            <w:webHidden/>
          </w:rPr>
        </w:r>
        <w:r w:rsidR="00C74443">
          <w:rPr>
            <w:noProof/>
            <w:webHidden/>
          </w:rPr>
          <w:fldChar w:fldCharType="separate"/>
        </w:r>
        <w:r w:rsidR="00E649F8">
          <w:rPr>
            <w:noProof/>
            <w:webHidden/>
          </w:rPr>
          <w:t>4</w:t>
        </w:r>
        <w:r w:rsidR="00C74443">
          <w:rPr>
            <w:noProof/>
            <w:webHidden/>
          </w:rPr>
          <w:fldChar w:fldCharType="end"/>
        </w:r>
      </w:hyperlink>
    </w:p>
    <w:p w:rsidR="00C74443" w:rsidRDefault="008A4507">
      <w:pPr>
        <w:pStyle w:val="TDC1"/>
        <w:tabs>
          <w:tab w:val="left" w:pos="432"/>
        </w:tabs>
        <w:rPr>
          <w:rFonts w:asciiTheme="minorHAnsi" w:eastAsiaTheme="minorEastAsia" w:hAnsiTheme="minorHAnsi" w:cstheme="minorBidi"/>
          <w:noProof/>
          <w:sz w:val="22"/>
          <w:szCs w:val="22"/>
          <w:lang w:val="es-CO" w:eastAsia="es-CO"/>
        </w:rPr>
      </w:pPr>
      <w:hyperlink w:anchor="_Toc398102872" w:history="1">
        <w:r w:rsidR="00C74443" w:rsidRPr="00EF2770">
          <w:rPr>
            <w:rStyle w:val="Hipervnculo"/>
            <w:noProof/>
          </w:rPr>
          <w:t>2.</w:t>
        </w:r>
        <w:r w:rsidR="00C74443">
          <w:rPr>
            <w:rFonts w:asciiTheme="minorHAnsi" w:eastAsiaTheme="minorEastAsia" w:hAnsiTheme="minorHAnsi" w:cstheme="minorBidi"/>
            <w:noProof/>
            <w:sz w:val="22"/>
            <w:szCs w:val="22"/>
            <w:lang w:val="es-CO" w:eastAsia="es-CO"/>
          </w:rPr>
          <w:tab/>
        </w:r>
        <w:r w:rsidR="00C74443" w:rsidRPr="00EF2770">
          <w:rPr>
            <w:rStyle w:val="Hipervnculo"/>
            <w:noProof/>
          </w:rPr>
          <w:t>Caso de Uso PCN02: Postular a Convocatoria y/o Servicio</w:t>
        </w:r>
        <w:r w:rsidR="00C74443">
          <w:rPr>
            <w:noProof/>
            <w:webHidden/>
          </w:rPr>
          <w:tab/>
        </w:r>
        <w:r w:rsidR="00C74443">
          <w:rPr>
            <w:noProof/>
            <w:webHidden/>
          </w:rPr>
          <w:fldChar w:fldCharType="begin"/>
        </w:r>
        <w:r w:rsidR="00C74443">
          <w:rPr>
            <w:noProof/>
            <w:webHidden/>
          </w:rPr>
          <w:instrText xml:space="preserve"> PAGEREF _Toc398102872 \h </w:instrText>
        </w:r>
        <w:r w:rsidR="00C74443">
          <w:rPr>
            <w:noProof/>
            <w:webHidden/>
          </w:rPr>
        </w:r>
        <w:r w:rsidR="00C74443">
          <w:rPr>
            <w:noProof/>
            <w:webHidden/>
          </w:rPr>
          <w:fldChar w:fldCharType="separate"/>
        </w:r>
        <w:r w:rsidR="00E649F8">
          <w:rPr>
            <w:noProof/>
            <w:webHidden/>
          </w:rPr>
          <w:t>4</w:t>
        </w:r>
        <w:r w:rsidR="00C74443">
          <w:rPr>
            <w:noProof/>
            <w:webHidden/>
          </w:rPr>
          <w:fldChar w:fldCharType="end"/>
        </w:r>
      </w:hyperlink>
    </w:p>
    <w:p w:rsidR="00C74443" w:rsidRDefault="008A4507">
      <w:pPr>
        <w:pStyle w:val="TDC2"/>
        <w:tabs>
          <w:tab w:val="left" w:pos="1000"/>
        </w:tabs>
        <w:rPr>
          <w:rFonts w:asciiTheme="minorHAnsi" w:eastAsiaTheme="minorEastAsia" w:hAnsiTheme="minorHAnsi" w:cstheme="minorBidi"/>
          <w:noProof/>
          <w:sz w:val="22"/>
          <w:szCs w:val="22"/>
          <w:lang w:val="es-CO" w:eastAsia="es-CO"/>
        </w:rPr>
      </w:pPr>
      <w:hyperlink w:anchor="_Toc398102873" w:history="1">
        <w:r w:rsidR="00C74443" w:rsidRPr="00EF2770">
          <w:rPr>
            <w:rStyle w:val="Hipervnculo"/>
            <w:noProof/>
            <w:lang w:val="es-CO"/>
          </w:rPr>
          <w:t>2.1</w:t>
        </w:r>
        <w:r w:rsidR="00C74443">
          <w:rPr>
            <w:rFonts w:asciiTheme="minorHAnsi" w:eastAsiaTheme="minorEastAsia" w:hAnsiTheme="minorHAnsi" w:cstheme="minorBidi"/>
            <w:noProof/>
            <w:sz w:val="22"/>
            <w:szCs w:val="22"/>
            <w:lang w:val="es-CO" w:eastAsia="es-CO"/>
          </w:rPr>
          <w:tab/>
        </w:r>
        <w:r w:rsidR="00C74443" w:rsidRPr="00EF2770">
          <w:rPr>
            <w:rStyle w:val="Hipervnculo"/>
            <w:noProof/>
            <w:lang w:val="es-CO"/>
          </w:rPr>
          <w:t>Descripción Breve:</w:t>
        </w:r>
        <w:r w:rsidR="00C74443">
          <w:rPr>
            <w:noProof/>
            <w:webHidden/>
          </w:rPr>
          <w:tab/>
        </w:r>
        <w:r w:rsidR="00C74443">
          <w:rPr>
            <w:noProof/>
            <w:webHidden/>
          </w:rPr>
          <w:fldChar w:fldCharType="begin"/>
        </w:r>
        <w:r w:rsidR="00C74443">
          <w:rPr>
            <w:noProof/>
            <w:webHidden/>
          </w:rPr>
          <w:instrText xml:space="preserve"> PAGEREF _Toc398102873 \h </w:instrText>
        </w:r>
        <w:r w:rsidR="00C74443">
          <w:rPr>
            <w:noProof/>
            <w:webHidden/>
          </w:rPr>
        </w:r>
        <w:r w:rsidR="00C74443">
          <w:rPr>
            <w:noProof/>
            <w:webHidden/>
          </w:rPr>
          <w:fldChar w:fldCharType="separate"/>
        </w:r>
        <w:r w:rsidR="00E649F8">
          <w:rPr>
            <w:noProof/>
            <w:webHidden/>
          </w:rPr>
          <w:t>4</w:t>
        </w:r>
        <w:r w:rsidR="00C74443">
          <w:rPr>
            <w:noProof/>
            <w:webHidden/>
          </w:rPr>
          <w:fldChar w:fldCharType="end"/>
        </w:r>
      </w:hyperlink>
    </w:p>
    <w:p w:rsidR="00C74443" w:rsidRDefault="008A4507">
      <w:pPr>
        <w:pStyle w:val="TDC2"/>
        <w:tabs>
          <w:tab w:val="left" w:pos="1000"/>
        </w:tabs>
        <w:rPr>
          <w:rFonts w:asciiTheme="minorHAnsi" w:eastAsiaTheme="minorEastAsia" w:hAnsiTheme="minorHAnsi" w:cstheme="minorBidi"/>
          <w:noProof/>
          <w:sz w:val="22"/>
          <w:szCs w:val="22"/>
          <w:lang w:val="es-CO" w:eastAsia="es-CO"/>
        </w:rPr>
      </w:pPr>
      <w:hyperlink w:anchor="_Toc398102874" w:history="1">
        <w:r w:rsidR="00C74443" w:rsidRPr="00EF2770">
          <w:rPr>
            <w:rStyle w:val="Hipervnculo"/>
            <w:noProof/>
            <w:lang w:val="es-CO"/>
          </w:rPr>
          <w:t>2.2</w:t>
        </w:r>
        <w:r w:rsidR="00C74443">
          <w:rPr>
            <w:rFonts w:asciiTheme="minorHAnsi" w:eastAsiaTheme="minorEastAsia" w:hAnsiTheme="minorHAnsi" w:cstheme="minorBidi"/>
            <w:noProof/>
            <w:sz w:val="22"/>
            <w:szCs w:val="22"/>
            <w:lang w:val="es-CO" w:eastAsia="es-CO"/>
          </w:rPr>
          <w:tab/>
        </w:r>
        <w:r w:rsidR="00C74443" w:rsidRPr="00EF2770">
          <w:rPr>
            <w:rStyle w:val="Hipervnculo"/>
            <w:noProof/>
            <w:lang w:val="es-CO"/>
          </w:rPr>
          <w:t>Flujo Básico de Eventos</w:t>
        </w:r>
        <w:r w:rsidR="00C74443">
          <w:rPr>
            <w:noProof/>
            <w:webHidden/>
          </w:rPr>
          <w:tab/>
        </w:r>
        <w:r w:rsidR="00C74443">
          <w:rPr>
            <w:noProof/>
            <w:webHidden/>
          </w:rPr>
          <w:fldChar w:fldCharType="begin"/>
        </w:r>
        <w:r w:rsidR="00C74443">
          <w:rPr>
            <w:noProof/>
            <w:webHidden/>
          </w:rPr>
          <w:instrText xml:space="preserve"> PAGEREF _Toc398102874 \h </w:instrText>
        </w:r>
        <w:r w:rsidR="00C74443">
          <w:rPr>
            <w:noProof/>
            <w:webHidden/>
          </w:rPr>
        </w:r>
        <w:r w:rsidR="00C74443">
          <w:rPr>
            <w:noProof/>
            <w:webHidden/>
          </w:rPr>
          <w:fldChar w:fldCharType="separate"/>
        </w:r>
        <w:r w:rsidR="00E649F8">
          <w:rPr>
            <w:noProof/>
            <w:webHidden/>
          </w:rPr>
          <w:t>4</w:t>
        </w:r>
        <w:r w:rsidR="00C74443">
          <w:rPr>
            <w:noProof/>
            <w:webHidden/>
          </w:rPr>
          <w:fldChar w:fldCharType="end"/>
        </w:r>
      </w:hyperlink>
    </w:p>
    <w:p w:rsidR="00C74443" w:rsidRDefault="008A4507">
      <w:pPr>
        <w:pStyle w:val="TDC2"/>
        <w:tabs>
          <w:tab w:val="left" w:pos="1000"/>
        </w:tabs>
        <w:rPr>
          <w:rFonts w:asciiTheme="minorHAnsi" w:eastAsiaTheme="minorEastAsia" w:hAnsiTheme="minorHAnsi" w:cstheme="minorBidi"/>
          <w:noProof/>
          <w:sz w:val="22"/>
          <w:szCs w:val="22"/>
          <w:lang w:val="es-CO" w:eastAsia="es-CO"/>
        </w:rPr>
      </w:pPr>
      <w:hyperlink w:anchor="_Toc398102891" w:history="1">
        <w:r w:rsidR="00C74443" w:rsidRPr="00EF2770">
          <w:rPr>
            <w:rStyle w:val="Hipervnculo"/>
            <w:noProof/>
          </w:rPr>
          <w:t>2.3</w:t>
        </w:r>
        <w:r w:rsidR="00C74443">
          <w:rPr>
            <w:rFonts w:asciiTheme="minorHAnsi" w:eastAsiaTheme="minorEastAsia" w:hAnsiTheme="minorHAnsi" w:cstheme="minorBidi"/>
            <w:noProof/>
            <w:sz w:val="22"/>
            <w:szCs w:val="22"/>
            <w:lang w:val="es-CO" w:eastAsia="es-CO"/>
          </w:rPr>
          <w:tab/>
        </w:r>
        <w:r w:rsidR="00C74443" w:rsidRPr="00EF2770">
          <w:rPr>
            <w:rStyle w:val="Hipervnculo"/>
            <w:noProof/>
            <w:lang w:val="es-CO"/>
          </w:rPr>
          <w:t>Flujos Alternativos</w:t>
        </w:r>
        <w:r w:rsidR="00C74443">
          <w:rPr>
            <w:noProof/>
            <w:webHidden/>
          </w:rPr>
          <w:tab/>
        </w:r>
        <w:r w:rsidR="00C74443">
          <w:rPr>
            <w:noProof/>
            <w:webHidden/>
          </w:rPr>
          <w:fldChar w:fldCharType="begin"/>
        </w:r>
        <w:r w:rsidR="00C74443">
          <w:rPr>
            <w:noProof/>
            <w:webHidden/>
          </w:rPr>
          <w:instrText xml:space="preserve"> PAGEREF _Toc398102891 \h </w:instrText>
        </w:r>
        <w:r w:rsidR="00C74443">
          <w:rPr>
            <w:noProof/>
            <w:webHidden/>
          </w:rPr>
        </w:r>
        <w:r w:rsidR="00C74443">
          <w:rPr>
            <w:noProof/>
            <w:webHidden/>
          </w:rPr>
          <w:fldChar w:fldCharType="separate"/>
        </w:r>
        <w:r w:rsidR="00E649F8">
          <w:rPr>
            <w:noProof/>
            <w:webHidden/>
          </w:rPr>
          <w:t>5</w:t>
        </w:r>
        <w:r w:rsidR="00C74443">
          <w:rPr>
            <w:noProof/>
            <w:webHidden/>
          </w:rPr>
          <w:fldChar w:fldCharType="end"/>
        </w:r>
      </w:hyperlink>
    </w:p>
    <w:p w:rsidR="00C74443" w:rsidRDefault="008A4507">
      <w:pPr>
        <w:pStyle w:val="TDC2"/>
        <w:tabs>
          <w:tab w:val="left" w:pos="1000"/>
        </w:tabs>
        <w:rPr>
          <w:rFonts w:asciiTheme="minorHAnsi" w:eastAsiaTheme="minorEastAsia" w:hAnsiTheme="minorHAnsi" w:cstheme="minorBidi"/>
          <w:noProof/>
          <w:sz w:val="22"/>
          <w:szCs w:val="22"/>
          <w:lang w:val="es-CO" w:eastAsia="es-CO"/>
        </w:rPr>
      </w:pPr>
      <w:hyperlink w:anchor="_Toc398102892" w:history="1">
        <w:r w:rsidR="00C74443" w:rsidRPr="00EF2770">
          <w:rPr>
            <w:rStyle w:val="Hipervnculo"/>
            <w:noProof/>
          </w:rPr>
          <w:t>2.4</w:t>
        </w:r>
        <w:r w:rsidR="00C74443">
          <w:rPr>
            <w:rFonts w:asciiTheme="minorHAnsi" w:eastAsiaTheme="minorEastAsia" w:hAnsiTheme="minorHAnsi" w:cstheme="minorBidi"/>
            <w:noProof/>
            <w:sz w:val="22"/>
            <w:szCs w:val="22"/>
            <w:lang w:val="es-CO" w:eastAsia="es-CO"/>
          </w:rPr>
          <w:tab/>
        </w:r>
        <w:r w:rsidR="00C74443" w:rsidRPr="00EF2770">
          <w:rPr>
            <w:rStyle w:val="Hipervnculo"/>
            <w:noProof/>
          </w:rPr>
          <w:t>Diagramas de Interacción</w:t>
        </w:r>
        <w:r w:rsidR="00C74443">
          <w:rPr>
            <w:noProof/>
            <w:webHidden/>
          </w:rPr>
          <w:tab/>
        </w:r>
        <w:r w:rsidR="00C74443">
          <w:rPr>
            <w:noProof/>
            <w:webHidden/>
          </w:rPr>
          <w:fldChar w:fldCharType="begin"/>
        </w:r>
        <w:r w:rsidR="00C74443">
          <w:rPr>
            <w:noProof/>
            <w:webHidden/>
          </w:rPr>
          <w:instrText xml:space="preserve"> PAGEREF _Toc398102892 \h </w:instrText>
        </w:r>
        <w:r w:rsidR="00C74443">
          <w:rPr>
            <w:noProof/>
            <w:webHidden/>
          </w:rPr>
        </w:r>
        <w:r w:rsidR="00C74443">
          <w:rPr>
            <w:noProof/>
            <w:webHidden/>
          </w:rPr>
          <w:fldChar w:fldCharType="separate"/>
        </w:r>
        <w:r w:rsidR="00E649F8">
          <w:rPr>
            <w:noProof/>
            <w:webHidden/>
          </w:rPr>
          <w:t>6</w:t>
        </w:r>
        <w:r w:rsidR="00C74443">
          <w:rPr>
            <w:noProof/>
            <w:webHidden/>
          </w:rPr>
          <w:fldChar w:fldCharType="end"/>
        </w:r>
      </w:hyperlink>
    </w:p>
    <w:p w:rsidR="00C74443" w:rsidRDefault="008A4507">
      <w:pPr>
        <w:pStyle w:val="TDC3"/>
        <w:rPr>
          <w:rFonts w:asciiTheme="minorHAnsi" w:eastAsiaTheme="minorEastAsia" w:hAnsiTheme="minorHAnsi" w:cstheme="minorBidi"/>
          <w:noProof/>
          <w:sz w:val="22"/>
          <w:szCs w:val="22"/>
          <w:lang w:val="es-CO" w:eastAsia="es-CO"/>
        </w:rPr>
      </w:pPr>
      <w:hyperlink w:anchor="_Toc398102893" w:history="1">
        <w:r w:rsidR="00C74443" w:rsidRPr="00EF2770">
          <w:rPr>
            <w:rStyle w:val="Hipervnculo"/>
            <w:noProof/>
          </w:rPr>
          <w:t>2.4.1</w:t>
        </w:r>
        <w:r w:rsidR="00C74443">
          <w:rPr>
            <w:rFonts w:asciiTheme="minorHAnsi" w:eastAsiaTheme="minorEastAsia" w:hAnsiTheme="minorHAnsi" w:cstheme="minorBidi"/>
            <w:noProof/>
            <w:sz w:val="22"/>
            <w:szCs w:val="22"/>
            <w:lang w:val="es-CO" w:eastAsia="es-CO"/>
          </w:rPr>
          <w:tab/>
        </w:r>
        <w:r w:rsidR="00C74443" w:rsidRPr="00EF2770">
          <w:rPr>
            <w:rStyle w:val="Hipervnculo"/>
            <w:noProof/>
          </w:rPr>
          <w:t>Diagrama de Secuencia</w:t>
        </w:r>
        <w:r w:rsidR="00C74443">
          <w:rPr>
            <w:noProof/>
            <w:webHidden/>
          </w:rPr>
          <w:t xml:space="preserve">                                                                                                        </w:t>
        </w:r>
        <w:r w:rsidR="00C74443">
          <w:rPr>
            <w:noProof/>
            <w:webHidden/>
          </w:rPr>
          <w:fldChar w:fldCharType="begin"/>
        </w:r>
        <w:r w:rsidR="00C74443">
          <w:rPr>
            <w:noProof/>
            <w:webHidden/>
          </w:rPr>
          <w:instrText xml:space="preserve"> PAGEREF _Toc398102893 \h </w:instrText>
        </w:r>
        <w:r w:rsidR="00C74443">
          <w:rPr>
            <w:noProof/>
            <w:webHidden/>
          </w:rPr>
        </w:r>
        <w:r w:rsidR="00C74443">
          <w:rPr>
            <w:noProof/>
            <w:webHidden/>
          </w:rPr>
          <w:fldChar w:fldCharType="separate"/>
        </w:r>
        <w:r w:rsidR="00E649F8">
          <w:rPr>
            <w:noProof/>
            <w:webHidden/>
          </w:rPr>
          <w:t>6</w:t>
        </w:r>
        <w:r w:rsidR="00C74443">
          <w:rPr>
            <w:noProof/>
            <w:webHidden/>
          </w:rPr>
          <w:fldChar w:fldCharType="end"/>
        </w:r>
      </w:hyperlink>
    </w:p>
    <w:p w:rsidR="00C74443" w:rsidRDefault="008A4507">
      <w:pPr>
        <w:pStyle w:val="TDC3"/>
        <w:rPr>
          <w:rFonts w:asciiTheme="minorHAnsi" w:eastAsiaTheme="minorEastAsia" w:hAnsiTheme="minorHAnsi" w:cstheme="minorBidi"/>
          <w:noProof/>
          <w:sz w:val="22"/>
          <w:szCs w:val="22"/>
          <w:lang w:val="es-CO" w:eastAsia="es-CO"/>
        </w:rPr>
      </w:pPr>
      <w:hyperlink w:anchor="_Toc398102894" w:history="1">
        <w:r w:rsidR="00C74443" w:rsidRPr="00EF2770">
          <w:rPr>
            <w:rStyle w:val="Hipervnculo"/>
            <w:noProof/>
          </w:rPr>
          <w:t>2.4.2</w:t>
        </w:r>
        <w:r w:rsidR="00C74443">
          <w:rPr>
            <w:rFonts w:asciiTheme="minorHAnsi" w:eastAsiaTheme="minorEastAsia" w:hAnsiTheme="minorHAnsi" w:cstheme="minorBidi"/>
            <w:noProof/>
            <w:sz w:val="22"/>
            <w:szCs w:val="22"/>
            <w:lang w:val="es-CO" w:eastAsia="es-CO"/>
          </w:rPr>
          <w:tab/>
        </w:r>
        <w:r w:rsidR="00C74443" w:rsidRPr="00EF2770">
          <w:rPr>
            <w:rStyle w:val="Hipervnculo"/>
            <w:noProof/>
          </w:rPr>
          <w:t>Diagrama de Colaboración</w:t>
        </w:r>
        <w:r w:rsidR="00C74443">
          <w:rPr>
            <w:noProof/>
            <w:webHidden/>
          </w:rPr>
          <w:t xml:space="preserve">                                                                                                   </w:t>
        </w:r>
        <w:r w:rsidR="00C74443">
          <w:rPr>
            <w:noProof/>
            <w:webHidden/>
          </w:rPr>
          <w:fldChar w:fldCharType="begin"/>
        </w:r>
        <w:r w:rsidR="00C74443">
          <w:rPr>
            <w:noProof/>
            <w:webHidden/>
          </w:rPr>
          <w:instrText xml:space="preserve"> PAGEREF _Toc398102894 \h </w:instrText>
        </w:r>
        <w:r w:rsidR="00C74443">
          <w:rPr>
            <w:noProof/>
            <w:webHidden/>
          </w:rPr>
        </w:r>
        <w:r w:rsidR="00C74443">
          <w:rPr>
            <w:noProof/>
            <w:webHidden/>
          </w:rPr>
          <w:fldChar w:fldCharType="separate"/>
        </w:r>
        <w:r w:rsidR="00E649F8">
          <w:rPr>
            <w:noProof/>
            <w:webHidden/>
          </w:rPr>
          <w:t>8</w:t>
        </w:r>
        <w:r w:rsidR="00C74443">
          <w:rPr>
            <w:noProof/>
            <w:webHidden/>
          </w:rPr>
          <w:fldChar w:fldCharType="end"/>
        </w:r>
      </w:hyperlink>
    </w:p>
    <w:p w:rsidR="00A311C3" w:rsidRPr="000C1295" w:rsidRDefault="00A311C3" w:rsidP="000C1295">
      <w:pPr>
        <w:tabs>
          <w:tab w:val="left" w:pos="8580"/>
        </w:tabs>
      </w:pPr>
      <w:r w:rsidRPr="00532F3E">
        <w:rPr>
          <w:b/>
          <w:bCs/>
          <w:sz w:val="22"/>
          <w:szCs w:val="22"/>
          <w:lang w:val="es-ES"/>
        </w:rPr>
        <w:fldChar w:fldCharType="end"/>
      </w:r>
      <w:r w:rsidR="000C1295">
        <w:rPr>
          <w:b/>
          <w:bCs/>
          <w:sz w:val="22"/>
          <w:szCs w:val="22"/>
          <w:lang w:val="es-ES"/>
        </w:rPr>
        <w:t xml:space="preserve">               </w:t>
      </w:r>
      <w:r w:rsidR="000C1295" w:rsidRPr="000C1295">
        <w:rPr>
          <w:bCs/>
          <w:lang w:val="es-ES"/>
        </w:rPr>
        <w:t>2.4.3</w:t>
      </w:r>
      <w:r w:rsidR="000C1295">
        <w:rPr>
          <w:bCs/>
          <w:lang w:val="es-ES"/>
        </w:rPr>
        <w:t xml:space="preserve">    Diagrama de clases                                                                                                               9</w:t>
      </w:r>
    </w:p>
    <w:p w:rsidR="00A311C3" w:rsidRPr="00532F3E" w:rsidRDefault="00A311C3" w:rsidP="00A311C3">
      <w:pPr>
        <w:pStyle w:val="Puesto1"/>
        <w:rPr>
          <w:rFonts w:ascii="Times New Roman" w:hAnsi="Times New Roman"/>
          <w:sz w:val="22"/>
          <w:szCs w:val="22"/>
          <w:lang w:val="es-CO"/>
        </w:rPr>
      </w:pPr>
    </w:p>
    <w:p w:rsidR="00A311C3" w:rsidRPr="00532F3E" w:rsidRDefault="00A311C3" w:rsidP="00A311C3">
      <w:pPr>
        <w:pStyle w:val="Puesto1"/>
        <w:rPr>
          <w:rFonts w:ascii="Times New Roman" w:hAnsi="Times New Roman"/>
          <w:sz w:val="22"/>
          <w:szCs w:val="22"/>
          <w:lang w:val="es-CO"/>
        </w:rPr>
      </w:pPr>
    </w:p>
    <w:p w:rsidR="00A311C3" w:rsidRPr="00532F3E" w:rsidRDefault="00A311C3" w:rsidP="00A311C3">
      <w:pPr>
        <w:pStyle w:val="Puesto1"/>
        <w:rPr>
          <w:rFonts w:ascii="Times New Roman" w:hAnsi="Times New Roman"/>
          <w:sz w:val="22"/>
          <w:szCs w:val="22"/>
          <w:lang w:val="es-CO"/>
        </w:rPr>
      </w:pPr>
    </w:p>
    <w:p w:rsidR="00A311C3" w:rsidRPr="00532F3E" w:rsidRDefault="00A311C3" w:rsidP="00A311C3">
      <w:pPr>
        <w:pStyle w:val="Puesto1"/>
        <w:rPr>
          <w:rFonts w:ascii="Times New Roman" w:hAnsi="Times New Roman"/>
          <w:sz w:val="22"/>
          <w:szCs w:val="22"/>
          <w:lang w:val="es-CO"/>
        </w:rPr>
      </w:pPr>
    </w:p>
    <w:p w:rsidR="00A311C3" w:rsidRPr="00532F3E" w:rsidRDefault="00A311C3" w:rsidP="00A311C3">
      <w:pPr>
        <w:pStyle w:val="Puesto1"/>
        <w:rPr>
          <w:rFonts w:ascii="Times New Roman" w:hAnsi="Times New Roman"/>
          <w:sz w:val="22"/>
          <w:szCs w:val="22"/>
          <w:lang w:val="es-CO"/>
        </w:rPr>
      </w:pPr>
    </w:p>
    <w:p w:rsidR="00A311C3" w:rsidRPr="00532F3E" w:rsidRDefault="00A311C3" w:rsidP="00A311C3">
      <w:pPr>
        <w:pStyle w:val="Puesto1"/>
        <w:rPr>
          <w:rFonts w:ascii="Times New Roman" w:hAnsi="Times New Roman"/>
          <w:sz w:val="22"/>
          <w:szCs w:val="22"/>
          <w:lang w:val="es-CO"/>
        </w:rPr>
      </w:pPr>
    </w:p>
    <w:p w:rsidR="00A311C3" w:rsidRPr="00532F3E" w:rsidRDefault="00A311C3" w:rsidP="00A311C3">
      <w:pPr>
        <w:pStyle w:val="Puesto1"/>
        <w:rPr>
          <w:rFonts w:ascii="Times New Roman" w:hAnsi="Times New Roman"/>
          <w:sz w:val="22"/>
          <w:szCs w:val="22"/>
          <w:lang w:val="es-CO"/>
        </w:rPr>
      </w:pPr>
    </w:p>
    <w:p w:rsidR="00A311C3" w:rsidRPr="00532F3E" w:rsidRDefault="00A311C3" w:rsidP="00A311C3">
      <w:pPr>
        <w:pStyle w:val="Puesto1"/>
        <w:rPr>
          <w:rFonts w:ascii="Times New Roman" w:hAnsi="Times New Roman"/>
          <w:sz w:val="22"/>
          <w:szCs w:val="22"/>
          <w:lang w:val="es-CO"/>
        </w:rPr>
      </w:pPr>
    </w:p>
    <w:p w:rsidR="00A311C3" w:rsidRDefault="00A311C3" w:rsidP="00A311C3">
      <w:pPr>
        <w:pStyle w:val="Puesto1"/>
        <w:rPr>
          <w:rFonts w:ascii="Times New Roman" w:hAnsi="Times New Roman"/>
          <w:sz w:val="22"/>
          <w:szCs w:val="22"/>
          <w:lang w:val="es-CO"/>
        </w:rPr>
      </w:pPr>
    </w:p>
    <w:p w:rsidR="00531443" w:rsidRDefault="00531443" w:rsidP="00531443">
      <w:pPr>
        <w:rPr>
          <w:lang w:val="es-CO"/>
        </w:rPr>
      </w:pPr>
    </w:p>
    <w:p w:rsidR="00531443" w:rsidRDefault="00531443" w:rsidP="00531443">
      <w:pPr>
        <w:rPr>
          <w:lang w:val="es-CO"/>
        </w:rPr>
      </w:pPr>
    </w:p>
    <w:p w:rsidR="00531443" w:rsidRDefault="00531443" w:rsidP="00531443">
      <w:pPr>
        <w:rPr>
          <w:lang w:val="es-CO"/>
        </w:rPr>
      </w:pPr>
    </w:p>
    <w:p w:rsidR="00531443" w:rsidRDefault="00531443" w:rsidP="00531443">
      <w:pPr>
        <w:rPr>
          <w:lang w:val="es-CO"/>
        </w:rPr>
      </w:pPr>
    </w:p>
    <w:p w:rsidR="00531443" w:rsidRDefault="00531443" w:rsidP="00531443">
      <w:pPr>
        <w:rPr>
          <w:lang w:val="es-CO"/>
        </w:rPr>
      </w:pPr>
    </w:p>
    <w:p w:rsidR="00531443" w:rsidRDefault="00531443" w:rsidP="00531443">
      <w:pPr>
        <w:rPr>
          <w:lang w:val="es-CO"/>
        </w:rPr>
      </w:pPr>
    </w:p>
    <w:p w:rsidR="00531443" w:rsidRDefault="00531443" w:rsidP="00531443">
      <w:pPr>
        <w:rPr>
          <w:lang w:val="es-CO"/>
        </w:rPr>
      </w:pPr>
    </w:p>
    <w:p w:rsidR="00531443" w:rsidRDefault="00531443" w:rsidP="00531443">
      <w:pPr>
        <w:rPr>
          <w:lang w:val="es-CO"/>
        </w:rPr>
      </w:pPr>
    </w:p>
    <w:p w:rsidR="00531443" w:rsidRDefault="00531443" w:rsidP="00531443">
      <w:pPr>
        <w:rPr>
          <w:lang w:val="es-CO"/>
        </w:rPr>
      </w:pPr>
    </w:p>
    <w:p w:rsidR="00531443" w:rsidRDefault="00531443" w:rsidP="00531443">
      <w:pPr>
        <w:rPr>
          <w:lang w:val="es-CO"/>
        </w:rPr>
      </w:pPr>
    </w:p>
    <w:p w:rsidR="00531443" w:rsidRDefault="00531443" w:rsidP="00531443">
      <w:pPr>
        <w:rPr>
          <w:lang w:val="es-CO"/>
        </w:rPr>
      </w:pPr>
    </w:p>
    <w:p w:rsidR="00531443" w:rsidRDefault="00531443" w:rsidP="00531443">
      <w:pPr>
        <w:rPr>
          <w:lang w:val="es-CO"/>
        </w:rPr>
      </w:pPr>
    </w:p>
    <w:p w:rsidR="00531443" w:rsidRDefault="00531443" w:rsidP="00531443">
      <w:pPr>
        <w:rPr>
          <w:lang w:val="es-CO"/>
        </w:rPr>
      </w:pPr>
    </w:p>
    <w:p w:rsidR="00531443" w:rsidRDefault="00531443" w:rsidP="00531443">
      <w:pPr>
        <w:rPr>
          <w:lang w:val="es-CO"/>
        </w:rPr>
      </w:pPr>
    </w:p>
    <w:p w:rsidR="00531443" w:rsidRDefault="00531443" w:rsidP="00531443">
      <w:pPr>
        <w:rPr>
          <w:lang w:val="es-CO"/>
        </w:rPr>
      </w:pPr>
    </w:p>
    <w:p w:rsidR="00531443" w:rsidRDefault="00531443" w:rsidP="00531443">
      <w:pPr>
        <w:rPr>
          <w:lang w:val="es-CO"/>
        </w:rPr>
      </w:pPr>
    </w:p>
    <w:p w:rsidR="00531443" w:rsidRDefault="00531443" w:rsidP="00531443">
      <w:pPr>
        <w:rPr>
          <w:lang w:val="es-CO"/>
        </w:rPr>
      </w:pPr>
    </w:p>
    <w:p w:rsidR="00531443" w:rsidRDefault="00531443" w:rsidP="00531443">
      <w:pPr>
        <w:rPr>
          <w:lang w:val="es-CO"/>
        </w:rPr>
      </w:pPr>
    </w:p>
    <w:p w:rsidR="00531443" w:rsidRDefault="00531443" w:rsidP="00531443">
      <w:pPr>
        <w:rPr>
          <w:lang w:val="es-CO"/>
        </w:rPr>
      </w:pPr>
    </w:p>
    <w:p w:rsidR="00531443" w:rsidRDefault="00531443" w:rsidP="00531443">
      <w:pPr>
        <w:rPr>
          <w:lang w:val="es-CO"/>
        </w:rPr>
      </w:pPr>
    </w:p>
    <w:p w:rsidR="00531443" w:rsidRDefault="00531443" w:rsidP="00531443">
      <w:pPr>
        <w:rPr>
          <w:lang w:val="es-CO"/>
        </w:rPr>
      </w:pPr>
    </w:p>
    <w:p w:rsidR="00531443" w:rsidRDefault="00531443" w:rsidP="00531443">
      <w:pPr>
        <w:rPr>
          <w:lang w:val="es-CO"/>
        </w:rPr>
      </w:pPr>
    </w:p>
    <w:p w:rsidR="00531443" w:rsidRDefault="00531443" w:rsidP="00531443">
      <w:pPr>
        <w:rPr>
          <w:lang w:val="es-CO"/>
        </w:rPr>
      </w:pPr>
    </w:p>
    <w:p w:rsidR="00531443" w:rsidRDefault="00531443" w:rsidP="00531443">
      <w:pPr>
        <w:rPr>
          <w:lang w:val="es-CO"/>
        </w:rPr>
      </w:pPr>
    </w:p>
    <w:p w:rsidR="00531443" w:rsidRDefault="00531443" w:rsidP="00531443">
      <w:pPr>
        <w:rPr>
          <w:lang w:val="es-CO"/>
        </w:rPr>
      </w:pPr>
    </w:p>
    <w:p w:rsidR="00531443" w:rsidRDefault="00531443" w:rsidP="00531443">
      <w:pPr>
        <w:rPr>
          <w:lang w:val="es-CO"/>
        </w:rPr>
      </w:pPr>
    </w:p>
    <w:p w:rsidR="00531443" w:rsidRDefault="00531443" w:rsidP="00531443">
      <w:pPr>
        <w:rPr>
          <w:lang w:val="es-CO"/>
        </w:rPr>
      </w:pPr>
    </w:p>
    <w:p w:rsidR="00A311C3" w:rsidRPr="00532F3E" w:rsidRDefault="00A311C3" w:rsidP="00A311C3">
      <w:pPr>
        <w:pStyle w:val="Puesto1"/>
        <w:rPr>
          <w:rFonts w:ascii="Times New Roman" w:hAnsi="Times New Roman"/>
          <w:sz w:val="22"/>
          <w:szCs w:val="22"/>
          <w:lang w:val="es-CO"/>
        </w:rPr>
      </w:pPr>
    </w:p>
    <w:p w:rsidR="00A311C3" w:rsidRPr="00532F3E" w:rsidRDefault="00A311C3" w:rsidP="00A311C3">
      <w:pPr>
        <w:rPr>
          <w:sz w:val="22"/>
          <w:szCs w:val="22"/>
          <w:lang w:val="es-CO"/>
        </w:rPr>
      </w:pPr>
    </w:p>
    <w:p w:rsidR="00A311C3" w:rsidRPr="00BA3834" w:rsidRDefault="00531443" w:rsidP="00A311C3">
      <w:pPr>
        <w:pStyle w:val="Puesto1"/>
        <w:rPr>
          <w:rFonts w:ascii="Times New Roman" w:hAnsi="Times New Roman"/>
          <w:sz w:val="40"/>
          <w:szCs w:val="40"/>
          <w:lang w:val="es-CO"/>
        </w:rPr>
      </w:pPr>
      <w:r>
        <w:rPr>
          <w:rFonts w:ascii="Times New Roman" w:hAnsi="Times New Roman"/>
          <w:sz w:val="40"/>
          <w:szCs w:val="40"/>
          <w:lang w:val="es-CO"/>
        </w:rPr>
        <w:t>Realización del Caso</w:t>
      </w:r>
      <w:r w:rsidR="00A311C3" w:rsidRPr="00BA3834">
        <w:rPr>
          <w:rFonts w:ascii="Times New Roman" w:hAnsi="Times New Roman"/>
          <w:sz w:val="40"/>
          <w:szCs w:val="40"/>
          <w:lang w:val="es-CO"/>
        </w:rPr>
        <w:t>-Uso</w:t>
      </w:r>
      <w:bookmarkStart w:id="1" w:name="_Toc423410237"/>
      <w:bookmarkStart w:id="2" w:name="_Toc425054503"/>
      <w:bookmarkEnd w:id="1"/>
      <w:bookmarkEnd w:id="2"/>
      <w:r>
        <w:rPr>
          <w:rFonts w:ascii="Times New Roman" w:hAnsi="Times New Roman"/>
          <w:sz w:val="40"/>
          <w:szCs w:val="40"/>
          <w:lang w:val="es-CO"/>
        </w:rPr>
        <w:t xml:space="preserve"> PCN2</w:t>
      </w:r>
    </w:p>
    <w:p w:rsidR="00A311C3" w:rsidRPr="00BA3834" w:rsidRDefault="00A311C3" w:rsidP="00A311C3">
      <w:pPr>
        <w:rPr>
          <w:sz w:val="24"/>
          <w:szCs w:val="24"/>
          <w:lang w:val="es-CO"/>
        </w:rPr>
      </w:pPr>
    </w:p>
    <w:p w:rsidR="00A311C3" w:rsidRPr="00BA3834" w:rsidRDefault="00A311C3" w:rsidP="00A311C3">
      <w:pPr>
        <w:pStyle w:val="Ttulo1"/>
        <w:ind w:left="720" w:hanging="720"/>
        <w:jc w:val="both"/>
        <w:rPr>
          <w:rFonts w:ascii="Times New Roman" w:hAnsi="Times New Roman"/>
          <w:sz w:val="22"/>
          <w:szCs w:val="22"/>
        </w:rPr>
      </w:pPr>
      <w:bookmarkStart w:id="3" w:name="_Toc456598586"/>
      <w:bookmarkStart w:id="4" w:name="_Toc50537195"/>
      <w:bookmarkStart w:id="5" w:name="_Toc398102870"/>
      <w:r w:rsidRPr="00BA3834">
        <w:rPr>
          <w:rFonts w:ascii="Times New Roman" w:hAnsi="Times New Roman"/>
          <w:sz w:val="22"/>
          <w:szCs w:val="22"/>
        </w:rPr>
        <w:t>Introduction</w:t>
      </w:r>
      <w:bookmarkEnd w:id="3"/>
      <w:bookmarkEnd w:id="4"/>
      <w:bookmarkEnd w:id="5"/>
    </w:p>
    <w:p w:rsidR="00A311C3" w:rsidRPr="00BA3834" w:rsidRDefault="00A311C3" w:rsidP="00A311C3">
      <w:pPr>
        <w:ind w:left="720"/>
        <w:jc w:val="both"/>
        <w:rPr>
          <w:sz w:val="22"/>
          <w:szCs w:val="22"/>
          <w:lang w:val="es-CO"/>
        </w:rPr>
      </w:pPr>
      <w:r w:rsidRPr="00BA3834">
        <w:rPr>
          <w:sz w:val="22"/>
          <w:szCs w:val="22"/>
          <w:lang w:val="es-CO"/>
        </w:rPr>
        <w:t>En el siguiente documento se describe toda la información, descripción, flujos de eventos, flujos alternos, Diagramas de in</w:t>
      </w:r>
      <w:r>
        <w:rPr>
          <w:sz w:val="22"/>
          <w:szCs w:val="22"/>
          <w:lang w:val="es-CO"/>
        </w:rPr>
        <w:t xml:space="preserve">teracción  </w:t>
      </w:r>
      <w:r w:rsidR="00531443">
        <w:rPr>
          <w:sz w:val="22"/>
          <w:szCs w:val="22"/>
          <w:lang w:val="es-CO"/>
        </w:rPr>
        <w:t>del caso de uso de  Postular a convocatoria y/o Servicio.</w:t>
      </w:r>
    </w:p>
    <w:p w:rsidR="00A311C3" w:rsidRPr="00BA3834" w:rsidRDefault="00A311C3" w:rsidP="00A311C3">
      <w:pPr>
        <w:pStyle w:val="Ttulo2"/>
        <w:ind w:left="720" w:hanging="720"/>
        <w:jc w:val="both"/>
        <w:rPr>
          <w:rFonts w:ascii="Times New Roman" w:hAnsi="Times New Roman"/>
          <w:sz w:val="22"/>
          <w:szCs w:val="22"/>
          <w:lang w:val="es-CO"/>
        </w:rPr>
      </w:pPr>
      <w:bookmarkStart w:id="6" w:name="_Toc398102871"/>
      <w:r w:rsidRPr="00BA3834">
        <w:rPr>
          <w:rFonts w:ascii="Times New Roman" w:hAnsi="Times New Roman"/>
          <w:sz w:val="22"/>
          <w:szCs w:val="22"/>
          <w:lang w:val="es-CO"/>
        </w:rPr>
        <w:t>Propósito</w:t>
      </w:r>
      <w:bookmarkEnd w:id="6"/>
    </w:p>
    <w:p w:rsidR="00A311C3" w:rsidRPr="00BA3834" w:rsidRDefault="00A311C3" w:rsidP="00A311C3">
      <w:pPr>
        <w:jc w:val="both"/>
        <w:rPr>
          <w:sz w:val="22"/>
          <w:szCs w:val="22"/>
          <w:lang w:val="es-CO"/>
        </w:rPr>
      </w:pPr>
    </w:p>
    <w:p w:rsidR="00531443" w:rsidRPr="00531443" w:rsidRDefault="00A311C3" w:rsidP="00531443">
      <w:pPr>
        <w:ind w:left="720"/>
        <w:jc w:val="both"/>
        <w:rPr>
          <w:sz w:val="22"/>
          <w:szCs w:val="22"/>
          <w:lang w:val="es-CO"/>
        </w:rPr>
      </w:pPr>
      <w:r w:rsidRPr="00BA3834">
        <w:rPr>
          <w:sz w:val="22"/>
          <w:szCs w:val="22"/>
          <w:lang w:val="es-CO"/>
        </w:rPr>
        <w:t xml:space="preserve">El propósito de este documento </w:t>
      </w:r>
      <w:r w:rsidR="00531443">
        <w:rPr>
          <w:sz w:val="22"/>
          <w:szCs w:val="22"/>
          <w:lang w:val="es-CO"/>
        </w:rPr>
        <w:t>es mostrar la realización del caso</w:t>
      </w:r>
      <w:r>
        <w:rPr>
          <w:sz w:val="22"/>
          <w:szCs w:val="22"/>
          <w:lang w:val="es-CO"/>
        </w:rPr>
        <w:t xml:space="preserve"> </w:t>
      </w:r>
      <w:r w:rsidRPr="00BA3834">
        <w:rPr>
          <w:sz w:val="22"/>
          <w:szCs w:val="22"/>
          <w:lang w:val="es-CO"/>
        </w:rPr>
        <w:t>de uso del módulo participación en convocatoria</w:t>
      </w:r>
      <w:r>
        <w:rPr>
          <w:sz w:val="22"/>
          <w:szCs w:val="22"/>
          <w:lang w:val="es-CO"/>
        </w:rPr>
        <w:t>, para luego poderlos implementar de una formas más fácil</w:t>
      </w:r>
      <w:r w:rsidR="00531443">
        <w:rPr>
          <w:sz w:val="22"/>
          <w:szCs w:val="22"/>
          <w:lang w:val="es-CO"/>
        </w:rPr>
        <w:t>.</w:t>
      </w:r>
    </w:p>
    <w:p w:rsidR="00A311C3" w:rsidRPr="00EF0526" w:rsidRDefault="00A311C3" w:rsidP="00A311C3"/>
    <w:p w:rsidR="00A311C3" w:rsidRPr="00531443" w:rsidRDefault="00A311C3" w:rsidP="00531443">
      <w:pPr>
        <w:pStyle w:val="Ttulo1"/>
        <w:rPr>
          <w:sz w:val="22"/>
          <w:szCs w:val="22"/>
        </w:rPr>
      </w:pPr>
      <w:bookmarkStart w:id="7" w:name="_Toc397880767"/>
      <w:bookmarkStart w:id="8" w:name="_Toc398102872"/>
      <w:bookmarkStart w:id="9" w:name="_Toc423410238"/>
      <w:bookmarkStart w:id="10" w:name="_Toc425054504"/>
      <w:bookmarkStart w:id="11" w:name="_Toc18988767"/>
      <w:bookmarkStart w:id="12" w:name="_Toc397799821"/>
      <w:bookmarkStart w:id="13" w:name="_Toc423410239"/>
      <w:bookmarkStart w:id="14" w:name="_Toc425054505"/>
      <w:proofErr w:type="spellStart"/>
      <w:r w:rsidRPr="00531443">
        <w:rPr>
          <w:sz w:val="22"/>
          <w:szCs w:val="22"/>
        </w:rPr>
        <w:t>Caso</w:t>
      </w:r>
      <w:proofErr w:type="spellEnd"/>
      <w:r w:rsidRPr="00531443">
        <w:rPr>
          <w:sz w:val="22"/>
          <w:szCs w:val="22"/>
        </w:rPr>
        <w:t xml:space="preserve"> de </w:t>
      </w:r>
      <w:proofErr w:type="spellStart"/>
      <w:proofErr w:type="gramStart"/>
      <w:r w:rsidRPr="00531443">
        <w:rPr>
          <w:sz w:val="22"/>
          <w:szCs w:val="22"/>
        </w:rPr>
        <w:t>Uso</w:t>
      </w:r>
      <w:proofErr w:type="spellEnd"/>
      <w:proofErr w:type="gramEnd"/>
      <w:r w:rsidRPr="00531443">
        <w:rPr>
          <w:sz w:val="22"/>
          <w:szCs w:val="22"/>
        </w:rPr>
        <w:t xml:space="preserve"> PCN02: </w:t>
      </w:r>
      <w:proofErr w:type="spellStart"/>
      <w:r w:rsidRPr="00531443">
        <w:rPr>
          <w:sz w:val="22"/>
          <w:szCs w:val="22"/>
        </w:rPr>
        <w:t>Postular</w:t>
      </w:r>
      <w:proofErr w:type="spellEnd"/>
      <w:r w:rsidRPr="00531443">
        <w:rPr>
          <w:sz w:val="22"/>
          <w:szCs w:val="22"/>
        </w:rPr>
        <w:t xml:space="preserve"> a </w:t>
      </w:r>
      <w:proofErr w:type="spellStart"/>
      <w:r w:rsidRPr="00531443">
        <w:rPr>
          <w:sz w:val="22"/>
          <w:szCs w:val="22"/>
        </w:rPr>
        <w:t>Convocatoria</w:t>
      </w:r>
      <w:proofErr w:type="spellEnd"/>
      <w:r w:rsidRPr="00531443">
        <w:rPr>
          <w:sz w:val="22"/>
          <w:szCs w:val="22"/>
        </w:rPr>
        <w:t xml:space="preserve"> y/o </w:t>
      </w:r>
      <w:proofErr w:type="spellStart"/>
      <w:r w:rsidRPr="00531443">
        <w:rPr>
          <w:sz w:val="22"/>
          <w:szCs w:val="22"/>
        </w:rPr>
        <w:t>Servicio</w:t>
      </w:r>
      <w:bookmarkEnd w:id="7"/>
      <w:bookmarkEnd w:id="8"/>
      <w:proofErr w:type="spellEnd"/>
    </w:p>
    <w:p w:rsidR="00A311C3" w:rsidRPr="0067783E" w:rsidRDefault="00A311C3" w:rsidP="00A311C3">
      <w:pPr>
        <w:rPr>
          <w:lang w:val="es-CO"/>
        </w:rPr>
      </w:pPr>
    </w:p>
    <w:p w:rsidR="00A311C3" w:rsidRPr="00532F3E" w:rsidRDefault="00A311C3" w:rsidP="00A311C3">
      <w:pPr>
        <w:pStyle w:val="Ttulo2"/>
        <w:rPr>
          <w:lang w:val="es-CO"/>
        </w:rPr>
      </w:pPr>
      <w:bookmarkStart w:id="15" w:name="_Toc397880768"/>
      <w:bookmarkStart w:id="16" w:name="_Toc398102873"/>
      <w:bookmarkEnd w:id="9"/>
      <w:bookmarkEnd w:id="10"/>
      <w:bookmarkEnd w:id="11"/>
      <w:bookmarkEnd w:id="12"/>
      <w:r w:rsidRPr="00532F3E">
        <w:rPr>
          <w:lang w:val="es-CO"/>
        </w:rPr>
        <w:t>Descripción Breve:</w:t>
      </w:r>
      <w:bookmarkEnd w:id="15"/>
      <w:bookmarkEnd w:id="16"/>
    </w:p>
    <w:p w:rsidR="00A311C3" w:rsidRDefault="00A311C3" w:rsidP="00A311C3">
      <w:pPr>
        <w:ind w:left="360"/>
        <w:rPr>
          <w:sz w:val="22"/>
          <w:szCs w:val="22"/>
          <w:lang w:val="es-CO"/>
        </w:rPr>
      </w:pPr>
      <w:r w:rsidRPr="00532F3E">
        <w:rPr>
          <w:sz w:val="22"/>
          <w:szCs w:val="22"/>
          <w:lang w:val="es-CO"/>
        </w:rPr>
        <w:t>Este caso de Uso permite al usuario de la comunidad Colciencias  ya sea Investigador, Grupo y/</w:t>
      </w:r>
      <w:proofErr w:type="spellStart"/>
      <w:r w:rsidRPr="00532F3E">
        <w:rPr>
          <w:sz w:val="22"/>
          <w:szCs w:val="22"/>
          <w:lang w:val="es-CO"/>
        </w:rPr>
        <w:t>o</w:t>
      </w:r>
      <w:proofErr w:type="spellEnd"/>
      <w:r w:rsidRPr="00532F3E">
        <w:rPr>
          <w:sz w:val="22"/>
          <w:szCs w:val="22"/>
          <w:lang w:val="es-CO"/>
        </w:rPr>
        <w:t xml:space="preserve"> Organización  a postularse en una convocatoria y/o servicio institucional.</w:t>
      </w:r>
    </w:p>
    <w:p w:rsidR="00A311C3" w:rsidRPr="00532F3E" w:rsidRDefault="00A311C3" w:rsidP="00A311C3">
      <w:pPr>
        <w:ind w:left="360"/>
        <w:rPr>
          <w:sz w:val="22"/>
          <w:szCs w:val="22"/>
          <w:lang w:val="es-CO"/>
        </w:rPr>
      </w:pPr>
    </w:p>
    <w:p w:rsidR="00A311C3" w:rsidRPr="00532F3E" w:rsidRDefault="00A311C3" w:rsidP="00A311C3">
      <w:pPr>
        <w:pStyle w:val="Ttulo2"/>
        <w:rPr>
          <w:rFonts w:ascii="Times New Roman" w:hAnsi="Times New Roman"/>
          <w:sz w:val="22"/>
          <w:szCs w:val="22"/>
          <w:lang w:val="es-CO"/>
        </w:rPr>
      </w:pPr>
      <w:bookmarkStart w:id="17" w:name="_Toc397799822"/>
      <w:bookmarkStart w:id="18" w:name="_Toc397880769"/>
      <w:bookmarkStart w:id="19" w:name="_Toc398102874"/>
      <w:r w:rsidRPr="00532F3E">
        <w:rPr>
          <w:rFonts w:ascii="Times New Roman" w:hAnsi="Times New Roman"/>
          <w:sz w:val="22"/>
          <w:szCs w:val="22"/>
          <w:lang w:val="es-CO"/>
        </w:rPr>
        <w:t>Flujo Básico de Eventos</w:t>
      </w:r>
      <w:bookmarkEnd w:id="13"/>
      <w:bookmarkEnd w:id="14"/>
      <w:bookmarkEnd w:id="17"/>
      <w:bookmarkEnd w:id="18"/>
      <w:bookmarkEnd w:id="19"/>
    </w:p>
    <w:p w:rsidR="00A311C3" w:rsidRPr="00532F3E" w:rsidRDefault="00A311C3" w:rsidP="00A311C3">
      <w:pPr>
        <w:pStyle w:val="Ttulo3"/>
        <w:jc w:val="both"/>
        <w:rPr>
          <w:rFonts w:ascii="Times New Roman" w:hAnsi="Times New Roman"/>
          <w:i w:val="0"/>
          <w:sz w:val="22"/>
          <w:szCs w:val="22"/>
          <w:lang w:val="es-CO"/>
        </w:rPr>
      </w:pPr>
      <w:bookmarkStart w:id="20" w:name="_Toc397799823"/>
      <w:bookmarkStart w:id="21" w:name="_Toc397801475"/>
      <w:bookmarkStart w:id="22" w:name="_Toc397803733"/>
      <w:bookmarkStart w:id="23" w:name="_Toc397805413"/>
      <w:bookmarkStart w:id="24" w:name="_Toc397806924"/>
      <w:bookmarkStart w:id="25" w:name="_Toc397880770"/>
      <w:bookmarkStart w:id="26" w:name="_Toc398102875"/>
      <w:r w:rsidRPr="00532F3E">
        <w:rPr>
          <w:rFonts w:ascii="Times New Roman" w:hAnsi="Times New Roman"/>
          <w:i w:val="0"/>
          <w:sz w:val="22"/>
          <w:szCs w:val="22"/>
          <w:lang w:val="es-CO"/>
        </w:rPr>
        <w:t>El Usuario de la Comunidad selecciona el Botón Postular en la Convocatoria/Servicio. Siempre que el  usuario ingrese por esta opción se tomará la postulación como un proyecto nuevo, si desea realizar una consulta o modificación a una postulación ya realizada debe buscar la postulación a través del CU PCN07 Consultar Postulaciones a Convocatoria-Servicio.</w:t>
      </w:r>
      <w:bookmarkEnd w:id="20"/>
      <w:bookmarkEnd w:id="21"/>
      <w:bookmarkEnd w:id="22"/>
      <w:bookmarkEnd w:id="23"/>
      <w:bookmarkEnd w:id="24"/>
      <w:bookmarkEnd w:id="25"/>
      <w:bookmarkEnd w:id="26"/>
    </w:p>
    <w:p w:rsidR="00A311C3" w:rsidRPr="00532F3E" w:rsidRDefault="00A311C3" w:rsidP="00A311C3">
      <w:pPr>
        <w:pStyle w:val="Ttulo3"/>
        <w:jc w:val="both"/>
        <w:rPr>
          <w:rFonts w:ascii="Times New Roman" w:hAnsi="Times New Roman"/>
          <w:i w:val="0"/>
          <w:sz w:val="22"/>
          <w:szCs w:val="22"/>
          <w:lang w:val="es-CO"/>
        </w:rPr>
      </w:pPr>
      <w:bookmarkStart w:id="27" w:name="_Toc397799824"/>
      <w:bookmarkStart w:id="28" w:name="_Toc397801476"/>
      <w:bookmarkStart w:id="29" w:name="_Toc397803734"/>
      <w:bookmarkStart w:id="30" w:name="_Toc397805414"/>
      <w:bookmarkStart w:id="31" w:name="_Toc397806925"/>
      <w:bookmarkStart w:id="32" w:name="_Toc397880771"/>
      <w:bookmarkStart w:id="33" w:name="_Toc398102876"/>
      <w:r w:rsidRPr="00532F3E">
        <w:rPr>
          <w:rFonts w:ascii="Times New Roman" w:hAnsi="Times New Roman"/>
          <w:i w:val="0"/>
          <w:sz w:val="22"/>
          <w:szCs w:val="22"/>
          <w:lang w:val="es-CO"/>
        </w:rPr>
        <w:t>El sistema realiza la primera validación que consiste en identificar que el actor que realice la inscripción cumpla con el perfil para el cual va dirigido la convocatoria [A6].</w:t>
      </w:r>
      <w:bookmarkEnd w:id="27"/>
      <w:bookmarkEnd w:id="28"/>
      <w:bookmarkEnd w:id="29"/>
      <w:bookmarkEnd w:id="30"/>
      <w:bookmarkEnd w:id="31"/>
      <w:bookmarkEnd w:id="32"/>
      <w:bookmarkEnd w:id="33"/>
    </w:p>
    <w:p w:rsidR="00A311C3" w:rsidRPr="00532F3E" w:rsidRDefault="00A311C3" w:rsidP="00A311C3">
      <w:pPr>
        <w:pStyle w:val="Ttulo3"/>
        <w:jc w:val="both"/>
        <w:rPr>
          <w:rFonts w:ascii="Times New Roman" w:hAnsi="Times New Roman"/>
          <w:i w:val="0"/>
          <w:sz w:val="22"/>
          <w:szCs w:val="22"/>
          <w:lang w:val="es-CO"/>
        </w:rPr>
      </w:pPr>
      <w:bookmarkStart w:id="34" w:name="_Toc397799825"/>
      <w:bookmarkStart w:id="35" w:name="_Toc397801477"/>
      <w:bookmarkStart w:id="36" w:name="_Toc397803735"/>
      <w:bookmarkStart w:id="37" w:name="_Toc397805415"/>
      <w:bookmarkStart w:id="38" w:name="_Toc397806926"/>
      <w:bookmarkStart w:id="39" w:name="_Toc397880772"/>
      <w:bookmarkStart w:id="40" w:name="_Toc398102877"/>
      <w:r w:rsidRPr="00532F3E">
        <w:rPr>
          <w:rFonts w:ascii="Times New Roman" w:hAnsi="Times New Roman"/>
          <w:i w:val="0"/>
          <w:sz w:val="22"/>
          <w:szCs w:val="22"/>
          <w:lang w:val="es-CO"/>
        </w:rPr>
        <w:t>El sistema muestra el formulario con las secciones previamente configuradas (Requisitos Mínimos, Participantes, Información Financiera, Productos, Cronograma, Palabras Clave) y despliega las pestañas  por cada sección dinámica creada en el caso de uso CON04 Personalizar Convocatoria-Servicio –Configurar Secciones Dinámicas Formulario.</w:t>
      </w:r>
      <w:bookmarkEnd w:id="34"/>
      <w:bookmarkEnd w:id="35"/>
      <w:bookmarkEnd w:id="36"/>
      <w:bookmarkEnd w:id="37"/>
      <w:bookmarkEnd w:id="38"/>
      <w:bookmarkEnd w:id="39"/>
      <w:bookmarkEnd w:id="40"/>
    </w:p>
    <w:p w:rsidR="00A311C3" w:rsidRPr="00532F3E" w:rsidRDefault="00A311C3" w:rsidP="00A311C3">
      <w:pPr>
        <w:pStyle w:val="Ttulo3"/>
        <w:jc w:val="both"/>
        <w:rPr>
          <w:rFonts w:ascii="Times New Roman" w:hAnsi="Times New Roman"/>
          <w:i w:val="0"/>
          <w:sz w:val="22"/>
          <w:szCs w:val="22"/>
          <w:lang w:val="es-CO"/>
        </w:rPr>
      </w:pPr>
      <w:bookmarkStart w:id="41" w:name="_Toc397799826"/>
      <w:bookmarkStart w:id="42" w:name="_Toc397801478"/>
      <w:bookmarkStart w:id="43" w:name="_Toc397803736"/>
      <w:bookmarkStart w:id="44" w:name="_Toc397805416"/>
      <w:bookmarkStart w:id="45" w:name="_Toc397806927"/>
      <w:bookmarkStart w:id="46" w:name="_Toc397880773"/>
      <w:bookmarkStart w:id="47" w:name="_Toc398102878"/>
      <w:r w:rsidRPr="00532F3E">
        <w:rPr>
          <w:rFonts w:ascii="Times New Roman" w:hAnsi="Times New Roman"/>
          <w:i w:val="0"/>
          <w:sz w:val="22"/>
          <w:szCs w:val="22"/>
          <w:lang w:val="es-CO"/>
        </w:rPr>
        <w:t>En la primera pestaña muestra la sección requisitos mínimos configurados en el caso de uso CON03 Personalizar Convocatoria-Servicio – Configurar Requisitos Mínimos; indicando para cada requisito  mínimo el cumplimiento o no del mismo. Cuando el requisito mínimo sea de tipo documental se habilita  el botón Adjuntar, para que el participante pueda agregar el documento.</w:t>
      </w:r>
      <w:bookmarkEnd w:id="41"/>
      <w:bookmarkEnd w:id="42"/>
      <w:bookmarkEnd w:id="43"/>
      <w:bookmarkEnd w:id="44"/>
      <w:bookmarkEnd w:id="45"/>
      <w:bookmarkEnd w:id="46"/>
      <w:bookmarkEnd w:id="47"/>
    </w:p>
    <w:p w:rsidR="00A311C3" w:rsidRPr="00532F3E" w:rsidRDefault="00A311C3" w:rsidP="00A311C3">
      <w:pPr>
        <w:pStyle w:val="Ttulo3"/>
        <w:jc w:val="both"/>
        <w:rPr>
          <w:rFonts w:ascii="Times New Roman" w:hAnsi="Times New Roman"/>
          <w:i w:val="0"/>
          <w:sz w:val="22"/>
          <w:szCs w:val="22"/>
          <w:lang w:val="es-CO"/>
        </w:rPr>
      </w:pPr>
      <w:bookmarkStart w:id="48" w:name="_Toc397799827"/>
      <w:bookmarkStart w:id="49" w:name="_Toc397801479"/>
      <w:bookmarkStart w:id="50" w:name="_Toc397803737"/>
      <w:bookmarkStart w:id="51" w:name="_Toc397805417"/>
      <w:bookmarkStart w:id="52" w:name="_Toc397806928"/>
      <w:bookmarkStart w:id="53" w:name="_Toc397880774"/>
      <w:bookmarkStart w:id="54" w:name="_Toc398102879"/>
      <w:r w:rsidRPr="00532F3E">
        <w:rPr>
          <w:rFonts w:ascii="Times New Roman" w:hAnsi="Times New Roman"/>
          <w:i w:val="0"/>
          <w:sz w:val="22"/>
          <w:szCs w:val="22"/>
          <w:lang w:val="es-CO"/>
        </w:rPr>
        <w:t>Cuando el actor cumple con los requisitos mínimos de control, el sistema habilita el botón Siguiente [A1].</w:t>
      </w:r>
      <w:bookmarkEnd w:id="48"/>
      <w:bookmarkEnd w:id="49"/>
      <w:bookmarkEnd w:id="50"/>
      <w:bookmarkEnd w:id="51"/>
      <w:bookmarkEnd w:id="52"/>
      <w:bookmarkEnd w:id="53"/>
      <w:bookmarkEnd w:id="54"/>
    </w:p>
    <w:p w:rsidR="00A311C3" w:rsidRPr="00532F3E" w:rsidRDefault="00A311C3" w:rsidP="00A311C3">
      <w:pPr>
        <w:pStyle w:val="Ttulo3"/>
        <w:jc w:val="both"/>
        <w:rPr>
          <w:rFonts w:ascii="Times New Roman" w:hAnsi="Times New Roman"/>
          <w:i w:val="0"/>
          <w:sz w:val="22"/>
          <w:szCs w:val="22"/>
          <w:lang w:val="es-CO"/>
        </w:rPr>
      </w:pPr>
      <w:bookmarkStart w:id="55" w:name="_Toc397799828"/>
      <w:bookmarkStart w:id="56" w:name="_Toc397801480"/>
      <w:bookmarkStart w:id="57" w:name="_Toc397803738"/>
      <w:bookmarkStart w:id="58" w:name="_Toc397805418"/>
      <w:bookmarkStart w:id="59" w:name="_Toc397806929"/>
      <w:bookmarkStart w:id="60" w:name="_Toc397880775"/>
      <w:bookmarkStart w:id="61" w:name="_Toc398102880"/>
      <w:r w:rsidRPr="00532F3E">
        <w:rPr>
          <w:rFonts w:ascii="Times New Roman" w:hAnsi="Times New Roman"/>
          <w:i w:val="0"/>
          <w:sz w:val="22"/>
          <w:szCs w:val="22"/>
          <w:lang w:val="es-CO"/>
        </w:rPr>
        <w:t>Por cada sección dinámica del proyecto definida por medio del caso de uso CON04 Personalizar  Convocatoria-Servicio – Configurar Secciones Dinámicas Formulario, el sistema debe mostrar las pestañas en el orden definido en el caso de uso CON02 Personalizar Convocatoria-Servicio.</w:t>
      </w:r>
      <w:bookmarkEnd w:id="55"/>
      <w:bookmarkEnd w:id="56"/>
      <w:bookmarkEnd w:id="57"/>
      <w:bookmarkEnd w:id="58"/>
      <w:bookmarkEnd w:id="59"/>
      <w:bookmarkEnd w:id="60"/>
      <w:bookmarkEnd w:id="61"/>
    </w:p>
    <w:p w:rsidR="00A311C3" w:rsidRPr="00532F3E" w:rsidRDefault="00A311C3" w:rsidP="00A311C3">
      <w:pPr>
        <w:pStyle w:val="Ttulo3"/>
        <w:jc w:val="both"/>
        <w:rPr>
          <w:rFonts w:ascii="Times New Roman" w:hAnsi="Times New Roman"/>
          <w:i w:val="0"/>
          <w:sz w:val="22"/>
          <w:szCs w:val="22"/>
          <w:lang w:val="es-CO"/>
        </w:rPr>
      </w:pPr>
      <w:bookmarkStart w:id="62" w:name="_Toc397799829"/>
      <w:bookmarkStart w:id="63" w:name="_Toc397801481"/>
      <w:bookmarkStart w:id="64" w:name="_Toc397803739"/>
      <w:bookmarkStart w:id="65" w:name="_Toc397805419"/>
      <w:bookmarkStart w:id="66" w:name="_Toc397806930"/>
      <w:bookmarkStart w:id="67" w:name="_Toc397880776"/>
      <w:bookmarkStart w:id="68" w:name="_Toc398102881"/>
      <w:r w:rsidRPr="00532F3E">
        <w:rPr>
          <w:rFonts w:ascii="Times New Roman" w:hAnsi="Times New Roman"/>
          <w:i w:val="0"/>
          <w:sz w:val="22"/>
          <w:szCs w:val="22"/>
          <w:lang w:val="es-CO"/>
        </w:rPr>
        <w:t xml:space="preserve">Por cada sección dinámica del formulario, el sistema muestra los campos configurados creados en la  sección, el sistema muestra en pantalla un campo de formulario con el nombre, el tipo de datos  </w:t>
      </w:r>
      <w:r w:rsidRPr="00532F3E">
        <w:rPr>
          <w:rFonts w:ascii="Times New Roman" w:hAnsi="Times New Roman"/>
          <w:i w:val="0"/>
          <w:sz w:val="22"/>
          <w:szCs w:val="22"/>
          <w:lang w:val="es-CO"/>
        </w:rPr>
        <w:lastRenderedPageBreak/>
        <w:t>especificado, el mensaje de ayuda, resaltando cuales son obligatorios [A2].</w:t>
      </w:r>
      <w:bookmarkEnd w:id="62"/>
      <w:bookmarkEnd w:id="63"/>
      <w:bookmarkEnd w:id="64"/>
      <w:bookmarkEnd w:id="65"/>
      <w:bookmarkEnd w:id="66"/>
      <w:bookmarkEnd w:id="67"/>
      <w:bookmarkEnd w:id="68"/>
    </w:p>
    <w:p w:rsidR="00A311C3" w:rsidRPr="00532F3E" w:rsidRDefault="00A311C3" w:rsidP="00A311C3">
      <w:pPr>
        <w:pStyle w:val="Ttulo3"/>
        <w:jc w:val="both"/>
        <w:rPr>
          <w:rFonts w:ascii="Times New Roman" w:hAnsi="Times New Roman"/>
          <w:i w:val="0"/>
          <w:sz w:val="22"/>
          <w:szCs w:val="22"/>
          <w:lang w:val="es-CO"/>
        </w:rPr>
      </w:pPr>
      <w:bookmarkStart w:id="69" w:name="_Toc397799830"/>
      <w:bookmarkStart w:id="70" w:name="_Toc397801482"/>
      <w:bookmarkStart w:id="71" w:name="_Toc397803740"/>
      <w:bookmarkStart w:id="72" w:name="_Toc397805420"/>
      <w:bookmarkStart w:id="73" w:name="_Toc397806931"/>
      <w:bookmarkStart w:id="74" w:name="_Toc397880777"/>
      <w:bookmarkStart w:id="75" w:name="_Toc398102882"/>
      <w:r w:rsidRPr="00532F3E">
        <w:rPr>
          <w:rFonts w:ascii="Times New Roman" w:hAnsi="Times New Roman"/>
          <w:i w:val="0"/>
          <w:sz w:val="22"/>
          <w:szCs w:val="22"/>
          <w:lang w:val="es-CO"/>
        </w:rPr>
        <w:t>El usuario Comunidad diligencia el primer Formulario visualizado en pestañas y presiona la siguiente pestaña a diligenciar [A3] [A4].</w:t>
      </w:r>
      <w:bookmarkEnd w:id="69"/>
      <w:bookmarkEnd w:id="70"/>
      <w:bookmarkEnd w:id="71"/>
      <w:bookmarkEnd w:id="72"/>
      <w:bookmarkEnd w:id="73"/>
      <w:bookmarkEnd w:id="74"/>
      <w:bookmarkEnd w:id="75"/>
    </w:p>
    <w:p w:rsidR="00A311C3" w:rsidRPr="00532F3E" w:rsidRDefault="00A311C3" w:rsidP="00A311C3">
      <w:pPr>
        <w:pStyle w:val="Ttulo3"/>
        <w:jc w:val="both"/>
        <w:rPr>
          <w:rFonts w:ascii="Times New Roman" w:hAnsi="Times New Roman"/>
          <w:i w:val="0"/>
          <w:sz w:val="22"/>
          <w:szCs w:val="22"/>
          <w:lang w:val="es-CO"/>
        </w:rPr>
      </w:pPr>
      <w:bookmarkStart w:id="76" w:name="_Toc397799831"/>
      <w:bookmarkStart w:id="77" w:name="_Toc397801483"/>
      <w:bookmarkStart w:id="78" w:name="_Toc397803741"/>
      <w:bookmarkStart w:id="79" w:name="_Toc397805421"/>
      <w:bookmarkStart w:id="80" w:name="_Toc397806932"/>
      <w:bookmarkStart w:id="81" w:name="_Toc397880778"/>
      <w:bookmarkStart w:id="82" w:name="_Toc398102883"/>
      <w:r w:rsidRPr="00532F3E">
        <w:rPr>
          <w:rFonts w:ascii="Times New Roman" w:hAnsi="Times New Roman"/>
          <w:i w:val="0"/>
          <w:sz w:val="22"/>
          <w:szCs w:val="22"/>
          <w:lang w:val="es-CO"/>
        </w:rPr>
        <w:t>El sistema almacena la información del formulario actual</w:t>
      </w:r>
      <w:bookmarkEnd w:id="76"/>
      <w:bookmarkEnd w:id="77"/>
      <w:bookmarkEnd w:id="78"/>
      <w:bookmarkEnd w:id="79"/>
      <w:bookmarkEnd w:id="80"/>
      <w:bookmarkEnd w:id="81"/>
      <w:bookmarkEnd w:id="82"/>
      <w:r w:rsidRPr="00532F3E">
        <w:rPr>
          <w:rFonts w:ascii="Times New Roman" w:hAnsi="Times New Roman"/>
          <w:i w:val="0"/>
          <w:sz w:val="22"/>
          <w:szCs w:val="22"/>
          <w:lang w:val="es-CO"/>
        </w:rPr>
        <w:t xml:space="preserve"> </w:t>
      </w:r>
    </w:p>
    <w:p w:rsidR="00A311C3" w:rsidRPr="00532F3E" w:rsidRDefault="00A311C3" w:rsidP="00A311C3">
      <w:pPr>
        <w:pStyle w:val="Ttulo3"/>
        <w:jc w:val="both"/>
        <w:rPr>
          <w:rFonts w:ascii="Times New Roman" w:hAnsi="Times New Roman"/>
          <w:i w:val="0"/>
          <w:sz w:val="22"/>
          <w:szCs w:val="22"/>
          <w:lang w:val="es-CO"/>
        </w:rPr>
      </w:pPr>
      <w:bookmarkStart w:id="83" w:name="_Toc397799832"/>
      <w:bookmarkStart w:id="84" w:name="_Toc397801484"/>
      <w:bookmarkStart w:id="85" w:name="_Toc397803742"/>
      <w:bookmarkStart w:id="86" w:name="_Toc397805422"/>
      <w:bookmarkStart w:id="87" w:name="_Toc397806933"/>
      <w:bookmarkStart w:id="88" w:name="_Toc397880779"/>
      <w:bookmarkStart w:id="89" w:name="_Toc398102884"/>
      <w:r w:rsidRPr="00532F3E">
        <w:rPr>
          <w:rFonts w:ascii="Times New Roman" w:hAnsi="Times New Roman"/>
          <w:i w:val="0"/>
          <w:sz w:val="22"/>
          <w:szCs w:val="22"/>
          <w:lang w:val="es-CO"/>
        </w:rPr>
        <w:t>El actor repite los pasos por cada pestaña creada, regresa al paso 8.</w:t>
      </w:r>
      <w:bookmarkEnd w:id="83"/>
      <w:bookmarkEnd w:id="84"/>
      <w:bookmarkEnd w:id="85"/>
      <w:bookmarkEnd w:id="86"/>
      <w:bookmarkEnd w:id="87"/>
      <w:bookmarkEnd w:id="88"/>
      <w:bookmarkEnd w:id="89"/>
    </w:p>
    <w:p w:rsidR="00A311C3" w:rsidRPr="00532F3E" w:rsidRDefault="00A311C3" w:rsidP="00A311C3">
      <w:pPr>
        <w:pStyle w:val="Ttulo3"/>
        <w:jc w:val="both"/>
        <w:rPr>
          <w:rFonts w:ascii="Times New Roman" w:hAnsi="Times New Roman"/>
          <w:i w:val="0"/>
          <w:sz w:val="22"/>
          <w:szCs w:val="22"/>
          <w:lang w:val="es-CO"/>
        </w:rPr>
      </w:pPr>
      <w:bookmarkStart w:id="90" w:name="_Toc397799833"/>
      <w:bookmarkStart w:id="91" w:name="_Toc397801485"/>
      <w:bookmarkStart w:id="92" w:name="_Toc397803743"/>
      <w:bookmarkStart w:id="93" w:name="_Toc397805423"/>
      <w:bookmarkStart w:id="94" w:name="_Toc397806934"/>
      <w:bookmarkStart w:id="95" w:name="_Toc397880780"/>
      <w:bookmarkStart w:id="96" w:name="_Toc398102885"/>
      <w:r w:rsidRPr="00532F3E">
        <w:rPr>
          <w:rFonts w:ascii="Times New Roman" w:hAnsi="Times New Roman"/>
          <w:i w:val="0"/>
          <w:sz w:val="22"/>
          <w:szCs w:val="22"/>
          <w:lang w:val="es-CO"/>
        </w:rPr>
        <w:t>Cuando el actor llega a la pestaña de Rubros, se ejecuta el Caso de Uso PCN03 Postular en Convocatoria-Servicio – Diligenciar Rubros.</w:t>
      </w:r>
      <w:bookmarkEnd w:id="90"/>
      <w:bookmarkEnd w:id="91"/>
      <w:bookmarkEnd w:id="92"/>
      <w:bookmarkEnd w:id="93"/>
      <w:bookmarkEnd w:id="94"/>
      <w:bookmarkEnd w:id="95"/>
      <w:bookmarkEnd w:id="96"/>
    </w:p>
    <w:p w:rsidR="00A311C3" w:rsidRPr="00532F3E" w:rsidRDefault="00A311C3" w:rsidP="00A311C3">
      <w:pPr>
        <w:pStyle w:val="Ttulo3"/>
        <w:jc w:val="both"/>
        <w:rPr>
          <w:rFonts w:ascii="Times New Roman" w:hAnsi="Times New Roman"/>
          <w:i w:val="0"/>
          <w:sz w:val="22"/>
          <w:szCs w:val="22"/>
          <w:lang w:val="es-CO"/>
        </w:rPr>
      </w:pPr>
      <w:bookmarkStart w:id="97" w:name="_Toc397799834"/>
      <w:bookmarkStart w:id="98" w:name="_Toc397801486"/>
      <w:bookmarkStart w:id="99" w:name="_Toc397803744"/>
      <w:bookmarkStart w:id="100" w:name="_Toc397805424"/>
      <w:bookmarkStart w:id="101" w:name="_Toc397806935"/>
      <w:bookmarkStart w:id="102" w:name="_Toc397880781"/>
      <w:bookmarkStart w:id="103" w:name="_Toc398102886"/>
      <w:r w:rsidRPr="00532F3E">
        <w:rPr>
          <w:rFonts w:ascii="Times New Roman" w:hAnsi="Times New Roman"/>
          <w:i w:val="0"/>
          <w:sz w:val="22"/>
          <w:szCs w:val="22"/>
          <w:lang w:val="es-CO"/>
        </w:rPr>
        <w:t>Cuando el actor llega a la pestaña de Roles Participantes, se ejecuta el caso de uso PCN12 Postular en Convocatoria-Servicio – Diligenciar Participantes</w:t>
      </w:r>
      <w:bookmarkEnd w:id="97"/>
      <w:bookmarkEnd w:id="98"/>
      <w:bookmarkEnd w:id="99"/>
      <w:bookmarkEnd w:id="100"/>
      <w:bookmarkEnd w:id="101"/>
      <w:bookmarkEnd w:id="102"/>
      <w:bookmarkEnd w:id="103"/>
    </w:p>
    <w:p w:rsidR="00A311C3" w:rsidRPr="00532F3E" w:rsidRDefault="00A311C3" w:rsidP="00A311C3">
      <w:pPr>
        <w:pStyle w:val="Ttulo3"/>
        <w:jc w:val="both"/>
        <w:rPr>
          <w:rFonts w:ascii="Times New Roman" w:hAnsi="Times New Roman"/>
          <w:i w:val="0"/>
          <w:sz w:val="22"/>
          <w:szCs w:val="22"/>
          <w:lang w:val="es-CO"/>
        </w:rPr>
      </w:pPr>
      <w:bookmarkStart w:id="104" w:name="_Toc397799835"/>
      <w:bookmarkStart w:id="105" w:name="_Toc397801487"/>
      <w:bookmarkStart w:id="106" w:name="_Toc397803745"/>
      <w:bookmarkStart w:id="107" w:name="_Toc397805425"/>
      <w:bookmarkStart w:id="108" w:name="_Toc397806936"/>
      <w:bookmarkStart w:id="109" w:name="_Toc397880782"/>
      <w:bookmarkStart w:id="110" w:name="_Toc398102887"/>
      <w:r w:rsidRPr="00532F3E">
        <w:rPr>
          <w:rFonts w:ascii="Times New Roman" w:hAnsi="Times New Roman"/>
          <w:i w:val="0"/>
          <w:sz w:val="22"/>
          <w:szCs w:val="22"/>
          <w:lang w:val="es-CO"/>
        </w:rPr>
        <w:t>Cuando el actor llega a la pestaña productos (esta pestaña estará visible solo en las convocatorias en las cuales la configuración indica registro de productos), se ejecuta el Caso de Uso PCN14 Postular en  Convocatoria-Servicio – Registrar Productos</w:t>
      </w:r>
      <w:bookmarkEnd w:id="104"/>
      <w:bookmarkEnd w:id="105"/>
      <w:bookmarkEnd w:id="106"/>
      <w:bookmarkEnd w:id="107"/>
      <w:bookmarkEnd w:id="108"/>
      <w:bookmarkEnd w:id="109"/>
      <w:bookmarkEnd w:id="110"/>
    </w:p>
    <w:p w:rsidR="00A311C3" w:rsidRPr="00532F3E" w:rsidRDefault="00A311C3" w:rsidP="00A311C3">
      <w:pPr>
        <w:pStyle w:val="Ttulo3"/>
        <w:jc w:val="both"/>
        <w:rPr>
          <w:rFonts w:ascii="Times New Roman" w:hAnsi="Times New Roman"/>
          <w:i w:val="0"/>
          <w:sz w:val="22"/>
          <w:szCs w:val="22"/>
          <w:lang w:val="es-CO"/>
        </w:rPr>
      </w:pPr>
      <w:bookmarkStart w:id="111" w:name="_Toc397799836"/>
      <w:bookmarkStart w:id="112" w:name="_Toc397801488"/>
      <w:bookmarkStart w:id="113" w:name="_Toc397803746"/>
      <w:bookmarkStart w:id="114" w:name="_Toc397805426"/>
      <w:bookmarkStart w:id="115" w:name="_Toc397806937"/>
      <w:bookmarkStart w:id="116" w:name="_Toc397880783"/>
      <w:bookmarkStart w:id="117" w:name="_Toc398102888"/>
      <w:r w:rsidRPr="00532F3E">
        <w:rPr>
          <w:rFonts w:ascii="Times New Roman" w:hAnsi="Times New Roman"/>
          <w:i w:val="0"/>
          <w:sz w:val="22"/>
          <w:szCs w:val="22"/>
          <w:lang w:val="es-CO"/>
        </w:rPr>
        <w:t>Cuando el actor llega a la pestaña Cronograma (esta pestaña estará visible solo en las convocatorias en las cuales la configuración indica registro de cronograma), se ejecuta el Caso de Uso PCN15 Postular en Convocatoria-Servicio – Registrar Cronograma</w:t>
      </w:r>
      <w:bookmarkEnd w:id="111"/>
      <w:bookmarkEnd w:id="112"/>
      <w:bookmarkEnd w:id="113"/>
      <w:bookmarkEnd w:id="114"/>
      <w:bookmarkEnd w:id="115"/>
      <w:bookmarkEnd w:id="116"/>
      <w:bookmarkEnd w:id="117"/>
    </w:p>
    <w:p w:rsidR="00A311C3" w:rsidRPr="00532F3E" w:rsidRDefault="00A311C3" w:rsidP="00A311C3">
      <w:pPr>
        <w:pStyle w:val="Ttulo3"/>
        <w:jc w:val="both"/>
        <w:rPr>
          <w:rFonts w:ascii="Times New Roman" w:hAnsi="Times New Roman"/>
          <w:i w:val="0"/>
          <w:sz w:val="22"/>
          <w:szCs w:val="22"/>
          <w:lang w:val="es-CO"/>
        </w:rPr>
      </w:pPr>
      <w:bookmarkStart w:id="118" w:name="_Toc397799837"/>
      <w:bookmarkStart w:id="119" w:name="_Toc397801489"/>
      <w:bookmarkStart w:id="120" w:name="_Toc397803747"/>
      <w:bookmarkStart w:id="121" w:name="_Toc397805427"/>
      <w:bookmarkStart w:id="122" w:name="_Toc397806938"/>
      <w:bookmarkStart w:id="123" w:name="_Toc397880784"/>
      <w:bookmarkStart w:id="124" w:name="_Toc398102889"/>
      <w:r w:rsidRPr="00532F3E">
        <w:rPr>
          <w:rFonts w:ascii="Times New Roman" w:hAnsi="Times New Roman"/>
          <w:i w:val="0"/>
          <w:sz w:val="22"/>
          <w:szCs w:val="22"/>
          <w:lang w:val="es-CO"/>
        </w:rPr>
        <w:t>El actor hace clic en el botón Aplicar</w:t>
      </w:r>
      <w:bookmarkStart w:id="125" w:name="_Toc397799838"/>
      <w:bookmarkEnd w:id="118"/>
      <w:bookmarkEnd w:id="119"/>
      <w:bookmarkEnd w:id="120"/>
      <w:bookmarkEnd w:id="121"/>
      <w:bookmarkEnd w:id="122"/>
      <w:bookmarkEnd w:id="123"/>
      <w:bookmarkEnd w:id="124"/>
    </w:p>
    <w:p w:rsidR="00A311C3" w:rsidRPr="00532F3E" w:rsidRDefault="00A311C3" w:rsidP="00A311C3">
      <w:pPr>
        <w:pStyle w:val="Ttulo3"/>
        <w:jc w:val="both"/>
        <w:rPr>
          <w:rFonts w:ascii="Times New Roman" w:hAnsi="Times New Roman"/>
          <w:i w:val="0"/>
          <w:sz w:val="22"/>
          <w:szCs w:val="22"/>
          <w:lang w:val="es-CO"/>
        </w:rPr>
      </w:pPr>
      <w:bookmarkStart w:id="126" w:name="_Toc397801490"/>
      <w:bookmarkStart w:id="127" w:name="_Toc397803748"/>
      <w:bookmarkStart w:id="128" w:name="_Toc397805428"/>
      <w:bookmarkStart w:id="129" w:name="_Toc397806939"/>
      <w:bookmarkStart w:id="130" w:name="_Toc397880785"/>
      <w:bookmarkStart w:id="131" w:name="_Toc398102890"/>
      <w:r w:rsidRPr="00532F3E">
        <w:rPr>
          <w:rFonts w:ascii="Times New Roman" w:hAnsi="Times New Roman"/>
          <w:i w:val="0"/>
          <w:sz w:val="22"/>
          <w:szCs w:val="22"/>
          <w:lang w:val="es-CO"/>
        </w:rPr>
        <w:t>El sistema inicia ejecución del caso de uso PCN05 Postular en Convocatoria-Servicio – Verificar Validaciones Automáticas [A5] [E1].</w:t>
      </w:r>
      <w:bookmarkEnd w:id="125"/>
      <w:bookmarkEnd w:id="126"/>
      <w:bookmarkEnd w:id="127"/>
      <w:bookmarkEnd w:id="128"/>
      <w:bookmarkEnd w:id="129"/>
      <w:bookmarkEnd w:id="130"/>
      <w:bookmarkEnd w:id="131"/>
    </w:p>
    <w:p w:rsidR="00A311C3" w:rsidRPr="009049BE" w:rsidRDefault="00A311C3" w:rsidP="00A311C3">
      <w:pPr>
        <w:rPr>
          <w:sz w:val="22"/>
          <w:szCs w:val="22"/>
          <w:lang w:val="es-CO"/>
        </w:rPr>
      </w:pPr>
    </w:p>
    <w:p w:rsidR="00A311C3" w:rsidRPr="00532F3E" w:rsidRDefault="00A311C3" w:rsidP="00A311C3">
      <w:pPr>
        <w:pStyle w:val="Ttulo2"/>
        <w:rPr>
          <w:rFonts w:ascii="Times New Roman" w:hAnsi="Times New Roman"/>
          <w:sz w:val="22"/>
          <w:szCs w:val="22"/>
        </w:rPr>
      </w:pPr>
      <w:bookmarkStart w:id="132" w:name="_Toc397880786"/>
      <w:bookmarkStart w:id="133" w:name="_Toc398102891"/>
      <w:r w:rsidRPr="009049BE">
        <w:rPr>
          <w:rFonts w:ascii="Times New Roman" w:hAnsi="Times New Roman"/>
          <w:sz w:val="22"/>
          <w:szCs w:val="22"/>
          <w:lang w:val="es-CO"/>
        </w:rPr>
        <w:t>Flujos Alternativos</w:t>
      </w:r>
      <w:bookmarkEnd w:id="132"/>
      <w:bookmarkEnd w:id="133"/>
    </w:p>
    <w:p w:rsidR="00A311C3" w:rsidRPr="00532F3E" w:rsidRDefault="00A311C3" w:rsidP="00A311C3">
      <w:pPr>
        <w:pStyle w:val="Default"/>
        <w:rPr>
          <w:rFonts w:ascii="Times New Roman" w:hAnsi="Times New Roman" w:cs="Times New Roman"/>
          <w:sz w:val="22"/>
          <w:szCs w:val="22"/>
        </w:rPr>
      </w:pPr>
    </w:p>
    <w:p w:rsidR="00A311C3" w:rsidRPr="00532F3E" w:rsidRDefault="00A311C3" w:rsidP="00A311C3">
      <w:pPr>
        <w:pStyle w:val="Default"/>
        <w:jc w:val="both"/>
        <w:rPr>
          <w:rFonts w:ascii="Times New Roman" w:hAnsi="Times New Roman" w:cs="Times New Roman"/>
          <w:sz w:val="22"/>
          <w:szCs w:val="22"/>
        </w:rPr>
      </w:pPr>
      <w:r w:rsidRPr="00532F3E">
        <w:rPr>
          <w:rFonts w:ascii="Times New Roman" w:hAnsi="Times New Roman" w:cs="Times New Roman"/>
          <w:sz w:val="22"/>
          <w:szCs w:val="22"/>
        </w:rPr>
        <w:t xml:space="preserve">[A1] Cancelar Postulación: </w:t>
      </w:r>
    </w:p>
    <w:p w:rsidR="00A311C3" w:rsidRPr="00532F3E" w:rsidRDefault="00A311C3" w:rsidP="00A311C3">
      <w:pPr>
        <w:pStyle w:val="Default"/>
        <w:ind w:firstLine="720"/>
        <w:jc w:val="both"/>
        <w:rPr>
          <w:rFonts w:ascii="Times New Roman" w:hAnsi="Times New Roman" w:cs="Times New Roman"/>
          <w:sz w:val="22"/>
          <w:szCs w:val="22"/>
        </w:rPr>
      </w:pPr>
      <w:r w:rsidRPr="00532F3E">
        <w:rPr>
          <w:rFonts w:ascii="Times New Roman" w:hAnsi="Times New Roman" w:cs="Times New Roman"/>
          <w:sz w:val="22"/>
          <w:szCs w:val="22"/>
        </w:rPr>
        <w:t xml:space="preserve">1. El usuario selecciona la opción Cancelar </w:t>
      </w:r>
    </w:p>
    <w:p w:rsidR="00A311C3" w:rsidRPr="00532F3E" w:rsidRDefault="00A311C3" w:rsidP="00A311C3">
      <w:pPr>
        <w:pStyle w:val="Default"/>
        <w:ind w:left="720"/>
        <w:jc w:val="both"/>
        <w:rPr>
          <w:rFonts w:ascii="Times New Roman" w:hAnsi="Times New Roman" w:cs="Times New Roman"/>
          <w:sz w:val="22"/>
          <w:szCs w:val="22"/>
        </w:rPr>
      </w:pPr>
      <w:r w:rsidRPr="00532F3E">
        <w:rPr>
          <w:rFonts w:ascii="Times New Roman" w:hAnsi="Times New Roman" w:cs="Times New Roman"/>
          <w:sz w:val="22"/>
          <w:szCs w:val="22"/>
        </w:rPr>
        <w:t xml:space="preserve">2. El sistema muestra mensaje de advertencia informando que se perderán los cambios realizados </w:t>
      </w:r>
    </w:p>
    <w:p w:rsidR="00A311C3" w:rsidRPr="00532F3E" w:rsidRDefault="00A311C3" w:rsidP="00A311C3">
      <w:pPr>
        <w:pStyle w:val="Default"/>
        <w:ind w:firstLine="720"/>
        <w:jc w:val="both"/>
        <w:rPr>
          <w:rFonts w:ascii="Times New Roman" w:hAnsi="Times New Roman" w:cs="Times New Roman"/>
          <w:sz w:val="22"/>
          <w:szCs w:val="22"/>
        </w:rPr>
      </w:pPr>
      <w:r w:rsidRPr="00532F3E">
        <w:rPr>
          <w:rFonts w:ascii="Times New Roman" w:hAnsi="Times New Roman" w:cs="Times New Roman"/>
          <w:sz w:val="22"/>
          <w:szCs w:val="22"/>
        </w:rPr>
        <w:t xml:space="preserve">3. El usuario confirma acción </w:t>
      </w:r>
    </w:p>
    <w:p w:rsidR="00A311C3" w:rsidRPr="00532F3E" w:rsidRDefault="00A311C3" w:rsidP="00A311C3">
      <w:pPr>
        <w:pStyle w:val="Default"/>
        <w:ind w:left="720"/>
        <w:jc w:val="both"/>
        <w:rPr>
          <w:rFonts w:ascii="Times New Roman" w:hAnsi="Times New Roman" w:cs="Times New Roman"/>
          <w:sz w:val="22"/>
          <w:szCs w:val="22"/>
        </w:rPr>
      </w:pPr>
      <w:r w:rsidRPr="00532F3E">
        <w:rPr>
          <w:rFonts w:ascii="Times New Roman" w:hAnsi="Times New Roman" w:cs="Times New Roman"/>
          <w:sz w:val="22"/>
          <w:szCs w:val="22"/>
        </w:rPr>
        <w:t xml:space="preserve">4. El sistema regresa a la pantalla del caso de uso PCN01: Consultar la Convocatoria-Servicio </w:t>
      </w:r>
    </w:p>
    <w:p w:rsidR="00A311C3" w:rsidRPr="00532F3E" w:rsidRDefault="00A311C3" w:rsidP="00A311C3">
      <w:pPr>
        <w:pStyle w:val="Default"/>
        <w:jc w:val="both"/>
        <w:rPr>
          <w:rFonts w:ascii="Times New Roman" w:hAnsi="Times New Roman" w:cs="Times New Roman"/>
          <w:sz w:val="22"/>
          <w:szCs w:val="22"/>
        </w:rPr>
      </w:pPr>
    </w:p>
    <w:p w:rsidR="00A311C3" w:rsidRPr="00532F3E" w:rsidRDefault="00A311C3" w:rsidP="00A311C3">
      <w:pPr>
        <w:pStyle w:val="Default"/>
        <w:jc w:val="both"/>
        <w:rPr>
          <w:rFonts w:ascii="Times New Roman" w:hAnsi="Times New Roman" w:cs="Times New Roman"/>
          <w:sz w:val="22"/>
          <w:szCs w:val="22"/>
        </w:rPr>
      </w:pPr>
      <w:r w:rsidRPr="00532F3E">
        <w:rPr>
          <w:rFonts w:ascii="Times New Roman" w:hAnsi="Times New Roman" w:cs="Times New Roman"/>
          <w:sz w:val="22"/>
          <w:szCs w:val="22"/>
        </w:rPr>
        <w:t>[A2] Tipo de Dato Texto:</w:t>
      </w:r>
    </w:p>
    <w:p w:rsidR="00A311C3" w:rsidRPr="00532F3E" w:rsidRDefault="00A311C3" w:rsidP="00A311C3">
      <w:pPr>
        <w:pStyle w:val="Default"/>
        <w:ind w:left="720"/>
        <w:jc w:val="both"/>
        <w:rPr>
          <w:rFonts w:ascii="Times New Roman" w:hAnsi="Times New Roman" w:cs="Times New Roman"/>
          <w:sz w:val="22"/>
          <w:szCs w:val="22"/>
        </w:rPr>
      </w:pPr>
      <w:r w:rsidRPr="00532F3E">
        <w:rPr>
          <w:rFonts w:ascii="Times New Roman" w:hAnsi="Times New Roman" w:cs="Times New Roman"/>
          <w:sz w:val="22"/>
          <w:szCs w:val="22"/>
        </w:rPr>
        <w:t xml:space="preserve">1. Para los tipos de Dato Texto Enriquecido, el sistema debe mostrar un editor de texto que permita la inserción de estilos especiales: Negrita, Cursiva, Subrayado, Colores, Fuentes, Insertar Links, numeración, imágenes, subíndices, superíndices. </w:t>
      </w:r>
    </w:p>
    <w:p w:rsidR="00A311C3" w:rsidRPr="00532F3E" w:rsidRDefault="00A311C3" w:rsidP="00A311C3">
      <w:pPr>
        <w:pStyle w:val="Default"/>
        <w:jc w:val="both"/>
        <w:rPr>
          <w:rFonts w:ascii="Times New Roman" w:hAnsi="Times New Roman" w:cs="Times New Roman"/>
          <w:sz w:val="22"/>
          <w:szCs w:val="22"/>
        </w:rPr>
      </w:pPr>
    </w:p>
    <w:p w:rsidR="00A311C3" w:rsidRPr="00532F3E" w:rsidRDefault="00A311C3" w:rsidP="00A311C3">
      <w:pPr>
        <w:pStyle w:val="Default"/>
        <w:jc w:val="both"/>
        <w:rPr>
          <w:rFonts w:ascii="Times New Roman" w:hAnsi="Times New Roman" w:cs="Times New Roman"/>
          <w:sz w:val="22"/>
          <w:szCs w:val="22"/>
        </w:rPr>
      </w:pPr>
      <w:r w:rsidRPr="00532F3E">
        <w:rPr>
          <w:rFonts w:ascii="Times New Roman" w:hAnsi="Times New Roman" w:cs="Times New Roman"/>
          <w:sz w:val="22"/>
          <w:szCs w:val="22"/>
        </w:rPr>
        <w:t>[A3] Estilo Convocatoria Programa:</w:t>
      </w:r>
    </w:p>
    <w:p w:rsidR="00A311C3" w:rsidRPr="00532F3E" w:rsidRDefault="00A311C3" w:rsidP="00A311C3">
      <w:pPr>
        <w:pStyle w:val="Default"/>
        <w:ind w:left="720"/>
        <w:jc w:val="both"/>
        <w:rPr>
          <w:rFonts w:ascii="Times New Roman" w:hAnsi="Times New Roman" w:cs="Times New Roman"/>
          <w:sz w:val="22"/>
          <w:szCs w:val="22"/>
        </w:rPr>
      </w:pPr>
      <w:r w:rsidRPr="00532F3E">
        <w:rPr>
          <w:rFonts w:ascii="Times New Roman" w:hAnsi="Times New Roman" w:cs="Times New Roman"/>
          <w:sz w:val="22"/>
          <w:szCs w:val="22"/>
        </w:rPr>
        <w:t xml:space="preserve">1. Cuando la convocatoria es de Programa, el sistema muestra en pantalla en la parte superior una sección que permitirá: </w:t>
      </w:r>
    </w:p>
    <w:p w:rsidR="00A311C3" w:rsidRPr="00532F3E" w:rsidRDefault="00A311C3" w:rsidP="00A311C3">
      <w:pPr>
        <w:pStyle w:val="Default"/>
        <w:numPr>
          <w:ilvl w:val="0"/>
          <w:numId w:val="27"/>
        </w:numPr>
        <w:jc w:val="both"/>
        <w:rPr>
          <w:rFonts w:ascii="Times New Roman" w:hAnsi="Times New Roman" w:cs="Times New Roman"/>
          <w:sz w:val="22"/>
          <w:szCs w:val="22"/>
        </w:rPr>
      </w:pPr>
      <w:r w:rsidRPr="00532F3E">
        <w:rPr>
          <w:rFonts w:ascii="Times New Roman" w:hAnsi="Times New Roman" w:cs="Times New Roman"/>
          <w:sz w:val="22"/>
          <w:szCs w:val="22"/>
        </w:rPr>
        <w:t xml:space="preserve">Seleccionar el Programa o Proyecto que se Editará. </w:t>
      </w:r>
    </w:p>
    <w:p w:rsidR="00A311C3" w:rsidRPr="00532F3E" w:rsidRDefault="00A311C3" w:rsidP="00A311C3">
      <w:pPr>
        <w:pStyle w:val="Default"/>
        <w:numPr>
          <w:ilvl w:val="0"/>
          <w:numId w:val="27"/>
        </w:numPr>
        <w:jc w:val="both"/>
        <w:rPr>
          <w:rFonts w:ascii="Times New Roman" w:hAnsi="Times New Roman" w:cs="Times New Roman"/>
          <w:sz w:val="22"/>
          <w:szCs w:val="22"/>
        </w:rPr>
      </w:pPr>
      <w:proofErr w:type="spellStart"/>
      <w:r w:rsidRPr="00532F3E">
        <w:rPr>
          <w:rFonts w:ascii="Times New Roman" w:hAnsi="Times New Roman" w:cs="Times New Roman"/>
          <w:sz w:val="22"/>
          <w:szCs w:val="22"/>
        </w:rPr>
        <w:t>Crear|Modificar|Eliminar</w:t>
      </w:r>
      <w:proofErr w:type="spellEnd"/>
      <w:r w:rsidRPr="00532F3E">
        <w:rPr>
          <w:rFonts w:ascii="Times New Roman" w:hAnsi="Times New Roman" w:cs="Times New Roman"/>
          <w:sz w:val="22"/>
          <w:szCs w:val="22"/>
        </w:rPr>
        <w:t xml:space="preserve"> Proyectos. </w:t>
      </w:r>
    </w:p>
    <w:p w:rsidR="00A311C3" w:rsidRPr="00532F3E" w:rsidRDefault="00A311C3" w:rsidP="00A311C3">
      <w:pPr>
        <w:pStyle w:val="Default"/>
        <w:ind w:firstLine="720"/>
        <w:jc w:val="both"/>
        <w:rPr>
          <w:rFonts w:ascii="Times New Roman" w:hAnsi="Times New Roman" w:cs="Times New Roman"/>
          <w:sz w:val="22"/>
          <w:szCs w:val="22"/>
        </w:rPr>
      </w:pPr>
      <w:r w:rsidRPr="00532F3E">
        <w:rPr>
          <w:rFonts w:ascii="Times New Roman" w:hAnsi="Times New Roman" w:cs="Times New Roman"/>
          <w:sz w:val="22"/>
          <w:szCs w:val="22"/>
        </w:rPr>
        <w:t xml:space="preserve">2. El usuario selecciona el elemento que va editar (Programa o Proyecto). </w:t>
      </w:r>
    </w:p>
    <w:p w:rsidR="00A311C3" w:rsidRDefault="00A311C3" w:rsidP="00A311C3">
      <w:pPr>
        <w:pStyle w:val="Default"/>
        <w:ind w:left="720"/>
        <w:jc w:val="both"/>
        <w:rPr>
          <w:rFonts w:ascii="Times New Roman" w:hAnsi="Times New Roman" w:cs="Times New Roman"/>
          <w:sz w:val="22"/>
          <w:szCs w:val="22"/>
        </w:rPr>
      </w:pPr>
      <w:r w:rsidRPr="00532F3E">
        <w:rPr>
          <w:rFonts w:ascii="Times New Roman" w:hAnsi="Times New Roman" w:cs="Times New Roman"/>
          <w:sz w:val="22"/>
          <w:szCs w:val="22"/>
        </w:rPr>
        <w:t xml:space="preserve">3. El sistema realiza el cargue de la configuración de la convocatoria y continúa su  ejecución desde el segundo paso del caso de uso principal. </w:t>
      </w:r>
    </w:p>
    <w:p w:rsidR="000C1295" w:rsidRDefault="000C1295" w:rsidP="00A311C3">
      <w:pPr>
        <w:pStyle w:val="Default"/>
        <w:ind w:left="720"/>
        <w:jc w:val="both"/>
        <w:rPr>
          <w:rFonts w:ascii="Times New Roman" w:hAnsi="Times New Roman" w:cs="Times New Roman"/>
          <w:sz w:val="22"/>
          <w:szCs w:val="22"/>
        </w:rPr>
      </w:pPr>
    </w:p>
    <w:p w:rsidR="000C1295" w:rsidRPr="00532F3E" w:rsidRDefault="000C1295" w:rsidP="000C1295">
      <w:pPr>
        <w:pStyle w:val="Ttulo3"/>
      </w:pPr>
    </w:p>
    <w:p w:rsidR="00A311C3" w:rsidRPr="00532F3E" w:rsidRDefault="00A311C3" w:rsidP="00A311C3">
      <w:pPr>
        <w:pStyle w:val="Default"/>
        <w:jc w:val="both"/>
        <w:rPr>
          <w:rFonts w:ascii="Times New Roman" w:hAnsi="Times New Roman" w:cs="Times New Roman"/>
          <w:sz w:val="22"/>
          <w:szCs w:val="22"/>
        </w:rPr>
      </w:pPr>
    </w:p>
    <w:p w:rsidR="00A311C3" w:rsidRPr="00532F3E" w:rsidRDefault="00A311C3" w:rsidP="00A311C3">
      <w:pPr>
        <w:pStyle w:val="Default"/>
        <w:jc w:val="both"/>
        <w:rPr>
          <w:rFonts w:ascii="Times New Roman" w:hAnsi="Times New Roman" w:cs="Times New Roman"/>
          <w:sz w:val="22"/>
          <w:szCs w:val="22"/>
        </w:rPr>
      </w:pPr>
      <w:r w:rsidRPr="00532F3E">
        <w:rPr>
          <w:rFonts w:ascii="Times New Roman" w:hAnsi="Times New Roman" w:cs="Times New Roman"/>
          <w:sz w:val="22"/>
          <w:szCs w:val="22"/>
        </w:rPr>
        <w:t xml:space="preserve">[A4] Cambio de Pestaña: </w:t>
      </w:r>
    </w:p>
    <w:p w:rsidR="00A311C3" w:rsidRPr="00532F3E" w:rsidRDefault="00A311C3" w:rsidP="00A311C3">
      <w:pPr>
        <w:pStyle w:val="Default"/>
        <w:ind w:left="720"/>
        <w:jc w:val="both"/>
        <w:rPr>
          <w:rFonts w:ascii="Times New Roman" w:hAnsi="Times New Roman" w:cs="Times New Roman"/>
          <w:sz w:val="22"/>
          <w:szCs w:val="22"/>
        </w:rPr>
      </w:pPr>
      <w:r w:rsidRPr="00532F3E">
        <w:rPr>
          <w:rFonts w:ascii="Times New Roman" w:hAnsi="Times New Roman" w:cs="Times New Roman"/>
          <w:sz w:val="22"/>
          <w:szCs w:val="22"/>
        </w:rPr>
        <w:t xml:space="preserve">1. Al cambiar de pestaña el sistema almacena automáticamente la información registrada. Es posible cambiar de pestaña presionando en otra pestaña o presionando en los botones SIGUIENTE/ANTERIOR. </w:t>
      </w:r>
    </w:p>
    <w:p w:rsidR="00A311C3" w:rsidRPr="00532F3E" w:rsidRDefault="00A311C3" w:rsidP="00A311C3">
      <w:pPr>
        <w:pStyle w:val="Default"/>
        <w:jc w:val="both"/>
        <w:rPr>
          <w:rFonts w:ascii="Times New Roman" w:hAnsi="Times New Roman" w:cs="Times New Roman"/>
          <w:sz w:val="22"/>
          <w:szCs w:val="22"/>
        </w:rPr>
      </w:pPr>
    </w:p>
    <w:p w:rsidR="00A311C3" w:rsidRPr="00532F3E" w:rsidRDefault="00A311C3" w:rsidP="00A311C3">
      <w:pPr>
        <w:pStyle w:val="Default"/>
        <w:jc w:val="both"/>
        <w:rPr>
          <w:rFonts w:ascii="Times New Roman" w:hAnsi="Times New Roman" w:cs="Times New Roman"/>
          <w:sz w:val="22"/>
          <w:szCs w:val="22"/>
        </w:rPr>
      </w:pPr>
      <w:r w:rsidRPr="00532F3E">
        <w:rPr>
          <w:rFonts w:ascii="Times New Roman" w:hAnsi="Times New Roman" w:cs="Times New Roman"/>
          <w:sz w:val="22"/>
          <w:szCs w:val="22"/>
        </w:rPr>
        <w:t xml:space="preserve">[A5] Guardar: </w:t>
      </w:r>
    </w:p>
    <w:p w:rsidR="00A311C3" w:rsidRPr="00532F3E" w:rsidRDefault="00A311C3" w:rsidP="00A311C3">
      <w:pPr>
        <w:pStyle w:val="Default"/>
        <w:ind w:firstLine="720"/>
        <w:jc w:val="both"/>
        <w:rPr>
          <w:rFonts w:ascii="Times New Roman" w:hAnsi="Times New Roman" w:cs="Times New Roman"/>
          <w:sz w:val="22"/>
          <w:szCs w:val="22"/>
        </w:rPr>
      </w:pPr>
      <w:r w:rsidRPr="00532F3E">
        <w:rPr>
          <w:rFonts w:ascii="Times New Roman" w:hAnsi="Times New Roman" w:cs="Times New Roman"/>
          <w:sz w:val="22"/>
          <w:szCs w:val="22"/>
        </w:rPr>
        <w:t xml:space="preserve">1. Este botón permite al usuario guardar la información sin postularse a la convocatoria. </w:t>
      </w:r>
    </w:p>
    <w:p w:rsidR="00A311C3" w:rsidRPr="00532F3E" w:rsidRDefault="00A311C3" w:rsidP="00A311C3">
      <w:pPr>
        <w:pStyle w:val="Default"/>
        <w:jc w:val="both"/>
        <w:rPr>
          <w:rFonts w:ascii="Times New Roman" w:hAnsi="Times New Roman" w:cs="Times New Roman"/>
          <w:sz w:val="22"/>
          <w:szCs w:val="22"/>
        </w:rPr>
      </w:pPr>
    </w:p>
    <w:p w:rsidR="00A311C3" w:rsidRPr="00532F3E" w:rsidRDefault="00A311C3" w:rsidP="00A311C3">
      <w:pPr>
        <w:pStyle w:val="Default"/>
        <w:jc w:val="both"/>
        <w:rPr>
          <w:rFonts w:ascii="Times New Roman" w:hAnsi="Times New Roman" w:cs="Times New Roman"/>
          <w:sz w:val="22"/>
          <w:szCs w:val="22"/>
        </w:rPr>
      </w:pPr>
      <w:r w:rsidRPr="00532F3E">
        <w:rPr>
          <w:rFonts w:ascii="Times New Roman" w:hAnsi="Times New Roman" w:cs="Times New Roman"/>
          <w:sz w:val="22"/>
          <w:szCs w:val="22"/>
        </w:rPr>
        <w:t>[A6] Actor no cumple con el perfil:</w:t>
      </w:r>
    </w:p>
    <w:p w:rsidR="00A311C3" w:rsidRPr="005E5D17" w:rsidRDefault="00A311C3" w:rsidP="00A311C3">
      <w:pPr>
        <w:pStyle w:val="Default"/>
        <w:ind w:left="720"/>
        <w:jc w:val="both"/>
        <w:rPr>
          <w:rFonts w:ascii="Times New Roman" w:hAnsi="Times New Roman" w:cs="Times New Roman"/>
          <w:sz w:val="22"/>
          <w:szCs w:val="22"/>
        </w:rPr>
      </w:pPr>
      <w:r w:rsidRPr="00532F3E">
        <w:rPr>
          <w:rFonts w:ascii="Times New Roman" w:hAnsi="Times New Roman" w:cs="Times New Roman"/>
          <w:sz w:val="22"/>
          <w:szCs w:val="22"/>
        </w:rPr>
        <w:t>1. Cuando el actor no cumple con el perfil mostrar mensaje de error al usuario informando que el usuario no puede participar en la convocatoria.</w:t>
      </w:r>
      <w:r>
        <w:rPr>
          <w:rFonts w:ascii="Times New Roman" w:hAnsi="Times New Roman" w:cs="Times New Roman"/>
          <w:sz w:val="22"/>
          <w:szCs w:val="22"/>
        </w:rPr>
        <w:t xml:space="preserve"> </w:t>
      </w:r>
    </w:p>
    <w:p w:rsidR="00A311C3" w:rsidRPr="00532F3E" w:rsidRDefault="00A311C3" w:rsidP="00A311C3">
      <w:pPr>
        <w:rPr>
          <w:sz w:val="22"/>
          <w:szCs w:val="22"/>
          <w:lang w:val="es-CO"/>
        </w:rPr>
      </w:pPr>
    </w:p>
    <w:p w:rsidR="00A311C3" w:rsidRPr="00532F3E" w:rsidRDefault="00A311C3" w:rsidP="00A311C3">
      <w:pPr>
        <w:rPr>
          <w:sz w:val="22"/>
          <w:szCs w:val="22"/>
          <w:lang w:val="es-CO"/>
        </w:rPr>
      </w:pPr>
    </w:p>
    <w:p w:rsidR="00A311C3" w:rsidRPr="00532F3E" w:rsidRDefault="00A311C3" w:rsidP="00A311C3">
      <w:pPr>
        <w:pStyle w:val="Ttulo2"/>
        <w:rPr>
          <w:rFonts w:ascii="Times New Roman" w:hAnsi="Times New Roman"/>
          <w:sz w:val="22"/>
          <w:szCs w:val="22"/>
        </w:rPr>
      </w:pPr>
      <w:bookmarkStart w:id="134" w:name="_Toc397880787"/>
      <w:bookmarkStart w:id="135" w:name="_Toc398102892"/>
      <w:proofErr w:type="spellStart"/>
      <w:r w:rsidRPr="00532F3E">
        <w:rPr>
          <w:rFonts w:ascii="Times New Roman" w:hAnsi="Times New Roman"/>
          <w:sz w:val="22"/>
          <w:szCs w:val="22"/>
        </w:rPr>
        <w:t>Diagramas</w:t>
      </w:r>
      <w:proofErr w:type="spellEnd"/>
      <w:r w:rsidRPr="00532F3E">
        <w:rPr>
          <w:rFonts w:ascii="Times New Roman" w:hAnsi="Times New Roman"/>
          <w:sz w:val="22"/>
          <w:szCs w:val="22"/>
        </w:rPr>
        <w:t xml:space="preserve"> de </w:t>
      </w:r>
      <w:proofErr w:type="spellStart"/>
      <w:r w:rsidRPr="00532F3E">
        <w:rPr>
          <w:rFonts w:ascii="Times New Roman" w:hAnsi="Times New Roman"/>
          <w:sz w:val="22"/>
          <w:szCs w:val="22"/>
        </w:rPr>
        <w:t>Interacción</w:t>
      </w:r>
      <w:bookmarkEnd w:id="134"/>
      <w:bookmarkEnd w:id="135"/>
      <w:proofErr w:type="spellEnd"/>
    </w:p>
    <w:p w:rsidR="00A311C3" w:rsidRPr="00532F3E" w:rsidRDefault="00A311C3" w:rsidP="00A311C3">
      <w:pPr>
        <w:rPr>
          <w:sz w:val="22"/>
          <w:szCs w:val="22"/>
        </w:rPr>
      </w:pPr>
      <w:r w:rsidRPr="00532F3E">
        <w:rPr>
          <w:sz w:val="22"/>
          <w:szCs w:val="22"/>
        </w:rPr>
        <w:tab/>
      </w:r>
    </w:p>
    <w:p w:rsidR="00A311C3" w:rsidRPr="00A311C3" w:rsidRDefault="00A311C3" w:rsidP="00A311C3">
      <w:pPr>
        <w:pStyle w:val="Ttulo3"/>
        <w:rPr>
          <w:rFonts w:ascii="Times New Roman" w:hAnsi="Times New Roman"/>
          <w:sz w:val="22"/>
          <w:szCs w:val="22"/>
        </w:rPr>
      </w:pPr>
      <w:bookmarkStart w:id="136" w:name="_Toc397880788"/>
      <w:bookmarkStart w:id="137" w:name="_Toc398102893"/>
      <w:proofErr w:type="spellStart"/>
      <w:r w:rsidRPr="00A311C3">
        <w:rPr>
          <w:rFonts w:ascii="Times New Roman" w:hAnsi="Times New Roman"/>
          <w:sz w:val="22"/>
          <w:szCs w:val="22"/>
        </w:rPr>
        <w:t>Diagrama</w:t>
      </w:r>
      <w:proofErr w:type="spellEnd"/>
      <w:r w:rsidRPr="00A311C3">
        <w:rPr>
          <w:rFonts w:ascii="Times New Roman" w:hAnsi="Times New Roman"/>
          <w:sz w:val="22"/>
          <w:szCs w:val="22"/>
        </w:rPr>
        <w:t xml:space="preserve"> de </w:t>
      </w:r>
      <w:proofErr w:type="spellStart"/>
      <w:r w:rsidRPr="00A311C3">
        <w:rPr>
          <w:rFonts w:ascii="Times New Roman" w:hAnsi="Times New Roman"/>
          <w:sz w:val="22"/>
          <w:szCs w:val="22"/>
        </w:rPr>
        <w:t>Secuencia</w:t>
      </w:r>
      <w:bookmarkEnd w:id="136"/>
      <w:bookmarkEnd w:id="137"/>
      <w:proofErr w:type="spellEnd"/>
    </w:p>
    <w:p w:rsidR="00A311C3" w:rsidRDefault="00A311C3" w:rsidP="00A311C3"/>
    <w:p w:rsidR="00A311C3" w:rsidRDefault="00A311C3" w:rsidP="00A311C3">
      <w:r w:rsidRPr="003978EF">
        <w:rPr>
          <w:noProof/>
          <w:lang w:val="es-CO" w:eastAsia="es-CO"/>
        </w:rPr>
        <w:drawing>
          <wp:inline distT="0" distB="0" distL="0" distR="0" wp14:anchorId="7FD0EC58" wp14:editId="0D07F098">
            <wp:extent cx="5917172" cy="3429000"/>
            <wp:effectExtent l="0" t="0" r="762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rotWithShape="1">
                    <a:blip r:embed="rId9">
                      <a:extLst>
                        <a:ext uri="{28A0092B-C50C-407E-A947-70E740481C1C}">
                          <a14:useLocalDpi xmlns:a14="http://schemas.microsoft.com/office/drawing/2010/main" val="0"/>
                        </a:ext>
                      </a:extLst>
                    </a:blip>
                    <a:srcRect l="445" r="1"/>
                    <a:stretch/>
                  </pic:blipFill>
                  <pic:spPr bwMode="auto">
                    <a:xfrm>
                      <a:off x="0" y="0"/>
                      <a:ext cx="5917172" cy="3429000"/>
                    </a:xfrm>
                    <a:prstGeom prst="rect">
                      <a:avLst/>
                    </a:prstGeom>
                    <a:noFill/>
                    <a:ln>
                      <a:noFill/>
                    </a:ln>
                    <a:extLst>
                      <a:ext uri="{53640926-AAD7-44D8-BBD7-CCE9431645EC}">
                        <a14:shadowObscured xmlns:a14="http://schemas.microsoft.com/office/drawing/2010/main"/>
                      </a:ext>
                    </a:extLst>
                  </pic:spPr>
                </pic:pic>
              </a:graphicData>
            </a:graphic>
          </wp:inline>
        </w:drawing>
      </w:r>
    </w:p>
    <w:p w:rsidR="00A311C3" w:rsidRDefault="00A311C3" w:rsidP="00A311C3"/>
    <w:p w:rsidR="00A311C3" w:rsidRDefault="00A311C3" w:rsidP="00A311C3"/>
    <w:p w:rsidR="00A311C3" w:rsidRDefault="00A311C3" w:rsidP="00A311C3"/>
    <w:p w:rsidR="00A311C3" w:rsidRDefault="00A311C3" w:rsidP="00A311C3"/>
    <w:p w:rsidR="00A311C3" w:rsidRDefault="00A311C3" w:rsidP="00A311C3"/>
    <w:p w:rsidR="00A311C3" w:rsidRDefault="00A311C3" w:rsidP="00A311C3">
      <w:r>
        <w:rPr>
          <w:noProof/>
          <w:lang w:val="es-CO" w:eastAsia="es-CO"/>
        </w:rPr>
        <w:lastRenderedPageBreak/>
        <w:drawing>
          <wp:anchor distT="0" distB="0" distL="114300" distR="114300" simplePos="0" relativeHeight="251659264" behindDoc="1" locked="0" layoutInCell="1" allowOverlap="1" wp14:anchorId="04A5BE2E" wp14:editId="657D9EB6">
            <wp:simplePos x="0" y="0"/>
            <wp:positionH relativeFrom="margin">
              <wp:posOffset>-635</wp:posOffset>
            </wp:positionH>
            <wp:positionV relativeFrom="paragraph">
              <wp:posOffset>2723515</wp:posOffset>
            </wp:positionV>
            <wp:extent cx="5880735" cy="2117725"/>
            <wp:effectExtent l="0" t="0" r="5715" b="0"/>
            <wp:wrapTight wrapText="bothSides">
              <wp:wrapPolygon edited="0">
                <wp:start x="0" y="0"/>
                <wp:lineTo x="0" y="21373"/>
                <wp:lineTo x="21551" y="21373"/>
                <wp:lineTo x="21551"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1" t="5049" r="-3"/>
                    <a:stretch/>
                  </pic:blipFill>
                  <pic:spPr bwMode="auto">
                    <a:xfrm>
                      <a:off x="0" y="0"/>
                      <a:ext cx="5880735" cy="2117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978EF">
        <w:rPr>
          <w:noProof/>
          <w:lang w:val="es-CO" w:eastAsia="es-CO"/>
        </w:rPr>
        <w:drawing>
          <wp:anchor distT="0" distB="0" distL="114300" distR="114300" simplePos="0" relativeHeight="251660288" behindDoc="1" locked="0" layoutInCell="1" allowOverlap="1" wp14:anchorId="1F3E8835" wp14:editId="3CFC15CC">
            <wp:simplePos x="0" y="0"/>
            <wp:positionH relativeFrom="column">
              <wp:posOffset>0</wp:posOffset>
            </wp:positionH>
            <wp:positionV relativeFrom="paragraph">
              <wp:posOffset>3175</wp:posOffset>
            </wp:positionV>
            <wp:extent cx="5943600" cy="2743200"/>
            <wp:effectExtent l="0" t="0" r="0" b="0"/>
            <wp:wrapTight wrapText="bothSides">
              <wp:wrapPolygon edited="0">
                <wp:start x="0" y="0"/>
                <wp:lineTo x="0" y="21450"/>
                <wp:lineTo x="21531" y="21450"/>
                <wp:lineTo x="21531" y="0"/>
                <wp:lineTo x="0" y="0"/>
              </wp:wrapPolygon>
            </wp:wrapTight>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11C3" w:rsidRDefault="00A311C3" w:rsidP="00A311C3"/>
    <w:p w:rsidR="00A311C3" w:rsidRDefault="00A311C3" w:rsidP="00A311C3"/>
    <w:p w:rsidR="00A311C3" w:rsidRDefault="00A311C3" w:rsidP="00A311C3"/>
    <w:p w:rsidR="00A311C3" w:rsidRDefault="00A311C3" w:rsidP="00A311C3"/>
    <w:p w:rsidR="00A311C3" w:rsidRDefault="00A311C3" w:rsidP="00A311C3"/>
    <w:p w:rsidR="00A311C3" w:rsidRDefault="00A311C3" w:rsidP="00A311C3"/>
    <w:p w:rsidR="00A311C3" w:rsidRDefault="00A311C3" w:rsidP="00A311C3"/>
    <w:p w:rsidR="00A311C3" w:rsidRDefault="00A311C3" w:rsidP="00A311C3"/>
    <w:p w:rsidR="00A311C3" w:rsidRDefault="00A311C3" w:rsidP="00A311C3"/>
    <w:p w:rsidR="00A311C3" w:rsidRDefault="00A311C3" w:rsidP="00A311C3"/>
    <w:p w:rsidR="00A311C3" w:rsidRDefault="00A311C3" w:rsidP="00A311C3"/>
    <w:p w:rsidR="00A311C3" w:rsidRDefault="00A311C3" w:rsidP="00A311C3"/>
    <w:p w:rsidR="00A311C3" w:rsidRDefault="00A311C3" w:rsidP="00A311C3"/>
    <w:p w:rsidR="00A311C3" w:rsidRDefault="00A311C3" w:rsidP="00A311C3"/>
    <w:p w:rsidR="00A311C3" w:rsidRDefault="00A311C3" w:rsidP="00A311C3"/>
    <w:p w:rsidR="00A311C3" w:rsidRDefault="00A311C3" w:rsidP="00A311C3"/>
    <w:p w:rsidR="00A311C3" w:rsidRDefault="00A311C3" w:rsidP="00A311C3"/>
    <w:p w:rsidR="00A311C3" w:rsidRPr="00850D08" w:rsidRDefault="00A311C3" w:rsidP="00A311C3"/>
    <w:p w:rsidR="00A311C3" w:rsidRDefault="00A311C3" w:rsidP="00A311C3">
      <w:pPr>
        <w:pStyle w:val="Ttulo3"/>
        <w:rPr>
          <w:rFonts w:ascii="Times New Roman" w:hAnsi="Times New Roman"/>
          <w:sz w:val="22"/>
          <w:szCs w:val="22"/>
        </w:rPr>
      </w:pPr>
      <w:bookmarkStart w:id="138" w:name="_Toc397880789"/>
      <w:bookmarkStart w:id="139" w:name="_Toc398102894"/>
      <w:proofErr w:type="spellStart"/>
      <w:r w:rsidRPr="00532F3E">
        <w:rPr>
          <w:rFonts w:ascii="Times New Roman" w:hAnsi="Times New Roman"/>
          <w:sz w:val="22"/>
          <w:szCs w:val="22"/>
        </w:rPr>
        <w:lastRenderedPageBreak/>
        <w:t>Diagrama</w:t>
      </w:r>
      <w:proofErr w:type="spellEnd"/>
      <w:r w:rsidRPr="00532F3E">
        <w:rPr>
          <w:rFonts w:ascii="Times New Roman" w:hAnsi="Times New Roman"/>
          <w:sz w:val="22"/>
          <w:szCs w:val="22"/>
        </w:rPr>
        <w:t xml:space="preserve"> de </w:t>
      </w:r>
      <w:proofErr w:type="spellStart"/>
      <w:r w:rsidRPr="00532F3E">
        <w:rPr>
          <w:rFonts w:ascii="Times New Roman" w:hAnsi="Times New Roman"/>
          <w:sz w:val="22"/>
          <w:szCs w:val="22"/>
        </w:rPr>
        <w:t>Colaboración</w:t>
      </w:r>
      <w:bookmarkEnd w:id="138"/>
      <w:bookmarkEnd w:id="139"/>
      <w:proofErr w:type="spellEnd"/>
    </w:p>
    <w:p w:rsidR="00A311C3" w:rsidRPr="005E5D17" w:rsidRDefault="00A311C3" w:rsidP="00A311C3"/>
    <w:p w:rsidR="00A311C3" w:rsidRDefault="00A311C3" w:rsidP="00A311C3">
      <w:r>
        <w:rPr>
          <w:noProof/>
          <w:lang w:val="es-CO" w:eastAsia="es-CO"/>
        </w:rPr>
        <w:drawing>
          <wp:inline distT="0" distB="0" distL="0" distR="0" wp14:anchorId="2DDD03F5" wp14:editId="12EDA779">
            <wp:extent cx="5943600" cy="2921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21000"/>
                    </a:xfrm>
                    <a:prstGeom prst="rect">
                      <a:avLst/>
                    </a:prstGeom>
                  </pic:spPr>
                </pic:pic>
              </a:graphicData>
            </a:graphic>
          </wp:inline>
        </w:drawing>
      </w:r>
    </w:p>
    <w:p w:rsidR="00F13CCF" w:rsidRDefault="00F13CCF" w:rsidP="00A311C3"/>
    <w:p w:rsidR="00F13CCF" w:rsidRDefault="00F13CCF" w:rsidP="00A311C3"/>
    <w:p w:rsidR="00F13CCF" w:rsidRDefault="00F13CCF" w:rsidP="00A311C3"/>
    <w:p w:rsidR="00F13CCF" w:rsidRDefault="00F13CCF" w:rsidP="00A311C3"/>
    <w:p w:rsidR="00F13CCF" w:rsidRDefault="00F13CCF" w:rsidP="00A311C3"/>
    <w:p w:rsidR="00F13CCF" w:rsidRDefault="00F13CCF" w:rsidP="00A311C3"/>
    <w:p w:rsidR="00F13CCF" w:rsidRDefault="00F13CCF" w:rsidP="00A311C3"/>
    <w:p w:rsidR="00F13CCF" w:rsidRDefault="00F13CCF" w:rsidP="00A311C3"/>
    <w:p w:rsidR="00F13CCF" w:rsidRDefault="00F13CCF" w:rsidP="00A311C3"/>
    <w:p w:rsidR="00F13CCF" w:rsidRDefault="00F13CCF" w:rsidP="00A311C3"/>
    <w:p w:rsidR="00F13CCF" w:rsidRDefault="00F13CCF" w:rsidP="00A311C3"/>
    <w:p w:rsidR="00F13CCF" w:rsidRDefault="00F13CCF" w:rsidP="00A311C3"/>
    <w:p w:rsidR="00F13CCF" w:rsidRDefault="00F13CCF" w:rsidP="00A311C3"/>
    <w:p w:rsidR="00F13CCF" w:rsidRDefault="00F13CCF" w:rsidP="00A311C3"/>
    <w:p w:rsidR="00F13CCF" w:rsidRDefault="00F13CCF" w:rsidP="00A311C3"/>
    <w:p w:rsidR="00F13CCF" w:rsidRDefault="00F13CCF" w:rsidP="00A311C3"/>
    <w:p w:rsidR="00F13CCF" w:rsidRDefault="00F13CCF" w:rsidP="00A311C3"/>
    <w:p w:rsidR="00F13CCF" w:rsidRDefault="00F13CCF" w:rsidP="00A311C3"/>
    <w:p w:rsidR="00F13CCF" w:rsidRDefault="00F13CCF" w:rsidP="00A311C3"/>
    <w:p w:rsidR="00F13CCF" w:rsidRDefault="00F13CCF" w:rsidP="00A311C3"/>
    <w:p w:rsidR="00F13CCF" w:rsidRDefault="00F13CCF" w:rsidP="00A311C3"/>
    <w:p w:rsidR="00F13CCF" w:rsidRDefault="00F13CCF" w:rsidP="00A311C3"/>
    <w:p w:rsidR="00F13CCF" w:rsidRDefault="00F13CCF" w:rsidP="00A311C3"/>
    <w:p w:rsidR="00F13CCF" w:rsidRDefault="00F13CCF" w:rsidP="00A311C3"/>
    <w:p w:rsidR="00F13CCF" w:rsidRDefault="00F13CCF" w:rsidP="00A311C3"/>
    <w:p w:rsidR="00F13CCF" w:rsidRDefault="00F13CCF" w:rsidP="00A311C3"/>
    <w:p w:rsidR="00F13CCF" w:rsidRDefault="00F13CCF" w:rsidP="00A311C3"/>
    <w:p w:rsidR="00F13CCF" w:rsidRDefault="00F13CCF" w:rsidP="00A311C3"/>
    <w:p w:rsidR="00F13CCF" w:rsidRDefault="00F13CCF" w:rsidP="00A311C3"/>
    <w:p w:rsidR="00F13CCF" w:rsidRDefault="00F13CCF" w:rsidP="00A311C3"/>
    <w:p w:rsidR="00F13CCF" w:rsidRDefault="00F13CCF" w:rsidP="00A311C3"/>
    <w:p w:rsidR="00F13CCF" w:rsidRDefault="00F13CCF" w:rsidP="00A311C3"/>
    <w:p w:rsidR="00A311C3" w:rsidRDefault="000C1295" w:rsidP="000C1295">
      <w:pPr>
        <w:pStyle w:val="Ttulo3"/>
      </w:pPr>
      <w:proofErr w:type="spellStart"/>
      <w:r>
        <w:t>Diagrama</w:t>
      </w:r>
      <w:proofErr w:type="spellEnd"/>
      <w:r>
        <w:t xml:space="preserve"> de </w:t>
      </w:r>
      <w:proofErr w:type="spellStart"/>
      <w:r>
        <w:t>clases</w:t>
      </w:r>
      <w:proofErr w:type="spellEnd"/>
    </w:p>
    <w:p w:rsidR="00942103" w:rsidRDefault="00942103" w:rsidP="00942103"/>
    <w:p w:rsidR="00942103" w:rsidRPr="00942103" w:rsidRDefault="00942103" w:rsidP="00942103">
      <w:r>
        <w:rPr>
          <w:noProof/>
          <w:lang w:val="es-CO" w:eastAsia="es-CO"/>
        </w:rPr>
        <w:drawing>
          <wp:inline distT="0" distB="0" distL="0" distR="0">
            <wp:extent cx="5943600" cy="4551680"/>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cn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551680"/>
                    </a:xfrm>
                    <a:prstGeom prst="rect">
                      <a:avLst/>
                    </a:prstGeom>
                  </pic:spPr>
                </pic:pic>
              </a:graphicData>
            </a:graphic>
          </wp:inline>
        </w:drawing>
      </w:r>
    </w:p>
    <w:sectPr w:rsidR="00942103" w:rsidRPr="00942103">
      <w:headerReference w:type="default" r:id="rId14"/>
      <w:footerReference w:type="default" r:id="rId15"/>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4507" w:rsidRDefault="008A4507">
      <w:pPr>
        <w:spacing w:line="240" w:lineRule="auto"/>
      </w:pPr>
      <w:r>
        <w:separator/>
      </w:r>
    </w:p>
  </w:endnote>
  <w:endnote w:type="continuationSeparator" w:id="0">
    <w:p w:rsidR="008A4507" w:rsidRDefault="008A45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A7AF4">
      <w:tc>
        <w:tcPr>
          <w:tcW w:w="3162" w:type="dxa"/>
          <w:tcBorders>
            <w:top w:val="nil"/>
            <w:left w:val="nil"/>
            <w:bottom w:val="nil"/>
            <w:right w:val="nil"/>
          </w:tcBorders>
        </w:tcPr>
        <w:p w:rsidR="002A7AF4" w:rsidRDefault="002A7AF4">
          <w:pPr>
            <w:ind w:right="360"/>
            <w:rPr>
              <w:sz w:val="24"/>
            </w:rPr>
          </w:pPr>
          <w:r>
            <w:t>Confidential</w:t>
          </w:r>
        </w:p>
      </w:tc>
      <w:tc>
        <w:tcPr>
          <w:tcW w:w="3162" w:type="dxa"/>
          <w:tcBorders>
            <w:top w:val="nil"/>
            <w:left w:val="nil"/>
            <w:bottom w:val="nil"/>
            <w:right w:val="nil"/>
          </w:tcBorders>
        </w:tcPr>
        <w:p w:rsidR="002A7AF4" w:rsidRDefault="002A7AF4">
          <w:pPr>
            <w:jc w:val="center"/>
          </w:pPr>
          <w:r>
            <w:fldChar w:fldCharType="begin"/>
          </w:r>
          <w:r>
            <w:instrText>symbol 211 \f "Symbol" \s 10</w:instrText>
          </w:r>
          <w:r>
            <w:fldChar w:fldCharType="separate"/>
          </w:r>
          <w:r>
            <w:rPr>
              <w:rFonts w:ascii="Symbol" w:hAnsi="Symbol"/>
            </w:rPr>
            <w:t>Ó</w:t>
          </w:r>
          <w:r>
            <w:fldChar w:fldCharType="end"/>
          </w:r>
          <w:r w:rsidR="008A4507">
            <w:fldChar w:fldCharType="begin"/>
          </w:r>
          <w:r w:rsidR="008A4507">
            <w:instrText xml:space="preserve"> DOCPROPERTY "Company"  \* MERGEFORMAT </w:instrText>
          </w:r>
          <w:r w:rsidR="008A4507">
            <w:fldChar w:fldCharType="separate"/>
          </w:r>
          <w:r w:rsidR="00E649F8">
            <w:t>Universidad del Quindío</w:t>
          </w:r>
          <w:r w:rsidR="008A4507">
            <w:fldChar w:fldCharType="end"/>
          </w:r>
          <w:r>
            <w:t xml:space="preserve">, </w:t>
          </w:r>
          <w:r>
            <w:fldChar w:fldCharType="begin"/>
          </w:r>
          <w:r>
            <w:instrText xml:space="preserve"> DATE \@ "yyyy" </w:instrText>
          </w:r>
          <w:r>
            <w:fldChar w:fldCharType="separate"/>
          </w:r>
          <w:r w:rsidR="00D342E3">
            <w:rPr>
              <w:noProof/>
            </w:rPr>
            <w:t>2014</w:t>
          </w:r>
          <w:r>
            <w:fldChar w:fldCharType="end"/>
          </w:r>
        </w:p>
      </w:tc>
      <w:tc>
        <w:tcPr>
          <w:tcW w:w="3162" w:type="dxa"/>
          <w:tcBorders>
            <w:top w:val="nil"/>
            <w:left w:val="nil"/>
            <w:bottom w:val="nil"/>
            <w:right w:val="nil"/>
          </w:tcBorders>
        </w:tcPr>
        <w:p w:rsidR="002A7AF4" w:rsidRDefault="002A7AF4">
          <w:pPr>
            <w:jc w:val="right"/>
          </w:pPr>
          <w:r>
            <w:t xml:space="preserve">Page </w:t>
          </w:r>
          <w:r>
            <w:rPr>
              <w:rStyle w:val="Nmerodepgina"/>
            </w:rPr>
            <w:fldChar w:fldCharType="begin"/>
          </w:r>
          <w:r>
            <w:rPr>
              <w:rStyle w:val="Nmerodepgina"/>
            </w:rPr>
            <w:instrText xml:space="preserve">page </w:instrText>
          </w:r>
          <w:r>
            <w:rPr>
              <w:rStyle w:val="Nmerodepgina"/>
            </w:rPr>
            <w:fldChar w:fldCharType="separate"/>
          </w:r>
          <w:r w:rsidR="00D342E3">
            <w:rPr>
              <w:rStyle w:val="Nmerodepgina"/>
              <w:noProof/>
            </w:rPr>
            <w:t>9</w:t>
          </w:r>
          <w:r>
            <w:rPr>
              <w:rStyle w:val="Nmerodepgina"/>
            </w:rPr>
            <w:fldChar w:fldCharType="end"/>
          </w:r>
        </w:p>
      </w:tc>
    </w:tr>
  </w:tbl>
  <w:p w:rsidR="002A7AF4" w:rsidRDefault="002A7AF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4507" w:rsidRDefault="008A4507">
      <w:pPr>
        <w:spacing w:line="240" w:lineRule="auto"/>
      </w:pPr>
      <w:r>
        <w:separator/>
      </w:r>
    </w:p>
  </w:footnote>
  <w:footnote w:type="continuationSeparator" w:id="0">
    <w:p w:rsidR="008A4507" w:rsidRDefault="008A450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11C3" w:rsidRDefault="00A311C3">
    <w:pPr>
      <w:rPr>
        <w:sz w:val="24"/>
      </w:rPr>
    </w:pPr>
  </w:p>
  <w:p w:rsidR="00A311C3" w:rsidRDefault="00A311C3">
    <w:pPr>
      <w:pBdr>
        <w:top w:val="single" w:sz="6" w:space="1" w:color="auto"/>
      </w:pBdr>
      <w:rPr>
        <w:sz w:val="24"/>
      </w:rPr>
    </w:pPr>
  </w:p>
  <w:p w:rsidR="00A311C3" w:rsidRDefault="00A311C3">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E649F8">
      <w:rPr>
        <w:rFonts w:ascii="Arial" w:hAnsi="Arial"/>
        <w:b/>
        <w:sz w:val="36"/>
      </w:rPr>
      <w:t>Universidad del Quindío</w:t>
    </w:r>
    <w:r>
      <w:rPr>
        <w:rFonts w:ascii="Arial" w:hAnsi="Arial"/>
        <w:b/>
        <w:sz w:val="36"/>
      </w:rPr>
      <w:fldChar w:fldCharType="end"/>
    </w:r>
  </w:p>
  <w:p w:rsidR="00A311C3" w:rsidRDefault="00A311C3">
    <w:pPr>
      <w:pBdr>
        <w:bottom w:val="single" w:sz="6" w:space="1" w:color="auto"/>
      </w:pBdr>
      <w:jc w:val="right"/>
      <w:rPr>
        <w:sz w:val="24"/>
      </w:rPr>
    </w:pPr>
  </w:p>
  <w:p w:rsidR="00A311C3" w:rsidRDefault="00A311C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A7AF4">
      <w:tc>
        <w:tcPr>
          <w:tcW w:w="6379" w:type="dxa"/>
        </w:tcPr>
        <w:p w:rsidR="002A7AF4" w:rsidRPr="005B642B" w:rsidRDefault="002A7AF4">
          <w:pPr>
            <w:rPr>
              <w:lang w:val="es-CO"/>
            </w:rPr>
          </w:pPr>
          <w:r w:rsidRPr="005B642B">
            <w:rPr>
              <w:lang w:val="es-CO"/>
            </w:rPr>
            <w:t xml:space="preserve">Sistema de Información Integrado de </w:t>
          </w:r>
          <w:proofErr w:type="spellStart"/>
          <w:r w:rsidRPr="005B642B">
            <w:rPr>
              <w:lang w:val="es-CO"/>
            </w:rPr>
            <w:t>l a</w:t>
          </w:r>
          <w:proofErr w:type="spellEnd"/>
          <w:r w:rsidRPr="005B642B">
            <w:rPr>
              <w:lang w:val="es-CO"/>
            </w:rPr>
            <w:t xml:space="preserve"> Comunidad  Colciencias</w:t>
          </w:r>
        </w:p>
      </w:tc>
      <w:tc>
        <w:tcPr>
          <w:tcW w:w="3179" w:type="dxa"/>
        </w:tcPr>
        <w:p w:rsidR="002A7AF4" w:rsidRDefault="002A7AF4" w:rsidP="00CC15BD">
          <w:pPr>
            <w:tabs>
              <w:tab w:val="left" w:pos="1135"/>
            </w:tabs>
            <w:spacing w:before="40"/>
            <w:ind w:right="68"/>
          </w:pPr>
          <w:r w:rsidRPr="005B642B">
            <w:rPr>
              <w:lang w:val="es-CO"/>
            </w:rPr>
            <w:t xml:space="preserve">  </w:t>
          </w:r>
          <w:r>
            <w:t>Version:           1.0</w:t>
          </w:r>
        </w:p>
      </w:tc>
    </w:tr>
    <w:tr w:rsidR="002A7AF4">
      <w:tc>
        <w:tcPr>
          <w:tcW w:w="6379" w:type="dxa"/>
        </w:tcPr>
        <w:p w:rsidR="002A7AF4" w:rsidRDefault="002A7AF4" w:rsidP="005B642B">
          <w:pPr>
            <w:rPr>
              <w:lang w:val="es-CO"/>
            </w:rPr>
          </w:pPr>
          <w:r w:rsidRPr="005B642B">
            <w:rPr>
              <w:lang w:val="es-CO"/>
            </w:rPr>
            <w:t>Especificaci</w:t>
          </w:r>
          <w:r>
            <w:rPr>
              <w:lang w:val="es-CO"/>
            </w:rPr>
            <w:t>ón de Casos de Uso</w:t>
          </w:r>
        </w:p>
        <w:p w:rsidR="002A7AF4" w:rsidRPr="005B642B" w:rsidRDefault="002A7AF4" w:rsidP="005B642B">
          <w:pPr>
            <w:rPr>
              <w:lang w:val="es-CO"/>
            </w:rPr>
          </w:pPr>
          <w:r>
            <w:rPr>
              <w:lang w:val="es-CO"/>
            </w:rPr>
            <w:t>Módulo: Participación en Convocatoria</w:t>
          </w:r>
        </w:p>
      </w:tc>
      <w:tc>
        <w:tcPr>
          <w:tcW w:w="3179" w:type="dxa"/>
        </w:tcPr>
        <w:p w:rsidR="002A7AF4" w:rsidRDefault="002A7AF4">
          <w:r w:rsidRPr="005B642B">
            <w:rPr>
              <w:lang w:val="es-CO"/>
            </w:rPr>
            <w:t xml:space="preserve">  </w:t>
          </w:r>
          <w:r>
            <w:t>Date:  06-septiembre-2014</w:t>
          </w:r>
        </w:p>
      </w:tc>
    </w:tr>
    <w:tr w:rsidR="002A7AF4">
      <w:tc>
        <w:tcPr>
          <w:tcW w:w="9558" w:type="dxa"/>
          <w:gridSpan w:val="2"/>
        </w:tcPr>
        <w:p w:rsidR="002A7AF4" w:rsidRDefault="002A7AF4">
          <w:r>
            <w:t>&lt;document identifier&gt;</w:t>
          </w:r>
        </w:p>
      </w:tc>
    </w:tr>
  </w:tbl>
  <w:p w:rsidR="002A7AF4" w:rsidRDefault="002A7AF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87D4BF8"/>
    <w:multiLevelType w:val="hybridMultilevel"/>
    <w:tmpl w:val="F962BC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FFC6722"/>
    <w:multiLevelType w:val="hybridMultilevel"/>
    <w:tmpl w:val="D30E68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84C60D1"/>
    <w:multiLevelType w:val="hybridMultilevel"/>
    <w:tmpl w:val="1178A0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DD403EE"/>
    <w:multiLevelType w:val="hybridMultilevel"/>
    <w:tmpl w:val="C8C8488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CA270B6"/>
    <w:multiLevelType w:val="hybridMultilevel"/>
    <w:tmpl w:val="CDB074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02C4724"/>
    <w:multiLevelType w:val="hybridMultilevel"/>
    <w:tmpl w:val="3416B2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A580C92"/>
    <w:multiLevelType w:val="hybridMultilevel"/>
    <w:tmpl w:val="27E869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nsid w:val="3A587168"/>
    <w:multiLevelType w:val="hybridMultilevel"/>
    <w:tmpl w:val="BF0A5B52"/>
    <w:lvl w:ilvl="0" w:tplc="240A0001">
      <w:start w:val="4"/>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3FD50DD0"/>
    <w:multiLevelType w:val="hybridMultilevel"/>
    <w:tmpl w:val="D7A6ACB6"/>
    <w:lvl w:ilvl="0" w:tplc="B2E6BF64">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C8148B9"/>
    <w:multiLevelType w:val="hybridMultilevel"/>
    <w:tmpl w:val="08804FE4"/>
    <w:lvl w:ilvl="0" w:tplc="44AA8A8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4D7D7069"/>
    <w:multiLevelType w:val="hybridMultilevel"/>
    <w:tmpl w:val="A698B32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50422CE9"/>
    <w:multiLevelType w:val="hybridMultilevel"/>
    <w:tmpl w:val="FC6C83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51AD140C"/>
    <w:multiLevelType w:val="hybridMultilevel"/>
    <w:tmpl w:val="7F80B3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58296D28"/>
    <w:multiLevelType w:val="hybridMultilevel"/>
    <w:tmpl w:val="E5C2E9B8"/>
    <w:lvl w:ilvl="0" w:tplc="240A0001">
      <w:start w:val="1"/>
      <w:numFmt w:val="bullet"/>
      <w:lvlText w:val=""/>
      <w:lvlJc w:val="left"/>
      <w:pPr>
        <w:ind w:left="787" w:hanging="360"/>
      </w:pPr>
      <w:rPr>
        <w:rFonts w:ascii="Symbol" w:hAnsi="Symbol" w:hint="default"/>
      </w:rPr>
    </w:lvl>
    <w:lvl w:ilvl="1" w:tplc="240A0003" w:tentative="1">
      <w:start w:val="1"/>
      <w:numFmt w:val="bullet"/>
      <w:lvlText w:val="o"/>
      <w:lvlJc w:val="left"/>
      <w:pPr>
        <w:ind w:left="1507" w:hanging="360"/>
      </w:pPr>
      <w:rPr>
        <w:rFonts w:ascii="Courier New" w:hAnsi="Courier New" w:cs="Courier New" w:hint="default"/>
      </w:rPr>
    </w:lvl>
    <w:lvl w:ilvl="2" w:tplc="240A0005" w:tentative="1">
      <w:start w:val="1"/>
      <w:numFmt w:val="bullet"/>
      <w:lvlText w:val=""/>
      <w:lvlJc w:val="left"/>
      <w:pPr>
        <w:ind w:left="2227" w:hanging="360"/>
      </w:pPr>
      <w:rPr>
        <w:rFonts w:ascii="Wingdings" w:hAnsi="Wingdings" w:hint="default"/>
      </w:rPr>
    </w:lvl>
    <w:lvl w:ilvl="3" w:tplc="240A0001" w:tentative="1">
      <w:start w:val="1"/>
      <w:numFmt w:val="bullet"/>
      <w:lvlText w:val=""/>
      <w:lvlJc w:val="left"/>
      <w:pPr>
        <w:ind w:left="2947" w:hanging="360"/>
      </w:pPr>
      <w:rPr>
        <w:rFonts w:ascii="Symbol" w:hAnsi="Symbol" w:hint="default"/>
      </w:rPr>
    </w:lvl>
    <w:lvl w:ilvl="4" w:tplc="240A0003" w:tentative="1">
      <w:start w:val="1"/>
      <w:numFmt w:val="bullet"/>
      <w:lvlText w:val="o"/>
      <w:lvlJc w:val="left"/>
      <w:pPr>
        <w:ind w:left="3667" w:hanging="360"/>
      </w:pPr>
      <w:rPr>
        <w:rFonts w:ascii="Courier New" w:hAnsi="Courier New" w:cs="Courier New" w:hint="default"/>
      </w:rPr>
    </w:lvl>
    <w:lvl w:ilvl="5" w:tplc="240A0005" w:tentative="1">
      <w:start w:val="1"/>
      <w:numFmt w:val="bullet"/>
      <w:lvlText w:val=""/>
      <w:lvlJc w:val="left"/>
      <w:pPr>
        <w:ind w:left="4387" w:hanging="360"/>
      </w:pPr>
      <w:rPr>
        <w:rFonts w:ascii="Wingdings" w:hAnsi="Wingdings" w:hint="default"/>
      </w:rPr>
    </w:lvl>
    <w:lvl w:ilvl="6" w:tplc="240A0001" w:tentative="1">
      <w:start w:val="1"/>
      <w:numFmt w:val="bullet"/>
      <w:lvlText w:val=""/>
      <w:lvlJc w:val="left"/>
      <w:pPr>
        <w:ind w:left="5107" w:hanging="360"/>
      </w:pPr>
      <w:rPr>
        <w:rFonts w:ascii="Symbol" w:hAnsi="Symbol" w:hint="default"/>
      </w:rPr>
    </w:lvl>
    <w:lvl w:ilvl="7" w:tplc="240A0003" w:tentative="1">
      <w:start w:val="1"/>
      <w:numFmt w:val="bullet"/>
      <w:lvlText w:val="o"/>
      <w:lvlJc w:val="left"/>
      <w:pPr>
        <w:ind w:left="5827" w:hanging="360"/>
      </w:pPr>
      <w:rPr>
        <w:rFonts w:ascii="Courier New" w:hAnsi="Courier New" w:cs="Courier New" w:hint="default"/>
      </w:rPr>
    </w:lvl>
    <w:lvl w:ilvl="8" w:tplc="240A0005" w:tentative="1">
      <w:start w:val="1"/>
      <w:numFmt w:val="bullet"/>
      <w:lvlText w:val=""/>
      <w:lvlJc w:val="left"/>
      <w:pPr>
        <w:ind w:left="6547" w:hanging="360"/>
      </w:pPr>
      <w:rPr>
        <w:rFonts w:ascii="Wingdings" w:hAnsi="Wingdings" w:hint="default"/>
      </w:rPr>
    </w:lvl>
  </w:abstractNum>
  <w:abstractNum w:abstractNumId="29">
    <w:nsid w:val="59915E7D"/>
    <w:multiLevelType w:val="hybridMultilevel"/>
    <w:tmpl w:val="F19C95B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nsid w:val="59B413C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6DD83B88"/>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F6711A7"/>
    <w:multiLevelType w:val="hybridMultilevel"/>
    <w:tmpl w:val="36326A96"/>
    <w:lvl w:ilvl="0" w:tplc="240A0001">
      <w:start w:val="1"/>
      <w:numFmt w:val="bullet"/>
      <w:lvlText w:val=""/>
      <w:lvlJc w:val="left"/>
      <w:pPr>
        <w:ind w:left="1507" w:hanging="360"/>
      </w:pPr>
      <w:rPr>
        <w:rFonts w:ascii="Symbol" w:hAnsi="Symbol" w:hint="default"/>
      </w:rPr>
    </w:lvl>
    <w:lvl w:ilvl="1" w:tplc="240A0003">
      <w:start w:val="1"/>
      <w:numFmt w:val="bullet"/>
      <w:lvlText w:val="o"/>
      <w:lvlJc w:val="left"/>
      <w:pPr>
        <w:ind w:left="2227" w:hanging="360"/>
      </w:pPr>
      <w:rPr>
        <w:rFonts w:ascii="Courier New" w:hAnsi="Courier New" w:cs="Courier New" w:hint="default"/>
      </w:rPr>
    </w:lvl>
    <w:lvl w:ilvl="2" w:tplc="240A0005" w:tentative="1">
      <w:start w:val="1"/>
      <w:numFmt w:val="bullet"/>
      <w:lvlText w:val=""/>
      <w:lvlJc w:val="left"/>
      <w:pPr>
        <w:ind w:left="2947" w:hanging="360"/>
      </w:pPr>
      <w:rPr>
        <w:rFonts w:ascii="Wingdings" w:hAnsi="Wingdings" w:hint="default"/>
      </w:rPr>
    </w:lvl>
    <w:lvl w:ilvl="3" w:tplc="240A0001" w:tentative="1">
      <w:start w:val="1"/>
      <w:numFmt w:val="bullet"/>
      <w:lvlText w:val=""/>
      <w:lvlJc w:val="left"/>
      <w:pPr>
        <w:ind w:left="3667" w:hanging="360"/>
      </w:pPr>
      <w:rPr>
        <w:rFonts w:ascii="Symbol" w:hAnsi="Symbol" w:hint="default"/>
      </w:rPr>
    </w:lvl>
    <w:lvl w:ilvl="4" w:tplc="240A0003" w:tentative="1">
      <w:start w:val="1"/>
      <w:numFmt w:val="bullet"/>
      <w:lvlText w:val="o"/>
      <w:lvlJc w:val="left"/>
      <w:pPr>
        <w:ind w:left="4387" w:hanging="360"/>
      </w:pPr>
      <w:rPr>
        <w:rFonts w:ascii="Courier New" w:hAnsi="Courier New" w:cs="Courier New" w:hint="default"/>
      </w:rPr>
    </w:lvl>
    <w:lvl w:ilvl="5" w:tplc="240A0005" w:tentative="1">
      <w:start w:val="1"/>
      <w:numFmt w:val="bullet"/>
      <w:lvlText w:val=""/>
      <w:lvlJc w:val="left"/>
      <w:pPr>
        <w:ind w:left="5107" w:hanging="360"/>
      </w:pPr>
      <w:rPr>
        <w:rFonts w:ascii="Wingdings" w:hAnsi="Wingdings" w:hint="default"/>
      </w:rPr>
    </w:lvl>
    <w:lvl w:ilvl="6" w:tplc="240A0001" w:tentative="1">
      <w:start w:val="1"/>
      <w:numFmt w:val="bullet"/>
      <w:lvlText w:val=""/>
      <w:lvlJc w:val="left"/>
      <w:pPr>
        <w:ind w:left="5827" w:hanging="360"/>
      </w:pPr>
      <w:rPr>
        <w:rFonts w:ascii="Symbol" w:hAnsi="Symbol" w:hint="default"/>
      </w:rPr>
    </w:lvl>
    <w:lvl w:ilvl="7" w:tplc="240A0003" w:tentative="1">
      <w:start w:val="1"/>
      <w:numFmt w:val="bullet"/>
      <w:lvlText w:val="o"/>
      <w:lvlJc w:val="left"/>
      <w:pPr>
        <w:ind w:left="6547" w:hanging="360"/>
      </w:pPr>
      <w:rPr>
        <w:rFonts w:ascii="Courier New" w:hAnsi="Courier New" w:cs="Courier New" w:hint="default"/>
      </w:rPr>
    </w:lvl>
    <w:lvl w:ilvl="8" w:tplc="240A0005" w:tentative="1">
      <w:start w:val="1"/>
      <w:numFmt w:val="bullet"/>
      <w:lvlText w:val=""/>
      <w:lvlJc w:val="left"/>
      <w:pPr>
        <w:ind w:left="7267" w:hanging="360"/>
      </w:pPr>
      <w:rPr>
        <w:rFonts w:ascii="Wingdings" w:hAnsi="Wingdings" w:hint="default"/>
      </w:rPr>
    </w:lvl>
  </w:abstractNum>
  <w:abstractNum w:abstractNumId="34">
    <w:nsid w:val="6FB25159"/>
    <w:multiLevelType w:val="multilevel"/>
    <w:tmpl w:val="0C38210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79C84C0D"/>
    <w:multiLevelType w:val="hybridMultilevel"/>
    <w:tmpl w:val="490A6D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5"/>
  </w:num>
  <w:num w:numId="4">
    <w:abstractNumId w:val="39"/>
  </w:num>
  <w:num w:numId="5">
    <w:abstractNumId w:val="27"/>
  </w:num>
  <w:num w:numId="6">
    <w:abstractNumId w:val="2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7"/>
  </w:num>
  <w:num w:numId="10">
    <w:abstractNumId w:val="4"/>
  </w:num>
  <w:num w:numId="11">
    <w:abstractNumId w:val="16"/>
  </w:num>
  <w:num w:numId="12">
    <w:abstractNumId w:val="14"/>
  </w:num>
  <w:num w:numId="13">
    <w:abstractNumId w:val="36"/>
  </w:num>
  <w:num w:numId="14">
    <w:abstractNumId w:val="13"/>
  </w:num>
  <w:num w:numId="15">
    <w:abstractNumId w:val="6"/>
  </w:num>
  <w:num w:numId="16">
    <w:abstractNumId w:val="35"/>
  </w:num>
  <w:num w:numId="17">
    <w:abstractNumId w:val="21"/>
  </w:num>
  <w:num w:numId="18">
    <w:abstractNumId w:val="9"/>
  </w:num>
  <w:num w:numId="19">
    <w:abstractNumId w:val="20"/>
  </w:num>
  <w:num w:numId="20">
    <w:abstractNumId w:val="11"/>
  </w:num>
  <w:num w:numId="21">
    <w:abstractNumId w:val="31"/>
  </w:num>
  <w:num w:numId="22">
    <w:abstractNumId w:val="34"/>
  </w:num>
  <w:num w:numId="23">
    <w:abstractNumId w:val="23"/>
  </w:num>
  <w:num w:numId="24">
    <w:abstractNumId w:val="32"/>
  </w:num>
  <w:num w:numId="25">
    <w:abstractNumId w:val="30"/>
  </w:num>
  <w:num w:numId="26">
    <w:abstractNumId w:val="28"/>
  </w:num>
  <w:num w:numId="27">
    <w:abstractNumId w:val="33"/>
  </w:num>
  <w:num w:numId="28">
    <w:abstractNumId w:val="12"/>
  </w:num>
  <w:num w:numId="29">
    <w:abstractNumId w:val="7"/>
  </w:num>
  <w:num w:numId="30">
    <w:abstractNumId w:val="38"/>
  </w:num>
  <w:num w:numId="31">
    <w:abstractNumId w:val="18"/>
  </w:num>
  <w:num w:numId="32">
    <w:abstractNumId w:val="19"/>
  </w:num>
  <w:num w:numId="33">
    <w:abstractNumId w:val="22"/>
  </w:num>
  <w:num w:numId="34">
    <w:abstractNumId w:val="17"/>
  </w:num>
  <w:num w:numId="35">
    <w:abstractNumId w:val="26"/>
  </w:num>
  <w:num w:numId="36">
    <w:abstractNumId w:val="5"/>
  </w:num>
  <w:num w:numId="37">
    <w:abstractNumId w:val="29"/>
  </w:num>
  <w:num w:numId="38">
    <w:abstractNumId w:val="3"/>
  </w:num>
  <w:num w:numId="39">
    <w:abstractNumId w:val="10"/>
  </w:num>
  <w:num w:numId="40">
    <w:abstractNumId w:val="25"/>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5BD"/>
    <w:rsid w:val="00000DF1"/>
    <w:rsid w:val="00010F0F"/>
    <w:rsid w:val="00032A94"/>
    <w:rsid w:val="00060644"/>
    <w:rsid w:val="000C1295"/>
    <w:rsid w:val="000D382F"/>
    <w:rsid w:val="001256BD"/>
    <w:rsid w:val="001C459E"/>
    <w:rsid w:val="001C5772"/>
    <w:rsid w:val="001D3BFD"/>
    <w:rsid w:val="0022308A"/>
    <w:rsid w:val="0026480A"/>
    <w:rsid w:val="00285518"/>
    <w:rsid w:val="002A7AF4"/>
    <w:rsid w:val="002D576D"/>
    <w:rsid w:val="003035C3"/>
    <w:rsid w:val="00366BA6"/>
    <w:rsid w:val="00394620"/>
    <w:rsid w:val="003978EF"/>
    <w:rsid w:val="003A308E"/>
    <w:rsid w:val="004122F5"/>
    <w:rsid w:val="00427FD5"/>
    <w:rsid w:val="00434EFF"/>
    <w:rsid w:val="00490B42"/>
    <w:rsid w:val="00517387"/>
    <w:rsid w:val="00531443"/>
    <w:rsid w:val="00532F3E"/>
    <w:rsid w:val="005331B7"/>
    <w:rsid w:val="0054285A"/>
    <w:rsid w:val="00543DD1"/>
    <w:rsid w:val="00574966"/>
    <w:rsid w:val="005A5598"/>
    <w:rsid w:val="005B13F7"/>
    <w:rsid w:val="005B642B"/>
    <w:rsid w:val="005E5D17"/>
    <w:rsid w:val="00620D7C"/>
    <w:rsid w:val="00694C61"/>
    <w:rsid w:val="006A0518"/>
    <w:rsid w:val="006B6C3B"/>
    <w:rsid w:val="006D2C50"/>
    <w:rsid w:val="006F2BEF"/>
    <w:rsid w:val="0071070F"/>
    <w:rsid w:val="0075555D"/>
    <w:rsid w:val="00765FBF"/>
    <w:rsid w:val="00850D08"/>
    <w:rsid w:val="00852049"/>
    <w:rsid w:val="008577FA"/>
    <w:rsid w:val="00894494"/>
    <w:rsid w:val="008A4507"/>
    <w:rsid w:val="008A4743"/>
    <w:rsid w:val="008F1FF3"/>
    <w:rsid w:val="00904197"/>
    <w:rsid w:val="00932249"/>
    <w:rsid w:val="00942103"/>
    <w:rsid w:val="00976B37"/>
    <w:rsid w:val="009C5558"/>
    <w:rsid w:val="009D0749"/>
    <w:rsid w:val="00A22157"/>
    <w:rsid w:val="00A311C3"/>
    <w:rsid w:val="00A67830"/>
    <w:rsid w:val="00AB4630"/>
    <w:rsid w:val="00B50B49"/>
    <w:rsid w:val="00B82CE8"/>
    <w:rsid w:val="00B87DB4"/>
    <w:rsid w:val="00BA3834"/>
    <w:rsid w:val="00C74443"/>
    <w:rsid w:val="00C82FB9"/>
    <w:rsid w:val="00CC15BD"/>
    <w:rsid w:val="00D30295"/>
    <w:rsid w:val="00D342E3"/>
    <w:rsid w:val="00D836C2"/>
    <w:rsid w:val="00D8668C"/>
    <w:rsid w:val="00D90942"/>
    <w:rsid w:val="00DA3DD2"/>
    <w:rsid w:val="00DC3C4C"/>
    <w:rsid w:val="00E26C9F"/>
    <w:rsid w:val="00E50CF5"/>
    <w:rsid w:val="00E649F8"/>
    <w:rsid w:val="00EA3FCE"/>
    <w:rsid w:val="00EB1282"/>
    <w:rsid w:val="00EC3C10"/>
    <w:rsid w:val="00EF18F4"/>
    <w:rsid w:val="00F04412"/>
    <w:rsid w:val="00F13CCF"/>
    <w:rsid w:val="00F77B79"/>
    <w:rsid w:val="00FF6FB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FEB9337-9619-489C-91A3-7E451FFFD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link w:val="Ttulo1Car"/>
    <w:qFormat/>
    <w:pPr>
      <w:keepNext/>
      <w:numPr>
        <w:numId w:val="1"/>
      </w:numPr>
      <w:spacing w:before="120" w:after="60"/>
      <w:outlineLvl w:val="0"/>
    </w:pPr>
    <w:rPr>
      <w:rFonts w:ascii="Arial" w:hAnsi="Arial"/>
      <w:b/>
      <w:sz w:val="24"/>
    </w:rPr>
  </w:style>
  <w:style w:type="paragraph" w:styleId="Ttulo2">
    <w:name w:val="heading 2"/>
    <w:basedOn w:val="Ttulo1"/>
    <w:next w:val="Normal"/>
    <w:link w:val="Ttulo2Car"/>
    <w:qFormat/>
    <w:pPr>
      <w:numPr>
        <w:ilvl w:val="1"/>
      </w:numPr>
      <w:outlineLvl w:val="1"/>
    </w:pPr>
    <w:rPr>
      <w:sz w:val="20"/>
    </w:rPr>
  </w:style>
  <w:style w:type="paragraph" w:styleId="Ttulo3">
    <w:name w:val="heading 3"/>
    <w:basedOn w:val="Ttulo1"/>
    <w:next w:val="Normal"/>
    <w:link w:val="Ttulo3Car"/>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customStyle="1" w:styleId="Puesto1">
    <w:name w:val="Puesto1"/>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TDC4">
    <w:name w:val="toc 4"/>
    <w:basedOn w:val="Normal"/>
    <w:next w:val="Normal"/>
    <w:uiPriority w:val="39"/>
    <w:pPr>
      <w:ind w:left="600"/>
    </w:pPr>
  </w:style>
  <w:style w:type="paragraph" w:styleId="TDC5">
    <w:name w:val="toc 5"/>
    <w:basedOn w:val="Normal"/>
    <w:next w:val="Normal"/>
    <w:uiPriority w:val="39"/>
    <w:pPr>
      <w:ind w:left="800"/>
    </w:pPr>
  </w:style>
  <w:style w:type="paragraph" w:styleId="TDC6">
    <w:name w:val="toc 6"/>
    <w:basedOn w:val="Normal"/>
    <w:next w:val="Normal"/>
    <w:uiPriority w:val="39"/>
    <w:pPr>
      <w:ind w:left="1000"/>
    </w:pPr>
  </w:style>
  <w:style w:type="paragraph" w:styleId="TDC7">
    <w:name w:val="toc 7"/>
    <w:basedOn w:val="Normal"/>
    <w:next w:val="Normal"/>
    <w:uiPriority w:val="39"/>
    <w:pPr>
      <w:ind w:left="1200"/>
    </w:pPr>
  </w:style>
  <w:style w:type="paragraph" w:styleId="TDC8">
    <w:name w:val="toc 8"/>
    <w:basedOn w:val="Normal"/>
    <w:next w:val="Normal"/>
    <w:uiPriority w:val="39"/>
    <w:pPr>
      <w:ind w:left="1400"/>
    </w:pPr>
  </w:style>
  <w:style w:type="paragraph" w:styleId="TDC9">
    <w:name w:val="toc 9"/>
    <w:basedOn w:val="Normal"/>
    <w:next w:val="Normal"/>
    <w:uiPriority w:val="39"/>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customStyle="1" w:styleId="infoblue0">
    <w:name w:val="infoblue"/>
    <w:basedOn w:val="Normal"/>
    <w:pPr>
      <w:widowControl/>
      <w:spacing w:after="120"/>
      <w:ind w:left="720"/>
    </w:pPr>
    <w:rPr>
      <w:rFonts w:eastAsia="Arial Unicode MS"/>
      <w:i/>
      <w:iCs/>
      <w:color w:val="0000FF"/>
    </w:rPr>
  </w:style>
  <w:style w:type="paragraph" w:styleId="Textodeglobo">
    <w:name w:val="Balloon Text"/>
    <w:basedOn w:val="Normal"/>
    <w:link w:val="TextodegloboCar"/>
    <w:uiPriority w:val="99"/>
    <w:semiHidden/>
    <w:unhideWhenUsed/>
    <w:rsid w:val="00CC15BD"/>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CC15BD"/>
    <w:rPr>
      <w:rFonts w:ascii="Tahoma" w:hAnsi="Tahoma" w:cs="Tahoma"/>
      <w:sz w:val="16"/>
      <w:szCs w:val="16"/>
      <w:lang w:val="en-US" w:eastAsia="en-US"/>
    </w:rPr>
  </w:style>
  <w:style w:type="character" w:customStyle="1" w:styleId="Ttulo1Car">
    <w:name w:val="Título 1 Car"/>
    <w:link w:val="Ttulo1"/>
    <w:rsid w:val="00D8668C"/>
    <w:rPr>
      <w:rFonts w:ascii="Arial" w:hAnsi="Arial"/>
      <w:b/>
      <w:sz w:val="24"/>
      <w:lang w:val="en-US" w:eastAsia="en-US"/>
    </w:rPr>
  </w:style>
  <w:style w:type="character" w:customStyle="1" w:styleId="Ttulo2Car">
    <w:name w:val="Título 2 Car"/>
    <w:link w:val="Ttulo2"/>
    <w:rsid w:val="00D8668C"/>
    <w:rPr>
      <w:rFonts w:ascii="Arial" w:hAnsi="Arial"/>
      <w:b/>
      <w:lang w:val="en-US" w:eastAsia="en-US"/>
    </w:rPr>
  </w:style>
  <w:style w:type="character" w:customStyle="1" w:styleId="Ttulo3Car">
    <w:name w:val="Título 3 Car"/>
    <w:link w:val="Ttulo3"/>
    <w:rsid w:val="00D8668C"/>
    <w:rPr>
      <w:rFonts w:ascii="Arial" w:hAnsi="Arial"/>
      <w:i/>
      <w:lang w:val="en-US" w:eastAsia="en-US"/>
    </w:rPr>
  </w:style>
  <w:style w:type="paragraph" w:styleId="TtulodeTDC">
    <w:name w:val="TOC Heading"/>
    <w:basedOn w:val="Ttulo1"/>
    <w:next w:val="Normal"/>
    <w:uiPriority w:val="39"/>
    <w:unhideWhenUsed/>
    <w:qFormat/>
    <w:rsid w:val="00EF18F4"/>
    <w:pPr>
      <w:keepLines/>
      <w:widowControl/>
      <w:numPr>
        <w:numId w:val="0"/>
      </w:numPr>
      <w:spacing w:before="480" w:after="0" w:line="276" w:lineRule="auto"/>
      <w:outlineLvl w:val="9"/>
    </w:pPr>
    <w:rPr>
      <w:rFonts w:ascii="Cambria" w:hAnsi="Cambria"/>
      <w:bCs/>
      <w:color w:val="365F91"/>
      <w:sz w:val="28"/>
      <w:szCs w:val="28"/>
      <w:lang w:val="es-CO" w:eastAsia="es-CO"/>
    </w:rPr>
  </w:style>
  <w:style w:type="paragraph" w:customStyle="1" w:styleId="Default">
    <w:name w:val="Default"/>
    <w:rsid w:val="001D3BFD"/>
    <w:pPr>
      <w:autoSpaceDE w:val="0"/>
      <w:autoSpaceDN w:val="0"/>
      <w:adjustRightInd w:val="0"/>
    </w:pPr>
    <w:rPr>
      <w:rFonts w:ascii="Arial" w:hAnsi="Arial" w:cs="Arial"/>
      <w:color w:val="000000"/>
      <w:sz w:val="24"/>
      <w:szCs w:val="24"/>
    </w:rPr>
  </w:style>
  <w:style w:type="table" w:styleId="Tablaconcuadrcula">
    <w:name w:val="Table Grid"/>
    <w:basedOn w:val="Tablanormal"/>
    <w:uiPriority w:val="39"/>
    <w:rsid w:val="002230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A31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652095">
      <w:bodyDiv w:val="1"/>
      <w:marLeft w:val="0"/>
      <w:marRight w:val="0"/>
      <w:marTop w:val="0"/>
      <w:marBottom w:val="0"/>
      <w:divBdr>
        <w:top w:val="none" w:sz="0" w:space="0" w:color="auto"/>
        <w:left w:val="none" w:sz="0" w:space="0" w:color="auto"/>
        <w:bottom w:val="none" w:sz="0" w:space="0" w:color="auto"/>
        <w:right w:val="none" w:sz="0" w:space="0" w:color="auto"/>
      </w:divBdr>
    </w:div>
    <w:div w:id="175612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cnoMakro\Downloads\rup_ucspec%20(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B21F81-A38E-4EFA-B2F0-C72C4A756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 (1)</Template>
  <TotalTime>1</TotalTime>
  <Pages>9</Pages>
  <Words>1132</Words>
  <Characters>6227</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Realización de Casos de Uso</vt:lpstr>
      <vt:lpstr>Use-Case Specification: &lt;Use-Case Name&gt;</vt:lpstr>
    </vt:vector>
  </TitlesOfParts>
  <Company>Universidad del Quindío</Company>
  <LinksUpToDate>false</LinksUpToDate>
  <CharactersWithSpaces>7345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Realización de Casos de Uso</dc:title>
  <dc:subject>Sistema de Información Integrado</dc:subject>
  <dc:creator>Julian David Serna Echeverri</dc:creator>
  <cp:lastModifiedBy>Luffi</cp:lastModifiedBy>
  <cp:revision>2</cp:revision>
  <cp:lastPrinted>2014-09-10T21:22:00Z</cp:lastPrinted>
  <dcterms:created xsi:type="dcterms:W3CDTF">2014-10-06T12:16:00Z</dcterms:created>
  <dcterms:modified xsi:type="dcterms:W3CDTF">2014-10-06T12:16:00Z</dcterms:modified>
</cp:coreProperties>
</file>