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703A" w14:textId="77777777" w:rsidR="005A1DC0" w:rsidRPr="005A1DC0" w:rsidRDefault="005A1DC0" w:rsidP="005A1DC0">
      <w:pPr>
        <w:spacing w:before="240" w:after="100" w:afterAutospacing="1" w:line="240" w:lineRule="auto"/>
        <w:outlineLvl w:val="3"/>
        <w:rPr>
          <w:rFonts w:ascii="Georgia" w:eastAsia="Times New Roman" w:hAnsi="Georgia" w:cs="Times New Roman"/>
          <w:b/>
          <w:bCs/>
          <w:color w:val="1B1B1B"/>
          <w:kern w:val="0"/>
          <w:sz w:val="24"/>
          <w:szCs w:val="24"/>
          <w14:ligatures w14:val="none"/>
        </w:rPr>
      </w:pPr>
      <w:r w:rsidRPr="005A1DC0">
        <w:rPr>
          <w:rFonts w:ascii="Georgia" w:eastAsia="Times New Roman" w:hAnsi="Georgia" w:cs="Times New Roman"/>
          <w:b/>
          <w:bCs/>
          <w:color w:val="1B1B1B"/>
          <w:kern w:val="0"/>
          <w:sz w:val="24"/>
          <w:szCs w:val="24"/>
          <w14:ligatures w14:val="none"/>
        </w:rPr>
        <w:t>Storm Drain Inlet Trash Capture Technologies</w:t>
      </w:r>
    </w:p>
    <w:p w14:paraId="4BC54D1E"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Curb Inlet Covers</w:t>
      </w:r>
    </w:p>
    <w:p w14:paraId="6B2C4F0A"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Trash screens are designed to keep trash on the street and </w:t>
      </w:r>
      <w:proofErr w:type="gramStart"/>
      <w:r w:rsidRPr="005A1DC0">
        <w:rPr>
          <w:rFonts w:ascii="Helvetica" w:eastAsia="Times New Roman" w:hAnsi="Helvetica" w:cs="Helvetica"/>
          <w:color w:val="1B1B1B"/>
          <w:kern w:val="0"/>
          <w:sz w:val="25"/>
          <w:szCs w:val="25"/>
          <w14:ligatures w14:val="none"/>
        </w:rPr>
        <w:t>stop</w:t>
      </w:r>
      <w:proofErr w:type="gramEnd"/>
    </w:p>
    <w:p w14:paraId="1DE115FD" w14:textId="51F1784D"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41D3E4AB" wp14:editId="6EA88489">
            <wp:extent cx="2461260" cy="1851660"/>
            <wp:effectExtent l="0" t="0" r="0" b="0"/>
            <wp:docPr id="864339705" name="Picture 13" descr="Metal, vertical, curtain likestrips covering a storm drain 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tal, vertical, curtain likestrips covering a storm drain inl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1260" cy="1851660"/>
                    </a:xfrm>
                    <a:prstGeom prst="rect">
                      <a:avLst/>
                    </a:prstGeom>
                    <a:noFill/>
                    <a:ln>
                      <a:noFill/>
                    </a:ln>
                  </pic:spPr>
                </pic:pic>
              </a:graphicData>
            </a:graphic>
          </wp:inline>
        </w:drawing>
      </w:r>
    </w:p>
    <w:p w14:paraId="5F155F5A"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trash from entering the storm drain system. This was trash is kept on the street, so it can be swept up by street sweepers before it reaches the catch basin. The styles and sizes of openings differ, so these devices differ in their effectiveness.</w:t>
      </w:r>
    </w:p>
    <w:p w14:paraId="51F7F4BC"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Automatic retractable screens, as shown in the photo, </w:t>
      </w:r>
      <w:proofErr w:type="gramStart"/>
      <w:r w:rsidRPr="005A1DC0">
        <w:rPr>
          <w:rFonts w:ascii="Helvetica" w:eastAsia="Times New Roman" w:hAnsi="Helvetica" w:cs="Helvetica"/>
          <w:color w:val="1B1B1B"/>
          <w:kern w:val="0"/>
          <w:sz w:val="25"/>
          <w:szCs w:val="25"/>
          <w14:ligatures w14:val="none"/>
        </w:rPr>
        <w:t>open up</w:t>
      </w:r>
      <w:proofErr w:type="gramEnd"/>
      <w:r w:rsidRPr="005A1DC0">
        <w:rPr>
          <w:rFonts w:ascii="Helvetica" w:eastAsia="Times New Roman" w:hAnsi="Helvetica" w:cs="Helvetica"/>
          <w:color w:val="1B1B1B"/>
          <w:kern w:val="0"/>
          <w:sz w:val="25"/>
          <w:szCs w:val="25"/>
          <w14:ligatures w14:val="none"/>
        </w:rPr>
        <w:t xml:space="preserve"> once a certain force or pressure is created. This prevents flooding in case the screen gets clogged with trash.</w:t>
      </w:r>
    </w:p>
    <w:p w14:paraId="30749F7F"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78F85680">
          <v:rect id="_x0000_i1044" style="width:0;height:0" o:hralign="center" o:hrstd="t" o:hrnoshade="t" o:hr="t" fillcolor="#1b1b1b" stroked="f"/>
        </w:pict>
      </w:r>
    </w:p>
    <w:p w14:paraId="0517A4C1"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Catch Basin Outlet Screens</w:t>
      </w:r>
    </w:p>
    <w:p w14:paraId="77183CE1" w14:textId="3FF136B8"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6A1B594B" wp14:editId="20CBA7CD">
            <wp:extent cx="2202180" cy="1988820"/>
            <wp:effectExtent l="0" t="0" r="7620" b="0"/>
            <wp:docPr id="583855443" name="Picture 12" descr="Catch Basin Outlet Screen: a metal screen wrapped around and a foot away from an storm drain ou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tch Basin Outlet Screen: a metal screen wrapped around and a foot away from an storm drain out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2180" cy="1988820"/>
                    </a:xfrm>
                    <a:prstGeom prst="rect">
                      <a:avLst/>
                    </a:prstGeom>
                    <a:noFill/>
                    <a:ln>
                      <a:noFill/>
                    </a:ln>
                  </pic:spPr>
                </pic:pic>
              </a:graphicData>
            </a:graphic>
          </wp:inline>
        </w:drawing>
      </w:r>
    </w:p>
    <w:p w14:paraId="77E4697D"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Catch basin outlet screens are installed inside storm drains. These are screens or filters that block trash from entering stormwater intake pipes. Those with mesh size </w:t>
      </w:r>
      <w:r w:rsidRPr="005A1DC0">
        <w:rPr>
          <w:rFonts w:ascii="Helvetica" w:eastAsia="Times New Roman" w:hAnsi="Helvetica" w:cs="Helvetica"/>
          <w:color w:val="1B1B1B"/>
          <w:kern w:val="0"/>
          <w:sz w:val="25"/>
          <w:szCs w:val="25"/>
          <w14:ligatures w14:val="none"/>
        </w:rPr>
        <w:lastRenderedPageBreak/>
        <w:t>&gt;5mm can be certified as 'full capture devices' in California. Often, screen systems will release trash if overflows occur. </w:t>
      </w:r>
    </w:p>
    <w:p w14:paraId="10AFD407"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Reinforced models have evolved through experience with local hydraulics in the Los Angeles County MS4 system. Curb inlet covers may be used in combination with catch basin inlet devices in areas with very high trash to act as a first line of defense and to prevent the need for more frequent clean-outs of internal catch basin devices.</w:t>
      </w:r>
    </w:p>
    <w:p w14:paraId="4465CE82"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363D888F">
          <v:rect id="_x0000_i1046" style="width:0;height:0" o:hralign="center" o:hrstd="t" o:hrnoshade="t" o:hr="t" fillcolor="#1b1b1b" stroked="f"/>
        </w:pict>
      </w:r>
    </w:p>
    <w:p w14:paraId="10B03363"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Catch Basin Hoods</w:t>
      </w:r>
    </w:p>
    <w:p w14:paraId="52B00E7E" w14:textId="433AEB18"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71ACA884" wp14:editId="03D95267">
            <wp:extent cx="2392680" cy="2773680"/>
            <wp:effectExtent l="0" t="0" r="7620" b="7620"/>
            <wp:docPr id="646432971" name="Picture 11" descr="Side view of Catch Basin Hood side view: street level catch basin grate, drainpipe to sewer mid-way down with water level full, A panel allows water to flow up and in to drain but prevents floating garbage from pipe. Heavy debris falls to bottom of ba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de view of Catch Basin Hood side view: street level catch basin grate, drainpipe to sewer mid-way down with water level full, A panel allows water to flow up and in to drain but prevents floating garbage from pipe. Heavy debris falls to bottom of bas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2773680"/>
                    </a:xfrm>
                    <a:prstGeom prst="rect">
                      <a:avLst/>
                    </a:prstGeom>
                    <a:noFill/>
                    <a:ln>
                      <a:noFill/>
                    </a:ln>
                  </pic:spPr>
                </pic:pic>
              </a:graphicData>
            </a:graphic>
          </wp:inline>
        </w:drawing>
      </w:r>
    </w:p>
    <w:p w14:paraId="4728D416"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Catch basin hoods are installed within a catch basin in front of the outlet pipe, with the hood bolted to the manhole. Hoods form a baffle against floatable litter, preventing large </w:t>
      </w:r>
      <w:proofErr w:type="spellStart"/>
      <w:r w:rsidRPr="005A1DC0">
        <w:rPr>
          <w:rFonts w:ascii="Helvetica" w:eastAsia="Times New Roman" w:hAnsi="Helvetica" w:cs="Helvetica"/>
          <w:color w:val="1B1B1B"/>
          <w:kern w:val="0"/>
          <w:sz w:val="25"/>
          <w:szCs w:val="25"/>
          <w14:ligatures w14:val="none"/>
        </w:rPr>
        <w:t>floatables</w:t>
      </w:r>
      <w:proofErr w:type="spellEnd"/>
      <w:r w:rsidRPr="005A1DC0">
        <w:rPr>
          <w:rFonts w:ascii="Helvetica" w:eastAsia="Times New Roman" w:hAnsi="Helvetica" w:cs="Helvetica"/>
          <w:color w:val="1B1B1B"/>
          <w:kern w:val="0"/>
          <w:sz w:val="25"/>
          <w:szCs w:val="25"/>
          <w14:ligatures w14:val="none"/>
        </w:rPr>
        <w:t xml:space="preserve"> like aluminum cans and bottles from getting into the sewers or stormwater pipes. Hoods are not full-capture devices, and therefore, must be used in-series with other trash capture methods to ensure full capture. Catch basin hoods should be equipped with anti-siphon devices, and coupled with </w:t>
      </w:r>
      <w:proofErr w:type="gramStart"/>
      <w:r w:rsidRPr="005A1DC0">
        <w:rPr>
          <w:rFonts w:ascii="Helvetica" w:eastAsia="Times New Roman" w:hAnsi="Helvetica" w:cs="Helvetica"/>
          <w:color w:val="1B1B1B"/>
          <w:kern w:val="0"/>
          <w:sz w:val="25"/>
          <w:szCs w:val="25"/>
          <w14:ligatures w14:val="none"/>
        </w:rPr>
        <w:t>deep-sump</w:t>
      </w:r>
      <w:proofErr w:type="gramEnd"/>
      <w:r w:rsidRPr="005A1DC0">
        <w:rPr>
          <w:rFonts w:ascii="Helvetica" w:eastAsia="Times New Roman" w:hAnsi="Helvetica" w:cs="Helvetica"/>
          <w:color w:val="1B1B1B"/>
          <w:kern w:val="0"/>
          <w:sz w:val="25"/>
          <w:szCs w:val="25"/>
          <w14:ligatures w14:val="none"/>
        </w:rPr>
        <w:t xml:space="preserve"> catch basins, in order to maximize the capture of both floatable and settleable trash.</w:t>
      </w:r>
    </w:p>
    <w:p w14:paraId="045D2171"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07C9D69A">
          <v:rect id="_x0000_i1048" style="width:0;height:0" o:hralign="center" o:hrstd="t" o:hrnoshade="t" o:hr="t" fillcolor="#1b1b1b" stroked="f"/>
        </w:pict>
      </w:r>
    </w:p>
    <w:p w14:paraId="03D8B08A"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Catch Basin Fabric Inserts</w:t>
      </w:r>
    </w:p>
    <w:p w14:paraId="2AF9525C" w14:textId="1D8BE34B"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lastRenderedPageBreak/>
        <w:drawing>
          <wp:inline distT="0" distB="0" distL="0" distR="0" wp14:anchorId="653A9527" wp14:editId="04FDF425">
            <wp:extent cx="3048000" cy="2026920"/>
            <wp:effectExtent l="0" t="0" r="0" b="0"/>
            <wp:docPr id="2032990550" name="Picture 10" descr="Catch basin fabric insert being installed in a street-entry storm d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tch basin fabric insert being installed in a street-entry storm dr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p>
    <w:p w14:paraId="39D95E0D"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Catch basin inserts are widely used as stormwater best management practices for trash capture. They are a relatively easy and inexpensive retrofit, particularly for older, existing drainage systems where end-of-pipe treatment technologies may be impractical or prohibitively expensive. Permanent inserts usually require steel frames, high-flow bypass, and durable fabric filter material that can hold </w:t>
      </w:r>
      <w:proofErr w:type="gramStart"/>
      <w:r w:rsidRPr="005A1DC0">
        <w:rPr>
          <w:rFonts w:ascii="Helvetica" w:eastAsia="Times New Roman" w:hAnsi="Helvetica" w:cs="Helvetica"/>
          <w:color w:val="1B1B1B"/>
          <w:kern w:val="0"/>
          <w:sz w:val="25"/>
          <w:szCs w:val="25"/>
          <w14:ligatures w14:val="none"/>
        </w:rPr>
        <w:t>up to</w:t>
      </w:r>
      <w:proofErr w:type="gramEnd"/>
      <w:r w:rsidRPr="005A1DC0">
        <w:rPr>
          <w:rFonts w:ascii="Helvetica" w:eastAsia="Times New Roman" w:hAnsi="Helvetica" w:cs="Helvetica"/>
          <w:color w:val="1B1B1B"/>
          <w:kern w:val="0"/>
          <w:sz w:val="25"/>
          <w:szCs w:val="25"/>
          <w14:ligatures w14:val="none"/>
        </w:rPr>
        <w:t xml:space="preserve"> storms, debris loading, and cleanings. These drop-in inserts can allow inspection and cleaning without catch basin grate </w:t>
      </w:r>
      <w:proofErr w:type="gramStart"/>
      <w:r w:rsidRPr="005A1DC0">
        <w:rPr>
          <w:rFonts w:ascii="Helvetica" w:eastAsia="Times New Roman" w:hAnsi="Helvetica" w:cs="Helvetica"/>
          <w:color w:val="1B1B1B"/>
          <w:kern w:val="0"/>
          <w:sz w:val="25"/>
          <w:szCs w:val="25"/>
          <w14:ligatures w14:val="none"/>
        </w:rPr>
        <w:t>removal, and</w:t>
      </w:r>
      <w:proofErr w:type="gramEnd"/>
      <w:r w:rsidRPr="005A1DC0">
        <w:rPr>
          <w:rFonts w:ascii="Helvetica" w:eastAsia="Times New Roman" w:hAnsi="Helvetica" w:cs="Helvetica"/>
          <w:color w:val="1B1B1B"/>
          <w:kern w:val="0"/>
          <w:sz w:val="25"/>
          <w:szCs w:val="25"/>
          <w14:ligatures w14:val="none"/>
        </w:rPr>
        <w:t xml:space="preserve"> may achieve full capture.</w:t>
      </w:r>
    </w:p>
    <w:p w14:paraId="62F9EF43" w14:textId="77777777" w:rsidR="005A1DC0" w:rsidRPr="005A1DC0" w:rsidRDefault="005A1DC0" w:rsidP="005A1DC0">
      <w:pPr>
        <w:spacing w:before="240" w:after="100" w:afterAutospacing="1" w:line="240" w:lineRule="auto"/>
        <w:outlineLvl w:val="3"/>
        <w:rPr>
          <w:rFonts w:ascii="Georgia" w:eastAsia="Times New Roman" w:hAnsi="Georgia" w:cs="Times New Roman"/>
          <w:b/>
          <w:bCs/>
          <w:color w:val="1B1B1B"/>
          <w:kern w:val="0"/>
          <w:sz w:val="24"/>
          <w:szCs w:val="24"/>
          <w14:ligatures w14:val="none"/>
        </w:rPr>
      </w:pPr>
      <w:bookmarkStart w:id="0" w:name="#inline"/>
      <w:bookmarkEnd w:id="0"/>
      <w:r w:rsidRPr="005A1DC0">
        <w:rPr>
          <w:rFonts w:ascii="Georgia" w:eastAsia="Times New Roman" w:hAnsi="Georgia" w:cs="Times New Roman"/>
          <w:b/>
          <w:bCs/>
          <w:color w:val="1B1B1B"/>
          <w:kern w:val="0"/>
          <w:sz w:val="24"/>
          <w:szCs w:val="24"/>
          <w14:ligatures w14:val="none"/>
        </w:rPr>
        <w:t>In-Line and End of Pipe Trash Capture Technologies</w:t>
      </w:r>
    </w:p>
    <w:p w14:paraId="295CD5AD"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Linear Radial Devices</w:t>
      </w:r>
    </w:p>
    <w:p w14:paraId="697E1CBF" w14:textId="5A84A6C2"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1378F6C0" wp14:editId="5E7F73A7">
            <wp:extent cx="3048000" cy="2133600"/>
            <wp:effectExtent l="0" t="0" r="0" b="0"/>
            <wp:docPr id="1042962575" name="Picture 9" descr="Cutaway diagram showing a large, cylyndrical cage within a concrete bunker. Water inlet flows into cage, trash stays within, and water continues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taway diagram showing a large, cylyndrical cage within a concrete bunker. Water inlet flows into cage, trash stays within, and water continues 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14:paraId="2621AF7E"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A Linear Radial Device is a rigid louvered linear screen cage constructed in a cement vault. Stormwater and trash enter the cage and the water flows through the cement box while trash is retained within the screen cage. Vacuum trucks and other trash removal equipment are required to clean the units. Installations require adequate space for maintenance. Installations can be shallow, open to the air and screen openings can be custom sized.</w:t>
      </w:r>
    </w:p>
    <w:p w14:paraId="75564206"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Hydrodynamic Separators</w:t>
      </w:r>
    </w:p>
    <w:p w14:paraId="092FC470" w14:textId="1BA7E8F5"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lastRenderedPageBreak/>
        <w:drawing>
          <wp:inline distT="0" distB="0" distL="0" distR="0" wp14:anchorId="229EE7B6" wp14:editId="11BD0650">
            <wp:extent cx="2217420" cy="2278380"/>
            <wp:effectExtent l="0" t="0" r="0" b="7620"/>
            <wp:docPr id="459128512" name="Picture 8" descr="Diagram of a Hydrodynamic Separator showing water coming in from upper right and spiraling down to a lower level where trash settles into a container while water continues to an ou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Hydrodynamic Separator showing water coming in from upper right and spiraling down to a lower level where trash settles into a container while water continues to an outl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2278380"/>
                    </a:xfrm>
                    <a:prstGeom prst="rect">
                      <a:avLst/>
                    </a:prstGeom>
                    <a:noFill/>
                    <a:ln>
                      <a:noFill/>
                    </a:ln>
                  </pic:spPr>
                </pic:pic>
              </a:graphicData>
            </a:graphic>
          </wp:inline>
        </w:drawing>
      </w:r>
    </w:p>
    <w:p w14:paraId="088FB1AA"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Hydrodynamic separators are widely used in stormwater treatment. They are flow-through structures with a settling or separation unit to remove sediments, </w:t>
      </w:r>
      <w:proofErr w:type="spellStart"/>
      <w:r w:rsidRPr="005A1DC0">
        <w:rPr>
          <w:rFonts w:ascii="Helvetica" w:eastAsia="Times New Roman" w:hAnsi="Helvetica" w:cs="Helvetica"/>
          <w:color w:val="1B1B1B"/>
          <w:kern w:val="0"/>
          <w:sz w:val="25"/>
          <w:szCs w:val="25"/>
          <w14:ligatures w14:val="none"/>
        </w:rPr>
        <w:t>floatables</w:t>
      </w:r>
      <w:proofErr w:type="spellEnd"/>
      <w:r w:rsidRPr="005A1DC0">
        <w:rPr>
          <w:rFonts w:ascii="Helvetica" w:eastAsia="Times New Roman" w:hAnsi="Helvetica" w:cs="Helvetica"/>
          <w:color w:val="1B1B1B"/>
          <w:kern w:val="0"/>
          <w:sz w:val="25"/>
          <w:szCs w:val="25"/>
          <w14:ligatures w14:val="none"/>
        </w:rPr>
        <w:t>, and other pollutants.</w:t>
      </w:r>
    </w:p>
    <w:p w14:paraId="0B9F8A59"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Hydrodynamic separators come in a wide size </w:t>
      </w:r>
      <w:proofErr w:type="gramStart"/>
      <w:r w:rsidRPr="005A1DC0">
        <w:rPr>
          <w:rFonts w:ascii="Helvetica" w:eastAsia="Times New Roman" w:hAnsi="Helvetica" w:cs="Helvetica"/>
          <w:color w:val="1B1B1B"/>
          <w:kern w:val="0"/>
          <w:sz w:val="25"/>
          <w:szCs w:val="25"/>
          <w14:ligatures w14:val="none"/>
        </w:rPr>
        <w:t>range</w:t>
      </w:r>
      <w:proofErr w:type="gramEnd"/>
      <w:r w:rsidRPr="005A1DC0">
        <w:rPr>
          <w:rFonts w:ascii="Helvetica" w:eastAsia="Times New Roman" w:hAnsi="Helvetica" w:cs="Helvetica"/>
          <w:color w:val="1B1B1B"/>
          <w:kern w:val="0"/>
          <w:sz w:val="25"/>
          <w:szCs w:val="25"/>
          <w14:ligatures w14:val="none"/>
        </w:rPr>
        <w:t xml:space="preserve"> and some are small enough to fit in conventional manholes. Depending on the type of unit, this separation may be by means of swirl action or indirect filtration.</w:t>
      </w:r>
    </w:p>
    <w:p w14:paraId="028B25AB"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These inline systems are cleaned using vacuum trucks to pump out trash, sediment, and water that has collected at the bottom. These are generally high flow capacity </w:t>
      </w:r>
      <w:proofErr w:type="gramStart"/>
      <w:r w:rsidRPr="005A1DC0">
        <w:rPr>
          <w:rFonts w:ascii="Helvetica" w:eastAsia="Times New Roman" w:hAnsi="Helvetica" w:cs="Helvetica"/>
          <w:color w:val="1B1B1B"/>
          <w:kern w:val="0"/>
          <w:sz w:val="25"/>
          <w:szCs w:val="25"/>
          <w14:ligatures w14:val="none"/>
        </w:rPr>
        <w:t>devices, and</w:t>
      </w:r>
      <w:proofErr w:type="gramEnd"/>
      <w:r w:rsidRPr="005A1DC0">
        <w:rPr>
          <w:rFonts w:ascii="Helvetica" w:eastAsia="Times New Roman" w:hAnsi="Helvetica" w:cs="Helvetica"/>
          <w:color w:val="1B1B1B"/>
          <w:kern w:val="0"/>
          <w:sz w:val="25"/>
          <w:szCs w:val="25"/>
          <w14:ligatures w14:val="none"/>
        </w:rPr>
        <w:t xml:space="preserve"> can be from 10 to 30 feet deep.</w:t>
      </w:r>
    </w:p>
    <w:p w14:paraId="2F30C07A" w14:textId="4E801D0E"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452C014A" wp14:editId="1452FB51">
            <wp:extent cx="2202180" cy="2125980"/>
            <wp:effectExtent l="0" t="0" r="7620" b="7620"/>
            <wp:docPr id="616988049" name="Picture 7" descr="View down a Hydrodynamic Separator: cylindrical concrete catchment with trash at th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ew down a Hydrodynamic Separator: cylindrical concrete catchment with trash at the bott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2125980"/>
                    </a:xfrm>
                    <a:prstGeom prst="rect">
                      <a:avLst/>
                    </a:prstGeom>
                    <a:noFill/>
                    <a:ln>
                      <a:noFill/>
                    </a:ln>
                  </pic:spPr>
                </pic:pic>
              </a:graphicData>
            </a:graphic>
          </wp:inline>
        </w:drawing>
      </w:r>
    </w:p>
    <w:p w14:paraId="7C54DA5E"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Engineering and installation costs can be quite high, but the devices are long lasting and can capture trash from a considerable area. They can be installed as inline/online or offline units; and can be pre-cast or cast-in-place. The cast-in-place models are meant to handle greater flows. This also means that construction costs will rise, since these are deep installations and require consideration of other nearby infrastructure.</w:t>
      </w:r>
    </w:p>
    <w:p w14:paraId="5E4A3505"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lastRenderedPageBreak/>
        <w:pict w14:anchorId="443A5B5C">
          <v:rect id="_x0000_i1053" style="width:0;height:0" o:hralign="center" o:hrstd="t" o:hrnoshade="t" o:hr="t" fillcolor="#1b1b1b" stroked="f"/>
        </w:pict>
      </w:r>
    </w:p>
    <w:p w14:paraId="5FE0D7CE"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Netting Systems</w:t>
      </w:r>
    </w:p>
    <w:p w14:paraId="4FC3F59E" w14:textId="34DC3C0B"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0DCFAC58" wp14:editId="20CEB401">
            <wp:extent cx="3048000" cy="2667000"/>
            <wp:effectExtent l="0" t="0" r="0" b="0"/>
            <wp:docPr id="1841728408" name="Picture 6" descr="Net's surrounding large water oufall's full of t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t's surrounding large water oufall's full of tr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
    <w:p w14:paraId="2BB28AF0"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Netting systems may be designed with different size netting for various uses and may be in-line or end-of-pipe systems. In-line netting is installed underground in concrete vaults and functions similarly to </w:t>
      </w:r>
      <w:proofErr w:type="gramStart"/>
      <w:r w:rsidRPr="005A1DC0">
        <w:rPr>
          <w:rFonts w:ascii="Helvetica" w:eastAsia="Times New Roman" w:hAnsi="Helvetica" w:cs="Helvetica"/>
          <w:color w:val="1B1B1B"/>
          <w:kern w:val="0"/>
          <w:sz w:val="25"/>
          <w:szCs w:val="25"/>
          <w14:ligatures w14:val="none"/>
        </w:rPr>
        <w:t>the linear</w:t>
      </w:r>
      <w:proofErr w:type="gramEnd"/>
      <w:r w:rsidRPr="005A1DC0">
        <w:rPr>
          <w:rFonts w:ascii="Helvetica" w:eastAsia="Times New Roman" w:hAnsi="Helvetica" w:cs="Helvetica"/>
          <w:color w:val="1B1B1B"/>
          <w:kern w:val="0"/>
          <w:sz w:val="25"/>
          <w:szCs w:val="25"/>
          <w14:ligatures w14:val="none"/>
        </w:rPr>
        <w:t xml:space="preserve"> removal devices. Netting systems have one or more mesh bags and a metal frame guide system to support the nets. When full, nets are removed and replaced with new nets.</w:t>
      </w:r>
    </w:p>
    <w:p w14:paraId="7B88D92C"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End-of-pipe systems like the one in the photo to the right may be at an actual discharge point to a receiving water, or just a collection point such as this flood channel. Because end-of pipe nets are above ground, they must be inspected at regular intervals to find and repair any damage from vandalism or other factors.</w:t>
      </w:r>
    </w:p>
    <w:p w14:paraId="516DA290" w14:textId="77777777" w:rsidR="005A1DC0" w:rsidRDefault="005A1DC0" w:rsidP="005A1DC0">
      <w:pPr>
        <w:shd w:val="clear" w:color="auto" w:fill="FFFFFF"/>
        <w:spacing w:before="100" w:beforeAutospacing="1" w:after="100" w:afterAutospacing="1" w:line="240" w:lineRule="auto"/>
        <w:rPr>
          <w:rFonts w:ascii="Helvetica" w:eastAsia="Times New Roman" w:hAnsi="Helvetica" w:cs="Helvetica"/>
          <w:b/>
          <w:bCs/>
          <w:color w:val="1B1B1B"/>
          <w:kern w:val="0"/>
          <w:sz w:val="25"/>
          <w:szCs w:val="25"/>
          <w14:ligatures w14:val="none"/>
        </w:rPr>
      </w:pPr>
    </w:p>
    <w:p w14:paraId="52A7BA0B" w14:textId="77777777" w:rsidR="005A1DC0" w:rsidRDefault="005A1DC0" w:rsidP="005A1DC0">
      <w:pPr>
        <w:shd w:val="clear" w:color="auto" w:fill="FFFFFF"/>
        <w:spacing w:before="100" w:beforeAutospacing="1" w:after="100" w:afterAutospacing="1" w:line="240" w:lineRule="auto"/>
        <w:rPr>
          <w:rFonts w:ascii="Helvetica" w:eastAsia="Times New Roman" w:hAnsi="Helvetica" w:cs="Helvetica"/>
          <w:b/>
          <w:bCs/>
          <w:color w:val="1B1B1B"/>
          <w:kern w:val="0"/>
          <w:sz w:val="25"/>
          <w:szCs w:val="25"/>
          <w14:ligatures w14:val="none"/>
        </w:rPr>
      </w:pPr>
    </w:p>
    <w:p w14:paraId="2CC578A0" w14:textId="760255EF" w:rsidR="005A1DC0" w:rsidRDefault="005A1DC0" w:rsidP="005A1DC0">
      <w:pPr>
        <w:shd w:val="clear" w:color="auto" w:fill="FFFFFF"/>
        <w:spacing w:before="100" w:beforeAutospacing="1" w:after="100" w:afterAutospacing="1" w:line="240" w:lineRule="auto"/>
        <w:rPr>
          <w:rFonts w:ascii="Helvetica" w:eastAsia="Times New Roman" w:hAnsi="Helvetica" w:cs="Helvetica"/>
          <w:b/>
          <w:bCs/>
          <w:color w:val="1B1B1B"/>
          <w:kern w:val="0"/>
          <w:sz w:val="25"/>
          <w:szCs w:val="25"/>
          <w14:ligatures w14:val="none"/>
        </w:rPr>
      </w:pPr>
      <w:r>
        <w:rPr>
          <w:rFonts w:ascii="Helvetica" w:eastAsia="Times New Roman" w:hAnsi="Helvetica" w:cs="Helvetica"/>
          <w:b/>
          <w:bCs/>
          <w:color w:val="1B1B1B"/>
          <w:kern w:val="0"/>
          <w:sz w:val="25"/>
          <w:szCs w:val="25"/>
          <w14:ligatures w14:val="none"/>
        </w:rPr>
        <w:t>OPEN WATER TRASH CAPTURE TECHNOLOGIES</w:t>
      </w:r>
    </w:p>
    <w:p w14:paraId="627D0E78" w14:textId="77777777" w:rsidR="005A1DC0" w:rsidRDefault="005A1DC0" w:rsidP="005A1DC0">
      <w:pPr>
        <w:shd w:val="clear" w:color="auto" w:fill="FFFFFF"/>
        <w:spacing w:before="100" w:beforeAutospacing="1" w:after="100" w:afterAutospacing="1" w:line="240" w:lineRule="auto"/>
        <w:rPr>
          <w:rFonts w:ascii="Helvetica" w:eastAsia="Times New Roman" w:hAnsi="Helvetica" w:cs="Helvetica"/>
          <w:b/>
          <w:bCs/>
          <w:color w:val="1B1B1B"/>
          <w:kern w:val="0"/>
          <w:sz w:val="25"/>
          <w:szCs w:val="25"/>
          <w14:ligatures w14:val="none"/>
        </w:rPr>
      </w:pPr>
    </w:p>
    <w:p w14:paraId="53B68C22" w14:textId="2EB14A53"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Litter Booms</w:t>
      </w:r>
    </w:p>
    <w:p w14:paraId="1D2ADDB4" w14:textId="362E4D80"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lastRenderedPageBreak/>
        <w:drawing>
          <wp:inline distT="0" distB="0" distL="0" distR="0" wp14:anchorId="75C36440" wp14:editId="1C1D96C9">
            <wp:extent cx="3048000" cy="2080260"/>
            <wp:effectExtent l="0" t="0" r="0" b="0"/>
            <wp:docPr id="1238904292" name="Picture 5" descr="Floating orange inflatable plastic boom holding back most floating trash on a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ating orange inflatable plastic boom holding back most floating trash on a 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80260"/>
                    </a:xfrm>
                    <a:prstGeom prst="rect">
                      <a:avLst/>
                    </a:prstGeom>
                    <a:noFill/>
                    <a:ln>
                      <a:noFill/>
                    </a:ln>
                  </pic:spPr>
                </pic:pic>
              </a:graphicData>
            </a:graphic>
          </wp:inline>
        </w:drawing>
      </w:r>
    </w:p>
    <w:p w14:paraId="108804B5"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Booms have been widely used to capture floatable trash in waterways. Booms use floatation structures with suspended curtains designed to capture buoyant materials and can also be designed to absorb oils and grease. They are typically anchored to a shoreline and the bottom downstream of one or more outfalls.</w:t>
      </w:r>
    </w:p>
    <w:p w14:paraId="4D293DB7"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Booms are custom-sized based upon the expected volume of </w:t>
      </w:r>
      <w:proofErr w:type="spellStart"/>
      <w:r w:rsidRPr="005A1DC0">
        <w:rPr>
          <w:rFonts w:ascii="Helvetica" w:eastAsia="Times New Roman" w:hAnsi="Helvetica" w:cs="Helvetica"/>
          <w:color w:val="1B1B1B"/>
          <w:kern w:val="0"/>
          <w:sz w:val="25"/>
          <w:szCs w:val="25"/>
          <w14:ligatures w14:val="none"/>
        </w:rPr>
        <w:t>floatables</w:t>
      </w:r>
      <w:proofErr w:type="spellEnd"/>
      <w:r w:rsidRPr="005A1DC0">
        <w:rPr>
          <w:rFonts w:ascii="Helvetica" w:eastAsia="Times New Roman" w:hAnsi="Helvetica" w:cs="Helvetica"/>
          <w:color w:val="1B1B1B"/>
          <w:kern w:val="0"/>
          <w:sz w:val="25"/>
          <w:szCs w:val="25"/>
          <w14:ligatures w14:val="none"/>
        </w:rPr>
        <w:t xml:space="preserve"> that can be released during a storm event. After a storm, material captured in the boom can be removed manually, with an excavator, a by a skimmer vessel.</w:t>
      </w:r>
    </w:p>
    <w:p w14:paraId="42316488"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63E9F1BF">
          <v:rect id="_x0000_i1026" style="width:0;height:0" o:hralign="center" o:hrstd="t" o:hrnoshade="t" o:hr="t" fillcolor="#1b1b1b" stroked="f"/>
        </w:pict>
      </w:r>
    </w:p>
    <w:p w14:paraId="7BEA8115"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Trash Skimmer Vessels</w:t>
      </w:r>
    </w:p>
    <w:p w14:paraId="6E66EE00" w14:textId="435DE183"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20EC0807" wp14:editId="6ACC86D7">
            <wp:extent cx="3048000" cy="2019300"/>
            <wp:effectExtent l="0" t="0" r="0" b="0"/>
            <wp:docPr id="143174915" name="Picture 4" descr="Trash skimming vessel: appears like a blend of a catamaran/double-hulled ship and a barge tug bo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sh skimming vessel: appears like a blend of a catamaran/double-hulled ship and a barge tug boa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14:paraId="7DC55B13"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Skimmer vessels are </w:t>
      </w:r>
      <w:proofErr w:type="gramStart"/>
      <w:r w:rsidRPr="005A1DC0">
        <w:rPr>
          <w:rFonts w:ascii="Helvetica" w:eastAsia="Times New Roman" w:hAnsi="Helvetica" w:cs="Helvetica"/>
          <w:color w:val="1B1B1B"/>
          <w:kern w:val="0"/>
          <w:sz w:val="25"/>
          <w:szCs w:val="25"/>
          <w14:ligatures w14:val="none"/>
        </w:rPr>
        <w:t>specially-designed</w:t>
      </w:r>
      <w:proofErr w:type="gramEnd"/>
      <w:r w:rsidRPr="005A1DC0">
        <w:rPr>
          <w:rFonts w:ascii="Helvetica" w:eastAsia="Times New Roman" w:hAnsi="Helvetica" w:cs="Helvetica"/>
          <w:color w:val="1B1B1B"/>
          <w:kern w:val="0"/>
          <w:sz w:val="25"/>
          <w:szCs w:val="25"/>
          <w14:ligatures w14:val="none"/>
        </w:rPr>
        <w:t xml:space="preserve"> boats used to collect floating debris. They almost always require companion equipment, including a shore conveyor for offloading, a truck for disposal, and a trailer for land transport.</w:t>
      </w:r>
    </w:p>
    <w:p w14:paraId="1743E975"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proofErr w:type="spellStart"/>
      <w:r w:rsidRPr="005A1DC0">
        <w:rPr>
          <w:rFonts w:ascii="Helvetica" w:eastAsia="Times New Roman" w:hAnsi="Helvetica" w:cs="Helvetica"/>
          <w:color w:val="1B1B1B"/>
          <w:kern w:val="0"/>
          <w:sz w:val="25"/>
          <w:szCs w:val="25"/>
          <w14:ligatures w14:val="none"/>
        </w:rPr>
        <w:t>Floatables</w:t>
      </w:r>
      <w:proofErr w:type="spellEnd"/>
      <w:r w:rsidRPr="005A1DC0">
        <w:rPr>
          <w:rFonts w:ascii="Helvetica" w:eastAsia="Times New Roman" w:hAnsi="Helvetica" w:cs="Helvetica"/>
          <w:color w:val="1B1B1B"/>
          <w:kern w:val="0"/>
          <w:sz w:val="25"/>
          <w:szCs w:val="25"/>
          <w14:ligatures w14:val="none"/>
        </w:rPr>
        <w:t xml:space="preserve"> are brought on board the vessel with moving screens on a conveyor belt system, or by lowering large nets into the water. Skimmers are used primarily in lakes, harbors, and bays and are usually custom made to meet site-specific </w:t>
      </w:r>
      <w:r w:rsidRPr="005A1DC0">
        <w:rPr>
          <w:rFonts w:ascii="Helvetica" w:eastAsia="Times New Roman" w:hAnsi="Helvetica" w:cs="Helvetica"/>
          <w:color w:val="1B1B1B"/>
          <w:kern w:val="0"/>
          <w:sz w:val="25"/>
          <w:szCs w:val="25"/>
          <w14:ligatures w14:val="none"/>
        </w:rPr>
        <w:lastRenderedPageBreak/>
        <w:t>challenges. Skimmers are used around the nation. The New York City Department of Environmental Protection's largest skimmer vessel, 'MV Cormorant,' is shown here.</w:t>
      </w:r>
    </w:p>
    <w:p w14:paraId="235FE33B"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19FCADA4">
          <v:rect id="_x0000_i1028" style="width:0;height:0" o:hralign="center" o:hrstd="t" o:hrnoshade="t" o:hr="t" fillcolor="#1b1b1b" stroked="f"/>
        </w:pict>
      </w:r>
    </w:p>
    <w:p w14:paraId="309D0AFA"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proofErr w:type="spellStart"/>
      <w:r w:rsidRPr="005A1DC0">
        <w:rPr>
          <w:rFonts w:ascii="Helvetica" w:eastAsia="Times New Roman" w:hAnsi="Helvetica" w:cs="Helvetica"/>
          <w:b/>
          <w:bCs/>
          <w:color w:val="1B1B1B"/>
          <w:kern w:val="0"/>
          <w:sz w:val="25"/>
          <w:szCs w:val="25"/>
          <w14:ligatures w14:val="none"/>
        </w:rPr>
        <w:t>Bandalong</w:t>
      </w:r>
      <w:proofErr w:type="spellEnd"/>
      <w:r w:rsidRPr="005A1DC0">
        <w:rPr>
          <w:rFonts w:ascii="Helvetica" w:eastAsia="Times New Roman" w:hAnsi="Helvetica" w:cs="Helvetica"/>
          <w:b/>
          <w:bCs/>
          <w:color w:val="1B1B1B"/>
          <w:kern w:val="0"/>
          <w:sz w:val="25"/>
          <w:szCs w:val="25"/>
          <w14:ligatures w14:val="none"/>
        </w:rPr>
        <w:t xml:space="preserve"> Litter Trap</w:t>
      </w:r>
    </w:p>
    <w:p w14:paraId="13BAE9AC" w14:textId="60F2BCC4"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0D9E2FCB" wp14:editId="75A5491C">
            <wp:extent cx="3048000" cy="1485900"/>
            <wp:effectExtent l="0" t="0" r="0" b="0"/>
            <wp:docPr id="864783264" name="Picture 3" descr="Installation of a Bandalong Trash Trap in Proctor Creek, GA. Photo courtesy of Groundwork Atl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 of a Bandalong Trash Trap in Proctor Creek, GA. Photo courtesy of Groundwork Atlan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14:paraId="04A31E97"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 xml:space="preserve">Boom and skimmer concepts have been combined in the </w:t>
      </w:r>
      <w:proofErr w:type="spellStart"/>
      <w:r w:rsidRPr="005A1DC0">
        <w:rPr>
          <w:rFonts w:ascii="Helvetica" w:eastAsia="Times New Roman" w:hAnsi="Helvetica" w:cs="Helvetica"/>
          <w:color w:val="1B1B1B"/>
          <w:kern w:val="0"/>
          <w:sz w:val="25"/>
          <w:szCs w:val="25"/>
          <w14:ligatures w14:val="none"/>
        </w:rPr>
        <w:t>Bandalong</w:t>
      </w:r>
      <w:proofErr w:type="spellEnd"/>
      <w:r w:rsidRPr="005A1DC0">
        <w:rPr>
          <w:rFonts w:ascii="Helvetica" w:eastAsia="Times New Roman" w:hAnsi="Helvetica" w:cs="Helvetica"/>
          <w:color w:val="1B1B1B"/>
          <w:kern w:val="0"/>
          <w:sz w:val="25"/>
          <w:szCs w:val="25"/>
          <w14:ligatures w14:val="none"/>
        </w:rPr>
        <w:t xml:space="preserve"> Litter </w:t>
      </w:r>
      <w:proofErr w:type="gramStart"/>
      <w:r w:rsidRPr="005A1DC0">
        <w:rPr>
          <w:rFonts w:ascii="Helvetica" w:eastAsia="Times New Roman" w:hAnsi="Helvetica" w:cs="Helvetica"/>
          <w:color w:val="1B1B1B"/>
          <w:kern w:val="0"/>
          <w:sz w:val="25"/>
          <w:szCs w:val="25"/>
          <w14:ligatures w14:val="none"/>
        </w:rPr>
        <w:t>Trap</w:t>
      </w:r>
      <w:proofErr w:type="gramEnd"/>
      <w:r w:rsidRPr="005A1DC0">
        <w:rPr>
          <w:rFonts w:ascii="Helvetica" w:eastAsia="Times New Roman" w:hAnsi="Helvetica" w:cs="Helvetica"/>
          <w:color w:val="1B1B1B"/>
          <w:kern w:val="0"/>
          <w:sz w:val="25"/>
          <w:szCs w:val="25"/>
          <w14:ligatures w14:val="none"/>
        </w:rPr>
        <w:t xml:space="preserve"> which is designed to float in waterways, capturing litter by using the current to guide debris into the trap. Anchors hold the floating litter trap in place in waterways, and fish and wildlife can move freely under the trap.</w:t>
      </w:r>
    </w:p>
    <w:p w14:paraId="00D935B1"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proofErr w:type="spellStart"/>
      <w:r w:rsidRPr="005A1DC0">
        <w:rPr>
          <w:rFonts w:ascii="Helvetica" w:eastAsia="Times New Roman" w:hAnsi="Helvetica" w:cs="Helvetica"/>
          <w:color w:val="1B1B1B"/>
          <w:kern w:val="0"/>
          <w:sz w:val="25"/>
          <w:szCs w:val="25"/>
          <w14:ligatures w14:val="none"/>
        </w:rPr>
        <w:t>Bandalongs</w:t>
      </w:r>
      <w:proofErr w:type="spellEnd"/>
      <w:r w:rsidRPr="005A1DC0">
        <w:rPr>
          <w:rFonts w:ascii="Helvetica" w:eastAsia="Times New Roman" w:hAnsi="Helvetica" w:cs="Helvetica"/>
          <w:color w:val="1B1B1B"/>
          <w:kern w:val="0"/>
          <w:sz w:val="25"/>
          <w:szCs w:val="25"/>
          <w14:ligatures w14:val="none"/>
        </w:rPr>
        <w:t xml:space="preserve"> have been installed in a few locations, including along the Anacostia River in Washington, D.C. and in the Proctor Creek Watershed in Atlanta, Georgia (shown here after a rain event).</w:t>
      </w:r>
    </w:p>
    <w:p w14:paraId="27ED6892"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089C2F9A">
          <v:rect id="_x0000_i1030" style="width:0;height:0" o:hralign="center" o:hrstd="t" o:hrnoshade="t" o:hr="t" fillcolor="#1b1b1b" stroked="f"/>
        </w:pict>
      </w:r>
    </w:p>
    <w:p w14:paraId="59D17564"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Trash Trap</w:t>
      </w:r>
    </w:p>
    <w:p w14:paraId="53916630" w14:textId="39FBA28B"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6ADAEAE7" wp14:editId="3B049602">
            <wp:extent cx="2842260" cy="2118360"/>
            <wp:effectExtent l="0" t="0" r="0" b="0"/>
            <wp:docPr id="919983706" name="Picture 2" descr="Large, metal cage-like structure with cage on bottom and two sides crossing a river and filled with t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metal cage-like structure with cage on bottom and two sides crossing a river and filled with tra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2118360"/>
                    </a:xfrm>
                    <a:prstGeom prst="rect">
                      <a:avLst/>
                    </a:prstGeom>
                    <a:noFill/>
                    <a:ln>
                      <a:noFill/>
                    </a:ln>
                  </pic:spPr>
                </pic:pic>
              </a:graphicData>
            </a:graphic>
          </wp:inline>
        </w:drawing>
      </w:r>
    </w:p>
    <w:p w14:paraId="0C0A3454"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lastRenderedPageBreak/>
        <w:t>The </w:t>
      </w:r>
      <w:hyperlink r:id="rId16" w:history="1">
        <w:r w:rsidRPr="005A1DC0">
          <w:rPr>
            <w:rFonts w:ascii="Helvetica" w:eastAsia="Times New Roman" w:hAnsi="Helvetica" w:cs="Helvetica"/>
            <w:color w:val="005EA2"/>
            <w:kern w:val="0"/>
            <w:sz w:val="25"/>
            <w:szCs w:val="25"/>
            <w:u w:val="single"/>
            <w14:ligatures w14:val="none"/>
          </w:rPr>
          <w:t>Nash Run Trash Trap</w:t>
        </w:r>
      </w:hyperlink>
      <w:r w:rsidRPr="005A1DC0">
        <w:rPr>
          <w:rFonts w:ascii="Helvetica" w:eastAsia="Times New Roman" w:hAnsi="Helvetica" w:cs="Helvetica"/>
          <w:color w:val="1B1B1B"/>
          <w:kern w:val="0"/>
          <w:sz w:val="25"/>
          <w:szCs w:val="25"/>
          <w14:ligatures w14:val="none"/>
        </w:rPr>
        <w:t> was custom designed and constructed for the Nash Run tributary of Washington, D.C.'s Anacostia River. It was designed to mimic Japanese fishing traps and was built with metal rods and posts. </w:t>
      </w:r>
    </w:p>
    <w:p w14:paraId="7E863BC6"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This inexpensive trap is designed to capture trash throughout the water column. The stream flow pushes trash, leaves, and branches along the screen, keeping the screen free from clogging. Routine maintenance is needed to remove the accumulated trash. </w:t>
      </w:r>
    </w:p>
    <w:p w14:paraId="7EB02325" w14:textId="77777777"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kern w:val="0"/>
          <w:sz w:val="24"/>
          <w:szCs w:val="24"/>
          <w14:ligatures w14:val="none"/>
        </w:rPr>
        <w:pict w14:anchorId="6B729674">
          <v:rect id="_x0000_i1032" style="width:0;height:0" o:hralign="center" o:hrstd="t" o:hrnoshade="t" o:hr="t" fillcolor="#1b1b1b" stroked="f"/>
        </w:pict>
      </w:r>
    </w:p>
    <w:p w14:paraId="46414B56"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b/>
          <w:bCs/>
          <w:color w:val="1B1B1B"/>
          <w:kern w:val="0"/>
          <w:sz w:val="25"/>
          <w:szCs w:val="25"/>
          <w14:ligatures w14:val="none"/>
        </w:rPr>
        <w:t>Baltimore Harbor Trash Wheel</w:t>
      </w:r>
    </w:p>
    <w:p w14:paraId="51F3F6B0" w14:textId="7E8AAB2C" w:rsidR="005A1DC0" w:rsidRPr="005A1DC0" w:rsidRDefault="005A1DC0" w:rsidP="005A1DC0">
      <w:pPr>
        <w:spacing w:after="0" w:line="240" w:lineRule="auto"/>
        <w:rPr>
          <w:rFonts w:ascii="Times New Roman" w:eastAsia="Times New Roman" w:hAnsi="Times New Roman" w:cs="Times New Roman"/>
          <w:kern w:val="0"/>
          <w:sz w:val="24"/>
          <w:szCs w:val="24"/>
          <w14:ligatures w14:val="none"/>
        </w:rPr>
      </w:pPr>
      <w:r w:rsidRPr="005A1DC0">
        <w:rPr>
          <w:rFonts w:ascii="Times New Roman" w:eastAsia="Times New Roman" w:hAnsi="Times New Roman" w:cs="Times New Roman"/>
          <w:noProof/>
          <w:kern w:val="0"/>
          <w:sz w:val="24"/>
          <w:szCs w:val="24"/>
          <w14:ligatures w14:val="none"/>
        </w:rPr>
        <w:drawing>
          <wp:inline distT="0" distB="0" distL="0" distR="0" wp14:anchorId="2602C7C5" wp14:editId="37DEEF2F">
            <wp:extent cx="3048000" cy="1981200"/>
            <wp:effectExtent l="0" t="0" r="0" b="0"/>
            <wp:docPr id="1385718582" name="Picture 1" descr="Water wheel on side drives a conveyer belt that pulls floating trash from a portion of the harbor. Boom direct trash to mouth of the conveyer belt. Looks rather like a snail, with conestoga wagon like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 wheel on side drives a conveyer belt that pulls floating trash from a portion of the harbor. Boom direct trash to mouth of the conveyer belt. Looks rather like a snail, with conestoga wagon like co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pic:spPr>
                </pic:pic>
              </a:graphicData>
            </a:graphic>
          </wp:inline>
        </w:drawing>
      </w:r>
    </w:p>
    <w:p w14:paraId="174B8C9D" w14:textId="77777777" w:rsidR="005A1DC0" w:rsidRPr="005A1DC0" w:rsidRDefault="005A1DC0" w:rsidP="005A1DC0">
      <w:pPr>
        <w:shd w:val="clear" w:color="auto" w:fill="FFFFFF"/>
        <w:spacing w:before="100" w:beforeAutospacing="1" w:after="100" w:afterAutospacing="1" w:line="240" w:lineRule="auto"/>
        <w:rPr>
          <w:rFonts w:ascii="Helvetica" w:eastAsia="Times New Roman" w:hAnsi="Helvetica" w:cs="Helvetica"/>
          <w:color w:val="1B1B1B"/>
          <w:kern w:val="0"/>
          <w:sz w:val="25"/>
          <w:szCs w:val="25"/>
          <w14:ligatures w14:val="none"/>
        </w:rPr>
      </w:pPr>
      <w:r w:rsidRPr="005A1DC0">
        <w:rPr>
          <w:rFonts w:ascii="Helvetica" w:eastAsia="Times New Roman" w:hAnsi="Helvetica" w:cs="Helvetica"/>
          <w:color w:val="1B1B1B"/>
          <w:kern w:val="0"/>
          <w:sz w:val="25"/>
          <w:szCs w:val="25"/>
          <w14:ligatures w14:val="none"/>
        </w:rPr>
        <w:t>Here, the boom concept has been ingeniously adapted into the </w:t>
      </w:r>
      <w:hyperlink r:id="rId18" w:history="1">
        <w:r w:rsidRPr="005A1DC0">
          <w:rPr>
            <w:rFonts w:ascii="Helvetica" w:eastAsia="Times New Roman" w:hAnsi="Helvetica" w:cs="Helvetica"/>
            <w:color w:val="005EA2"/>
            <w:kern w:val="0"/>
            <w:sz w:val="25"/>
            <w:szCs w:val="25"/>
            <w:u w:val="single"/>
            <w14:ligatures w14:val="none"/>
          </w:rPr>
          <w:t>Baltimore Trash Wheel</w:t>
        </w:r>
      </w:hyperlink>
      <w:r w:rsidRPr="005A1DC0">
        <w:rPr>
          <w:rFonts w:ascii="Helvetica" w:eastAsia="Times New Roman" w:hAnsi="Helvetica" w:cs="Helvetica"/>
          <w:color w:val="1B1B1B"/>
          <w:kern w:val="0"/>
          <w:sz w:val="25"/>
          <w:szCs w:val="25"/>
          <w14:ligatures w14:val="none"/>
        </w:rPr>
        <w:t xml:space="preserve">. The solar-powered wheel is equipped with a conveyor belt. Powered by the sun and the river current, the trash wheel </w:t>
      </w:r>
      <w:proofErr w:type="gramStart"/>
      <w:r w:rsidRPr="005A1DC0">
        <w:rPr>
          <w:rFonts w:ascii="Helvetica" w:eastAsia="Times New Roman" w:hAnsi="Helvetica" w:cs="Helvetica"/>
          <w:color w:val="1B1B1B"/>
          <w:kern w:val="0"/>
          <w:sz w:val="25"/>
          <w:szCs w:val="25"/>
          <w14:ligatures w14:val="none"/>
        </w:rPr>
        <w:t>turns</w:t>
      </w:r>
      <w:proofErr w:type="gramEnd"/>
      <w:r w:rsidRPr="005A1DC0">
        <w:rPr>
          <w:rFonts w:ascii="Helvetica" w:eastAsia="Times New Roman" w:hAnsi="Helvetica" w:cs="Helvetica"/>
          <w:color w:val="1B1B1B"/>
          <w:kern w:val="0"/>
          <w:sz w:val="25"/>
          <w:szCs w:val="25"/>
          <w14:ligatures w14:val="none"/>
        </w:rPr>
        <w:t xml:space="preserve"> and garbage and other debris travel up the belt and are deposited into a dumpster for disposal on land. The conveyor belt </w:t>
      </w:r>
      <w:proofErr w:type="gramStart"/>
      <w:r w:rsidRPr="005A1DC0">
        <w:rPr>
          <w:rFonts w:ascii="Helvetica" w:eastAsia="Times New Roman" w:hAnsi="Helvetica" w:cs="Helvetica"/>
          <w:color w:val="1B1B1B"/>
          <w:kern w:val="0"/>
          <w:sz w:val="25"/>
          <w:szCs w:val="25"/>
          <w14:ligatures w14:val="none"/>
        </w:rPr>
        <w:t>is able to</w:t>
      </w:r>
      <w:proofErr w:type="gramEnd"/>
      <w:r w:rsidRPr="005A1DC0">
        <w:rPr>
          <w:rFonts w:ascii="Helvetica" w:eastAsia="Times New Roman" w:hAnsi="Helvetica" w:cs="Helvetica"/>
          <w:color w:val="1B1B1B"/>
          <w:kern w:val="0"/>
          <w:sz w:val="25"/>
          <w:szCs w:val="25"/>
          <w14:ligatures w14:val="none"/>
        </w:rPr>
        <w:t xml:space="preserve"> move pieces of debris as large as tires and mattresses from the waterway to the dumpster.</w:t>
      </w:r>
    </w:p>
    <w:p w14:paraId="1878097F" w14:textId="77777777" w:rsidR="008E16A9" w:rsidRDefault="008E16A9"/>
    <w:sectPr w:rsidR="008E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C0"/>
    <w:rsid w:val="00047FB9"/>
    <w:rsid w:val="000E1BF3"/>
    <w:rsid w:val="000E3D0C"/>
    <w:rsid w:val="00162E3E"/>
    <w:rsid w:val="00171AC1"/>
    <w:rsid w:val="00190D8C"/>
    <w:rsid w:val="001A052E"/>
    <w:rsid w:val="004A657E"/>
    <w:rsid w:val="005078B0"/>
    <w:rsid w:val="005278BE"/>
    <w:rsid w:val="00585D29"/>
    <w:rsid w:val="005A1DC0"/>
    <w:rsid w:val="00640DD1"/>
    <w:rsid w:val="00662DB5"/>
    <w:rsid w:val="00673FFC"/>
    <w:rsid w:val="006B25BE"/>
    <w:rsid w:val="00713BBA"/>
    <w:rsid w:val="007F6EAD"/>
    <w:rsid w:val="008709CE"/>
    <w:rsid w:val="008E16A9"/>
    <w:rsid w:val="008E69A0"/>
    <w:rsid w:val="009153F5"/>
    <w:rsid w:val="009A1C49"/>
    <w:rsid w:val="00A5608D"/>
    <w:rsid w:val="00AE2FBB"/>
    <w:rsid w:val="00BB1D44"/>
    <w:rsid w:val="00C95BC9"/>
    <w:rsid w:val="00D74ED4"/>
    <w:rsid w:val="00F4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CAAC"/>
  <w15:chartTrackingRefBased/>
  <w15:docId w15:val="{DD096239-2535-4BF9-8D82-9A67696D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1DC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D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1DC0"/>
    <w:rPr>
      <w:b/>
      <w:bCs/>
    </w:rPr>
  </w:style>
  <w:style w:type="character" w:styleId="Hyperlink">
    <w:name w:val="Hyperlink"/>
    <w:basedOn w:val="DefaultParagraphFont"/>
    <w:uiPriority w:val="99"/>
    <w:semiHidden/>
    <w:unhideWhenUsed/>
    <w:rsid w:val="005A1DC0"/>
    <w:rPr>
      <w:color w:val="0000FF"/>
      <w:u w:val="single"/>
    </w:rPr>
  </w:style>
  <w:style w:type="character" w:customStyle="1" w:styleId="Heading4Char">
    <w:name w:val="Heading 4 Char"/>
    <w:basedOn w:val="DefaultParagraphFont"/>
    <w:link w:val="Heading4"/>
    <w:uiPriority w:val="9"/>
    <w:rsid w:val="005A1DC0"/>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4087">
      <w:bodyDiv w:val="1"/>
      <w:marLeft w:val="0"/>
      <w:marRight w:val="0"/>
      <w:marTop w:val="0"/>
      <w:marBottom w:val="0"/>
      <w:divBdr>
        <w:top w:val="none" w:sz="0" w:space="0" w:color="auto"/>
        <w:left w:val="none" w:sz="0" w:space="0" w:color="auto"/>
        <w:bottom w:val="none" w:sz="0" w:space="0" w:color="auto"/>
        <w:right w:val="none" w:sz="0" w:space="0" w:color="auto"/>
      </w:divBdr>
      <w:divsChild>
        <w:div w:id="859053724">
          <w:marLeft w:val="0"/>
          <w:marRight w:val="0"/>
          <w:marTop w:val="0"/>
          <w:marBottom w:val="0"/>
          <w:divBdr>
            <w:top w:val="none" w:sz="0" w:space="0" w:color="auto"/>
            <w:left w:val="none" w:sz="0" w:space="0" w:color="auto"/>
            <w:bottom w:val="none" w:sz="0" w:space="0" w:color="auto"/>
            <w:right w:val="none" w:sz="0" w:space="0" w:color="auto"/>
          </w:divBdr>
        </w:div>
        <w:div w:id="1783065084">
          <w:marLeft w:val="0"/>
          <w:marRight w:val="0"/>
          <w:marTop w:val="0"/>
          <w:marBottom w:val="0"/>
          <w:divBdr>
            <w:top w:val="none" w:sz="0" w:space="0" w:color="auto"/>
            <w:left w:val="none" w:sz="0" w:space="0" w:color="auto"/>
            <w:bottom w:val="none" w:sz="0" w:space="0" w:color="auto"/>
            <w:right w:val="none" w:sz="0" w:space="0" w:color="auto"/>
          </w:divBdr>
        </w:div>
        <w:div w:id="2099787308">
          <w:marLeft w:val="0"/>
          <w:marRight w:val="0"/>
          <w:marTop w:val="0"/>
          <w:marBottom w:val="0"/>
          <w:divBdr>
            <w:top w:val="none" w:sz="0" w:space="0" w:color="auto"/>
            <w:left w:val="none" w:sz="0" w:space="0" w:color="auto"/>
            <w:bottom w:val="none" w:sz="0" w:space="0" w:color="auto"/>
            <w:right w:val="none" w:sz="0" w:space="0" w:color="auto"/>
          </w:divBdr>
        </w:div>
        <w:div w:id="1493375279">
          <w:marLeft w:val="0"/>
          <w:marRight w:val="0"/>
          <w:marTop w:val="0"/>
          <w:marBottom w:val="0"/>
          <w:divBdr>
            <w:top w:val="none" w:sz="0" w:space="0" w:color="auto"/>
            <w:left w:val="none" w:sz="0" w:space="0" w:color="auto"/>
            <w:bottom w:val="none" w:sz="0" w:space="0" w:color="auto"/>
            <w:right w:val="none" w:sz="0" w:space="0" w:color="auto"/>
          </w:divBdr>
        </w:div>
        <w:div w:id="476460418">
          <w:marLeft w:val="0"/>
          <w:marRight w:val="0"/>
          <w:marTop w:val="0"/>
          <w:marBottom w:val="0"/>
          <w:divBdr>
            <w:top w:val="none" w:sz="0" w:space="0" w:color="auto"/>
            <w:left w:val="none" w:sz="0" w:space="0" w:color="auto"/>
            <w:bottom w:val="none" w:sz="0" w:space="0" w:color="auto"/>
            <w:right w:val="none" w:sz="0" w:space="0" w:color="auto"/>
          </w:divBdr>
        </w:div>
      </w:divsChild>
    </w:div>
    <w:div w:id="1687638747">
      <w:bodyDiv w:val="1"/>
      <w:marLeft w:val="0"/>
      <w:marRight w:val="0"/>
      <w:marTop w:val="0"/>
      <w:marBottom w:val="0"/>
      <w:divBdr>
        <w:top w:val="none" w:sz="0" w:space="0" w:color="auto"/>
        <w:left w:val="none" w:sz="0" w:space="0" w:color="auto"/>
        <w:bottom w:val="none" w:sz="0" w:space="0" w:color="auto"/>
        <w:right w:val="none" w:sz="0" w:space="0" w:color="auto"/>
      </w:divBdr>
      <w:divsChild>
        <w:div w:id="1136610320">
          <w:marLeft w:val="0"/>
          <w:marRight w:val="0"/>
          <w:marTop w:val="0"/>
          <w:marBottom w:val="0"/>
          <w:divBdr>
            <w:top w:val="none" w:sz="0" w:space="0" w:color="auto"/>
            <w:left w:val="none" w:sz="0" w:space="0" w:color="auto"/>
            <w:bottom w:val="none" w:sz="0" w:space="0" w:color="auto"/>
            <w:right w:val="none" w:sz="0" w:space="0" w:color="auto"/>
          </w:divBdr>
        </w:div>
        <w:div w:id="555356917">
          <w:marLeft w:val="0"/>
          <w:marRight w:val="0"/>
          <w:marTop w:val="0"/>
          <w:marBottom w:val="0"/>
          <w:divBdr>
            <w:top w:val="none" w:sz="0" w:space="0" w:color="auto"/>
            <w:left w:val="none" w:sz="0" w:space="0" w:color="auto"/>
            <w:bottom w:val="none" w:sz="0" w:space="0" w:color="auto"/>
            <w:right w:val="none" w:sz="0" w:space="0" w:color="auto"/>
          </w:divBdr>
        </w:div>
        <w:div w:id="1507355162">
          <w:marLeft w:val="0"/>
          <w:marRight w:val="0"/>
          <w:marTop w:val="0"/>
          <w:marBottom w:val="0"/>
          <w:divBdr>
            <w:top w:val="none" w:sz="0" w:space="0" w:color="auto"/>
            <w:left w:val="none" w:sz="0" w:space="0" w:color="auto"/>
            <w:bottom w:val="none" w:sz="0" w:space="0" w:color="auto"/>
            <w:right w:val="none" w:sz="0" w:space="0" w:color="auto"/>
          </w:divBdr>
        </w:div>
        <w:div w:id="64573630">
          <w:marLeft w:val="0"/>
          <w:marRight w:val="0"/>
          <w:marTop w:val="0"/>
          <w:marBottom w:val="0"/>
          <w:divBdr>
            <w:top w:val="none" w:sz="0" w:space="0" w:color="auto"/>
            <w:left w:val="none" w:sz="0" w:space="0" w:color="auto"/>
            <w:bottom w:val="none" w:sz="0" w:space="0" w:color="auto"/>
            <w:right w:val="none" w:sz="0" w:space="0" w:color="auto"/>
          </w:divBdr>
        </w:div>
        <w:div w:id="447554306">
          <w:marLeft w:val="0"/>
          <w:marRight w:val="0"/>
          <w:marTop w:val="0"/>
          <w:marBottom w:val="0"/>
          <w:divBdr>
            <w:top w:val="none" w:sz="0" w:space="0" w:color="auto"/>
            <w:left w:val="none" w:sz="0" w:space="0" w:color="auto"/>
            <w:bottom w:val="none" w:sz="0" w:space="0" w:color="auto"/>
            <w:right w:val="none" w:sz="0" w:space="0" w:color="auto"/>
          </w:divBdr>
        </w:div>
        <w:div w:id="360667275">
          <w:marLeft w:val="0"/>
          <w:marRight w:val="0"/>
          <w:marTop w:val="0"/>
          <w:marBottom w:val="0"/>
          <w:divBdr>
            <w:top w:val="none" w:sz="0" w:space="0" w:color="auto"/>
            <w:left w:val="none" w:sz="0" w:space="0" w:color="auto"/>
            <w:bottom w:val="none" w:sz="0" w:space="0" w:color="auto"/>
            <w:right w:val="none" w:sz="0" w:space="0" w:color="auto"/>
          </w:divBdr>
        </w:div>
        <w:div w:id="15667125">
          <w:marLeft w:val="0"/>
          <w:marRight w:val="0"/>
          <w:marTop w:val="0"/>
          <w:marBottom w:val="0"/>
          <w:divBdr>
            <w:top w:val="none" w:sz="0" w:space="0" w:color="auto"/>
            <w:left w:val="none" w:sz="0" w:space="0" w:color="auto"/>
            <w:bottom w:val="none" w:sz="0" w:space="0" w:color="auto"/>
            <w:right w:val="none" w:sz="0" w:space="0" w:color="auto"/>
          </w:divBdr>
        </w:div>
        <w:div w:id="45136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www.mrtrashwheel.com/"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hyperlink" Target="https://www.anacostiaws.org/location/18-nash-run-trash-trap.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Sanders</dc:creator>
  <cp:keywords/>
  <dc:description/>
  <cp:lastModifiedBy>Judd Sanders</cp:lastModifiedBy>
  <cp:revision>1</cp:revision>
  <dcterms:created xsi:type="dcterms:W3CDTF">2024-01-06T21:27:00Z</dcterms:created>
  <dcterms:modified xsi:type="dcterms:W3CDTF">2024-01-07T16:28:00Z</dcterms:modified>
</cp:coreProperties>
</file>