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CB8B8" w14:textId="77777777" w:rsidR="00097515" w:rsidRPr="00B5704F" w:rsidRDefault="00000000">
      <w:pPr>
        <w:pStyle w:val="Title"/>
        <w:spacing w:before="63"/>
        <w:ind w:right="2122"/>
        <w:rPr>
          <w:rFonts w:ascii="Georgia" w:hAnsi="Georgia"/>
          <w:sz w:val="24"/>
          <w:szCs w:val="24"/>
        </w:rPr>
      </w:pPr>
      <w:r w:rsidRPr="00B5704F">
        <w:rPr>
          <w:rFonts w:ascii="Georgia" w:hAnsi="Georgia"/>
          <w:noProof/>
          <w:sz w:val="24"/>
          <w:szCs w:val="24"/>
        </w:rPr>
        <w:drawing>
          <wp:anchor distT="0" distB="0" distL="0" distR="0" simplePos="0" relativeHeight="251686912" behindDoc="0" locked="0" layoutInCell="1" allowOverlap="1" wp14:anchorId="45ED6A3A" wp14:editId="40111FDE">
            <wp:simplePos x="0" y="0"/>
            <wp:positionH relativeFrom="page">
              <wp:posOffset>6294057</wp:posOffset>
            </wp:positionH>
            <wp:positionV relativeFrom="paragraph">
              <wp:posOffset>22839</wp:posOffset>
            </wp:positionV>
            <wp:extent cx="664790" cy="60246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64790" cy="602466"/>
                    </a:xfrm>
                    <a:prstGeom prst="rect">
                      <a:avLst/>
                    </a:prstGeom>
                  </pic:spPr>
                </pic:pic>
              </a:graphicData>
            </a:graphic>
          </wp:anchor>
        </w:drawing>
      </w:r>
      <w:r w:rsidRPr="00B5704F">
        <w:rPr>
          <w:rFonts w:ascii="Georgia" w:hAnsi="Georgia"/>
          <w:noProof/>
          <w:sz w:val="24"/>
          <w:szCs w:val="24"/>
        </w:rPr>
        <w:drawing>
          <wp:anchor distT="0" distB="0" distL="0" distR="0" simplePos="0" relativeHeight="251688960" behindDoc="0" locked="0" layoutInCell="1" allowOverlap="1" wp14:anchorId="6C005798" wp14:editId="642D5B27">
            <wp:simplePos x="0" y="0"/>
            <wp:positionH relativeFrom="page">
              <wp:posOffset>440891</wp:posOffset>
            </wp:positionH>
            <wp:positionV relativeFrom="paragraph">
              <wp:posOffset>26921</wp:posOffset>
            </wp:positionV>
            <wp:extent cx="953568" cy="6894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53568" cy="689446"/>
                    </a:xfrm>
                    <a:prstGeom prst="rect">
                      <a:avLst/>
                    </a:prstGeom>
                  </pic:spPr>
                </pic:pic>
              </a:graphicData>
            </a:graphic>
          </wp:anchor>
        </w:drawing>
      </w:r>
      <w:r w:rsidRPr="00B5704F">
        <w:rPr>
          <w:rFonts w:ascii="Georgia" w:hAnsi="Georgia"/>
          <w:color w:val="00008A"/>
          <w:sz w:val="24"/>
          <w:szCs w:val="24"/>
        </w:rPr>
        <w:t>BANNARI</w:t>
      </w:r>
      <w:r w:rsidRPr="00B5704F">
        <w:rPr>
          <w:rFonts w:ascii="Georgia" w:hAnsi="Georgia"/>
          <w:color w:val="00008A"/>
          <w:spacing w:val="-15"/>
          <w:sz w:val="24"/>
          <w:szCs w:val="24"/>
        </w:rPr>
        <w:t xml:space="preserve"> </w:t>
      </w:r>
      <w:r w:rsidRPr="00B5704F">
        <w:rPr>
          <w:rFonts w:ascii="Georgia" w:hAnsi="Georgia"/>
          <w:color w:val="00008A"/>
          <w:sz w:val="24"/>
          <w:szCs w:val="24"/>
        </w:rPr>
        <w:t>AMMAN</w:t>
      </w:r>
      <w:r w:rsidRPr="00B5704F">
        <w:rPr>
          <w:rFonts w:ascii="Georgia" w:hAnsi="Georgia"/>
          <w:color w:val="00008A"/>
          <w:spacing w:val="-3"/>
          <w:sz w:val="24"/>
          <w:szCs w:val="24"/>
        </w:rPr>
        <w:t xml:space="preserve"> </w:t>
      </w:r>
      <w:r w:rsidRPr="00B5704F">
        <w:rPr>
          <w:rFonts w:ascii="Georgia" w:hAnsi="Georgia"/>
          <w:color w:val="00008A"/>
          <w:sz w:val="24"/>
          <w:szCs w:val="24"/>
        </w:rPr>
        <w:t>INSTITUTE</w:t>
      </w:r>
      <w:r w:rsidRPr="00B5704F">
        <w:rPr>
          <w:rFonts w:ascii="Georgia" w:hAnsi="Georgia"/>
          <w:color w:val="00008A"/>
          <w:spacing w:val="-7"/>
          <w:sz w:val="24"/>
          <w:szCs w:val="24"/>
        </w:rPr>
        <w:t xml:space="preserve"> </w:t>
      </w:r>
      <w:r w:rsidRPr="00B5704F">
        <w:rPr>
          <w:rFonts w:ascii="Georgia" w:hAnsi="Georgia"/>
          <w:color w:val="00008A"/>
          <w:sz w:val="24"/>
          <w:szCs w:val="24"/>
        </w:rPr>
        <w:t>OF</w:t>
      </w:r>
      <w:r w:rsidRPr="00B5704F">
        <w:rPr>
          <w:rFonts w:ascii="Georgia" w:hAnsi="Georgia"/>
          <w:color w:val="00008A"/>
          <w:spacing w:val="-4"/>
          <w:sz w:val="24"/>
          <w:szCs w:val="24"/>
        </w:rPr>
        <w:t xml:space="preserve"> </w:t>
      </w:r>
      <w:r w:rsidRPr="00B5704F">
        <w:rPr>
          <w:rFonts w:ascii="Georgia" w:hAnsi="Georgia"/>
          <w:color w:val="00008A"/>
          <w:sz w:val="24"/>
          <w:szCs w:val="24"/>
        </w:rPr>
        <w:t>TECHNOLOGY</w:t>
      </w:r>
    </w:p>
    <w:p w14:paraId="27F7418A" w14:textId="77777777" w:rsidR="00097515" w:rsidRPr="00B5704F" w:rsidRDefault="00000000">
      <w:pPr>
        <w:spacing w:before="29"/>
        <w:ind w:left="2064" w:right="2122"/>
        <w:jc w:val="center"/>
        <w:rPr>
          <w:b/>
          <w:sz w:val="24"/>
          <w:szCs w:val="24"/>
        </w:rPr>
      </w:pPr>
      <w:r w:rsidRPr="00B5704F">
        <w:rPr>
          <w:b/>
          <w:sz w:val="24"/>
          <w:szCs w:val="24"/>
        </w:rPr>
        <w:t>An</w:t>
      </w:r>
      <w:r w:rsidRPr="00B5704F">
        <w:rPr>
          <w:b/>
          <w:spacing w:val="-4"/>
          <w:sz w:val="24"/>
          <w:szCs w:val="24"/>
        </w:rPr>
        <w:t xml:space="preserve"> </w:t>
      </w:r>
      <w:r w:rsidRPr="00B5704F">
        <w:rPr>
          <w:b/>
          <w:sz w:val="24"/>
          <w:szCs w:val="24"/>
        </w:rPr>
        <w:t>Autonomous</w:t>
      </w:r>
      <w:r w:rsidRPr="00B5704F">
        <w:rPr>
          <w:b/>
          <w:spacing w:val="-4"/>
          <w:sz w:val="24"/>
          <w:szCs w:val="24"/>
        </w:rPr>
        <w:t xml:space="preserve"> </w:t>
      </w:r>
      <w:r w:rsidRPr="00B5704F">
        <w:rPr>
          <w:b/>
          <w:sz w:val="24"/>
          <w:szCs w:val="24"/>
        </w:rPr>
        <w:t>Institution</w:t>
      </w:r>
      <w:r w:rsidRPr="00B5704F">
        <w:rPr>
          <w:b/>
          <w:spacing w:val="-6"/>
          <w:sz w:val="24"/>
          <w:szCs w:val="24"/>
        </w:rPr>
        <w:t xml:space="preserve"> </w:t>
      </w:r>
      <w:r w:rsidRPr="00B5704F">
        <w:rPr>
          <w:b/>
          <w:sz w:val="24"/>
          <w:szCs w:val="24"/>
        </w:rPr>
        <w:t>Affiliated</w:t>
      </w:r>
      <w:r w:rsidRPr="00B5704F">
        <w:rPr>
          <w:b/>
          <w:spacing w:val="-4"/>
          <w:sz w:val="24"/>
          <w:szCs w:val="24"/>
        </w:rPr>
        <w:t xml:space="preserve"> </w:t>
      </w:r>
      <w:r w:rsidRPr="00B5704F">
        <w:rPr>
          <w:b/>
          <w:sz w:val="24"/>
          <w:szCs w:val="24"/>
        </w:rPr>
        <w:t>to</w:t>
      </w:r>
      <w:r w:rsidRPr="00B5704F">
        <w:rPr>
          <w:b/>
          <w:spacing w:val="-4"/>
          <w:sz w:val="24"/>
          <w:szCs w:val="24"/>
        </w:rPr>
        <w:t xml:space="preserve"> </w:t>
      </w:r>
      <w:r w:rsidRPr="00B5704F">
        <w:rPr>
          <w:b/>
          <w:sz w:val="24"/>
          <w:szCs w:val="24"/>
        </w:rPr>
        <w:t>Anna</w:t>
      </w:r>
      <w:r w:rsidRPr="00B5704F">
        <w:rPr>
          <w:b/>
          <w:spacing w:val="-4"/>
          <w:sz w:val="24"/>
          <w:szCs w:val="24"/>
        </w:rPr>
        <w:t xml:space="preserve"> </w:t>
      </w:r>
      <w:r w:rsidRPr="00B5704F">
        <w:rPr>
          <w:b/>
          <w:sz w:val="24"/>
          <w:szCs w:val="24"/>
        </w:rPr>
        <w:t>University</w:t>
      </w:r>
      <w:r w:rsidRPr="00B5704F">
        <w:rPr>
          <w:b/>
          <w:spacing w:val="-3"/>
          <w:sz w:val="24"/>
          <w:szCs w:val="24"/>
        </w:rPr>
        <w:t xml:space="preserve"> </w:t>
      </w:r>
      <w:r w:rsidRPr="00B5704F">
        <w:rPr>
          <w:b/>
          <w:sz w:val="24"/>
          <w:szCs w:val="24"/>
        </w:rPr>
        <w:t>-</w:t>
      </w:r>
      <w:r w:rsidRPr="00B5704F">
        <w:rPr>
          <w:b/>
          <w:spacing w:val="-3"/>
          <w:sz w:val="24"/>
          <w:szCs w:val="24"/>
        </w:rPr>
        <w:t xml:space="preserve"> </w:t>
      </w:r>
      <w:r w:rsidRPr="00B5704F">
        <w:rPr>
          <w:b/>
          <w:sz w:val="24"/>
          <w:szCs w:val="24"/>
        </w:rPr>
        <w:t>Chennai,</w:t>
      </w:r>
      <w:r w:rsidRPr="00B5704F">
        <w:rPr>
          <w:b/>
          <w:spacing w:val="-4"/>
          <w:sz w:val="24"/>
          <w:szCs w:val="24"/>
        </w:rPr>
        <w:t xml:space="preserve"> </w:t>
      </w:r>
      <w:r w:rsidRPr="00B5704F">
        <w:rPr>
          <w:b/>
          <w:sz w:val="24"/>
          <w:szCs w:val="24"/>
        </w:rPr>
        <w:t>Accredited</w:t>
      </w:r>
      <w:r w:rsidRPr="00B5704F">
        <w:rPr>
          <w:b/>
          <w:spacing w:val="-4"/>
          <w:sz w:val="24"/>
          <w:szCs w:val="24"/>
        </w:rPr>
        <w:t xml:space="preserve"> </w:t>
      </w:r>
      <w:r w:rsidRPr="00B5704F">
        <w:rPr>
          <w:b/>
          <w:sz w:val="24"/>
          <w:szCs w:val="24"/>
        </w:rPr>
        <w:t>by</w:t>
      </w:r>
      <w:r w:rsidRPr="00B5704F">
        <w:rPr>
          <w:b/>
          <w:spacing w:val="-4"/>
          <w:sz w:val="24"/>
          <w:szCs w:val="24"/>
        </w:rPr>
        <w:t xml:space="preserve"> </w:t>
      </w:r>
      <w:r w:rsidRPr="00B5704F">
        <w:rPr>
          <w:b/>
          <w:sz w:val="24"/>
          <w:szCs w:val="24"/>
        </w:rPr>
        <w:t>NAAC</w:t>
      </w:r>
      <w:r w:rsidRPr="00B5704F">
        <w:rPr>
          <w:b/>
          <w:spacing w:val="-4"/>
          <w:sz w:val="24"/>
          <w:szCs w:val="24"/>
        </w:rPr>
        <w:t xml:space="preserve"> </w:t>
      </w:r>
      <w:r w:rsidRPr="00B5704F">
        <w:rPr>
          <w:b/>
          <w:sz w:val="24"/>
          <w:szCs w:val="24"/>
        </w:rPr>
        <w:t>with</w:t>
      </w:r>
      <w:r w:rsidRPr="00B5704F">
        <w:rPr>
          <w:b/>
          <w:spacing w:val="-4"/>
          <w:sz w:val="24"/>
          <w:szCs w:val="24"/>
        </w:rPr>
        <w:t xml:space="preserve"> </w:t>
      </w:r>
      <w:r w:rsidRPr="00B5704F">
        <w:rPr>
          <w:b/>
          <w:sz w:val="24"/>
          <w:szCs w:val="24"/>
        </w:rPr>
        <w:t>A+</w:t>
      </w:r>
      <w:r w:rsidRPr="00B5704F">
        <w:rPr>
          <w:b/>
          <w:spacing w:val="-7"/>
          <w:sz w:val="24"/>
          <w:szCs w:val="24"/>
        </w:rPr>
        <w:t xml:space="preserve"> </w:t>
      </w:r>
      <w:r w:rsidRPr="00B5704F">
        <w:rPr>
          <w:b/>
          <w:sz w:val="24"/>
          <w:szCs w:val="24"/>
        </w:rPr>
        <w:t>Grade</w:t>
      </w:r>
    </w:p>
    <w:p w14:paraId="539A04AD" w14:textId="77777777" w:rsidR="00097515" w:rsidRPr="00B5704F" w:rsidRDefault="00000000">
      <w:pPr>
        <w:spacing w:before="74"/>
        <w:ind w:left="2060" w:right="2122"/>
        <w:jc w:val="center"/>
        <w:rPr>
          <w:b/>
          <w:sz w:val="24"/>
          <w:szCs w:val="24"/>
        </w:rPr>
      </w:pPr>
      <w:proofErr w:type="spellStart"/>
      <w:r w:rsidRPr="00B5704F">
        <w:rPr>
          <w:b/>
          <w:color w:val="00008A"/>
          <w:sz w:val="24"/>
          <w:szCs w:val="24"/>
        </w:rPr>
        <w:t>Sathyamangalam</w:t>
      </w:r>
      <w:proofErr w:type="spellEnd"/>
      <w:r w:rsidRPr="00B5704F">
        <w:rPr>
          <w:b/>
          <w:color w:val="00008A"/>
          <w:spacing w:val="-5"/>
          <w:sz w:val="24"/>
          <w:szCs w:val="24"/>
        </w:rPr>
        <w:t xml:space="preserve"> </w:t>
      </w:r>
      <w:r w:rsidRPr="00B5704F">
        <w:rPr>
          <w:b/>
          <w:color w:val="00008A"/>
          <w:sz w:val="24"/>
          <w:szCs w:val="24"/>
        </w:rPr>
        <w:t>-</w:t>
      </w:r>
      <w:r w:rsidRPr="00B5704F">
        <w:rPr>
          <w:b/>
          <w:color w:val="00008A"/>
          <w:spacing w:val="-6"/>
          <w:sz w:val="24"/>
          <w:szCs w:val="24"/>
        </w:rPr>
        <w:t xml:space="preserve"> </w:t>
      </w:r>
      <w:r w:rsidRPr="00B5704F">
        <w:rPr>
          <w:b/>
          <w:color w:val="00008A"/>
          <w:sz w:val="24"/>
          <w:szCs w:val="24"/>
        </w:rPr>
        <w:t>638401</w:t>
      </w:r>
      <w:r w:rsidRPr="00B5704F">
        <w:rPr>
          <w:b/>
          <w:color w:val="00008A"/>
          <w:spacing w:val="-7"/>
          <w:sz w:val="24"/>
          <w:szCs w:val="24"/>
        </w:rPr>
        <w:t xml:space="preserve"> </w:t>
      </w:r>
      <w:r w:rsidRPr="00B5704F">
        <w:rPr>
          <w:b/>
          <w:color w:val="00008A"/>
          <w:sz w:val="24"/>
          <w:szCs w:val="24"/>
        </w:rPr>
        <w:t>Erode</w:t>
      </w:r>
      <w:r w:rsidRPr="00B5704F">
        <w:rPr>
          <w:b/>
          <w:color w:val="00008A"/>
          <w:spacing w:val="-7"/>
          <w:sz w:val="24"/>
          <w:szCs w:val="24"/>
        </w:rPr>
        <w:t xml:space="preserve"> </w:t>
      </w:r>
      <w:r w:rsidRPr="00B5704F">
        <w:rPr>
          <w:b/>
          <w:color w:val="00008A"/>
          <w:sz w:val="24"/>
          <w:szCs w:val="24"/>
        </w:rPr>
        <w:t>District,</w:t>
      </w:r>
      <w:r w:rsidRPr="00B5704F">
        <w:rPr>
          <w:b/>
          <w:color w:val="00008A"/>
          <w:spacing w:val="-7"/>
          <w:sz w:val="24"/>
          <w:szCs w:val="24"/>
        </w:rPr>
        <w:t xml:space="preserve"> </w:t>
      </w:r>
      <w:r w:rsidRPr="00B5704F">
        <w:rPr>
          <w:b/>
          <w:color w:val="00008A"/>
          <w:sz w:val="24"/>
          <w:szCs w:val="24"/>
        </w:rPr>
        <w:t>Tamil</w:t>
      </w:r>
      <w:r w:rsidRPr="00B5704F">
        <w:rPr>
          <w:b/>
          <w:color w:val="00008A"/>
          <w:spacing w:val="-7"/>
          <w:sz w:val="24"/>
          <w:szCs w:val="24"/>
        </w:rPr>
        <w:t xml:space="preserve"> </w:t>
      </w:r>
      <w:r w:rsidRPr="00B5704F">
        <w:rPr>
          <w:b/>
          <w:color w:val="00008A"/>
          <w:sz w:val="24"/>
          <w:szCs w:val="24"/>
        </w:rPr>
        <w:t>Nadu,</w:t>
      </w:r>
      <w:r w:rsidRPr="00B5704F">
        <w:rPr>
          <w:b/>
          <w:color w:val="00008A"/>
          <w:spacing w:val="-6"/>
          <w:sz w:val="24"/>
          <w:szCs w:val="24"/>
        </w:rPr>
        <w:t xml:space="preserve"> </w:t>
      </w:r>
      <w:r w:rsidRPr="00B5704F">
        <w:rPr>
          <w:b/>
          <w:color w:val="00008A"/>
          <w:sz w:val="24"/>
          <w:szCs w:val="24"/>
        </w:rPr>
        <w:t>India</w:t>
      </w:r>
    </w:p>
    <w:p w14:paraId="56B24DDE" w14:textId="77777777" w:rsidR="00097515" w:rsidRPr="00B5704F" w:rsidRDefault="00097515">
      <w:pPr>
        <w:pStyle w:val="BodyText"/>
        <w:rPr>
          <w:b/>
        </w:rPr>
      </w:pPr>
    </w:p>
    <w:p w14:paraId="11622281" w14:textId="77777777" w:rsidR="00097515" w:rsidRPr="00B5704F" w:rsidRDefault="00097515">
      <w:pPr>
        <w:pStyle w:val="BodyText"/>
        <w:rPr>
          <w:b/>
        </w:rPr>
      </w:pPr>
    </w:p>
    <w:p w14:paraId="7CD27511" w14:textId="77777777" w:rsidR="00097515" w:rsidRPr="00B5704F" w:rsidRDefault="00097515">
      <w:pPr>
        <w:pStyle w:val="BodyText"/>
        <w:rPr>
          <w:b/>
        </w:rPr>
      </w:pPr>
    </w:p>
    <w:p w14:paraId="30E214F2" w14:textId="77777777" w:rsidR="00097515" w:rsidRPr="00B5704F" w:rsidRDefault="00097515">
      <w:pPr>
        <w:pStyle w:val="BodyText"/>
        <w:rPr>
          <w:b/>
        </w:rPr>
      </w:pPr>
    </w:p>
    <w:p w14:paraId="6C4A66D9" w14:textId="77777777" w:rsidR="00097515" w:rsidRPr="00B5704F" w:rsidRDefault="00097515">
      <w:pPr>
        <w:pStyle w:val="BodyText"/>
        <w:rPr>
          <w:b/>
        </w:rPr>
      </w:pPr>
    </w:p>
    <w:p w14:paraId="7D5871FD" w14:textId="77777777" w:rsidR="00097515" w:rsidRPr="00B5704F" w:rsidRDefault="00097515">
      <w:pPr>
        <w:pStyle w:val="BodyText"/>
        <w:rPr>
          <w:b/>
        </w:rPr>
      </w:pPr>
    </w:p>
    <w:p w14:paraId="4519EB20" w14:textId="77777777" w:rsidR="00097515" w:rsidRPr="00B5704F" w:rsidRDefault="00097515">
      <w:pPr>
        <w:pStyle w:val="BodyText"/>
        <w:rPr>
          <w:b/>
        </w:rPr>
      </w:pPr>
    </w:p>
    <w:p w14:paraId="0E5DF9FA" w14:textId="77777777" w:rsidR="00097515" w:rsidRPr="00B5704F" w:rsidRDefault="00097515">
      <w:pPr>
        <w:pStyle w:val="BodyText"/>
        <w:spacing w:before="4"/>
        <w:rPr>
          <w:b/>
        </w:rPr>
      </w:pPr>
    </w:p>
    <w:p w14:paraId="464BAD02" w14:textId="1D2BAB74" w:rsidR="00097515" w:rsidRPr="00B5704F" w:rsidRDefault="00000000">
      <w:pPr>
        <w:ind w:left="1739" w:right="2122"/>
        <w:jc w:val="center"/>
        <w:rPr>
          <w:sz w:val="24"/>
          <w:szCs w:val="24"/>
        </w:rPr>
      </w:pPr>
      <w:r w:rsidRPr="00B5704F">
        <w:rPr>
          <w:b/>
          <w:color w:val="373C48"/>
          <w:sz w:val="24"/>
          <w:szCs w:val="24"/>
        </w:rPr>
        <w:t>Student</w:t>
      </w:r>
      <w:r w:rsidRPr="00B5704F">
        <w:rPr>
          <w:b/>
          <w:color w:val="373C48"/>
          <w:spacing w:val="-1"/>
          <w:sz w:val="24"/>
          <w:szCs w:val="24"/>
        </w:rPr>
        <w:t xml:space="preserve"> </w:t>
      </w:r>
      <w:r w:rsidRPr="00B5704F">
        <w:rPr>
          <w:b/>
          <w:color w:val="373C48"/>
          <w:sz w:val="24"/>
          <w:szCs w:val="24"/>
        </w:rPr>
        <w:t>Name:</w:t>
      </w:r>
      <w:r w:rsidRPr="00B5704F">
        <w:rPr>
          <w:b/>
          <w:color w:val="373C48"/>
          <w:spacing w:val="-6"/>
          <w:sz w:val="24"/>
          <w:szCs w:val="24"/>
        </w:rPr>
        <w:t xml:space="preserve"> </w:t>
      </w:r>
      <w:r w:rsidR="00D465F7" w:rsidRPr="00B5704F">
        <w:rPr>
          <w:color w:val="373C48"/>
          <w:sz w:val="24"/>
          <w:szCs w:val="24"/>
        </w:rPr>
        <w:t>JUDE CYRIL A</w:t>
      </w:r>
    </w:p>
    <w:p w14:paraId="05D96D8A" w14:textId="0A3A19F3" w:rsidR="00097515" w:rsidRPr="00B5704F" w:rsidRDefault="00000000" w:rsidP="00D465F7">
      <w:pPr>
        <w:spacing w:before="309"/>
        <w:ind w:left="2064" w:right="2057"/>
        <w:jc w:val="center"/>
        <w:rPr>
          <w:sz w:val="24"/>
          <w:szCs w:val="24"/>
        </w:rPr>
      </w:pPr>
      <w:r w:rsidRPr="00B5704F">
        <w:rPr>
          <w:b/>
          <w:color w:val="373C48"/>
          <w:spacing w:val="-1"/>
          <w:sz w:val="24"/>
          <w:szCs w:val="24"/>
        </w:rPr>
        <w:t>Roll</w:t>
      </w:r>
      <w:r w:rsidRPr="00B5704F">
        <w:rPr>
          <w:b/>
          <w:color w:val="373C48"/>
          <w:spacing w:val="3"/>
          <w:sz w:val="24"/>
          <w:szCs w:val="24"/>
        </w:rPr>
        <w:t xml:space="preserve"> </w:t>
      </w:r>
      <w:r w:rsidRPr="00B5704F">
        <w:rPr>
          <w:b/>
          <w:color w:val="373C48"/>
          <w:spacing w:val="-1"/>
          <w:sz w:val="24"/>
          <w:szCs w:val="24"/>
        </w:rPr>
        <w:t>no:</w:t>
      </w:r>
      <w:r w:rsidRPr="00B5704F">
        <w:rPr>
          <w:b/>
          <w:color w:val="373C48"/>
          <w:spacing w:val="-20"/>
          <w:sz w:val="24"/>
          <w:szCs w:val="24"/>
        </w:rPr>
        <w:t xml:space="preserve"> </w:t>
      </w:r>
      <w:r w:rsidRPr="00B5704F">
        <w:rPr>
          <w:color w:val="373C48"/>
          <w:spacing w:val="-1"/>
          <w:sz w:val="24"/>
          <w:szCs w:val="24"/>
        </w:rPr>
        <w:t>7376221C</w:t>
      </w:r>
      <w:r w:rsidR="00D465F7" w:rsidRPr="00B5704F">
        <w:rPr>
          <w:color w:val="373C48"/>
          <w:spacing w:val="-1"/>
          <w:sz w:val="24"/>
          <w:szCs w:val="24"/>
        </w:rPr>
        <w:t>D118</w:t>
      </w:r>
    </w:p>
    <w:p w14:paraId="014C0D32" w14:textId="77777777" w:rsidR="00097515" w:rsidRPr="00B5704F" w:rsidRDefault="00097515">
      <w:pPr>
        <w:pStyle w:val="BodyText"/>
        <w:spacing w:before="4"/>
      </w:pPr>
    </w:p>
    <w:p w14:paraId="5DA2E445" w14:textId="086EBE76" w:rsidR="00097515" w:rsidRPr="00B5704F" w:rsidRDefault="00000000">
      <w:pPr>
        <w:pStyle w:val="Title"/>
        <w:ind w:left="2064"/>
        <w:rPr>
          <w:rFonts w:ascii="Georgia" w:hAnsi="Georgia"/>
          <w:b w:val="0"/>
          <w:sz w:val="24"/>
          <w:szCs w:val="24"/>
        </w:rPr>
      </w:pPr>
      <w:r w:rsidRPr="00B5704F">
        <w:rPr>
          <w:rFonts w:ascii="Georgia" w:hAnsi="Georgia"/>
          <w:color w:val="373C48"/>
          <w:sz w:val="24"/>
          <w:szCs w:val="24"/>
        </w:rPr>
        <w:t>Project</w:t>
      </w:r>
      <w:r w:rsidRPr="00B5704F">
        <w:rPr>
          <w:rFonts w:ascii="Georgia" w:hAnsi="Georgia"/>
          <w:color w:val="373C48"/>
          <w:spacing w:val="-2"/>
          <w:sz w:val="24"/>
          <w:szCs w:val="24"/>
        </w:rPr>
        <w:t xml:space="preserve"> </w:t>
      </w:r>
      <w:r w:rsidRPr="00B5704F">
        <w:rPr>
          <w:rFonts w:ascii="Georgia" w:hAnsi="Georgia"/>
          <w:color w:val="373C48"/>
          <w:sz w:val="24"/>
          <w:szCs w:val="24"/>
        </w:rPr>
        <w:t xml:space="preserve">ID: </w:t>
      </w:r>
      <w:r w:rsidR="00D465F7" w:rsidRPr="00B5704F">
        <w:rPr>
          <w:rFonts w:ascii="Georgia" w:hAnsi="Georgia"/>
          <w:b w:val="0"/>
          <w:color w:val="373C48"/>
          <w:sz w:val="24"/>
          <w:szCs w:val="24"/>
        </w:rPr>
        <w:t>10</w:t>
      </w:r>
    </w:p>
    <w:p w14:paraId="4D1C123E" w14:textId="77777777" w:rsidR="00097515" w:rsidRPr="00B5704F" w:rsidRDefault="00097515">
      <w:pPr>
        <w:pStyle w:val="BodyText"/>
        <w:spacing w:before="6"/>
      </w:pPr>
    </w:p>
    <w:p w14:paraId="59EBA17E" w14:textId="01174D9A" w:rsidR="00097515" w:rsidRPr="00B5704F" w:rsidRDefault="00000000" w:rsidP="00B23EA7">
      <w:pPr>
        <w:ind w:left="2064" w:right="1621"/>
        <w:jc w:val="center"/>
        <w:rPr>
          <w:sz w:val="24"/>
          <w:szCs w:val="24"/>
        </w:rPr>
      </w:pPr>
      <w:r w:rsidRPr="00B5704F">
        <w:rPr>
          <w:b/>
          <w:color w:val="373C48"/>
          <w:sz w:val="24"/>
          <w:szCs w:val="24"/>
        </w:rPr>
        <w:t>Project</w:t>
      </w:r>
      <w:r w:rsidRPr="00B5704F">
        <w:rPr>
          <w:b/>
          <w:color w:val="373C48"/>
          <w:spacing w:val="-4"/>
          <w:sz w:val="24"/>
          <w:szCs w:val="24"/>
        </w:rPr>
        <w:t xml:space="preserve"> </w:t>
      </w:r>
      <w:r w:rsidRPr="00B5704F">
        <w:rPr>
          <w:b/>
          <w:color w:val="373C48"/>
          <w:sz w:val="24"/>
          <w:szCs w:val="24"/>
        </w:rPr>
        <w:t>title:</w:t>
      </w:r>
      <w:r w:rsidRPr="00B5704F">
        <w:rPr>
          <w:b/>
          <w:color w:val="373C48"/>
          <w:spacing w:val="-2"/>
          <w:sz w:val="24"/>
          <w:szCs w:val="24"/>
        </w:rPr>
        <w:t xml:space="preserve"> </w:t>
      </w:r>
      <w:r w:rsidR="00B23EA7" w:rsidRPr="00B5704F">
        <w:rPr>
          <w:color w:val="373C48"/>
          <w:sz w:val="24"/>
          <w:szCs w:val="24"/>
        </w:rPr>
        <w:t>(Faculty Log)</w:t>
      </w:r>
      <w:r w:rsidR="00B23EA7" w:rsidRPr="00B5704F">
        <w:rPr>
          <w:color w:val="373C48"/>
          <w:sz w:val="24"/>
          <w:szCs w:val="24"/>
        </w:rPr>
        <w:t xml:space="preserve"> IQAC </w:t>
      </w:r>
      <w:r w:rsidR="00B23EA7" w:rsidRPr="00B5704F">
        <w:rPr>
          <w:color w:val="373C48"/>
          <w:sz w:val="24"/>
          <w:szCs w:val="24"/>
        </w:rPr>
        <w:t xml:space="preserve">Mailer </w:t>
      </w:r>
    </w:p>
    <w:p w14:paraId="3F9F56E2" w14:textId="77777777" w:rsidR="00097515" w:rsidRPr="00B5704F" w:rsidRDefault="00097515">
      <w:pPr>
        <w:pStyle w:val="BodyText"/>
      </w:pPr>
    </w:p>
    <w:p w14:paraId="5ED4FC75" w14:textId="77777777" w:rsidR="00097515" w:rsidRPr="00B5704F" w:rsidRDefault="00097515">
      <w:pPr>
        <w:pStyle w:val="BodyText"/>
      </w:pPr>
    </w:p>
    <w:p w14:paraId="2BE604F9" w14:textId="77777777" w:rsidR="00097515" w:rsidRPr="00B5704F" w:rsidRDefault="00097515">
      <w:pPr>
        <w:pStyle w:val="BodyText"/>
      </w:pPr>
    </w:p>
    <w:p w14:paraId="32599096" w14:textId="77777777" w:rsidR="00097515" w:rsidRPr="00B5704F" w:rsidRDefault="00097515">
      <w:pPr>
        <w:pStyle w:val="BodyText"/>
      </w:pPr>
    </w:p>
    <w:p w14:paraId="310C92F3" w14:textId="77777777" w:rsidR="00097515" w:rsidRPr="00B5704F" w:rsidRDefault="00097515">
      <w:pPr>
        <w:pStyle w:val="BodyText"/>
        <w:spacing w:before="4"/>
      </w:pPr>
    </w:p>
    <w:p w14:paraId="4A6E408E" w14:textId="77777777" w:rsidR="00097515" w:rsidRPr="00B5704F" w:rsidRDefault="00000000">
      <w:pPr>
        <w:pStyle w:val="Heading1"/>
        <w:spacing w:before="100"/>
        <w:ind w:left="101" w:firstLine="0"/>
      </w:pPr>
      <w:r w:rsidRPr="00B5704F">
        <w:rPr>
          <w:color w:val="373C48"/>
        </w:rPr>
        <w:t>Technical</w:t>
      </w:r>
      <w:r w:rsidRPr="00B5704F">
        <w:rPr>
          <w:color w:val="373C48"/>
          <w:spacing w:val="-4"/>
        </w:rPr>
        <w:t xml:space="preserve"> </w:t>
      </w:r>
      <w:r w:rsidRPr="00B5704F">
        <w:rPr>
          <w:color w:val="373C48"/>
        </w:rPr>
        <w:t>Components</w:t>
      </w:r>
    </w:p>
    <w:p w14:paraId="02AF5DFB" w14:textId="77777777" w:rsidR="00097515" w:rsidRPr="00B5704F" w:rsidRDefault="00097515">
      <w:pPr>
        <w:pStyle w:val="BodyText"/>
        <w:rPr>
          <w:b/>
        </w:rPr>
      </w:pPr>
    </w:p>
    <w:p w14:paraId="1CB52A39" w14:textId="77777777" w:rsidR="00097515" w:rsidRPr="00B5704F" w:rsidRDefault="00097515">
      <w:pPr>
        <w:pStyle w:val="BodyText"/>
        <w:rPr>
          <w:b/>
        </w:rPr>
      </w:pPr>
    </w:p>
    <w:p w14:paraId="6D217D7C" w14:textId="77777777" w:rsidR="00097515" w:rsidRPr="00B5704F" w:rsidRDefault="00097515">
      <w:pPr>
        <w:pStyle w:val="BodyText"/>
        <w:spacing w:before="4"/>
        <w:rPr>
          <w:b/>
        </w:rPr>
      </w:pPr>
    </w:p>
    <w:tbl>
      <w:tblPr>
        <w:tblW w:w="0" w:type="auto"/>
        <w:tblInd w:w="109" w:type="dxa"/>
        <w:tblBorders>
          <w:top w:val="single" w:sz="8" w:space="0" w:color="BCC1C5"/>
          <w:left w:val="single" w:sz="8" w:space="0" w:color="BCC1C5"/>
          <w:bottom w:val="single" w:sz="8" w:space="0" w:color="BCC1C5"/>
          <w:right w:val="single" w:sz="8" w:space="0" w:color="BCC1C5"/>
          <w:insideH w:val="single" w:sz="8" w:space="0" w:color="BCC1C5"/>
          <w:insideV w:val="single" w:sz="8" w:space="0" w:color="BCC1C5"/>
        </w:tblBorders>
        <w:tblLayout w:type="fixed"/>
        <w:tblCellMar>
          <w:left w:w="0" w:type="dxa"/>
          <w:right w:w="0" w:type="dxa"/>
        </w:tblCellMar>
        <w:tblLook w:val="01E0" w:firstRow="1" w:lastRow="1" w:firstColumn="1" w:lastColumn="1" w:noHBand="0" w:noVBand="0"/>
      </w:tblPr>
      <w:tblGrid>
        <w:gridCol w:w="5370"/>
        <w:gridCol w:w="5358"/>
      </w:tblGrid>
      <w:tr w:rsidR="00097515" w:rsidRPr="00B5704F" w14:paraId="5641525E" w14:textId="77777777">
        <w:trPr>
          <w:trHeight w:val="649"/>
        </w:trPr>
        <w:tc>
          <w:tcPr>
            <w:tcW w:w="5370" w:type="dxa"/>
            <w:tcBorders>
              <w:left w:val="nil"/>
            </w:tcBorders>
            <w:shd w:val="clear" w:color="auto" w:fill="F0F3F4"/>
          </w:tcPr>
          <w:p w14:paraId="38D7F868" w14:textId="77777777" w:rsidR="00097515" w:rsidRPr="00B5704F" w:rsidRDefault="00097515">
            <w:pPr>
              <w:pStyle w:val="TableParagraph"/>
              <w:spacing w:before="4"/>
              <w:rPr>
                <w:b/>
                <w:sz w:val="24"/>
                <w:szCs w:val="24"/>
              </w:rPr>
            </w:pPr>
          </w:p>
          <w:p w14:paraId="50617915" w14:textId="77777777" w:rsidR="00097515" w:rsidRPr="00B5704F" w:rsidRDefault="00000000">
            <w:pPr>
              <w:pStyle w:val="TableParagraph"/>
              <w:ind w:left="120"/>
              <w:rPr>
                <w:b/>
                <w:sz w:val="24"/>
                <w:szCs w:val="24"/>
              </w:rPr>
            </w:pPr>
            <w:r w:rsidRPr="00B5704F">
              <w:rPr>
                <w:b/>
                <w:color w:val="373C48"/>
                <w:sz w:val="24"/>
                <w:szCs w:val="24"/>
              </w:rPr>
              <w:t>Component</w:t>
            </w:r>
          </w:p>
        </w:tc>
        <w:tc>
          <w:tcPr>
            <w:tcW w:w="5358" w:type="dxa"/>
            <w:tcBorders>
              <w:right w:val="nil"/>
            </w:tcBorders>
            <w:shd w:val="clear" w:color="auto" w:fill="F0F3F4"/>
          </w:tcPr>
          <w:p w14:paraId="466F0986" w14:textId="77777777" w:rsidR="00097515" w:rsidRPr="00B5704F" w:rsidRDefault="00097515">
            <w:pPr>
              <w:pStyle w:val="TableParagraph"/>
              <w:spacing w:before="4"/>
              <w:rPr>
                <w:b/>
                <w:sz w:val="24"/>
                <w:szCs w:val="24"/>
              </w:rPr>
            </w:pPr>
          </w:p>
          <w:p w14:paraId="2CCD2CED" w14:textId="77777777" w:rsidR="00097515" w:rsidRPr="00B5704F" w:rsidRDefault="00000000">
            <w:pPr>
              <w:pStyle w:val="TableParagraph"/>
              <w:ind w:left="95"/>
              <w:rPr>
                <w:b/>
                <w:sz w:val="24"/>
                <w:szCs w:val="24"/>
              </w:rPr>
            </w:pPr>
            <w:r w:rsidRPr="00B5704F">
              <w:rPr>
                <w:b/>
                <w:color w:val="373C48"/>
                <w:sz w:val="24"/>
                <w:szCs w:val="24"/>
              </w:rPr>
              <w:t>Tech</w:t>
            </w:r>
            <w:r w:rsidRPr="00B5704F">
              <w:rPr>
                <w:b/>
                <w:color w:val="373C48"/>
                <w:spacing w:val="-3"/>
                <w:sz w:val="24"/>
                <w:szCs w:val="24"/>
              </w:rPr>
              <w:t xml:space="preserve"> </w:t>
            </w:r>
            <w:r w:rsidRPr="00B5704F">
              <w:rPr>
                <w:b/>
                <w:color w:val="373C48"/>
                <w:sz w:val="24"/>
                <w:szCs w:val="24"/>
              </w:rPr>
              <w:t>Stack</w:t>
            </w:r>
          </w:p>
        </w:tc>
      </w:tr>
      <w:tr w:rsidR="00097515" w:rsidRPr="00B5704F" w14:paraId="36B012A4" w14:textId="77777777">
        <w:trPr>
          <w:trHeight w:val="649"/>
        </w:trPr>
        <w:tc>
          <w:tcPr>
            <w:tcW w:w="5370" w:type="dxa"/>
            <w:tcBorders>
              <w:left w:val="nil"/>
            </w:tcBorders>
          </w:tcPr>
          <w:p w14:paraId="2301CAEC" w14:textId="77777777" w:rsidR="00097515" w:rsidRPr="00B5704F" w:rsidRDefault="00097515">
            <w:pPr>
              <w:pStyle w:val="TableParagraph"/>
              <w:spacing w:before="4"/>
              <w:rPr>
                <w:b/>
                <w:sz w:val="24"/>
                <w:szCs w:val="24"/>
              </w:rPr>
            </w:pPr>
          </w:p>
          <w:p w14:paraId="16D2935B" w14:textId="77777777" w:rsidR="00097515" w:rsidRPr="00B5704F" w:rsidRDefault="00000000">
            <w:pPr>
              <w:pStyle w:val="TableParagraph"/>
              <w:ind w:left="120"/>
              <w:rPr>
                <w:sz w:val="24"/>
                <w:szCs w:val="24"/>
              </w:rPr>
            </w:pPr>
            <w:r w:rsidRPr="00B5704F">
              <w:rPr>
                <w:color w:val="373C48"/>
                <w:sz w:val="24"/>
                <w:szCs w:val="24"/>
              </w:rPr>
              <w:t>Backend</w:t>
            </w:r>
          </w:p>
        </w:tc>
        <w:tc>
          <w:tcPr>
            <w:tcW w:w="5358" w:type="dxa"/>
            <w:tcBorders>
              <w:right w:val="nil"/>
            </w:tcBorders>
          </w:tcPr>
          <w:p w14:paraId="276BD8CF" w14:textId="77777777" w:rsidR="00097515" w:rsidRPr="00B5704F" w:rsidRDefault="00097515">
            <w:pPr>
              <w:pStyle w:val="TableParagraph"/>
              <w:spacing w:before="4"/>
              <w:rPr>
                <w:b/>
                <w:sz w:val="24"/>
                <w:szCs w:val="24"/>
              </w:rPr>
            </w:pPr>
          </w:p>
          <w:p w14:paraId="6F69535D" w14:textId="20D40FFC" w:rsidR="00097515" w:rsidRPr="00B5704F" w:rsidRDefault="00B23EA7">
            <w:pPr>
              <w:pStyle w:val="TableParagraph"/>
              <w:ind w:left="95"/>
              <w:rPr>
                <w:sz w:val="24"/>
                <w:szCs w:val="24"/>
              </w:rPr>
            </w:pPr>
            <w:r w:rsidRPr="00B5704F">
              <w:rPr>
                <w:color w:val="373C48"/>
                <w:sz w:val="24"/>
                <w:szCs w:val="24"/>
              </w:rPr>
              <w:t>PHP,</w:t>
            </w:r>
            <w:r w:rsidR="00EB2DA8" w:rsidRPr="00B5704F">
              <w:rPr>
                <w:color w:val="373C48"/>
                <w:sz w:val="24"/>
                <w:szCs w:val="24"/>
              </w:rPr>
              <w:t xml:space="preserve"> </w:t>
            </w:r>
            <w:proofErr w:type="spellStart"/>
            <w:r w:rsidRPr="00B5704F">
              <w:rPr>
                <w:color w:val="373C48"/>
                <w:sz w:val="24"/>
                <w:szCs w:val="24"/>
              </w:rPr>
              <w:t>Nqin</w:t>
            </w:r>
            <w:proofErr w:type="spellEnd"/>
            <w:r w:rsidR="00EB2DA8" w:rsidRPr="00B5704F">
              <w:rPr>
                <w:color w:val="373C48"/>
                <w:sz w:val="24"/>
                <w:szCs w:val="24"/>
              </w:rPr>
              <w:t xml:space="preserve"> </w:t>
            </w:r>
            <w:r w:rsidRPr="00B5704F">
              <w:rPr>
                <w:color w:val="373C48"/>
                <w:sz w:val="24"/>
                <w:szCs w:val="24"/>
              </w:rPr>
              <w:t>X</w:t>
            </w:r>
            <w:r w:rsidR="00EB2DA8" w:rsidRPr="00B5704F">
              <w:rPr>
                <w:color w:val="373C48"/>
                <w:sz w:val="24"/>
                <w:szCs w:val="24"/>
              </w:rPr>
              <w:t xml:space="preserve"> </w:t>
            </w:r>
            <w:r w:rsidRPr="00B5704F">
              <w:rPr>
                <w:color w:val="373C48"/>
                <w:sz w:val="24"/>
                <w:szCs w:val="24"/>
              </w:rPr>
              <w:t>server,</w:t>
            </w:r>
          </w:p>
        </w:tc>
      </w:tr>
      <w:tr w:rsidR="00097515" w:rsidRPr="00B5704F" w14:paraId="4BAEB82C" w14:textId="77777777">
        <w:trPr>
          <w:trHeight w:val="651"/>
        </w:trPr>
        <w:tc>
          <w:tcPr>
            <w:tcW w:w="5370" w:type="dxa"/>
            <w:tcBorders>
              <w:left w:val="nil"/>
            </w:tcBorders>
          </w:tcPr>
          <w:p w14:paraId="1BC80129" w14:textId="77777777" w:rsidR="00097515" w:rsidRPr="00B5704F" w:rsidRDefault="00097515">
            <w:pPr>
              <w:pStyle w:val="TableParagraph"/>
              <w:spacing w:before="4"/>
              <w:rPr>
                <w:b/>
                <w:sz w:val="24"/>
                <w:szCs w:val="24"/>
              </w:rPr>
            </w:pPr>
          </w:p>
          <w:p w14:paraId="62E144BB" w14:textId="77777777" w:rsidR="00097515" w:rsidRPr="00B5704F" w:rsidRDefault="00000000">
            <w:pPr>
              <w:pStyle w:val="TableParagraph"/>
              <w:ind w:left="120"/>
              <w:rPr>
                <w:sz w:val="24"/>
                <w:szCs w:val="24"/>
              </w:rPr>
            </w:pPr>
            <w:r w:rsidRPr="00B5704F">
              <w:rPr>
                <w:color w:val="373C48"/>
                <w:sz w:val="24"/>
                <w:szCs w:val="24"/>
              </w:rPr>
              <w:t>Frontend</w:t>
            </w:r>
          </w:p>
        </w:tc>
        <w:tc>
          <w:tcPr>
            <w:tcW w:w="5358" w:type="dxa"/>
            <w:tcBorders>
              <w:right w:val="nil"/>
            </w:tcBorders>
          </w:tcPr>
          <w:p w14:paraId="771694AB" w14:textId="77777777" w:rsidR="00097515" w:rsidRPr="00B5704F" w:rsidRDefault="00097515">
            <w:pPr>
              <w:pStyle w:val="TableParagraph"/>
              <w:spacing w:before="4"/>
              <w:rPr>
                <w:b/>
                <w:sz w:val="24"/>
                <w:szCs w:val="24"/>
              </w:rPr>
            </w:pPr>
          </w:p>
          <w:p w14:paraId="3852630D" w14:textId="22918086" w:rsidR="00097515" w:rsidRPr="00B5704F" w:rsidRDefault="00B23EA7">
            <w:pPr>
              <w:pStyle w:val="TableParagraph"/>
              <w:ind w:left="95"/>
              <w:rPr>
                <w:sz w:val="24"/>
                <w:szCs w:val="24"/>
              </w:rPr>
            </w:pPr>
            <w:r w:rsidRPr="00B5704F">
              <w:rPr>
                <w:color w:val="373C48"/>
                <w:sz w:val="24"/>
                <w:szCs w:val="24"/>
              </w:rPr>
              <w:t>HTML, CSS, JavaScript</w:t>
            </w:r>
          </w:p>
        </w:tc>
      </w:tr>
      <w:tr w:rsidR="00097515" w:rsidRPr="00B5704F" w14:paraId="44ED078A" w14:textId="77777777">
        <w:trPr>
          <w:trHeight w:val="649"/>
        </w:trPr>
        <w:tc>
          <w:tcPr>
            <w:tcW w:w="5370" w:type="dxa"/>
            <w:tcBorders>
              <w:left w:val="nil"/>
            </w:tcBorders>
          </w:tcPr>
          <w:p w14:paraId="08DC50A5" w14:textId="77777777" w:rsidR="00097515" w:rsidRPr="00B5704F" w:rsidRDefault="00097515">
            <w:pPr>
              <w:pStyle w:val="TableParagraph"/>
              <w:spacing w:before="2"/>
              <w:rPr>
                <w:b/>
                <w:sz w:val="24"/>
                <w:szCs w:val="24"/>
              </w:rPr>
            </w:pPr>
          </w:p>
          <w:p w14:paraId="070E898F" w14:textId="77777777" w:rsidR="00097515" w:rsidRPr="00B5704F" w:rsidRDefault="00000000">
            <w:pPr>
              <w:pStyle w:val="TableParagraph"/>
              <w:ind w:left="120"/>
              <w:rPr>
                <w:sz w:val="24"/>
                <w:szCs w:val="24"/>
              </w:rPr>
            </w:pPr>
            <w:r w:rsidRPr="00B5704F">
              <w:rPr>
                <w:color w:val="373C48"/>
                <w:sz w:val="24"/>
                <w:szCs w:val="24"/>
              </w:rPr>
              <w:t>Database</w:t>
            </w:r>
          </w:p>
        </w:tc>
        <w:tc>
          <w:tcPr>
            <w:tcW w:w="5358" w:type="dxa"/>
            <w:tcBorders>
              <w:right w:val="nil"/>
            </w:tcBorders>
          </w:tcPr>
          <w:p w14:paraId="53BFEE97" w14:textId="77777777" w:rsidR="00097515" w:rsidRPr="00B5704F" w:rsidRDefault="00097515">
            <w:pPr>
              <w:pStyle w:val="TableParagraph"/>
              <w:spacing w:before="2"/>
              <w:rPr>
                <w:b/>
                <w:sz w:val="24"/>
                <w:szCs w:val="24"/>
              </w:rPr>
            </w:pPr>
          </w:p>
          <w:p w14:paraId="0531072D" w14:textId="396900BE" w:rsidR="00097515" w:rsidRPr="00B5704F" w:rsidRDefault="00B23EA7">
            <w:pPr>
              <w:pStyle w:val="TableParagraph"/>
              <w:ind w:left="95"/>
              <w:rPr>
                <w:sz w:val="24"/>
                <w:szCs w:val="24"/>
              </w:rPr>
            </w:pPr>
            <w:r w:rsidRPr="00B5704F">
              <w:rPr>
                <w:color w:val="373C48"/>
                <w:sz w:val="24"/>
                <w:szCs w:val="24"/>
              </w:rPr>
              <w:t>MariaDB</w:t>
            </w:r>
          </w:p>
        </w:tc>
      </w:tr>
      <w:tr w:rsidR="00097515" w:rsidRPr="00B5704F" w14:paraId="71DCD0B7" w14:textId="77777777">
        <w:trPr>
          <w:trHeight w:val="631"/>
        </w:trPr>
        <w:tc>
          <w:tcPr>
            <w:tcW w:w="5370" w:type="dxa"/>
            <w:tcBorders>
              <w:left w:val="nil"/>
            </w:tcBorders>
          </w:tcPr>
          <w:p w14:paraId="544709D4" w14:textId="77777777" w:rsidR="00097515" w:rsidRPr="00B5704F" w:rsidRDefault="00000000">
            <w:pPr>
              <w:pStyle w:val="TableParagraph"/>
              <w:spacing w:before="152"/>
              <w:ind w:left="120"/>
              <w:rPr>
                <w:sz w:val="24"/>
                <w:szCs w:val="24"/>
              </w:rPr>
            </w:pPr>
            <w:r w:rsidRPr="00B5704F">
              <w:rPr>
                <w:color w:val="373C48"/>
                <w:sz w:val="24"/>
                <w:szCs w:val="24"/>
              </w:rPr>
              <w:t>API</w:t>
            </w:r>
          </w:p>
        </w:tc>
        <w:tc>
          <w:tcPr>
            <w:tcW w:w="5358" w:type="dxa"/>
            <w:tcBorders>
              <w:right w:val="nil"/>
            </w:tcBorders>
          </w:tcPr>
          <w:p w14:paraId="4450FBE8" w14:textId="77777777" w:rsidR="00097515" w:rsidRPr="00B5704F" w:rsidRDefault="00000000">
            <w:pPr>
              <w:pStyle w:val="TableParagraph"/>
              <w:spacing w:before="152"/>
              <w:ind w:left="95"/>
              <w:rPr>
                <w:sz w:val="24"/>
                <w:szCs w:val="24"/>
              </w:rPr>
            </w:pPr>
            <w:r w:rsidRPr="00B5704F">
              <w:rPr>
                <w:color w:val="373C48"/>
                <w:sz w:val="24"/>
                <w:szCs w:val="24"/>
              </w:rPr>
              <w:t>RESTful</w:t>
            </w:r>
            <w:r w:rsidRPr="00B5704F">
              <w:rPr>
                <w:color w:val="373C48"/>
                <w:spacing w:val="-3"/>
                <w:sz w:val="24"/>
                <w:szCs w:val="24"/>
              </w:rPr>
              <w:t xml:space="preserve"> </w:t>
            </w:r>
            <w:r w:rsidRPr="00B5704F">
              <w:rPr>
                <w:color w:val="373C48"/>
                <w:sz w:val="24"/>
                <w:szCs w:val="24"/>
              </w:rPr>
              <w:t>services</w:t>
            </w:r>
          </w:p>
        </w:tc>
      </w:tr>
    </w:tbl>
    <w:p w14:paraId="3F3FE9BA" w14:textId="77777777" w:rsidR="00097515" w:rsidRPr="00B5704F" w:rsidRDefault="00097515">
      <w:pPr>
        <w:rPr>
          <w:sz w:val="24"/>
          <w:szCs w:val="24"/>
        </w:rPr>
        <w:sectPr w:rsidR="00097515" w:rsidRPr="00B5704F">
          <w:type w:val="continuous"/>
          <w:pgSz w:w="11930" w:h="16850"/>
          <w:pgMar w:top="1060" w:right="500" w:bottom="280" w:left="460" w:header="720" w:footer="720" w:gutter="0"/>
          <w:cols w:space="720"/>
        </w:sectPr>
      </w:pPr>
    </w:p>
    <w:p w14:paraId="11F6581E" w14:textId="77777777" w:rsidR="00097515" w:rsidRPr="00B5704F" w:rsidRDefault="00000000">
      <w:pPr>
        <w:spacing w:before="80"/>
        <w:ind w:left="101"/>
        <w:rPr>
          <w:b/>
          <w:sz w:val="24"/>
          <w:szCs w:val="24"/>
        </w:rPr>
      </w:pPr>
      <w:r w:rsidRPr="00B5704F">
        <w:rPr>
          <w:b/>
          <w:color w:val="373C48"/>
          <w:sz w:val="24"/>
          <w:szCs w:val="24"/>
          <w:u w:val="single" w:color="373C48"/>
        </w:rPr>
        <w:lastRenderedPageBreak/>
        <w:t>PROBLEM</w:t>
      </w:r>
      <w:r w:rsidRPr="00B5704F">
        <w:rPr>
          <w:b/>
          <w:color w:val="373C48"/>
          <w:spacing w:val="-6"/>
          <w:sz w:val="24"/>
          <w:szCs w:val="24"/>
          <w:u w:val="single" w:color="373C48"/>
        </w:rPr>
        <w:t xml:space="preserve"> </w:t>
      </w:r>
      <w:r w:rsidRPr="00B5704F">
        <w:rPr>
          <w:b/>
          <w:color w:val="373C48"/>
          <w:sz w:val="24"/>
          <w:szCs w:val="24"/>
          <w:u w:val="single" w:color="373C48"/>
        </w:rPr>
        <w:t>STATEMENT:</w:t>
      </w:r>
    </w:p>
    <w:p w14:paraId="329F3EAE" w14:textId="77777777" w:rsidR="00097515" w:rsidRPr="00B5704F" w:rsidRDefault="00097515">
      <w:pPr>
        <w:pStyle w:val="BodyText"/>
        <w:rPr>
          <w:b/>
        </w:rPr>
      </w:pPr>
    </w:p>
    <w:p w14:paraId="22347380" w14:textId="77777777" w:rsidR="00097515" w:rsidRPr="00B5704F" w:rsidRDefault="00097515">
      <w:pPr>
        <w:pStyle w:val="BodyText"/>
        <w:rPr>
          <w:b/>
        </w:rPr>
      </w:pPr>
    </w:p>
    <w:p w14:paraId="6CD13063" w14:textId="77777777" w:rsidR="00B5704F" w:rsidRPr="00B5704F" w:rsidRDefault="00B5704F" w:rsidP="00B5704F">
      <w:pPr>
        <w:pStyle w:val="BodyText"/>
        <w:spacing w:before="10"/>
        <w:jc w:val="both"/>
        <w:rPr>
          <w:color w:val="373C48"/>
        </w:rPr>
      </w:pPr>
      <w:r w:rsidRPr="00B5704F">
        <w:rPr>
          <w:color w:val="373C48"/>
        </w:rPr>
        <w:t xml:space="preserve">Educational institutions often face challenges in efficiently managing and distributing email communications to students and faculty. The current manual process for verifying, prioritizing, and organizing emails is time-consuming and error-prone, leading to delays and miscommunication. Additionally, the lack of personalization in email distribution results in important messages being overlooked. </w:t>
      </w:r>
    </w:p>
    <w:p w14:paraId="303A28CC" w14:textId="77777777" w:rsidR="00B5704F" w:rsidRPr="00B5704F" w:rsidRDefault="00B5704F" w:rsidP="00B5704F">
      <w:pPr>
        <w:pStyle w:val="BodyText"/>
        <w:spacing w:before="10"/>
        <w:jc w:val="both"/>
        <w:rPr>
          <w:color w:val="373C48"/>
        </w:rPr>
      </w:pPr>
    </w:p>
    <w:p w14:paraId="24AD3564" w14:textId="423BE410" w:rsidR="00097515" w:rsidRPr="00B5704F" w:rsidRDefault="00B5704F" w:rsidP="00B5704F">
      <w:pPr>
        <w:pStyle w:val="BodyText"/>
        <w:spacing w:before="10"/>
        <w:jc w:val="both"/>
        <w:rPr>
          <w:color w:val="373C48"/>
        </w:rPr>
      </w:pPr>
      <w:r w:rsidRPr="00B5704F">
        <w:rPr>
          <w:color w:val="373C48"/>
        </w:rPr>
        <w:t>To address these issues, we propose developing a communication management system that enables administrators to verify and prioritize emails, personalize distribution based on recipient preferences, and ensure secure storage and dissemination. This system will streamline communication processes, reduce administrative workload, and ensure timely and effective dissemination of important information within the institution.</w:t>
      </w:r>
    </w:p>
    <w:p w14:paraId="08FECCDA" w14:textId="77777777" w:rsidR="00B5704F" w:rsidRPr="00B5704F" w:rsidRDefault="00B5704F" w:rsidP="00B5704F">
      <w:pPr>
        <w:pStyle w:val="BodyText"/>
        <w:spacing w:before="10"/>
      </w:pPr>
    </w:p>
    <w:p w14:paraId="23E5F7C6" w14:textId="77777777" w:rsidR="00097515" w:rsidRPr="00B5704F" w:rsidRDefault="00000000">
      <w:pPr>
        <w:pStyle w:val="Heading1"/>
        <w:ind w:left="101" w:firstLine="0"/>
      </w:pPr>
      <w:r w:rsidRPr="00B5704F">
        <w:rPr>
          <w:color w:val="373C48"/>
          <w:u w:val="single" w:color="373C48"/>
        </w:rPr>
        <w:t>SCOPE</w:t>
      </w:r>
      <w:r w:rsidRPr="00B5704F">
        <w:rPr>
          <w:color w:val="373C48"/>
          <w:spacing w:val="-3"/>
          <w:u w:val="single" w:color="373C48"/>
        </w:rPr>
        <w:t xml:space="preserve"> </w:t>
      </w:r>
      <w:r w:rsidRPr="00B5704F">
        <w:rPr>
          <w:color w:val="373C48"/>
          <w:u w:val="single" w:color="373C48"/>
        </w:rPr>
        <w:t>OF</w:t>
      </w:r>
      <w:r w:rsidRPr="00B5704F">
        <w:rPr>
          <w:color w:val="373C48"/>
          <w:spacing w:val="-2"/>
          <w:u w:val="single" w:color="373C48"/>
        </w:rPr>
        <w:t xml:space="preserve"> </w:t>
      </w:r>
      <w:r w:rsidRPr="00B5704F">
        <w:rPr>
          <w:color w:val="373C48"/>
          <w:u w:val="single" w:color="373C48"/>
        </w:rPr>
        <w:t>THE PROJECT:</w:t>
      </w:r>
    </w:p>
    <w:p w14:paraId="485F347B" w14:textId="77777777" w:rsidR="00097515" w:rsidRPr="00B5704F" w:rsidRDefault="00097515">
      <w:pPr>
        <w:pStyle w:val="BodyText"/>
        <w:rPr>
          <w:b/>
        </w:rPr>
      </w:pPr>
    </w:p>
    <w:p w14:paraId="076D2C74" w14:textId="77777777" w:rsidR="00097515" w:rsidRPr="00B5704F" w:rsidRDefault="00097515">
      <w:pPr>
        <w:pStyle w:val="BodyText"/>
        <w:spacing w:before="3"/>
        <w:rPr>
          <w:b/>
        </w:rPr>
      </w:pPr>
    </w:p>
    <w:p w14:paraId="2C1F0632" w14:textId="14890A40" w:rsidR="00097515" w:rsidRPr="00B5704F" w:rsidRDefault="00EE6929" w:rsidP="00EE6929">
      <w:pPr>
        <w:pStyle w:val="BodyText"/>
        <w:spacing w:before="6"/>
        <w:jc w:val="both"/>
        <w:rPr>
          <w:rFonts w:cs="Times New Roman"/>
        </w:rPr>
      </w:pPr>
      <w:r w:rsidRPr="00B5704F">
        <w:rPr>
          <w:rFonts w:cs="Times New Roman"/>
        </w:rPr>
        <w:t>The scope of the project involves developing a communication management system for an educational institution. This system will facilitate the sending of emails from various workstations to students and faculty. It includes email verification by administrators, prioritization of emails based on urgency, ordering them accordingly, and sending them out to recipients while considering their preferences. The project aims to streamline communication processes and ensure timely dissemination of important information within the institution.</w:t>
      </w:r>
    </w:p>
    <w:p w14:paraId="196D0383" w14:textId="77777777" w:rsidR="00EE6929" w:rsidRPr="00B5704F" w:rsidRDefault="00EE6929" w:rsidP="00EE6929">
      <w:pPr>
        <w:pStyle w:val="BodyText"/>
        <w:spacing w:before="6"/>
        <w:jc w:val="both"/>
        <w:rPr>
          <w:rFonts w:cs="Times New Roman"/>
        </w:rPr>
      </w:pPr>
    </w:p>
    <w:p w14:paraId="0A41BAF1" w14:textId="429796AC" w:rsidR="00BF3B8A" w:rsidRPr="00B5704F" w:rsidRDefault="00BF3B8A" w:rsidP="00BF3B8A">
      <w:pPr>
        <w:pStyle w:val="Heading1"/>
        <w:spacing w:before="80"/>
        <w:ind w:right="2070"/>
        <w:jc w:val="both"/>
        <w:rPr>
          <w:rFonts w:cs="Times New Roman"/>
          <w:color w:val="373C48"/>
          <w:u w:val="single"/>
        </w:rPr>
      </w:pPr>
      <w:r w:rsidRPr="00B5704F">
        <w:rPr>
          <w:rFonts w:cs="Times New Roman"/>
          <w:color w:val="373C48"/>
          <w:u w:val="single"/>
        </w:rPr>
        <w:t>SYSTEM OVERVIEW:</w:t>
      </w:r>
    </w:p>
    <w:p w14:paraId="16AD69EC" w14:textId="77777777" w:rsidR="00BF3B8A" w:rsidRPr="00B5704F" w:rsidRDefault="00BF3B8A" w:rsidP="00BF3B8A">
      <w:pPr>
        <w:pStyle w:val="Heading1"/>
        <w:spacing w:before="80"/>
        <w:ind w:right="2070"/>
        <w:jc w:val="both"/>
        <w:rPr>
          <w:rFonts w:cs="Times New Roman"/>
          <w:b w:val="0"/>
          <w:bCs w:val="0"/>
          <w:color w:val="373C48"/>
        </w:rPr>
      </w:pPr>
    </w:p>
    <w:p w14:paraId="15C54952" w14:textId="17655E44" w:rsidR="00BF3B8A" w:rsidRPr="00B5704F" w:rsidRDefault="00BF3B8A" w:rsidP="00BF3B8A">
      <w:pPr>
        <w:pStyle w:val="Heading1"/>
        <w:spacing w:before="80"/>
        <w:ind w:right="2070"/>
        <w:jc w:val="both"/>
        <w:rPr>
          <w:rFonts w:cs="Times New Roman"/>
          <w:b w:val="0"/>
          <w:bCs w:val="0"/>
          <w:color w:val="373C48"/>
        </w:rPr>
      </w:pPr>
      <w:r w:rsidRPr="00B5704F">
        <w:rPr>
          <w:rFonts w:cs="Times New Roman"/>
          <w:b w:val="0"/>
          <w:bCs w:val="0"/>
          <w:color w:val="373C48"/>
        </w:rPr>
        <w:t xml:space="preserve">• </w:t>
      </w:r>
      <w:r w:rsidRPr="00B5704F">
        <w:rPr>
          <w:rFonts w:cs="Times New Roman"/>
          <w:color w:val="373C48"/>
        </w:rPr>
        <w:t>Admin Panel</w:t>
      </w:r>
      <w:r w:rsidRPr="00B5704F">
        <w:rPr>
          <w:rFonts w:cs="Times New Roman"/>
          <w:b w:val="0"/>
          <w:bCs w:val="0"/>
          <w:color w:val="373C48"/>
        </w:rPr>
        <w:t xml:space="preserve">: The Admin Panel equips administrators with powerful tools to </w:t>
      </w:r>
      <w:r w:rsidR="00B5704F" w:rsidRPr="00B5704F">
        <w:rPr>
          <w:rFonts w:cs="Times New Roman"/>
          <w:b w:val="0"/>
          <w:bCs w:val="0"/>
          <w:color w:val="373C48"/>
        </w:rPr>
        <w:t xml:space="preserve">            </w:t>
      </w:r>
      <w:r w:rsidRPr="00B5704F">
        <w:rPr>
          <w:rFonts w:cs="Times New Roman"/>
          <w:b w:val="0"/>
          <w:bCs w:val="0"/>
          <w:color w:val="373C48"/>
        </w:rPr>
        <w:t>manage communications efficiently. Administrators can verify and prioritize emails, organize them based on urgency, and distribute them accordingly. This robust platform enables admins to streamline communication processes, ensuring timely and organized dissemination of important information to students and faculty.</w:t>
      </w:r>
    </w:p>
    <w:p w14:paraId="4C9A864F" w14:textId="77777777" w:rsidR="00BF3B8A" w:rsidRPr="00B5704F" w:rsidRDefault="00BF3B8A" w:rsidP="00BF3B8A">
      <w:pPr>
        <w:pStyle w:val="Heading1"/>
        <w:spacing w:before="80"/>
        <w:ind w:right="2070"/>
        <w:jc w:val="both"/>
        <w:rPr>
          <w:rFonts w:cs="Times New Roman"/>
          <w:b w:val="0"/>
          <w:bCs w:val="0"/>
          <w:color w:val="373C48"/>
        </w:rPr>
      </w:pPr>
    </w:p>
    <w:p w14:paraId="5F1F7564" w14:textId="77D7DC2D" w:rsidR="00BF3B8A" w:rsidRPr="00B5704F" w:rsidRDefault="00BF3B8A" w:rsidP="00BF3B8A">
      <w:pPr>
        <w:pStyle w:val="Heading1"/>
        <w:spacing w:before="80"/>
        <w:ind w:right="2070"/>
        <w:jc w:val="both"/>
        <w:rPr>
          <w:rFonts w:cs="Times New Roman"/>
          <w:b w:val="0"/>
          <w:bCs w:val="0"/>
          <w:color w:val="373C48"/>
        </w:rPr>
      </w:pPr>
      <w:r w:rsidRPr="00B5704F">
        <w:rPr>
          <w:rFonts w:cs="Times New Roman"/>
          <w:b w:val="0"/>
          <w:bCs w:val="0"/>
          <w:color w:val="373C48"/>
        </w:rPr>
        <w:t xml:space="preserve">• </w:t>
      </w:r>
      <w:r w:rsidRPr="00B5704F">
        <w:rPr>
          <w:rFonts w:cs="Times New Roman"/>
          <w:color w:val="373C48"/>
        </w:rPr>
        <w:t>User Interface:</w:t>
      </w:r>
      <w:r w:rsidRPr="00B5704F">
        <w:rPr>
          <w:rFonts w:cs="Times New Roman"/>
          <w:b w:val="0"/>
          <w:bCs w:val="0"/>
          <w:color w:val="373C48"/>
        </w:rPr>
        <w:t xml:space="preserve"> Users receive notifications when new emails are available, facilitating prompt attention. Through their dashboard, users can securely access and review emails, with options to provide feedback or additional comments if necessary. Users can also view their communication history, fostering transparency and engagement. This structured feedback mechanism encourages active participation and helps improve the overall communication environment.</w:t>
      </w:r>
    </w:p>
    <w:p w14:paraId="54E75E5C" w14:textId="77777777" w:rsidR="00BF3B8A" w:rsidRPr="00B5704F" w:rsidRDefault="00BF3B8A" w:rsidP="00BF3B8A">
      <w:pPr>
        <w:pStyle w:val="Heading1"/>
        <w:spacing w:before="80"/>
        <w:ind w:right="2070"/>
        <w:jc w:val="both"/>
        <w:rPr>
          <w:rFonts w:cs="Times New Roman"/>
          <w:b w:val="0"/>
          <w:bCs w:val="0"/>
          <w:color w:val="373C48"/>
        </w:rPr>
      </w:pPr>
    </w:p>
    <w:p w14:paraId="1AC80A61" w14:textId="77777777" w:rsidR="00BF3B8A" w:rsidRPr="00B5704F" w:rsidRDefault="00BF3B8A" w:rsidP="00BF3B8A">
      <w:pPr>
        <w:pStyle w:val="Heading1"/>
        <w:spacing w:before="80"/>
        <w:ind w:right="2070"/>
        <w:jc w:val="both"/>
        <w:rPr>
          <w:rFonts w:cs="Times New Roman"/>
          <w:b w:val="0"/>
          <w:bCs w:val="0"/>
          <w:color w:val="373C48"/>
        </w:rPr>
      </w:pPr>
    </w:p>
    <w:p w14:paraId="2FCDB175" w14:textId="77777777" w:rsidR="00BF3B8A" w:rsidRDefault="00BF3B8A" w:rsidP="00BF3B8A">
      <w:pPr>
        <w:pStyle w:val="Heading1"/>
        <w:spacing w:before="80"/>
        <w:ind w:right="2070"/>
        <w:jc w:val="both"/>
        <w:rPr>
          <w:rFonts w:cs="Times New Roman"/>
          <w:b w:val="0"/>
          <w:bCs w:val="0"/>
          <w:color w:val="373C48"/>
        </w:rPr>
      </w:pPr>
    </w:p>
    <w:p w14:paraId="6FC435E9" w14:textId="77777777" w:rsidR="00B5704F" w:rsidRDefault="00B5704F" w:rsidP="00BF3B8A">
      <w:pPr>
        <w:pStyle w:val="Heading1"/>
        <w:spacing w:before="80"/>
        <w:ind w:right="2070"/>
        <w:jc w:val="both"/>
        <w:rPr>
          <w:rFonts w:cs="Times New Roman"/>
          <w:b w:val="0"/>
          <w:bCs w:val="0"/>
          <w:color w:val="373C48"/>
        </w:rPr>
      </w:pPr>
    </w:p>
    <w:p w14:paraId="3FB0D34E" w14:textId="77777777" w:rsidR="00B5704F" w:rsidRDefault="00B5704F" w:rsidP="00BF3B8A">
      <w:pPr>
        <w:pStyle w:val="Heading1"/>
        <w:spacing w:before="80"/>
        <w:ind w:right="2070"/>
        <w:jc w:val="both"/>
        <w:rPr>
          <w:rFonts w:cs="Times New Roman"/>
          <w:b w:val="0"/>
          <w:bCs w:val="0"/>
          <w:color w:val="373C48"/>
        </w:rPr>
      </w:pPr>
    </w:p>
    <w:p w14:paraId="1304F24A" w14:textId="77777777" w:rsidR="00B5704F" w:rsidRDefault="00B5704F" w:rsidP="00BF3B8A">
      <w:pPr>
        <w:pStyle w:val="Heading1"/>
        <w:spacing w:before="80"/>
        <w:ind w:right="2070"/>
        <w:jc w:val="both"/>
        <w:rPr>
          <w:rFonts w:cs="Times New Roman"/>
          <w:b w:val="0"/>
          <w:bCs w:val="0"/>
          <w:color w:val="373C48"/>
        </w:rPr>
      </w:pPr>
    </w:p>
    <w:p w14:paraId="1EB43A2F" w14:textId="77777777" w:rsidR="00B5704F" w:rsidRDefault="00B5704F" w:rsidP="00BF3B8A">
      <w:pPr>
        <w:pStyle w:val="Heading1"/>
        <w:spacing w:before="80"/>
        <w:ind w:right="2070"/>
        <w:jc w:val="both"/>
        <w:rPr>
          <w:rFonts w:cs="Times New Roman"/>
          <w:b w:val="0"/>
          <w:bCs w:val="0"/>
          <w:color w:val="373C48"/>
        </w:rPr>
      </w:pPr>
    </w:p>
    <w:p w14:paraId="4F4B891A" w14:textId="77777777" w:rsidR="00B5704F" w:rsidRDefault="00B5704F" w:rsidP="00BF3B8A">
      <w:pPr>
        <w:pStyle w:val="Heading1"/>
        <w:spacing w:before="80"/>
        <w:ind w:right="2070"/>
        <w:jc w:val="both"/>
        <w:rPr>
          <w:rFonts w:cs="Times New Roman"/>
          <w:b w:val="0"/>
          <w:bCs w:val="0"/>
          <w:color w:val="373C48"/>
        </w:rPr>
      </w:pPr>
    </w:p>
    <w:p w14:paraId="2ACF83A0" w14:textId="77777777" w:rsidR="00B5704F" w:rsidRDefault="00B5704F" w:rsidP="00BF3B8A">
      <w:pPr>
        <w:pStyle w:val="Heading1"/>
        <w:spacing w:before="80"/>
        <w:ind w:right="2070"/>
        <w:jc w:val="both"/>
        <w:rPr>
          <w:rFonts w:cs="Times New Roman"/>
          <w:b w:val="0"/>
          <w:bCs w:val="0"/>
          <w:color w:val="373C48"/>
        </w:rPr>
      </w:pPr>
    </w:p>
    <w:p w14:paraId="7B670476" w14:textId="77777777" w:rsidR="00B5704F" w:rsidRPr="00B5704F" w:rsidRDefault="00B5704F" w:rsidP="00BF3B8A">
      <w:pPr>
        <w:pStyle w:val="Heading1"/>
        <w:spacing w:before="80"/>
        <w:ind w:right="2070"/>
        <w:jc w:val="both"/>
        <w:rPr>
          <w:rFonts w:cs="Times New Roman"/>
          <w:b w:val="0"/>
          <w:bCs w:val="0"/>
          <w:color w:val="373C48"/>
        </w:rPr>
      </w:pPr>
    </w:p>
    <w:p w14:paraId="6A2A5CA8" w14:textId="77777777" w:rsidR="00BF3B8A" w:rsidRPr="00B5704F" w:rsidRDefault="00BF3B8A" w:rsidP="00BF3B8A">
      <w:pPr>
        <w:pStyle w:val="Heading1"/>
        <w:spacing w:before="80"/>
        <w:ind w:right="2070"/>
        <w:jc w:val="both"/>
        <w:rPr>
          <w:rFonts w:cs="Times New Roman"/>
          <w:b w:val="0"/>
          <w:bCs w:val="0"/>
          <w:color w:val="373C48"/>
        </w:rPr>
      </w:pPr>
    </w:p>
    <w:p w14:paraId="65CB0736" w14:textId="77777777" w:rsidR="00BF3B8A" w:rsidRPr="00B5704F" w:rsidRDefault="00BF3B8A" w:rsidP="00BF3B8A">
      <w:pPr>
        <w:pStyle w:val="Heading1"/>
        <w:spacing w:before="80"/>
        <w:ind w:right="2070"/>
        <w:jc w:val="both"/>
        <w:rPr>
          <w:rFonts w:cs="Times New Roman"/>
          <w:b w:val="0"/>
          <w:bCs w:val="0"/>
          <w:color w:val="373C48"/>
        </w:rPr>
      </w:pPr>
    </w:p>
    <w:p w14:paraId="4B1BD1E1" w14:textId="22EF6B7C" w:rsidR="00BF3B8A" w:rsidRPr="00B5704F" w:rsidRDefault="00BF3B8A" w:rsidP="001651EA">
      <w:pPr>
        <w:pStyle w:val="Heading1"/>
        <w:spacing w:before="80"/>
        <w:ind w:right="2070"/>
        <w:jc w:val="both"/>
        <w:rPr>
          <w:rFonts w:cs="Times New Roman"/>
          <w:color w:val="373C48"/>
          <w:sz w:val="28"/>
          <w:szCs w:val="28"/>
        </w:rPr>
      </w:pPr>
      <w:r w:rsidRPr="00B5704F">
        <w:rPr>
          <w:rFonts w:cs="Times New Roman"/>
          <w:color w:val="373C48"/>
          <w:sz w:val="28"/>
          <w:szCs w:val="28"/>
        </w:rPr>
        <w:t>Features:</w:t>
      </w:r>
    </w:p>
    <w:p w14:paraId="054F7225" w14:textId="77777777" w:rsidR="00BF3B8A" w:rsidRPr="00B5704F" w:rsidRDefault="00BF3B8A" w:rsidP="001651EA">
      <w:pPr>
        <w:pStyle w:val="Heading1"/>
        <w:spacing w:before="80"/>
        <w:ind w:right="2070"/>
        <w:jc w:val="both"/>
        <w:rPr>
          <w:rFonts w:cs="Times New Roman"/>
          <w:b w:val="0"/>
          <w:bCs w:val="0"/>
          <w:color w:val="373C48"/>
        </w:rPr>
      </w:pPr>
    </w:p>
    <w:p w14:paraId="53DA9AE8" w14:textId="39B87A37" w:rsidR="00BF3B8A" w:rsidRPr="00B5704F" w:rsidRDefault="00BF3B8A" w:rsidP="001651EA">
      <w:pPr>
        <w:pStyle w:val="Heading1"/>
        <w:spacing w:before="80"/>
        <w:ind w:right="2070"/>
        <w:jc w:val="both"/>
        <w:rPr>
          <w:rFonts w:cs="Times New Roman"/>
          <w:color w:val="373C48"/>
        </w:rPr>
      </w:pPr>
      <w:r w:rsidRPr="00B5704F">
        <w:rPr>
          <w:rFonts w:cs="Times New Roman"/>
          <w:color w:val="373C48"/>
        </w:rPr>
        <w:t>1. Customizable Email Verification for Admin:</w:t>
      </w:r>
    </w:p>
    <w:p w14:paraId="0475893B" w14:textId="0B7A1D8D"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Admins can verify emails for accuracy and relevance.</w:t>
      </w:r>
    </w:p>
    <w:p w14:paraId="2C1E52D5" w14:textId="66CC602B"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Options to categorize emails based on various criteria (e.g., urgency, recipient group).</w:t>
      </w:r>
    </w:p>
    <w:p w14:paraId="225C8A46" w14:textId="4992496E"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Customization of email templates for consistent and professional presentation.</w:t>
      </w:r>
    </w:p>
    <w:p w14:paraId="5331718D" w14:textId="77777777" w:rsidR="00BF3B8A" w:rsidRPr="00B5704F" w:rsidRDefault="00BF3B8A" w:rsidP="001651EA">
      <w:pPr>
        <w:pStyle w:val="Heading1"/>
        <w:spacing w:before="80"/>
        <w:ind w:right="2070"/>
        <w:jc w:val="both"/>
        <w:rPr>
          <w:rFonts w:cs="Times New Roman"/>
          <w:b w:val="0"/>
          <w:bCs w:val="0"/>
          <w:color w:val="373C48"/>
        </w:rPr>
      </w:pPr>
    </w:p>
    <w:p w14:paraId="2ADE0B0F" w14:textId="2A1CDE0E" w:rsidR="00BF3B8A" w:rsidRPr="00B5704F" w:rsidRDefault="00BF3B8A" w:rsidP="001651EA">
      <w:pPr>
        <w:pStyle w:val="Heading1"/>
        <w:spacing w:before="80"/>
        <w:ind w:right="2070"/>
        <w:jc w:val="both"/>
        <w:rPr>
          <w:rFonts w:cs="Times New Roman"/>
          <w:color w:val="373C48"/>
        </w:rPr>
      </w:pPr>
      <w:r w:rsidRPr="00B5704F">
        <w:rPr>
          <w:rFonts w:cs="Times New Roman"/>
          <w:color w:val="373C48"/>
        </w:rPr>
        <w:t>2. Email Distribution through Platform:</w:t>
      </w:r>
    </w:p>
    <w:p w14:paraId="235B1A50" w14:textId="0C17EBD0"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Efficient distribution of emails to students and faculty via the platform.</w:t>
      </w:r>
    </w:p>
    <w:p w14:paraId="790D3D0F" w14:textId="77777777" w:rsidR="00BF3B8A" w:rsidRPr="00B5704F" w:rsidRDefault="00BF3B8A" w:rsidP="001651EA">
      <w:pPr>
        <w:pStyle w:val="Heading1"/>
        <w:spacing w:before="80"/>
        <w:ind w:right="2070"/>
        <w:jc w:val="both"/>
        <w:rPr>
          <w:rFonts w:cs="Times New Roman"/>
          <w:b w:val="0"/>
          <w:bCs w:val="0"/>
          <w:color w:val="373C48"/>
        </w:rPr>
      </w:pPr>
    </w:p>
    <w:p w14:paraId="0BEC6C07" w14:textId="59EF0563" w:rsidR="00BF3B8A" w:rsidRPr="00B5704F" w:rsidRDefault="00BF3B8A" w:rsidP="001651EA">
      <w:pPr>
        <w:pStyle w:val="Heading1"/>
        <w:spacing w:before="80"/>
        <w:ind w:right="2070"/>
        <w:jc w:val="both"/>
        <w:rPr>
          <w:rFonts w:cs="Times New Roman"/>
          <w:color w:val="373C48"/>
        </w:rPr>
      </w:pPr>
      <w:r w:rsidRPr="00B5704F">
        <w:rPr>
          <w:rFonts w:cs="Times New Roman"/>
          <w:color w:val="373C48"/>
        </w:rPr>
        <w:t>3. Integration with User Dashboard:</w:t>
      </w:r>
    </w:p>
    <w:p w14:paraId="07F8FA86" w14:textId="0CBE3ECA"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Seamless integration of email notifications into users' dashboards.</w:t>
      </w:r>
    </w:p>
    <w:p w14:paraId="75AFA012" w14:textId="797B9602"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Clear notifications indicating new emails available for review.</w:t>
      </w:r>
    </w:p>
    <w:p w14:paraId="6D9CD7FC" w14:textId="77777777" w:rsidR="00BF3B8A" w:rsidRPr="00B5704F" w:rsidRDefault="00BF3B8A" w:rsidP="001651EA">
      <w:pPr>
        <w:pStyle w:val="Heading1"/>
        <w:spacing w:before="80"/>
        <w:ind w:right="2070"/>
        <w:jc w:val="both"/>
        <w:rPr>
          <w:rFonts w:cs="Times New Roman"/>
          <w:b w:val="0"/>
          <w:bCs w:val="0"/>
          <w:color w:val="373C48"/>
        </w:rPr>
      </w:pPr>
    </w:p>
    <w:p w14:paraId="3516CBB8" w14:textId="44AA3E4C" w:rsidR="00BF3B8A" w:rsidRPr="00B5704F" w:rsidRDefault="00BF3B8A" w:rsidP="001651EA">
      <w:pPr>
        <w:pStyle w:val="Heading1"/>
        <w:spacing w:before="80"/>
        <w:ind w:right="2070"/>
        <w:jc w:val="both"/>
        <w:rPr>
          <w:rFonts w:cs="Times New Roman"/>
          <w:color w:val="373C48"/>
        </w:rPr>
      </w:pPr>
      <w:r w:rsidRPr="00B5704F">
        <w:rPr>
          <w:rFonts w:cs="Times New Roman"/>
          <w:color w:val="373C48"/>
        </w:rPr>
        <w:t>4. User Interaction with Emails:</w:t>
      </w:r>
    </w:p>
    <w:p w14:paraId="46921E58" w14:textId="1536C7A3"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Flexibility for users to prioritize emails based on preferences and availability.</w:t>
      </w:r>
    </w:p>
    <w:p w14:paraId="6EA30143" w14:textId="719563E5"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Clear prompts and options provided for reviewing or archiving emails.</w:t>
      </w:r>
    </w:p>
    <w:p w14:paraId="7E746BBC" w14:textId="77777777" w:rsidR="00BF3B8A" w:rsidRPr="00B5704F" w:rsidRDefault="00BF3B8A" w:rsidP="001651EA">
      <w:pPr>
        <w:pStyle w:val="Heading1"/>
        <w:spacing w:before="80"/>
        <w:ind w:right="2070"/>
        <w:jc w:val="both"/>
        <w:rPr>
          <w:rFonts w:cs="Times New Roman"/>
          <w:b w:val="0"/>
          <w:bCs w:val="0"/>
          <w:color w:val="373C48"/>
        </w:rPr>
      </w:pPr>
    </w:p>
    <w:p w14:paraId="53560A00" w14:textId="3FC26678" w:rsidR="00BF3B8A" w:rsidRPr="00B5704F" w:rsidRDefault="00BF3B8A" w:rsidP="001651EA">
      <w:pPr>
        <w:pStyle w:val="Heading1"/>
        <w:spacing w:before="80"/>
        <w:ind w:right="2070"/>
        <w:jc w:val="both"/>
        <w:rPr>
          <w:rFonts w:cs="Times New Roman"/>
          <w:color w:val="373C48"/>
        </w:rPr>
      </w:pPr>
      <w:r w:rsidRPr="00B5704F">
        <w:rPr>
          <w:rFonts w:cs="Times New Roman"/>
          <w:color w:val="373C48"/>
        </w:rPr>
        <w:t>5. Secure Storage of Email Communications:</w:t>
      </w:r>
    </w:p>
    <w:p w14:paraId="26CA81D6" w14:textId="0B26446D"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Secure storage of email communications in the database to ensure data integrity and confidentiality.</w:t>
      </w:r>
    </w:p>
    <w:p w14:paraId="41E3AE6E" w14:textId="77777777" w:rsidR="00BF3B8A" w:rsidRPr="00B5704F" w:rsidRDefault="00BF3B8A" w:rsidP="001651EA">
      <w:pPr>
        <w:pStyle w:val="Heading1"/>
        <w:spacing w:before="80"/>
        <w:ind w:right="2070"/>
        <w:jc w:val="both"/>
        <w:rPr>
          <w:rFonts w:cs="Times New Roman"/>
          <w:b w:val="0"/>
          <w:bCs w:val="0"/>
          <w:color w:val="373C48"/>
        </w:rPr>
      </w:pPr>
    </w:p>
    <w:p w14:paraId="56A79AEF" w14:textId="6C421A39" w:rsidR="00BF3B8A" w:rsidRPr="00B5704F" w:rsidRDefault="00BF3B8A" w:rsidP="001651EA">
      <w:pPr>
        <w:pStyle w:val="Heading1"/>
        <w:spacing w:before="80"/>
        <w:ind w:right="2070"/>
        <w:jc w:val="both"/>
        <w:rPr>
          <w:rFonts w:cs="Times New Roman"/>
          <w:color w:val="373C48"/>
        </w:rPr>
      </w:pPr>
      <w:r w:rsidRPr="00B5704F">
        <w:rPr>
          <w:rFonts w:cs="Times New Roman"/>
          <w:color w:val="373C48"/>
        </w:rPr>
        <w:t>6. Data Analysis and Graphical Representation:</w:t>
      </w:r>
    </w:p>
    <w:p w14:paraId="76EFAF05" w14:textId="561BC35E"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Generation of graphical representations such as charts and graphs on the admin communication report page.</w:t>
      </w:r>
    </w:p>
    <w:p w14:paraId="641A37BE" w14:textId="0222C8B7" w:rsidR="00BF3B8A" w:rsidRPr="00B5704F" w:rsidRDefault="00BF3B8A" w:rsidP="001651EA">
      <w:pPr>
        <w:pStyle w:val="Heading1"/>
        <w:spacing w:before="80"/>
        <w:ind w:right="2070"/>
        <w:jc w:val="both"/>
        <w:rPr>
          <w:rFonts w:cs="Times New Roman"/>
          <w:b w:val="0"/>
          <w:bCs w:val="0"/>
          <w:color w:val="373C48"/>
        </w:rPr>
      </w:pPr>
      <w:r w:rsidRPr="00B5704F">
        <w:rPr>
          <w:rFonts w:cs="Times New Roman"/>
          <w:b w:val="0"/>
          <w:bCs w:val="0"/>
          <w:color w:val="373C48"/>
        </w:rPr>
        <w:t>- Visualizations offer insights into communication trends, facilitating informed decision-making for administrators.</w:t>
      </w:r>
    </w:p>
    <w:p w14:paraId="70CB3C58" w14:textId="77777777" w:rsidR="00B5704F" w:rsidRDefault="00B5704F" w:rsidP="00B5704F">
      <w:pPr>
        <w:pStyle w:val="Heading1"/>
        <w:spacing w:before="80"/>
        <w:ind w:right="2070"/>
        <w:jc w:val="both"/>
        <w:rPr>
          <w:rFonts w:cs="Times New Roman"/>
          <w:b w:val="0"/>
          <w:bCs w:val="0"/>
          <w:color w:val="373C48"/>
        </w:rPr>
      </w:pPr>
    </w:p>
    <w:p w14:paraId="259EE3E9" w14:textId="77777777" w:rsidR="00B5704F" w:rsidRDefault="00B5704F" w:rsidP="00B5704F">
      <w:pPr>
        <w:pStyle w:val="Heading1"/>
        <w:spacing w:before="80"/>
        <w:ind w:right="2070"/>
        <w:jc w:val="both"/>
        <w:rPr>
          <w:rFonts w:cs="Times New Roman"/>
          <w:b w:val="0"/>
          <w:bCs w:val="0"/>
          <w:color w:val="373C48"/>
        </w:rPr>
      </w:pPr>
    </w:p>
    <w:p w14:paraId="457EA604" w14:textId="77777777" w:rsidR="00B5704F" w:rsidRDefault="00B5704F" w:rsidP="00B5704F">
      <w:pPr>
        <w:pStyle w:val="Heading1"/>
        <w:spacing w:before="80"/>
        <w:ind w:right="2070"/>
        <w:jc w:val="both"/>
        <w:rPr>
          <w:rFonts w:cs="Times New Roman"/>
          <w:b w:val="0"/>
          <w:bCs w:val="0"/>
          <w:color w:val="373C48"/>
        </w:rPr>
      </w:pPr>
    </w:p>
    <w:p w14:paraId="564DCB79" w14:textId="77777777" w:rsidR="00B5704F" w:rsidRDefault="00B5704F" w:rsidP="00B5704F">
      <w:pPr>
        <w:pStyle w:val="Heading1"/>
        <w:spacing w:before="80"/>
        <w:ind w:right="2070"/>
        <w:jc w:val="both"/>
        <w:rPr>
          <w:rFonts w:cs="Times New Roman"/>
          <w:b w:val="0"/>
          <w:bCs w:val="0"/>
          <w:color w:val="373C48"/>
        </w:rPr>
      </w:pPr>
    </w:p>
    <w:p w14:paraId="36C72897" w14:textId="77777777" w:rsidR="00B5704F" w:rsidRDefault="00B5704F" w:rsidP="00B5704F">
      <w:pPr>
        <w:pStyle w:val="Heading1"/>
        <w:spacing w:before="80"/>
        <w:ind w:right="2070"/>
        <w:jc w:val="both"/>
        <w:rPr>
          <w:rFonts w:cs="Times New Roman"/>
          <w:b w:val="0"/>
          <w:bCs w:val="0"/>
          <w:color w:val="373C48"/>
        </w:rPr>
      </w:pPr>
    </w:p>
    <w:p w14:paraId="1E3B41BC" w14:textId="77777777" w:rsidR="00B5704F" w:rsidRDefault="00B5704F" w:rsidP="00B5704F">
      <w:pPr>
        <w:pStyle w:val="Heading1"/>
        <w:spacing w:before="80"/>
        <w:ind w:right="2070"/>
        <w:jc w:val="both"/>
        <w:rPr>
          <w:rFonts w:cs="Times New Roman"/>
          <w:b w:val="0"/>
          <w:bCs w:val="0"/>
          <w:color w:val="373C48"/>
        </w:rPr>
      </w:pPr>
    </w:p>
    <w:p w14:paraId="04F9A599" w14:textId="77777777" w:rsidR="00B5704F" w:rsidRDefault="00B5704F" w:rsidP="00B5704F">
      <w:pPr>
        <w:pStyle w:val="Heading1"/>
        <w:spacing w:before="80"/>
        <w:ind w:right="2070"/>
        <w:jc w:val="both"/>
        <w:rPr>
          <w:rFonts w:cs="Times New Roman"/>
          <w:b w:val="0"/>
          <w:bCs w:val="0"/>
          <w:color w:val="373C48"/>
        </w:rPr>
      </w:pPr>
    </w:p>
    <w:p w14:paraId="10C311C2" w14:textId="77777777" w:rsidR="00B5704F" w:rsidRDefault="00B5704F" w:rsidP="00B5704F">
      <w:pPr>
        <w:pStyle w:val="Heading1"/>
        <w:spacing w:before="80"/>
        <w:ind w:right="2070"/>
        <w:jc w:val="both"/>
        <w:rPr>
          <w:rFonts w:cs="Times New Roman"/>
          <w:b w:val="0"/>
          <w:bCs w:val="0"/>
          <w:color w:val="373C48"/>
        </w:rPr>
      </w:pPr>
    </w:p>
    <w:p w14:paraId="071ADA49" w14:textId="77777777" w:rsidR="00B5704F" w:rsidRDefault="00B5704F" w:rsidP="00B5704F">
      <w:pPr>
        <w:pStyle w:val="Heading1"/>
        <w:spacing w:before="80"/>
        <w:ind w:right="2070"/>
        <w:jc w:val="both"/>
        <w:rPr>
          <w:rFonts w:cs="Times New Roman"/>
          <w:b w:val="0"/>
          <w:bCs w:val="0"/>
          <w:color w:val="373C48"/>
        </w:rPr>
      </w:pPr>
    </w:p>
    <w:p w14:paraId="7FA6C477" w14:textId="77777777" w:rsidR="00B5704F" w:rsidRDefault="00B5704F" w:rsidP="00B5704F">
      <w:pPr>
        <w:pStyle w:val="Heading1"/>
        <w:spacing w:before="80"/>
        <w:ind w:right="2070"/>
        <w:jc w:val="both"/>
        <w:rPr>
          <w:rFonts w:cs="Times New Roman"/>
          <w:b w:val="0"/>
          <w:bCs w:val="0"/>
          <w:color w:val="373C48"/>
        </w:rPr>
      </w:pPr>
    </w:p>
    <w:p w14:paraId="1AF7D714" w14:textId="77777777" w:rsidR="00B5704F" w:rsidRDefault="00B5704F" w:rsidP="00B5704F">
      <w:pPr>
        <w:pStyle w:val="Heading1"/>
        <w:spacing w:before="80"/>
        <w:ind w:right="2070"/>
        <w:jc w:val="both"/>
        <w:rPr>
          <w:rFonts w:cs="Times New Roman"/>
          <w:b w:val="0"/>
          <w:bCs w:val="0"/>
          <w:color w:val="373C48"/>
        </w:rPr>
      </w:pPr>
    </w:p>
    <w:p w14:paraId="5422DD9E" w14:textId="77777777" w:rsidR="00B5704F" w:rsidRPr="00B5704F" w:rsidRDefault="00B5704F" w:rsidP="00B5704F">
      <w:pPr>
        <w:pStyle w:val="Heading1"/>
        <w:spacing w:before="80"/>
        <w:ind w:right="2070"/>
        <w:jc w:val="both"/>
        <w:rPr>
          <w:rFonts w:cs="Times New Roman"/>
          <w:b w:val="0"/>
          <w:bCs w:val="0"/>
          <w:color w:val="373C48"/>
        </w:rPr>
      </w:pPr>
    </w:p>
    <w:p w14:paraId="1B69BC79" w14:textId="5A3E6066" w:rsidR="00BF3B8A" w:rsidRPr="00B5704F" w:rsidRDefault="00BF3B8A" w:rsidP="00B5704F">
      <w:pPr>
        <w:pStyle w:val="Heading1"/>
        <w:spacing w:before="80"/>
        <w:ind w:right="2070"/>
        <w:jc w:val="both"/>
        <w:rPr>
          <w:rFonts w:cs="Times New Roman"/>
          <w:color w:val="373C48"/>
        </w:rPr>
      </w:pPr>
      <w:r w:rsidRPr="00B5704F">
        <w:rPr>
          <w:rFonts w:cs="Times New Roman"/>
          <w:color w:val="373C48"/>
        </w:rPr>
        <w:lastRenderedPageBreak/>
        <w:t>Special Feature:</w:t>
      </w:r>
    </w:p>
    <w:p w14:paraId="427022C8" w14:textId="3F588B41" w:rsidR="00BF3B8A" w:rsidRPr="00B5704F" w:rsidRDefault="00BF3B8A" w:rsidP="00B5704F">
      <w:pPr>
        <w:pStyle w:val="Heading1"/>
        <w:spacing w:before="80"/>
        <w:ind w:right="2070"/>
        <w:jc w:val="both"/>
        <w:rPr>
          <w:rFonts w:cs="Times New Roman"/>
          <w:color w:val="373C48"/>
        </w:rPr>
      </w:pPr>
      <w:r w:rsidRPr="00B5704F">
        <w:rPr>
          <w:rFonts w:cs="Times New Roman"/>
          <w:color w:val="373C48"/>
        </w:rPr>
        <w:t>Identification of Important Communications using NLP:</w:t>
      </w:r>
    </w:p>
    <w:p w14:paraId="62F32EAB" w14:textId="599B31E9"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Leveraging Natural Language Processing (NLP) Techniques:</w:t>
      </w:r>
    </w:p>
    <w:p w14:paraId="2652320F" w14:textId="0B7AC69C"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The system utilizes advanced NLP algorithms to automatically analyze email content.</w:t>
      </w:r>
    </w:p>
    <w:p w14:paraId="3A573E6B" w14:textId="30A85AC4"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Semantic Analysis and Keyword Detection:</w:t>
      </w:r>
    </w:p>
    <w:p w14:paraId="400267F6" w14:textId="00221603"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NLP algorithms parse through email content to detect keywords, sentiment, and context indicative of important messages.</w:t>
      </w:r>
    </w:p>
    <w:p w14:paraId="375B2115" w14:textId="396FC582"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Highlighting of Significant Communications:</w:t>
      </w:r>
    </w:p>
    <w:p w14:paraId="3E10FEDE" w14:textId="36B31233"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Identified important emails are pinned and highlighted within the admin interface for easy reference and prioritized attention.</w:t>
      </w:r>
    </w:p>
    <w:p w14:paraId="2D0E5521" w14:textId="4922D9BA"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Focused Analysis and Action:</w:t>
      </w:r>
    </w:p>
    <w:p w14:paraId="19E49B99" w14:textId="0ECE040E"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Admins can quickly navigate to pinned communications, facilitating focused analysis and action on key issues raised by users.</w:t>
      </w:r>
    </w:p>
    <w:p w14:paraId="7231F06E" w14:textId="77777777" w:rsidR="00BF3B8A" w:rsidRDefault="00BF3B8A" w:rsidP="00B5704F">
      <w:pPr>
        <w:pStyle w:val="Heading1"/>
        <w:spacing w:before="80"/>
        <w:ind w:right="2070"/>
        <w:jc w:val="both"/>
        <w:rPr>
          <w:rFonts w:cs="Times New Roman"/>
          <w:b w:val="0"/>
          <w:bCs w:val="0"/>
          <w:color w:val="373C48"/>
        </w:rPr>
      </w:pPr>
    </w:p>
    <w:p w14:paraId="701985E3" w14:textId="77777777" w:rsidR="00B5704F" w:rsidRDefault="00B5704F" w:rsidP="00B5704F">
      <w:pPr>
        <w:pStyle w:val="Heading1"/>
        <w:spacing w:before="80"/>
        <w:ind w:right="2070"/>
        <w:jc w:val="both"/>
        <w:rPr>
          <w:rFonts w:cs="Times New Roman"/>
          <w:b w:val="0"/>
          <w:bCs w:val="0"/>
          <w:color w:val="373C48"/>
        </w:rPr>
      </w:pPr>
    </w:p>
    <w:p w14:paraId="0BEDB438" w14:textId="77777777" w:rsidR="00B5704F" w:rsidRPr="00B5704F" w:rsidRDefault="00B5704F" w:rsidP="00B5704F">
      <w:pPr>
        <w:pStyle w:val="Heading1"/>
        <w:spacing w:before="80"/>
        <w:ind w:right="2070"/>
        <w:jc w:val="both"/>
        <w:rPr>
          <w:rFonts w:cs="Times New Roman"/>
          <w:b w:val="0"/>
          <w:bCs w:val="0"/>
          <w:color w:val="373C48"/>
        </w:rPr>
      </w:pPr>
    </w:p>
    <w:p w14:paraId="00E1A07B" w14:textId="3E505232" w:rsidR="00BF3B8A" w:rsidRPr="00B5704F" w:rsidRDefault="00BF3B8A" w:rsidP="00B5704F">
      <w:pPr>
        <w:pStyle w:val="Heading1"/>
        <w:spacing w:before="80"/>
        <w:ind w:right="2070"/>
        <w:jc w:val="both"/>
        <w:rPr>
          <w:rFonts w:cs="Times New Roman"/>
          <w:color w:val="373C48"/>
        </w:rPr>
      </w:pPr>
      <w:r w:rsidRPr="00B5704F">
        <w:rPr>
          <w:rFonts w:cs="Times New Roman"/>
          <w:color w:val="373C48"/>
        </w:rPr>
        <w:t>Functional Requirements:</w:t>
      </w:r>
    </w:p>
    <w:p w14:paraId="6AD62D2D" w14:textId="64C64789"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xml:space="preserve">1. </w:t>
      </w:r>
      <w:r w:rsidRPr="00B5704F">
        <w:rPr>
          <w:rFonts w:cs="Times New Roman"/>
          <w:color w:val="373C48"/>
        </w:rPr>
        <w:t>User Authentication:</w:t>
      </w:r>
    </w:p>
    <w:p w14:paraId="359014C8" w14:textId="107E39AC"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Enable secure login using Google OAuth for user authentication.</w:t>
      </w:r>
    </w:p>
    <w:p w14:paraId="7379FE37" w14:textId="35B9A334"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xml:space="preserve">2. </w:t>
      </w:r>
      <w:r w:rsidRPr="00B5704F">
        <w:rPr>
          <w:rFonts w:cs="Times New Roman"/>
          <w:color w:val="373C48"/>
        </w:rPr>
        <w:t>Email Verification Interface</w:t>
      </w:r>
      <w:r w:rsidRPr="00B5704F">
        <w:rPr>
          <w:rFonts w:cs="Times New Roman"/>
          <w:b w:val="0"/>
          <w:bCs w:val="0"/>
          <w:color w:val="373C48"/>
        </w:rPr>
        <w:t>:</w:t>
      </w:r>
    </w:p>
    <w:p w14:paraId="2A1A81B6" w14:textId="557731E2"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Provide an intuitive interface for admins to verify emails.</w:t>
      </w:r>
    </w:p>
    <w:p w14:paraId="55EEF52A" w14:textId="58C17FFE"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Support options for categorizing, rearranging, and deleting emails as needed.</w:t>
      </w:r>
    </w:p>
    <w:p w14:paraId="4B402220" w14:textId="2AA612D3"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xml:space="preserve">3. </w:t>
      </w:r>
      <w:r w:rsidRPr="00B5704F">
        <w:rPr>
          <w:rFonts w:cs="Times New Roman"/>
          <w:color w:val="373C48"/>
        </w:rPr>
        <w:t>User Communication Management:</w:t>
      </w:r>
    </w:p>
    <w:p w14:paraId="766A059B" w14:textId="12582BC3"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Allow users to securely access their emails.</w:t>
      </w:r>
    </w:p>
    <w:p w14:paraId="5C65FF4C" w14:textId="5B938E50"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Provide the option for users to prioritize emails based on urgency.</w:t>
      </w:r>
    </w:p>
    <w:p w14:paraId="4FFFE757" w14:textId="4577A15A"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xml:space="preserve">4. </w:t>
      </w:r>
      <w:r w:rsidRPr="00B5704F">
        <w:rPr>
          <w:rFonts w:cs="Times New Roman"/>
          <w:color w:val="373C48"/>
        </w:rPr>
        <w:t>Dynamic Dashboard:</w:t>
      </w:r>
    </w:p>
    <w:p w14:paraId="275AE18E" w14:textId="46C76EED"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Offer a dynamic dashboard for real-time email viewing and interaction.</w:t>
      </w:r>
    </w:p>
    <w:p w14:paraId="648BBC1B" w14:textId="6BF74818"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Ensure smooth navigation and user-friendly interface.</w:t>
      </w:r>
    </w:p>
    <w:p w14:paraId="5FBC4880" w14:textId="178A9C5B"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xml:space="preserve">5. </w:t>
      </w:r>
      <w:r w:rsidRPr="00B5704F">
        <w:rPr>
          <w:rFonts w:cs="Times New Roman"/>
          <w:color w:val="373C48"/>
        </w:rPr>
        <w:t>Priority Algorithm:</w:t>
      </w:r>
    </w:p>
    <w:p w14:paraId="55363788" w14:textId="0895C44C"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Implement an automated prioritization algorithm based on NLP for analyzing and prioritizing emails.</w:t>
      </w:r>
    </w:p>
    <w:p w14:paraId="1BFD3EDD" w14:textId="77777777" w:rsidR="00BF3B8A" w:rsidRPr="00B5704F" w:rsidRDefault="00BF3B8A" w:rsidP="00B5704F">
      <w:pPr>
        <w:pStyle w:val="Heading1"/>
        <w:spacing w:before="80"/>
        <w:ind w:right="2070"/>
        <w:jc w:val="both"/>
        <w:rPr>
          <w:rFonts w:cs="Times New Roman"/>
          <w:b w:val="0"/>
          <w:bCs w:val="0"/>
          <w:color w:val="373C48"/>
        </w:rPr>
      </w:pPr>
    </w:p>
    <w:p w14:paraId="5D6171AF" w14:textId="485BC620" w:rsidR="00BF3B8A" w:rsidRPr="00B5704F" w:rsidRDefault="00BF3B8A" w:rsidP="00B5704F">
      <w:pPr>
        <w:pStyle w:val="Heading1"/>
        <w:spacing w:before="80"/>
        <w:ind w:right="2070"/>
        <w:jc w:val="both"/>
        <w:rPr>
          <w:rFonts w:cs="Times New Roman"/>
          <w:b w:val="0"/>
          <w:bCs w:val="0"/>
          <w:color w:val="373C48"/>
        </w:rPr>
      </w:pPr>
      <w:r w:rsidRPr="00B5704F">
        <w:rPr>
          <w:rFonts w:cs="Times New Roman"/>
          <w:color w:val="373C48"/>
        </w:rPr>
        <w:t>Non-Functional Requirements</w:t>
      </w:r>
      <w:r w:rsidRPr="00B5704F">
        <w:rPr>
          <w:rFonts w:cs="Times New Roman"/>
          <w:b w:val="0"/>
          <w:bCs w:val="0"/>
          <w:color w:val="373C48"/>
        </w:rPr>
        <w:t>:</w:t>
      </w:r>
    </w:p>
    <w:p w14:paraId="7E5338C3" w14:textId="2B96DB8F"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1.</w:t>
      </w:r>
      <w:r w:rsidRPr="00B5704F">
        <w:rPr>
          <w:rFonts w:cs="Times New Roman"/>
          <w:color w:val="373C48"/>
        </w:rPr>
        <w:t xml:space="preserve"> Security</w:t>
      </w:r>
      <w:r w:rsidR="00B5704F" w:rsidRPr="00B5704F">
        <w:rPr>
          <w:rFonts w:cs="Times New Roman"/>
          <w:color w:val="373C48"/>
        </w:rPr>
        <w:t>:</w:t>
      </w:r>
    </w:p>
    <w:p w14:paraId="59B58A26" w14:textId="74984995"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Adhere to industry-standard security protocols to safeguard sensitive user data.</w:t>
      </w:r>
    </w:p>
    <w:p w14:paraId="2481B0A5" w14:textId="114BDF41"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Ensure confidentiality and integrity of data.</w:t>
      </w:r>
    </w:p>
    <w:p w14:paraId="1E625F71" w14:textId="68D8C93D" w:rsidR="00BF3B8A" w:rsidRPr="00B5704F"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xml:space="preserve">2. </w:t>
      </w:r>
      <w:r w:rsidR="00B5704F" w:rsidRPr="00B5704F">
        <w:rPr>
          <w:rFonts w:cs="Times New Roman"/>
          <w:color w:val="373C48"/>
        </w:rPr>
        <w:t>P</w:t>
      </w:r>
      <w:r w:rsidRPr="00B5704F">
        <w:rPr>
          <w:rFonts w:cs="Times New Roman"/>
          <w:color w:val="373C48"/>
        </w:rPr>
        <w:t>erformance:</w:t>
      </w:r>
    </w:p>
    <w:p w14:paraId="3EF4400D" w14:textId="26C0797C" w:rsidR="00BF3B8A" w:rsidRDefault="00BF3B8A" w:rsidP="00B5704F">
      <w:pPr>
        <w:pStyle w:val="Heading1"/>
        <w:spacing w:before="80"/>
        <w:ind w:right="2070"/>
        <w:jc w:val="both"/>
        <w:rPr>
          <w:rFonts w:cs="Times New Roman"/>
          <w:b w:val="0"/>
          <w:bCs w:val="0"/>
          <w:color w:val="373C48"/>
        </w:rPr>
      </w:pPr>
      <w:r w:rsidRPr="00B5704F">
        <w:rPr>
          <w:rFonts w:cs="Times New Roman"/>
          <w:b w:val="0"/>
          <w:bCs w:val="0"/>
          <w:color w:val="373C48"/>
        </w:rPr>
        <w:t>- Handle concurrent user interactions and email submissions efficiently.</w:t>
      </w:r>
    </w:p>
    <w:p w14:paraId="5512CE21" w14:textId="3A1D1DFC" w:rsidR="00B5704F" w:rsidRDefault="00B5704F" w:rsidP="00B5704F">
      <w:pPr>
        <w:pStyle w:val="Heading1"/>
        <w:spacing w:before="80"/>
        <w:ind w:right="2070"/>
        <w:jc w:val="both"/>
        <w:rPr>
          <w:rFonts w:cs="Times New Roman"/>
          <w:b w:val="0"/>
          <w:bCs w:val="0"/>
          <w:color w:val="373C48"/>
        </w:rPr>
      </w:pPr>
      <w:r>
        <w:rPr>
          <w:rFonts w:cs="Times New Roman"/>
          <w:b w:val="0"/>
          <w:bCs w:val="0"/>
          <w:color w:val="373C48"/>
        </w:rPr>
        <w:t xml:space="preserve">- </w:t>
      </w:r>
      <w:r w:rsidRPr="00B5704F">
        <w:rPr>
          <w:rFonts w:cs="Times New Roman"/>
          <w:b w:val="0"/>
          <w:bCs w:val="0"/>
          <w:color w:val="373C48"/>
        </w:rPr>
        <w:t>Optimize response times for loading emails, submitting responses.</w:t>
      </w:r>
    </w:p>
    <w:p w14:paraId="409046F7" w14:textId="77777777" w:rsidR="00B5704F" w:rsidRDefault="00B5704F" w:rsidP="00B5704F">
      <w:pPr>
        <w:pStyle w:val="Heading1"/>
        <w:spacing w:before="80"/>
        <w:ind w:right="2070"/>
        <w:jc w:val="both"/>
        <w:rPr>
          <w:rFonts w:cs="Times New Roman"/>
          <w:b w:val="0"/>
          <w:bCs w:val="0"/>
          <w:color w:val="373C48"/>
        </w:rPr>
      </w:pPr>
    </w:p>
    <w:p w14:paraId="5BB4D84C" w14:textId="77777777" w:rsidR="00B5704F" w:rsidRDefault="00B5704F" w:rsidP="00B5704F">
      <w:pPr>
        <w:pStyle w:val="Heading1"/>
        <w:spacing w:before="80"/>
        <w:ind w:right="2070"/>
        <w:jc w:val="both"/>
        <w:rPr>
          <w:rFonts w:cs="Times New Roman"/>
          <w:b w:val="0"/>
          <w:bCs w:val="0"/>
          <w:color w:val="373C48"/>
        </w:rPr>
      </w:pPr>
    </w:p>
    <w:p w14:paraId="3CD3BBE2" w14:textId="77777777" w:rsidR="00B5704F" w:rsidRPr="00B5704F" w:rsidRDefault="00B5704F" w:rsidP="00B5704F">
      <w:pPr>
        <w:pStyle w:val="Heading1"/>
        <w:spacing w:before="80"/>
        <w:ind w:right="2070"/>
        <w:jc w:val="both"/>
        <w:rPr>
          <w:rFonts w:cs="Times New Roman"/>
          <w:b w:val="0"/>
          <w:bCs w:val="0"/>
          <w:color w:val="373C48"/>
        </w:rPr>
      </w:pPr>
    </w:p>
    <w:p w14:paraId="1EE157AE" w14:textId="2CC48710" w:rsidR="00097515" w:rsidRPr="00B5704F" w:rsidRDefault="003F209B" w:rsidP="00024880">
      <w:pPr>
        <w:tabs>
          <w:tab w:val="left" w:pos="462"/>
        </w:tabs>
        <w:spacing w:before="80"/>
        <w:rPr>
          <w:b/>
          <w:sz w:val="24"/>
          <w:szCs w:val="24"/>
        </w:rPr>
      </w:pPr>
      <w:r w:rsidRPr="00B5704F">
        <w:rPr>
          <w:b/>
          <w:sz w:val="24"/>
          <w:szCs w:val="24"/>
        </w:rPr>
        <w:lastRenderedPageBreak/>
        <w:t xml:space="preserve">                                                             </w:t>
      </w:r>
      <w:r w:rsidR="00B5704F">
        <w:rPr>
          <w:b/>
          <w:sz w:val="24"/>
          <w:szCs w:val="24"/>
        </w:rPr>
        <w:t xml:space="preserve">          </w:t>
      </w:r>
      <w:r w:rsidRPr="00B5704F">
        <w:rPr>
          <w:b/>
          <w:sz w:val="24"/>
          <w:szCs w:val="24"/>
        </w:rPr>
        <w:t>FLOW CHART</w:t>
      </w:r>
    </w:p>
    <w:p w14:paraId="0E202011" w14:textId="584BECDA" w:rsidR="003F209B" w:rsidRPr="00B5704F" w:rsidRDefault="003F209B" w:rsidP="00024880">
      <w:pPr>
        <w:tabs>
          <w:tab w:val="left" w:pos="462"/>
        </w:tabs>
        <w:spacing w:before="80"/>
        <w:rPr>
          <w:b/>
          <w:sz w:val="24"/>
          <w:szCs w:val="24"/>
        </w:rPr>
      </w:pPr>
      <w:r w:rsidRPr="00B5704F">
        <w:rPr>
          <w:b/>
          <w:sz w:val="24"/>
          <w:szCs w:val="24"/>
        </w:rPr>
        <w:t xml:space="preserve">                                              </w:t>
      </w:r>
      <w:r w:rsidRPr="00B5704F">
        <w:rPr>
          <w:b/>
          <w:noProof/>
          <w:sz w:val="24"/>
          <w:szCs w:val="24"/>
        </w:rPr>
        <w:drawing>
          <wp:inline distT="0" distB="0" distL="0" distR="0" wp14:anchorId="73CA56E9" wp14:editId="7398BE66">
            <wp:extent cx="2994660" cy="5852490"/>
            <wp:effectExtent l="0" t="0" r="0" b="0"/>
            <wp:docPr id="62050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03751" name="Picture 6205037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2349" cy="5887059"/>
                    </a:xfrm>
                    <a:prstGeom prst="rect">
                      <a:avLst/>
                    </a:prstGeom>
                  </pic:spPr>
                </pic:pic>
              </a:graphicData>
            </a:graphic>
          </wp:inline>
        </w:drawing>
      </w:r>
    </w:p>
    <w:p w14:paraId="64E258CF" w14:textId="5692BBAE" w:rsidR="003F209B" w:rsidRPr="00B5704F" w:rsidRDefault="003F209B" w:rsidP="00024880">
      <w:pPr>
        <w:tabs>
          <w:tab w:val="left" w:pos="462"/>
        </w:tabs>
        <w:spacing w:before="80"/>
        <w:rPr>
          <w:b/>
          <w:sz w:val="24"/>
          <w:szCs w:val="24"/>
        </w:rPr>
      </w:pPr>
    </w:p>
    <w:sectPr w:rsidR="003F209B" w:rsidRPr="00B5704F">
      <w:pgSz w:w="11930" w:h="16850"/>
      <w:pgMar w:top="1600" w:right="5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38A4"/>
    <w:multiLevelType w:val="multilevel"/>
    <w:tmpl w:val="50868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55AE6"/>
    <w:multiLevelType w:val="hybridMultilevel"/>
    <w:tmpl w:val="FF503E5E"/>
    <w:lvl w:ilvl="0" w:tplc="E7265E54">
      <w:start w:val="1"/>
      <w:numFmt w:val="decimal"/>
      <w:lvlText w:val="%1."/>
      <w:lvlJc w:val="left"/>
      <w:pPr>
        <w:ind w:left="461" w:hanging="360"/>
        <w:jc w:val="left"/>
      </w:pPr>
      <w:rPr>
        <w:rFonts w:ascii="Georgia" w:eastAsia="Georgia" w:hAnsi="Georgia" w:cs="Georgia" w:hint="default"/>
        <w:b/>
        <w:bCs/>
        <w:color w:val="373C48"/>
        <w:w w:val="100"/>
        <w:sz w:val="24"/>
        <w:szCs w:val="24"/>
        <w:lang w:val="en-US" w:eastAsia="en-US" w:bidi="ar-SA"/>
      </w:rPr>
    </w:lvl>
    <w:lvl w:ilvl="1" w:tplc="3AA6758C">
      <w:numFmt w:val="bullet"/>
      <w:lvlText w:val=""/>
      <w:lvlJc w:val="left"/>
      <w:pPr>
        <w:ind w:left="846" w:hanging="361"/>
      </w:pPr>
      <w:rPr>
        <w:rFonts w:ascii="Wingdings" w:eastAsia="Wingdings" w:hAnsi="Wingdings" w:cs="Wingdings" w:hint="default"/>
        <w:color w:val="373C48"/>
        <w:w w:val="100"/>
        <w:sz w:val="24"/>
        <w:szCs w:val="24"/>
        <w:lang w:val="en-US" w:eastAsia="en-US" w:bidi="ar-SA"/>
      </w:rPr>
    </w:lvl>
    <w:lvl w:ilvl="2" w:tplc="0E12336C">
      <w:numFmt w:val="bullet"/>
      <w:lvlText w:val="•"/>
      <w:lvlJc w:val="left"/>
      <w:pPr>
        <w:ind w:left="1964" w:hanging="361"/>
      </w:pPr>
      <w:rPr>
        <w:rFonts w:hint="default"/>
        <w:lang w:val="en-US" w:eastAsia="en-US" w:bidi="ar-SA"/>
      </w:rPr>
    </w:lvl>
    <w:lvl w:ilvl="3" w:tplc="2152C76A">
      <w:numFmt w:val="bullet"/>
      <w:lvlText w:val="•"/>
      <w:lvlJc w:val="left"/>
      <w:pPr>
        <w:ind w:left="3089" w:hanging="361"/>
      </w:pPr>
      <w:rPr>
        <w:rFonts w:hint="default"/>
        <w:lang w:val="en-US" w:eastAsia="en-US" w:bidi="ar-SA"/>
      </w:rPr>
    </w:lvl>
    <w:lvl w:ilvl="4" w:tplc="E8CA3474">
      <w:numFmt w:val="bullet"/>
      <w:lvlText w:val="•"/>
      <w:lvlJc w:val="left"/>
      <w:pPr>
        <w:ind w:left="4213" w:hanging="361"/>
      </w:pPr>
      <w:rPr>
        <w:rFonts w:hint="default"/>
        <w:lang w:val="en-US" w:eastAsia="en-US" w:bidi="ar-SA"/>
      </w:rPr>
    </w:lvl>
    <w:lvl w:ilvl="5" w:tplc="91ACFF00">
      <w:numFmt w:val="bullet"/>
      <w:lvlText w:val="•"/>
      <w:lvlJc w:val="left"/>
      <w:pPr>
        <w:ind w:left="5338" w:hanging="361"/>
      </w:pPr>
      <w:rPr>
        <w:rFonts w:hint="default"/>
        <w:lang w:val="en-US" w:eastAsia="en-US" w:bidi="ar-SA"/>
      </w:rPr>
    </w:lvl>
    <w:lvl w:ilvl="6" w:tplc="3BC6879A">
      <w:numFmt w:val="bullet"/>
      <w:lvlText w:val="•"/>
      <w:lvlJc w:val="left"/>
      <w:pPr>
        <w:ind w:left="6462" w:hanging="361"/>
      </w:pPr>
      <w:rPr>
        <w:rFonts w:hint="default"/>
        <w:lang w:val="en-US" w:eastAsia="en-US" w:bidi="ar-SA"/>
      </w:rPr>
    </w:lvl>
    <w:lvl w:ilvl="7" w:tplc="938AB514">
      <w:numFmt w:val="bullet"/>
      <w:lvlText w:val="•"/>
      <w:lvlJc w:val="left"/>
      <w:pPr>
        <w:ind w:left="7587" w:hanging="361"/>
      </w:pPr>
      <w:rPr>
        <w:rFonts w:hint="default"/>
        <w:lang w:val="en-US" w:eastAsia="en-US" w:bidi="ar-SA"/>
      </w:rPr>
    </w:lvl>
    <w:lvl w:ilvl="8" w:tplc="39221C7E">
      <w:numFmt w:val="bullet"/>
      <w:lvlText w:val="•"/>
      <w:lvlJc w:val="left"/>
      <w:pPr>
        <w:ind w:left="8711" w:hanging="361"/>
      </w:pPr>
      <w:rPr>
        <w:rFonts w:hint="default"/>
        <w:lang w:val="en-US" w:eastAsia="en-US" w:bidi="ar-SA"/>
      </w:rPr>
    </w:lvl>
  </w:abstractNum>
  <w:abstractNum w:abstractNumId="2" w15:restartNumberingAfterBreak="0">
    <w:nsid w:val="33D830A1"/>
    <w:multiLevelType w:val="multilevel"/>
    <w:tmpl w:val="AFE8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04B8F"/>
    <w:multiLevelType w:val="hybridMultilevel"/>
    <w:tmpl w:val="0686A250"/>
    <w:lvl w:ilvl="0" w:tplc="6B6A38EE">
      <w:numFmt w:val="bullet"/>
      <w:lvlText w:val="●"/>
      <w:lvlJc w:val="left"/>
      <w:pPr>
        <w:ind w:left="846" w:hanging="361"/>
      </w:pPr>
      <w:rPr>
        <w:rFonts w:ascii="Microsoft Sans Serif" w:eastAsia="Microsoft Sans Serif" w:hAnsi="Microsoft Sans Serif" w:cs="Microsoft Sans Serif" w:hint="default"/>
        <w:color w:val="373C48"/>
        <w:w w:val="100"/>
        <w:sz w:val="24"/>
        <w:szCs w:val="24"/>
        <w:lang w:val="en-US" w:eastAsia="en-US" w:bidi="ar-SA"/>
      </w:rPr>
    </w:lvl>
    <w:lvl w:ilvl="1" w:tplc="94AE3CC8">
      <w:numFmt w:val="bullet"/>
      <w:lvlText w:val="•"/>
      <w:lvlJc w:val="left"/>
      <w:pPr>
        <w:ind w:left="1852" w:hanging="361"/>
      </w:pPr>
      <w:rPr>
        <w:rFonts w:hint="default"/>
        <w:lang w:val="en-US" w:eastAsia="en-US" w:bidi="ar-SA"/>
      </w:rPr>
    </w:lvl>
    <w:lvl w:ilvl="2" w:tplc="2794A856">
      <w:numFmt w:val="bullet"/>
      <w:lvlText w:val="•"/>
      <w:lvlJc w:val="left"/>
      <w:pPr>
        <w:ind w:left="2864" w:hanging="361"/>
      </w:pPr>
      <w:rPr>
        <w:rFonts w:hint="default"/>
        <w:lang w:val="en-US" w:eastAsia="en-US" w:bidi="ar-SA"/>
      </w:rPr>
    </w:lvl>
    <w:lvl w:ilvl="3" w:tplc="6E6C9592">
      <w:numFmt w:val="bullet"/>
      <w:lvlText w:val="•"/>
      <w:lvlJc w:val="left"/>
      <w:pPr>
        <w:ind w:left="3876" w:hanging="361"/>
      </w:pPr>
      <w:rPr>
        <w:rFonts w:hint="default"/>
        <w:lang w:val="en-US" w:eastAsia="en-US" w:bidi="ar-SA"/>
      </w:rPr>
    </w:lvl>
    <w:lvl w:ilvl="4" w:tplc="A23C5D12">
      <w:numFmt w:val="bullet"/>
      <w:lvlText w:val="•"/>
      <w:lvlJc w:val="left"/>
      <w:pPr>
        <w:ind w:left="4888" w:hanging="361"/>
      </w:pPr>
      <w:rPr>
        <w:rFonts w:hint="default"/>
        <w:lang w:val="en-US" w:eastAsia="en-US" w:bidi="ar-SA"/>
      </w:rPr>
    </w:lvl>
    <w:lvl w:ilvl="5" w:tplc="168E8D6C">
      <w:numFmt w:val="bullet"/>
      <w:lvlText w:val="•"/>
      <w:lvlJc w:val="left"/>
      <w:pPr>
        <w:ind w:left="5900" w:hanging="361"/>
      </w:pPr>
      <w:rPr>
        <w:rFonts w:hint="default"/>
        <w:lang w:val="en-US" w:eastAsia="en-US" w:bidi="ar-SA"/>
      </w:rPr>
    </w:lvl>
    <w:lvl w:ilvl="6" w:tplc="DA5A3B5C">
      <w:numFmt w:val="bullet"/>
      <w:lvlText w:val="•"/>
      <w:lvlJc w:val="left"/>
      <w:pPr>
        <w:ind w:left="6912" w:hanging="361"/>
      </w:pPr>
      <w:rPr>
        <w:rFonts w:hint="default"/>
        <w:lang w:val="en-US" w:eastAsia="en-US" w:bidi="ar-SA"/>
      </w:rPr>
    </w:lvl>
    <w:lvl w:ilvl="7" w:tplc="9A369DE2">
      <w:numFmt w:val="bullet"/>
      <w:lvlText w:val="•"/>
      <w:lvlJc w:val="left"/>
      <w:pPr>
        <w:ind w:left="7924" w:hanging="361"/>
      </w:pPr>
      <w:rPr>
        <w:rFonts w:hint="default"/>
        <w:lang w:val="en-US" w:eastAsia="en-US" w:bidi="ar-SA"/>
      </w:rPr>
    </w:lvl>
    <w:lvl w:ilvl="8" w:tplc="7B76EFB4">
      <w:numFmt w:val="bullet"/>
      <w:lvlText w:val="•"/>
      <w:lvlJc w:val="left"/>
      <w:pPr>
        <w:ind w:left="8936" w:hanging="361"/>
      </w:pPr>
      <w:rPr>
        <w:rFonts w:hint="default"/>
        <w:lang w:val="en-US" w:eastAsia="en-US" w:bidi="ar-SA"/>
      </w:rPr>
    </w:lvl>
  </w:abstractNum>
  <w:abstractNum w:abstractNumId="4" w15:restartNumberingAfterBreak="0">
    <w:nsid w:val="3A5C18EE"/>
    <w:multiLevelType w:val="hybridMultilevel"/>
    <w:tmpl w:val="3C0AAB1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6C4F7344"/>
    <w:multiLevelType w:val="multilevel"/>
    <w:tmpl w:val="730AE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35CE8"/>
    <w:multiLevelType w:val="hybridMultilevel"/>
    <w:tmpl w:val="DDF0F7D8"/>
    <w:lvl w:ilvl="0" w:tplc="E4A2AD60">
      <w:start w:val="1"/>
      <w:numFmt w:val="decimal"/>
      <w:lvlText w:val="%1."/>
      <w:lvlJc w:val="left"/>
      <w:pPr>
        <w:ind w:left="461" w:hanging="360"/>
        <w:jc w:val="left"/>
      </w:pPr>
      <w:rPr>
        <w:rFonts w:ascii="Georgia" w:eastAsia="Georgia" w:hAnsi="Georgia" w:cs="Georgia" w:hint="default"/>
        <w:b/>
        <w:bCs/>
        <w:color w:val="373C48"/>
        <w:w w:val="100"/>
        <w:sz w:val="24"/>
        <w:szCs w:val="24"/>
        <w:lang w:val="en-US" w:eastAsia="en-US" w:bidi="ar-SA"/>
      </w:rPr>
    </w:lvl>
    <w:lvl w:ilvl="1" w:tplc="E86027F2">
      <w:numFmt w:val="bullet"/>
      <w:lvlText w:val="•"/>
      <w:lvlJc w:val="left"/>
      <w:pPr>
        <w:ind w:left="1510" w:hanging="360"/>
      </w:pPr>
      <w:rPr>
        <w:rFonts w:hint="default"/>
        <w:lang w:val="en-US" w:eastAsia="en-US" w:bidi="ar-SA"/>
      </w:rPr>
    </w:lvl>
    <w:lvl w:ilvl="2" w:tplc="CFC42EBC">
      <w:numFmt w:val="bullet"/>
      <w:lvlText w:val="•"/>
      <w:lvlJc w:val="left"/>
      <w:pPr>
        <w:ind w:left="2560" w:hanging="360"/>
      </w:pPr>
      <w:rPr>
        <w:rFonts w:hint="default"/>
        <w:lang w:val="en-US" w:eastAsia="en-US" w:bidi="ar-SA"/>
      </w:rPr>
    </w:lvl>
    <w:lvl w:ilvl="3" w:tplc="718EE752">
      <w:numFmt w:val="bullet"/>
      <w:lvlText w:val="•"/>
      <w:lvlJc w:val="left"/>
      <w:pPr>
        <w:ind w:left="3610" w:hanging="360"/>
      </w:pPr>
      <w:rPr>
        <w:rFonts w:hint="default"/>
        <w:lang w:val="en-US" w:eastAsia="en-US" w:bidi="ar-SA"/>
      </w:rPr>
    </w:lvl>
    <w:lvl w:ilvl="4" w:tplc="EEDE5B92">
      <w:numFmt w:val="bullet"/>
      <w:lvlText w:val="•"/>
      <w:lvlJc w:val="left"/>
      <w:pPr>
        <w:ind w:left="4660" w:hanging="360"/>
      </w:pPr>
      <w:rPr>
        <w:rFonts w:hint="default"/>
        <w:lang w:val="en-US" w:eastAsia="en-US" w:bidi="ar-SA"/>
      </w:rPr>
    </w:lvl>
    <w:lvl w:ilvl="5" w:tplc="70A60BB0">
      <w:numFmt w:val="bullet"/>
      <w:lvlText w:val="•"/>
      <w:lvlJc w:val="left"/>
      <w:pPr>
        <w:ind w:left="5710" w:hanging="360"/>
      </w:pPr>
      <w:rPr>
        <w:rFonts w:hint="default"/>
        <w:lang w:val="en-US" w:eastAsia="en-US" w:bidi="ar-SA"/>
      </w:rPr>
    </w:lvl>
    <w:lvl w:ilvl="6" w:tplc="A7387B54">
      <w:numFmt w:val="bullet"/>
      <w:lvlText w:val="•"/>
      <w:lvlJc w:val="left"/>
      <w:pPr>
        <w:ind w:left="6760" w:hanging="360"/>
      </w:pPr>
      <w:rPr>
        <w:rFonts w:hint="default"/>
        <w:lang w:val="en-US" w:eastAsia="en-US" w:bidi="ar-SA"/>
      </w:rPr>
    </w:lvl>
    <w:lvl w:ilvl="7" w:tplc="B5E2474E">
      <w:numFmt w:val="bullet"/>
      <w:lvlText w:val="•"/>
      <w:lvlJc w:val="left"/>
      <w:pPr>
        <w:ind w:left="7810" w:hanging="360"/>
      </w:pPr>
      <w:rPr>
        <w:rFonts w:hint="default"/>
        <w:lang w:val="en-US" w:eastAsia="en-US" w:bidi="ar-SA"/>
      </w:rPr>
    </w:lvl>
    <w:lvl w:ilvl="8" w:tplc="03C04A70">
      <w:numFmt w:val="bullet"/>
      <w:lvlText w:val="•"/>
      <w:lvlJc w:val="left"/>
      <w:pPr>
        <w:ind w:left="8860" w:hanging="360"/>
      </w:pPr>
      <w:rPr>
        <w:rFonts w:hint="default"/>
        <w:lang w:val="en-US" w:eastAsia="en-US" w:bidi="ar-SA"/>
      </w:rPr>
    </w:lvl>
  </w:abstractNum>
  <w:abstractNum w:abstractNumId="7" w15:restartNumberingAfterBreak="0">
    <w:nsid w:val="7BF8200B"/>
    <w:multiLevelType w:val="hybridMultilevel"/>
    <w:tmpl w:val="06A67AE4"/>
    <w:lvl w:ilvl="0" w:tplc="14FEAC2A">
      <w:start w:val="1"/>
      <w:numFmt w:val="decimal"/>
      <w:lvlText w:val="%1."/>
      <w:lvlJc w:val="left"/>
      <w:pPr>
        <w:ind w:left="461" w:hanging="360"/>
        <w:jc w:val="left"/>
      </w:pPr>
      <w:rPr>
        <w:rFonts w:ascii="Georgia" w:eastAsia="Georgia" w:hAnsi="Georgia" w:cs="Georgia" w:hint="default"/>
        <w:b/>
        <w:bCs/>
        <w:color w:val="373C48"/>
        <w:w w:val="100"/>
        <w:sz w:val="24"/>
        <w:szCs w:val="24"/>
        <w:lang w:val="en-US" w:eastAsia="en-US" w:bidi="ar-SA"/>
      </w:rPr>
    </w:lvl>
    <w:lvl w:ilvl="1" w:tplc="7062C364">
      <w:numFmt w:val="bullet"/>
      <w:lvlText w:val="•"/>
      <w:lvlJc w:val="left"/>
      <w:pPr>
        <w:ind w:left="1510" w:hanging="360"/>
      </w:pPr>
      <w:rPr>
        <w:rFonts w:hint="default"/>
        <w:lang w:val="en-US" w:eastAsia="en-US" w:bidi="ar-SA"/>
      </w:rPr>
    </w:lvl>
    <w:lvl w:ilvl="2" w:tplc="4D04FFEC">
      <w:numFmt w:val="bullet"/>
      <w:lvlText w:val="•"/>
      <w:lvlJc w:val="left"/>
      <w:pPr>
        <w:ind w:left="2560" w:hanging="360"/>
      </w:pPr>
      <w:rPr>
        <w:rFonts w:hint="default"/>
        <w:lang w:val="en-US" w:eastAsia="en-US" w:bidi="ar-SA"/>
      </w:rPr>
    </w:lvl>
    <w:lvl w:ilvl="3" w:tplc="B5EE1E38">
      <w:numFmt w:val="bullet"/>
      <w:lvlText w:val="•"/>
      <w:lvlJc w:val="left"/>
      <w:pPr>
        <w:ind w:left="3610" w:hanging="360"/>
      </w:pPr>
      <w:rPr>
        <w:rFonts w:hint="default"/>
        <w:lang w:val="en-US" w:eastAsia="en-US" w:bidi="ar-SA"/>
      </w:rPr>
    </w:lvl>
    <w:lvl w:ilvl="4" w:tplc="C8BC7DE2">
      <w:numFmt w:val="bullet"/>
      <w:lvlText w:val="•"/>
      <w:lvlJc w:val="left"/>
      <w:pPr>
        <w:ind w:left="4660" w:hanging="360"/>
      </w:pPr>
      <w:rPr>
        <w:rFonts w:hint="default"/>
        <w:lang w:val="en-US" w:eastAsia="en-US" w:bidi="ar-SA"/>
      </w:rPr>
    </w:lvl>
    <w:lvl w:ilvl="5" w:tplc="A3F6B05A">
      <w:numFmt w:val="bullet"/>
      <w:lvlText w:val="•"/>
      <w:lvlJc w:val="left"/>
      <w:pPr>
        <w:ind w:left="5710" w:hanging="360"/>
      </w:pPr>
      <w:rPr>
        <w:rFonts w:hint="default"/>
        <w:lang w:val="en-US" w:eastAsia="en-US" w:bidi="ar-SA"/>
      </w:rPr>
    </w:lvl>
    <w:lvl w:ilvl="6" w:tplc="186AE4B6">
      <w:numFmt w:val="bullet"/>
      <w:lvlText w:val="•"/>
      <w:lvlJc w:val="left"/>
      <w:pPr>
        <w:ind w:left="6760" w:hanging="360"/>
      </w:pPr>
      <w:rPr>
        <w:rFonts w:hint="default"/>
        <w:lang w:val="en-US" w:eastAsia="en-US" w:bidi="ar-SA"/>
      </w:rPr>
    </w:lvl>
    <w:lvl w:ilvl="7" w:tplc="97447D88">
      <w:numFmt w:val="bullet"/>
      <w:lvlText w:val="•"/>
      <w:lvlJc w:val="left"/>
      <w:pPr>
        <w:ind w:left="7810" w:hanging="360"/>
      </w:pPr>
      <w:rPr>
        <w:rFonts w:hint="default"/>
        <w:lang w:val="en-US" w:eastAsia="en-US" w:bidi="ar-SA"/>
      </w:rPr>
    </w:lvl>
    <w:lvl w:ilvl="8" w:tplc="6F302516">
      <w:numFmt w:val="bullet"/>
      <w:lvlText w:val="•"/>
      <w:lvlJc w:val="left"/>
      <w:pPr>
        <w:ind w:left="8860" w:hanging="360"/>
      </w:pPr>
      <w:rPr>
        <w:rFonts w:hint="default"/>
        <w:lang w:val="en-US" w:eastAsia="en-US" w:bidi="ar-SA"/>
      </w:rPr>
    </w:lvl>
  </w:abstractNum>
  <w:num w:numId="1" w16cid:durableId="38674986">
    <w:abstractNumId w:val="7"/>
  </w:num>
  <w:num w:numId="2" w16cid:durableId="1607154252">
    <w:abstractNumId w:val="3"/>
  </w:num>
  <w:num w:numId="3" w16cid:durableId="1832527144">
    <w:abstractNumId w:val="1"/>
  </w:num>
  <w:num w:numId="4" w16cid:durableId="1069383092">
    <w:abstractNumId w:val="6"/>
  </w:num>
  <w:num w:numId="5" w16cid:durableId="257950761">
    <w:abstractNumId w:val="4"/>
  </w:num>
  <w:num w:numId="6" w16cid:durableId="538057861">
    <w:abstractNumId w:val="5"/>
  </w:num>
  <w:num w:numId="7" w16cid:durableId="1975333330">
    <w:abstractNumId w:val="2"/>
  </w:num>
  <w:num w:numId="8" w16cid:durableId="150786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7515"/>
    <w:rsid w:val="00024880"/>
    <w:rsid w:val="00097515"/>
    <w:rsid w:val="001651EA"/>
    <w:rsid w:val="003F209B"/>
    <w:rsid w:val="00B23EA7"/>
    <w:rsid w:val="00B5704F"/>
    <w:rsid w:val="00BF3B8A"/>
    <w:rsid w:val="00D465F7"/>
    <w:rsid w:val="00DF3680"/>
    <w:rsid w:val="00EB2DA8"/>
    <w:rsid w:val="00EE6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97F9"/>
  <w15:docId w15:val="{AFEC29B2-E504-4AE7-B209-E6F9A6C7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461"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060" w:right="2035"/>
      <w:jc w:val="center"/>
    </w:pPr>
    <w:rPr>
      <w:rFonts w:ascii="Arial" w:eastAsia="Arial" w:hAnsi="Arial" w:cs="Arial"/>
      <w:b/>
      <w:bCs/>
      <w:sz w:val="28"/>
      <w:szCs w:val="28"/>
    </w:rPr>
  </w:style>
  <w:style w:type="paragraph" w:styleId="ListParagraph">
    <w:name w:val="List Paragraph"/>
    <w:basedOn w:val="Normal"/>
    <w:uiPriority w:val="1"/>
    <w:qFormat/>
    <w:pPr>
      <w:ind w:left="46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E692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E6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2528">
      <w:bodyDiv w:val="1"/>
      <w:marLeft w:val="0"/>
      <w:marRight w:val="0"/>
      <w:marTop w:val="0"/>
      <w:marBottom w:val="0"/>
      <w:divBdr>
        <w:top w:val="none" w:sz="0" w:space="0" w:color="auto"/>
        <w:left w:val="none" w:sz="0" w:space="0" w:color="auto"/>
        <w:bottom w:val="none" w:sz="0" w:space="0" w:color="auto"/>
        <w:right w:val="none" w:sz="0" w:space="0" w:color="auto"/>
      </w:divBdr>
    </w:div>
    <w:div w:id="398527234">
      <w:bodyDiv w:val="1"/>
      <w:marLeft w:val="0"/>
      <w:marRight w:val="0"/>
      <w:marTop w:val="0"/>
      <w:marBottom w:val="0"/>
      <w:divBdr>
        <w:top w:val="none" w:sz="0" w:space="0" w:color="auto"/>
        <w:left w:val="none" w:sz="0" w:space="0" w:color="auto"/>
        <w:bottom w:val="none" w:sz="0" w:space="0" w:color="auto"/>
        <w:right w:val="none" w:sz="0" w:space="0" w:color="auto"/>
      </w:divBdr>
    </w:div>
    <w:div w:id="1645430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TAC_s6</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TAC_s6</dc:title>
  <dc:creator>Nandhu Sudhan</dc:creator>
  <cp:lastModifiedBy>KISHORE R V</cp:lastModifiedBy>
  <cp:revision>3</cp:revision>
  <cp:lastPrinted>2024-06-04T09:49:00Z</cp:lastPrinted>
  <dcterms:created xsi:type="dcterms:W3CDTF">2024-06-04T08:19:00Z</dcterms:created>
  <dcterms:modified xsi:type="dcterms:W3CDTF">2024-06-04T09:49:00Z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2021</vt:lpwstr>
  </property>
  <property fmtid="{D5CDD505-2E9C-101B-9397-08002B2CF9AE}" pid="4" name="LastSaved">
    <vt:filetime>2024-06-04T00:00:00Z</vt:filetime>
  </property>
</Properties>
</file>