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Style w:val="myTable"/>
      </w:tblPr>
      <w:tr>
        <w:trPr/>
        <w:tc>
          <w:tcPr/>
          <w:p>
            <w:pPr/>
            <w:r>
              <w:rPr/>
              <w:t xml:space="preserve">編號</w:t>
            </w:r>
          </w:p>
        </w:tc>
        <w:tc>
          <w:tcPr/>
          <w:p>
            <w:pPr/>
            <w:r>
              <w:rPr/>
              <w:t xml:space="preserve">分類</w:t>
            </w:r>
          </w:p>
        </w:tc>
        <w:tc>
          <w:tcPr/>
          <w:p>
            <w:pPr/>
            <w:r>
              <w:rPr/>
              <w:t xml:space="preserve">問題</w:t>
            </w:r>
          </w:p>
        </w:tc>
      </w:tr>
      <w:tr>
        <w:trPr/>
        <w:tc>
          <w:tcPr/>
          <w:p>
            <w:pPr/>
            <w:r>
              <w:rPr/>
              <w:t xml:space="preserve">01</w:t>
            </w:r>
          </w:p>
        </w:tc>
        <w:tc>
          <w:tcPr/>
          <w:p>
            <w:pPr/>
            <w:r>
              <w:rPr/>
              <w:t xml:space="preserve">首頁</w:t>
            </w:r>
          </w:p>
        </w:tc>
        <w:tc>
          <w:tcPr/>
          <w:p>
            <w:pPr/>
            <w:r>
              <w:rPr/>
              <w:t xml:space="preserve">首頁中間『視訊/電子/體育/彩票/棋盤』的圖檔，有兩個方案，方案一:因遊戲項目都是指引到同一個大廳，建議底圖和上面的遊戲按鈕合併為一張圖，也便於廳主自改；方案二:底圖和遊戲按鈕分開，但無法廳主自改，遊戲項目下架時，按鈕會自行移除，但要新增遊戲項目時，業主需另外派發文案需求新增按鈕。請問要依哪個方案為主呢?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2020-01-15T15:17:58+08:00</dcterms:created>
  <dcterms:modified xsi:type="dcterms:W3CDTF">2020-01-15T15:17:58+08:00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