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spacing w:after="0"/>
        <w:jc w:val="left"/>
        <w:rPr>
          <w:rFonts w:cs="Arial"/>
          <w:b/>
          <w:u w:val="single"/>
        </w:rPr>
      </w:pPr>
    </w:p>
    <w:p w:rsidR="00C4238A" w:rsidRPr="006E275F" w:rsidRDefault="00C4238A" w:rsidP="00225BB8">
      <w:pPr>
        <w:pStyle w:val="ssPara1"/>
        <w:rPr>
          <w:rFonts w:cs="Arial"/>
        </w:rPr>
      </w:pPr>
      <w:r w:rsidRPr="006E275F">
        <w:rPr>
          <w:rFonts w:cs="Arial"/>
        </w:rPr>
        <w:t>[</w:t>
      </w:r>
      <w:r w:rsidR="004E546C">
        <w:rPr>
          <w:rFonts w:cs="Arial"/>
        </w:rPr>
        <w:t>Dec</w:t>
      </w:r>
      <w:r w:rsidR="00734EAE">
        <w:rPr>
          <w:rFonts w:cs="Arial"/>
        </w:rPr>
        <w:t xml:space="preserve"> </w:t>
      </w:r>
      <w:r w:rsidR="004E546C">
        <w:rPr>
          <w:rFonts w:cs="Arial"/>
        </w:rPr>
        <w:t>14</w:t>
      </w:r>
      <w:proofErr w:type="gramStart"/>
      <w:r w:rsidR="004E546C">
        <w:rPr>
          <w:rFonts w:cs="Arial"/>
        </w:rPr>
        <w:t>,</w:t>
      </w:r>
      <w:r w:rsidR="007D2DE5">
        <w:rPr>
          <w:rFonts w:cs="Arial"/>
        </w:rPr>
        <w:t>2016</w:t>
      </w:r>
      <w:proofErr w:type="gramEnd"/>
      <w:r w:rsidRPr="006E275F">
        <w:rPr>
          <w:rFonts w:cs="Arial"/>
        </w:rPr>
        <w:t>]</w:t>
      </w:r>
    </w:p>
    <w:p w:rsidR="00C4238A" w:rsidRPr="006E275F" w:rsidRDefault="00C4238A" w:rsidP="00225BB8">
      <w:pPr>
        <w:pStyle w:val="ssPara1"/>
        <w:spacing w:after="0"/>
        <w:rPr>
          <w:rFonts w:cs="Arial"/>
          <w:bCs/>
          <w:u w:val="single"/>
        </w:rPr>
      </w:pPr>
    </w:p>
    <w:p w:rsidR="00C4238A" w:rsidRPr="006E275F" w:rsidRDefault="00C4238A" w:rsidP="00225BB8">
      <w:pPr>
        <w:pStyle w:val="ssPara1"/>
        <w:rPr>
          <w:rFonts w:cs="Arial"/>
        </w:rPr>
      </w:pPr>
      <w:r w:rsidRPr="006E275F">
        <w:rPr>
          <w:rFonts w:cs="Arial"/>
        </w:rPr>
        <w:t>Dear</w:t>
      </w:r>
      <w:r w:rsidR="00FA01C8">
        <w:rPr>
          <w:rFonts w:cs="Arial"/>
        </w:rPr>
        <w:t xml:space="preserve"> </w:t>
      </w:r>
      <w:r w:rsidR="007D2DE5">
        <w:rPr>
          <w:rFonts w:cs="Arial"/>
        </w:rPr>
        <w:t>[</w:t>
      </w:r>
      <w:proofErr w:type="spellStart"/>
      <w:r w:rsidR="004E546C">
        <w:rPr>
          <w:rFonts w:cs="Arial"/>
        </w:rPr>
        <w:t>QIAO</w:t>
      </w:r>
      <w:proofErr w:type="gramStart"/>
      <w:r w:rsidR="004E546C">
        <w:rPr>
          <w:rFonts w:cs="Arial"/>
        </w:rPr>
        <w:t>,Yiqing</w:t>
      </w:r>
      <w:proofErr w:type="spellEnd"/>
      <w:proofErr w:type="gramEnd"/>
      <w:r w:rsidR="00E9499F">
        <w:rPr>
          <w:rFonts w:cs="Arial" w:hint="eastAsia"/>
        </w:rPr>
        <w:t>]</w:t>
      </w:r>
    </w:p>
    <w:p w:rsidR="002417BD" w:rsidRDefault="002417BD" w:rsidP="00225BB8">
      <w:pPr>
        <w:rPr>
          <w:rFonts w:cs="Arial"/>
          <w:b/>
          <w:color w:val="000000"/>
        </w:rPr>
      </w:pPr>
    </w:p>
    <w:p w:rsidR="00C4238A" w:rsidRPr="006E275F" w:rsidRDefault="00C4238A" w:rsidP="00225BB8">
      <w:pPr>
        <w:rPr>
          <w:rFonts w:cs="Arial"/>
          <w:b/>
          <w:color w:val="000000"/>
        </w:rPr>
      </w:pPr>
      <w:r w:rsidRPr="006E275F">
        <w:rPr>
          <w:rFonts w:cs="Arial"/>
          <w:b/>
          <w:color w:val="000000"/>
        </w:rPr>
        <w:t xml:space="preserve">Offer of </w:t>
      </w:r>
      <w:r w:rsidR="00400947">
        <w:rPr>
          <w:rFonts w:cs="Arial" w:hint="eastAsia"/>
          <w:b/>
          <w:color w:val="000000"/>
        </w:rPr>
        <w:t>E</w:t>
      </w:r>
      <w:r w:rsidR="00400947" w:rsidRPr="006E275F">
        <w:rPr>
          <w:rFonts w:cs="Arial"/>
          <w:b/>
          <w:color w:val="000000"/>
        </w:rPr>
        <w:t xml:space="preserve">mployment </w:t>
      </w:r>
    </w:p>
    <w:p w:rsidR="00C4238A" w:rsidRPr="006E275F" w:rsidRDefault="00C4238A" w:rsidP="00225BB8">
      <w:pPr>
        <w:rPr>
          <w:rFonts w:cs="Arial"/>
          <w:color w:val="000000"/>
        </w:rPr>
      </w:pPr>
    </w:p>
    <w:p w:rsidR="00C4238A" w:rsidRPr="006E275F" w:rsidRDefault="00C4238A" w:rsidP="00AC2E72">
      <w:pPr>
        <w:spacing w:after="260" w:line="260" w:lineRule="atLeast"/>
        <w:rPr>
          <w:rFonts w:cs="Arial"/>
        </w:rPr>
      </w:pPr>
      <w:r w:rsidRPr="006E275F">
        <w:rPr>
          <w:rFonts w:cs="Arial"/>
        </w:rPr>
        <w:t xml:space="preserve">I have the pleasure in extending you an offer of employment with </w:t>
      </w:r>
      <w:r>
        <w:rPr>
          <w:rFonts w:cs="Arial"/>
        </w:rPr>
        <w:t>PricewaterhouseCoopers</w:t>
      </w:r>
      <w:r w:rsidRPr="006E275F">
        <w:rPr>
          <w:rFonts w:cs="Arial"/>
        </w:rPr>
        <w:t xml:space="preserve"> Information Technologies (Shanghai) Company Limited (“</w:t>
      </w:r>
      <w:r>
        <w:rPr>
          <w:rFonts w:cs="Arial"/>
          <w:b/>
        </w:rPr>
        <w:t>PwC SDC China</w:t>
      </w:r>
      <w:r w:rsidRPr="006E275F">
        <w:rPr>
          <w:rFonts w:cs="Arial"/>
        </w:rPr>
        <w:t>”) as a [</w:t>
      </w:r>
      <w:r w:rsidR="008C35EA" w:rsidRPr="008C35EA">
        <w:rPr>
          <w:rFonts w:cs="Arial"/>
          <w:b/>
        </w:rPr>
        <w:t>Senior</w:t>
      </w:r>
      <w:r w:rsidR="008C35EA">
        <w:rPr>
          <w:rFonts w:cs="Arial"/>
        </w:rPr>
        <w:t xml:space="preserve"> </w:t>
      </w:r>
      <w:r w:rsidR="00895546">
        <w:rPr>
          <w:rFonts w:cs="Arial" w:hint="eastAsia"/>
          <w:b/>
        </w:rPr>
        <w:t>Software Engineer</w:t>
      </w:r>
      <w:r w:rsidRPr="006E275F">
        <w:rPr>
          <w:rFonts w:cs="Arial"/>
          <w:b/>
        </w:rPr>
        <w:t xml:space="preserve">] </w:t>
      </w:r>
      <w:r w:rsidRPr="006E275F">
        <w:rPr>
          <w:rFonts w:cs="Arial"/>
          <w:bCs/>
        </w:rPr>
        <w:t>located in [</w:t>
      </w:r>
      <w:r w:rsidRPr="006E275F">
        <w:rPr>
          <w:rFonts w:cs="Arial"/>
          <w:iCs/>
        </w:rPr>
        <w:t>Shanghai</w:t>
      </w:r>
      <w:r w:rsidRPr="006E275F">
        <w:rPr>
          <w:rFonts w:cs="Arial"/>
          <w:bCs/>
        </w:rPr>
        <w:t xml:space="preserve">] </w:t>
      </w:r>
      <w:r w:rsidRPr="006E275F">
        <w:rPr>
          <w:rFonts w:cs="Arial"/>
        </w:rPr>
        <w:t>on and subject to the following terms and conditions of employment. This offer is subject to a positive reference and background check as well as to the other prerequisites identified below.</w:t>
      </w:r>
    </w:p>
    <w:p w:rsidR="00400947" w:rsidRDefault="00C4238A" w:rsidP="00AC2E72">
      <w:pPr>
        <w:pStyle w:val="BodyText3"/>
        <w:rPr>
          <w:rFonts w:ascii="Arial" w:hAnsi="Arial" w:cs="Arial"/>
          <w:color w:val="auto"/>
          <w:sz w:val="22"/>
          <w:szCs w:val="22"/>
          <w:lang w:eastAsia="zh-CN"/>
        </w:rPr>
      </w:pPr>
      <w:r w:rsidRPr="006E275F">
        <w:rPr>
          <w:rFonts w:ascii="Arial" w:hAnsi="Arial" w:cs="Arial"/>
          <w:color w:val="auto"/>
          <w:sz w:val="22"/>
          <w:szCs w:val="22"/>
        </w:rPr>
        <w:t xml:space="preserve">If the results of the </w:t>
      </w:r>
      <w:r w:rsidRPr="006E275F">
        <w:rPr>
          <w:rFonts w:ascii="Arial" w:hAnsi="Arial" w:cs="Arial"/>
          <w:sz w:val="22"/>
          <w:szCs w:val="22"/>
        </w:rPr>
        <w:t xml:space="preserve">reference and background check are deemed acceptable to </w:t>
      </w:r>
      <w:r>
        <w:rPr>
          <w:rFonts w:ascii="Arial" w:hAnsi="Arial" w:cs="Arial"/>
          <w:sz w:val="22"/>
          <w:szCs w:val="22"/>
        </w:rPr>
        <w:t>PwC SDC China</w:t>
      </w:r>
      <w:r w:rsidRPr="006E275F">
        <w:rPr>
          <w:rFonts w:ascii="Arial" w:hAnsi="Arial" w:cs="Arial"/>
          <w:color w:val="auto"/>
          <w:sz w:val="22"/>
          <w:szCs w:val="22"/>
        </w:rPr>
        <w:t>, and the other noted prerequisites are satisfied, and you accept this offer, your commencement date with us will be</w:t>
      </w:r>
      <w:r w:rsidRPr="006E275F">
        <w:rPr>
          <w:rFonts w:ascii="Arial" w:hAnsi="Arial" w:cs="Arial"/>
          <w:color w:val="auto"/>
          <w:sz w:val="22"/>
          <w:szCs w:val="22"/>
          <w:lang w:eastAsia="zh-CN"/>
        </w:rPr>
        <w:t xml:space="preserve"> on [</w:t>
      </w:r>
      <w:r w:rsidR="00734EAE">
        <w:rPr>
          <w:rFonts w:ascii="Arial" w:hAnsi="Arial" w:cs="Arial"/>
          <w:b/>
          <w:bCs/>
          <w:i/>
          <w:iCs/>
          <w:color w:val="auto"/>
          <w:sz w:val="22"/>
          <w:szCs w:val="22"/>
          <w:lang w:eastAsia="zh-CN"/>
        </w:rPr>
        <w:t xml:space="preserve">Jan </w:t>
      </w:r>
      <w:r w:rsidR="004E546C">
        <w:rPr>
          <w:rFonts w:ascii="Arial" w:hAnsi="Arial" w:cs="Arial"/>
          <w:b/>
          <w:bCs/>
          <w:i/>
          <w:iCs/>
          <w:color w:val="auto"/>
          <w:sz w:val="22"/>
          <w:szCs w:val="22"/>
          <w:lang w:eastAsia="zh-CN"/>
        </w:rPr>
        <w:t>16</w:t>
      </w:r>
      <w:r w:rsidR="00734EAE">
        <w:rPr>
          <w:rFonts w:ascii="Arial" w:hAnsi="Arial" w:cs="Arial"/>
          <w:b/>
          <w:bCs/>
          <w:i/>
          <w:iCs/>
          <w:color w:val="auto"/>
          <w:sz w:val="22"/>
          <w:szCs w:val="22"/>
          <w:lang w:eastAsia="zh-CN"/>
        </w:rPr>
        <w:t>,2017</w:t>
      </w:r>
      <w:r w:rsidRPr="006E275F">
        <w:rPr>
          <w:rFonts w:ascii="Arial" w:hAnsi="Arial" w:cs="Arial"/>
          <w:color w:val="auto"/>
          <w:sz w:val="22"/>
          <w:szCs w:val="22"/>
          <w:lang w:eastAsia="zh-CN"/>
        </w:rPr>
        <w:t>] (the “Effective Date”)</w:t>
      </w:r>
      <w:r w:rsidRPr="006E275F">
        <w:rPr>
          <w:rFonts w:ascii="Arial" w:hAnsi="Arial" w:cs="Arial"/>
          <w:color w:val="auto"/>
          <w:sz w:val="22"/>
          <w:szCs w:val="22"/>
        </w:rPr>
        <w:t xml:space="preserve"> subject to you obtaining any necessary work visa and permits and completing any resignation processes with your current employer(s).</w:t>
      </w:r>
      <w:r w:rsidR="00400947">
        <w:rPr>
          <w:rFonts w:ascii="Arial" w:hAnsi="Arial" w:cs="Arial" w:hint="eastAsia"/>
          <w:color w:val="auto"/>
          <w:sz w:val="22"/>
          <w:szCs w:val="22"/>
          <w:lang w:eastAsia="zh-CN"/>
        </w:rPr>
        <w:t xml:space="preserve"> If you can't submit all documents required </w:t>
      </w:r>
      <w:r w:rsidR="000F1EE9">
        <w:rPr>
          <w:rFonts w:ascii="Arial" w:hAnsi="Arial" w:cs="Arial" w:hint="eastAsia"/>
          <w:color w:val="auto"/>
          <w:sz w:val="22"/>
          <w:szCs w:val="22"/>
          <w:lang w:eastAsia="zh-CN"/>
        </w:rPr>
        <w:t>upon</w:t>
      </w:r>
      <w:r w:rsidR="00400947">
        <w:rPr>
          <w:rFonts w:ascii="Arial" w:hAnsi="Arial" w:cs="Arial" w:hint="eastAsia"/>
          <w:color w:val="auto"/>
          <w:sz w:val="22"/>
          <w:szCs w:val="22"/>
          <w:lang w:eastAsia="zh-CN"/>
        </w:rPr>
        <w:t xml:space="preserve"> PwC SDC China On-Boarding Checklist</w:t>
      </w:r>
      <w:r w:rsidR="000F1EE9">
        <w:rPr>
          <w:rFonts w:ascii="Arial" w:hAnsi="Arial" w:cs="Arial" w:hint="eastAsia"/>
          <w:color w:val="auto"/>
          <w:sz w:val="22"/>
          <w:szCs w:val="22"/>
          <w:lang w:eastAsia="zh-CN"/>
        </w:rPr>
        <w:t xml:space="preserve"> on</w:t>
      </w:r>
      <w:r w:rsidR="007D56CB">
        <w:rPr>
          <w:rFonts w:ascii="Arial" w:hAnsi="Arial" w:cs="Arial" w:hint="eastAsia"/>
          <w:color w:val="auto"/>
          <w:sz w:val="22"/>
          <w:szCs w:val="22"/>
          <w:lang w:eastAsia="zh-CN"/>
        </w:rPr>
        <w:t xml:space="preserve"> your on-boarding date</w:t>
      </w:r>
      <w:r w:rsidR="00400947">
        <w:rPr>
          <w:rFonts w:ascii="Arial" w:hAnsi="Arial" w:cs="Arial" w:hint="eastAsia"/>
          <w:color w:val="auto"/>
          <w:sz w:val="22"/>
          <w:szCs w:val="22"/>
          <w:lang w:eastAsia="zh-CN"/>
        </w:rPr>
        <w:t xml:space="preserve">, PwC SDC China </w:t>
      </w:r>
      <w:r w:rsidR="00334974">
        <w:rPr>
          <w:rFonts w:ascii="Arial" w:hAnsi="Arial" w:cs="Arial" w:hint="eastAsia"/>
          <w:color w:val="auto"/>
          <w:sz w:val="22"/>
          <w:szCs w:val="22"/>
          <w:lang w:eastAsia="zh-CN"/>
        </w:rPr>
        <w:t xml:space="preserve">has unrestricted right to </w:t>
      </w:r>
      <w:r w:rsidR="00400947">
        <w:rPr>
          <w:rFonts w:ascii="Arial" w:hAnsi="Arial" w:cs="Arial" w:hint="eastAsia"/>
          <w:color w:val="auto"/>
          <w:sz w:val="22"/>
          <w:szCs w:val="22"/>
          <w:lang w:eastAsia="zh-CN"/>
        </w:rPr>
        <w:t xml:space="preserve">postpone the Effective Date of </w:t>
      </w:r>
      <w:r w:rsidR="000F1EE9">
        <w:rPr>
          <w:rFonts w:ascii="Arial" w:hAnsi="Arial" w:cs="Arial" w:hint="eastAsia"/>
          <w:color w:val="auto"/>
          <w:sz w:val="22"/>
          <w:szCs w:val="22"/>
          <w:lang w:eastAsia="zh-CN"/>
        </w:rPr>
        <w:t>your</w:t>
      </w:r>
      <w:r w:rsidR="00400947">
        <w:rPr>
          <w:rFonts w:ascii="Arial" w:hAnsi="Arial" w:cs="Arial" w:hint="eastAsia"/>
          <w:color w:val="auto"/>
          <w:sz w:val="22"/>
          <w:szCs w:val="22"/>
          <w:lang w:eastAsia="zh-CN"/>
        </w:rPr>
        <w:t xml:space="preserve"> Offer of Employment</w:t>
      </w:r>
      <w:r w:rsidR="00334974">
        <w:rPr>
          <w:rFonts w:ascii="Arial" w:hAnsi="Arial" w:cs="Arial" w:hint="eastAsia"/>
          <w:color w:val="auto"/>
          <w:sz w:val="22"/>
          <w:szCs w:val="22"/>
          <w:lang w:eastAsia="zh-CN"/>
        </w:rPr>
        <w:t xml:space="preserve">, until paid in full of your documents. </w:t>
      </w:r>
    </w:p>
    <w:p w:rsidR="002417BD" w:rsidRDefault="002417BD" w:rsidP="00AC2E72">
      <w:pPr>
        <w:pStyle w:val="BodyText3"/>
        <w:rPr>
          <w:rFonts w:ascii="Arial" w:hAnsi="Arial" w:cs="Arial"/>
          <w:color w:val="auto"/>
          <w:sz w:val="22"/>
          <w:szCs w:val="22"/>
          <w:lang w:eastAsia="zh-CN"/>
        </w:rPr>
      </w:pPr>
    </w:p>
    <w:p w:rsidR="00C4238A" w:rsidRPr="006E275F" w:rsidRDefault="00C4238A" w:rsidP="00225BB8">
      <w:pPr>
        <w:pStyle w:val="ssNoHeading1"/>
        <w:rPr>
          <w:b/>
        </w:rPr>
      </w:pPr>
      <w:r w:rsidRPr="006E275F">
        <w:rPr>
          <w:b/>
        </w:rPr>
        <w:t>Remuneration</w:t>
      </w:r>
    </w:p>
    <w:p w:rsidR="00C4238A" w:rsidRDefault="00C4238A" w:rsidP="00D92D85">
      <w:pPr>
        <w:pStyle w:val="BodyText3"/>
        <w:spacing w:after="0"/>
        <w:rPr>
          <w:rFonts w:ascii="Arial" w:eastAsia="LF_Kai" w:hAnsi="Arial" w:cs="Arial"/>
          <w:sz w:val="22"/>
          <w:szCs w:val="22"/>
        </w:rPr>
      </w:pPr>
      <w:r w:rsidRPr="00D60F72">
        <w:rPr>
          <w:rFonts w:ascii="Arial" w:hAnsi="Arial" w:cs="Arial"/>
          <w:sz w:val="22"/>
          <w:szCs w:val="22"/>
        </w:rPr>
        <w:t>Y</w:t>
      </w:r>
      <w:r w:rsidR="00417315">
        <w:rPr>
          <w:rFonts w:ascii="Arial" w:hAnsi="Arial" w:cs="Arial"/>
          <w:sz w:val="22"/>
          <w:szCs w:val="22"/>
        </w:rPr>
        <w:t>our annual salary will be RMB [</w:t>
      </w:r>
      <w:r w:rsidR="004E546C">
        <w:rPr>
          <w:rFonts w:ascii="Arial" w:hAnsi="Arial" w:cs="Arial"/>
          <w:sz w:val="22"/>
          <w:szCs w:val="22"/>
          <w:lang w:eastAsia="zh-CN"/>
        </w:rPr>
        <w:t>156000</w:t>
      </w:r>
      <w:r w:rsidR="007C742F">
        <w:rPr>
          <w:rFonts w:ascii="Arial" w:hAnsi="Arial" w:cs="Arial" w:hint="eastAsia"/>
          <w:sz w:val="22"/>
          <w:szCs w:val="22"/>
          <w:lang w:eastAsia="zh-CN"/>
        </w:rPr>
        <w:t>.00</w:t>
      </w:r>
      <w:r w:rsidRPr="00D60F72">
        <w:rPr>
          <w:rFonts w:ascii="Arial" w:hAnsi="Arial" w:cs="Arial"/>
          <w:sz w:val="22"/>
          <w:szCs w:val="22"/>
        </w:rPr>
        <w:t xml:space="preserve">], paid monthly, in 13 instalments. Your salary will be paid </w:t>
      </w:r>
      <w:r w:rsidRPr="00D60F72">
        <w:rPr>
          <w:rFonts w:ascii="Arial" w:hAnsi="Arial" w:cs="Arial"/>
          <w:color w:val="auto"/>
          <w:kern w:val="2"/>
          <w:sz w:val="22"/>
          <w:szCs w:val="22"/>
          <w:lang w:val="en-US"/>
        </w:rPr>
        <w:t>in arrears</w:t>
      </w:r>
      <w:r w:rsidRPr="00D60F72">
        <w:rPr>
          <w:rFonts w:ascii="Arial" w:hAnsi="Arial" w:cs="Arial"/>
          <w:sz w:val="22"/>
          <w:szCs w:val="22"/>
        </w:rPr>
        <w:t xml:space="preserve"> on the 5th of following month by means of banking transfer. You will receive the 13th month salary as of the end of December each year, payable at the beginning of the following calendar year. Employees who have not completed a full calendar </w:t>
      </w:r>
      <w:proofErr w:type="spellStart"/>
      <w:r w:rsidRPr="00D60F72">
        <w:rPr>
          <w:rFonts w:ascii="Arial" w:hAnsi="Arial" w:cs="Arial"/>
          <w:sz w:val="22"/>
          <w:szCs w:val="22"/>
        </w:rPr>
        <w:t>year’s service</w:t>
      </w:r>
      <w:proofErr w:type="spellEnd"/>
      <w:r w:rsidRPr="00D60F72">
        <w:rPr>
          <w:rFonts w:ascii="Arial" w:hAnsi="Arial" w:cs="Arial"/>
          <w:sz w:val="22"/>
          <w:szCs w:val="22"/>
        </w:rPr>
        <w:t xml:space="preserve"> will receive a pro-rated 13th month salary based on the actual number of days of completed service within the calendar year.</w:t>
      </w:r>
      <w:r>
        <w:rPr>
          <w:rFonts w:ascii="Arial" w:eastAsia="LF_Kai" w:hAnsi="Arial" w:cs="Arial"/>
          <w:sz w:val="22"/>
          <w:szCs w:val="22"/>
        </w:rPr>
        <w:t xml:space="preserve"> </w:t>
      </w:r>
    </w:p>
    <w:p w:rsidR="00C4238A" w:rsidRPr="006E275F" w:rsidRDefault="00C4238A" w:rsidP="0080238A">
      <w:pPr>
        <w:pStyle w:val="BodyText3"/>
        <w:spacing w:after="0"/>
        <w:rPr>
          <w:rFonts w:ascii="Arial" w:eastAsia="LF_Kai" w:hAnsi="Arial" w:cs="Arial"/>
          <w:sz w:val="22"/>
          <w:szCs w:val="22"/>
        </w:rPr>
      </w:pPr>
    </w:p>
    <w:p w:rsidR="00C4238A" w:rsidRPr="006E275F" w:rsidRDefault="00C4238A" w:rsidP="0080238A">
      <w:pPr>
        <w:pStyle w:val="BodyText3"/>
        <w:spacing w:after="0"/>
        <w:rPr>
          <w:rFonts w:ascii="Arial" w:eastAsia="LF_Kai" w:hAnsi="Arial" w:cs="Arial"/>
          <w:sz w:val="22"/>
          <w:szCs w:val="22"/>
        </w:rPr>
      </w:pPr>
      <w:r w:rsidRPr="006E275F">
        <w:rPr>
          <w:rFonts w:ascii="Arial" w:eastAsia="LF_Kai" w:hAnsi="Arial" w:cs="Arial"/>
          <w:sz w:val="22"/>
          <w:szCs w:val="22"/>
        </w:rPr>
        <w:t xml:space="preserve">You will be eligible to participate in the promotion and salary review process as well as incentive compensation program. </w:t>
      </w:r>
      <w:r>
        <w:rPr>
          <w:rFonts w:ascii="Arial" w:eastAsia="LF_Kai" w:hAnsi="Arial" w:cs="Arial"/>
          <w:sz w:val="22"/>
          <w:szCs w:val="22"/>
        </w:rPr>
        <w:t>PwC SDC China</w:t>
      </w:r>
      <w:r w:rsidRPr="006E275F">
        <w:rPr>
          <w:rFonts w:ascii="Arial" w:eastAsia="LF_Kai" w:hAnsi="Arial" w:cs="Arial"/>
          <w:sz w:val="22"/>
          <w:szCs w:val="22"/>
        </w:rPr>
        <w:t xml:space="preserve"> may pay a discretionary variable bonus depending on the performance of </w:t>
      </w:r>
      <w:r>
        <w:rPr>
          <w:rFonts w:ascii="Arial" w:eastAsia="LF_Kai" w:hAnsi="Arial" w:cs="Arial"/>
          <w:sz w:val="22"/>
          <w:szCs w:val="22"/>
        </w:rPr>
        <w:t>PwC SDC China</w:t>
      </w:r>
      <w:r w:rsidRPr="006E275F">
        <w:rPr>
          <w:rFonts w:ascii="Arial" w:eastAsia="LF_Kai" w:hAnsi="Arial" w:cs="Arial"/>
          <w:sz w:val="22"/>
          <w:szCs w:val="22"/>
        </w:rPr>
        <w:t>, the team or unit to which you are assigned, and you. These bonuses, in aggregate, may vary from 0 – 20% of your annual salary.</w:t>
      </w:r>
    </w:p>
    <w:p w:rsidR="00C4238A" w:rsidRPr="006E275F" w:rsidRDefault="00C4238A" w:rsidP="0080238A">
      <w:pPr>
        <w:rPr>
          <w:rFonts w:eastAsia="LF_Kai" w:cs="Arial"/>
        </w:rPr>
      </w:pPr>
    </w:p>
    <w:p w:rsidR="00C4238A" w:rsidRPr="006E275F" w:rsidRDefault="00C4238A" w:rsidP="0080238A">
      <w:pPr>
        <w:pStyle w:val="ssNoHeading2"/>
        <w:numPr>
          <w:ilvl w:val="0"/>
          <w:numId w:val="0"/>
        </w:numPr>
        <w:spacing w:after="0"/>
        <w:rPr>
          <w:rFonts w:eastAsia="LF_Kai"/>
        </w:rPr>
      </w:pPr>
      <w:r w:rsidRPr="006E275F">
        <w:rPr>
          <w:rFonts w:eastAsia="LF_Kai"/>
          <w:color w:val="000000"/>
        </w:rPr>
        <w:t xml:space="preserve">You </w:t>
      </w:r>
      <w:r w:rsidRPr="006E275F">
        <w:rPr>
          <w:rFonts w:eastAsia="LF_Kai"/>
        </w:rPr>
        <w:t>will be eligible to participate</w:t>
      </w:r>
      <w:r w:rsidRPr="006E275F">
        <w:rPr>
          <w:rFonts w:eastAsia="LF_Kai"/>
          <w:color w:val="000000"/>
        </w:rPr>
        <w:t xml:space="preserve"> in any incentive award programs in accordance with the terms hereof provided that such terms may be created, modified or amended by </w:t>
      </w:r>
      <w:r>
        <w:rPr>
          <w:rFonts w:eastAsia="LF_Kai"/>
          <w:color w:val="000000"/>
        </w:rPr>
        <w:t>PwC SDC China</w:t>
      </w:r>
      <w:r w:rsidRPr="006E275F">
        <w:rPr>
          <w:rFonts w:eastAsia="LF_Kai"/>
          <w:color w:val="000000"/>
        </w:rPr>
        <w:t xml:space="preserve"> from time to time, to the extent permitted by PRC laws and regulations.</w:t>
      </w:r>
    </w:p>
    <w:p w:rsidR="00C4238A" w:rsidRPr="006E275F" w:rsidRDefault="00C4238A" w:rsidP="0080238A">
      <w:pPr>
        <w:pStyle w:val="ssNoHeading2"/>
        <w:numPr>
          <w:ilvl w:val="0"/>
          <w:numId w:val="0"/>
        </w:numPr>
        <w:spacing w:after="0"/>
        <w:rPr>
          <w:rFonts w:eastAsia="LF_Kai"/>
        </w:rPr>
      </w:pPr>
    </w:p>
    <w:p w:rsidR="00C4238A" w:rsidRDefault="00C4238A" w:rsidP="0080238A">
      <w:pPr>
        <w:pStyle w:val="ssNoHeading2"/>
        <w:numPr>
          <w:ilvl w:val="0"/>
          <w:numId w:val="0"/>
        </w:numPr>
        <w:spacing w:after="0"/>
        <w:rPr>
          <w:rFonts w:eastAsia="LF_Kai"/>
        </w:rPr>
      </w:pPr>
      <w:r w:rsidRPr="006E275F">
        <w:rPr>
          <w:rFonts w:eastAsia="LF_Kai"/>
        </w:rPr>
        <w:t xml:space="preserve">From time to time, </w:t>
      </w:r>
      <w:r>
        <w:rPr>
          <w:rFonts w:eastAsia="LF_Kai"/>
        </w:rPr>
        <w:t>PwC SDC China</w:t>
      </w:r>
      <w:r w:rsidRPr="006E275F">
        <w:rPr>
          <w:rFonts w:eastAsia="LF_Kai"/>
        </w:rPr>
        <w:t xml:space="preserve"> may adjust your salary and other compensation in its discretion to the extent permitted by PRC law.</w:t>
      </w:r>
    </w:p>
    <w:p w:rsidR="002417BD" w:rsidRDefault="002417BD" w:rsidP="0080238A">
      <w:pPr>
        <w:pStyle w:val="ssNoHeading2"/>
        <w:numPr>
          <w:ilvl w:val="0"/>
          <w:numId w:val="0"/>
        </w:numPr>
        <w:spacing w:after="0"/>
        <w:rPr>
          <w:rFonts w:eastAsia="LF_Kai"/>
          <w:color w:val="000000"/>
        </w:rPr>
      </w:pPr>
    </w:p>
    <w:p w:rsidR="002417BD" w:rsidRDefault="002417BD" w:rsidP="0080238A">
      <w:pPr>
        <w:pStyle w:val="ssNoHeading2"/>
        <w:numPr>
          <w:ilvl w:val="0"/>
          <w:numId w:val="0"/>
        </w:numPr>
        <w:spacing w:after="0"/>
        <w:rPr>
          <w:rFonts w:eastAsia="LF_Kai"/>
          <w:color w:val="000000"/>
        </w:rPr>
      </w:pPr>
    </w:p>
    <w:p w:rsidR="002417BD" w:rsidRPr="006E275F" w:rsidRDefault="002417BD" w:rsidP="0080238A">
      <w:pPr>
        <w:pStyle w:val="ssNoHeading2"/>
        <w:numPr>
          <w:ilvl w:val="0"/>
          <w:numId w:val="0"/>
        </w:numPr>
        <w:spacing w:after="0"/>
        <w:rPr>
          <w:rFonts w:eastAsia="LF_Kai"/>
          <w:color w:val="000000"/>
        </w:rPr>
      </w:pPr>
    </w:p>
    <w:p w:rsidR="00C4238A" w:rsidRPr="006E275F" w:rsidRDefault="00C4238A" w:rsidP="00AC2E72">
      <w:pPr>
        <w:pStyle w:val="ssNoHeading1"/>
        <w:spacing w:line="260" w:lineRule="atLeast"/>
        <w:rPr>
          <w:b/>
          <w:bCs w:val="0"/>
        </w:rPr>
      </w:pPr>
      <w:r w:rsidRPr="006E275F">
        <w:rPr>
          <w:b/>
          <w:bCs w:val="0"/>
        </w:rPr>
        <w:lastRenderedPageBreak/>
        <w:t>Term</w:t>
      </w:r>
    </w:p>
    <w:p w:rsidR="00C4238A" w:rsidRDefault="00C4238A" w:rsidP="00927713">
      <w:pPr>
        <w:spacing w:after="260" w:line="260" w:lineRule="atLeast"/>
        <w:rPr>
          <w:rFonts w:cs="Arial"/>
        </w:rPr>
      </w:pPr>
      <w:r w:rsidRPr="006E275F">
        <w:rPr>
          <w:rFonts w:cs="Arial"/>
        </w:rPr>
        <w:t xml:space="preserve">The initial term of your employment hereunder shall be </w:t>
      </w:r>
      <w:r w:rsidR="006D30BF">
        <w:rPr>
          <w:rFonts w:cs="Arial"/>
        </w:rPr>
        <w:t>three</w:t>
      </w:r>
      <w:r w:rsidR="006D30BF" w:rsidRPr="006E275F">
        <w:rPr>
          <w:rFonts w:cs="Arial"/>
        </w:rPr>
        <w:t xml:space="preserve"> </w:t>
      </w:r>
      <w:r w:rsidRPr="006E275F">
        <w:rPr>
          <w:rFonts w:cs="Arial"/>
        </w:rPr>
        <w:t xml:space="preserve">year with a probation period of </w:t>
      </w:r>
      <w:r w:rsidR="006D30BF">
        <w:rPr>
          <w:rFonts w:cs="Arial"/>
        </w:rPr>
        <w:t>six</w:t>
      </w:r>
      <w:r w:rsidRPr="006E275F">
        <w:rPr>
          <w:rFonts w:cs="Arial"/>
        </w:rPr>
        <w:t xml:space="preserve"> months commencing on the Effective Date. Thereafter, if your employment is renewed, this may be on </w:t>
      </w:r>
      <w:proofErr w:type="spellStart"/>
      <w:proofErr w:type="gramStart"/>
      <w:r w:rsidRPr="006E275F">
        <w:rPr>
          <w:rFonts w:cs="Arial"/>
        </w:rPr>
        <w:t>a</w:t>
      </w:r>
      <w:proofErr w:type="spellEnd"/>
      <w:proofErr w:type="gramEnd"/>
      <w:r w:rsidRPr="006E275F">
        <w:rPr>
          <w:rFonts w:cs="Arial"/>
        </w:rPr>
        <w:t xml:space="preserve"> open term or fixed term basis. The probation period is for both parties to assess the suitability of the job to you and you to the job. You will be notified as to the confirmation of your continued employment prior to the expiry of the probation period.  </w:t>
      </w:r>
      <w:r w:rsidRPr="006E275F">
        <w:rPr>
          <w:rFonts w:cs="Arial"/>
        </w:rPr>
        <w:br/>
      </w:r>
    </w:p>
    <w:p w:rsidR="002417BD" w:rsidRPr="006E275F" w:rsidRDefault="002417BD" w:rsidP="00927713">
      <w:pPr>
        <w:spacing w:after="260" w:line="260" w:lineRule="atLeast"/>
        <w:rPr>
          <w:rFonts w:cs="Arial"/>
        </w:rPr>
      </w:pPr>
    </w:p>
    <w:p w:rsidR="00C4238A" w:rsidRPr="006E275F" w:rsidRDefault="00C4238A" w:rsidP="00927713">
      <w:pPr>
        <w:pStyle w:val="ssNoHeading1"/>
        <w:spacing w:line="260" w:lineRule="atLeast"/>
        <w:rPr>
          <w:b/>
        </w:rPr>
      </w:pPr>
      <w:r w:rsidRPr="006E275F">
        <w:rPr>
          <w:b/>
        </w:rPr>
        <w:t>Leave</w:t>
      </w:r>
    </w:p>
    <w:p w:rsidR="00C4238A" w:rsidRDefault="00C4238A" w:rsidP="0080238A">
      <w:pPr>
        <w:rPr>
          <w:rFonts w:eastAsia="LF_Kai" w:cs="Arial"/>
        </w:rPr>
      </w:pPr>
      <w:r w:rsidRPr="006E275F">
        <w:rPr>
          <w:rFonts w:eastAsia="LF_Kai" w:cs="Arial"/>
        </w:rPr>
        <w:t>You will be entitled to [</w:t>
      </w:r>
      <w:r w:rsidR="00BA15BC">
        <w:rPr>
          <w:rFonts w:eastAsia="LF_Kai" w:cs="Arial"/>
        </w:rPr>
        <w:t>15</w:t>
      </w:r>
      <w:r w:rsidRPr="006E275F">
        <w:rPr>
          <w:rFonts w:eastAsia="LF_Kai" w:cs="Arial"/>
        </w:rPr>
        <w:t>] days of paid personal annual leave, accrued monthly, to use for vacation, illness exceeding your statut</w:t>
      </w:r>
      <w:bookmarkStart w:id="0" w:name="_GoBack"/>
      <w:bookmarkEnd w:id="0"/>
      <w:r w:rsidRPr="006E275F">
        <w:rPr>
          <w:rFonts w:eastAsia="LF_Kai" w:cs="Arial"/>
        </w:rPr>
        <w:t xml:space="preserve">ory entitlement, or other personal absences, including any statutory paid annual leave which you are entitled to under the PRC laws and regulations (for the avoidance of doubt, you will be deemed to utilise in the first place your entitlement to any statutory </w:t>
      </w:r>
      <w:r>
        <w:rPr>
          <w:rFonts w:eastAsia="LF_Kai" w:cs="Arial"/>
        </w:rPr>
        <w:t xml:space="preserve">paid </w:t>
      </w:r>
      <w:r w:rsidRPr="006E275F">
        <w:rPr>
          <w:rFonts w:eastAsia="LF_Kai" w:cs="Arial"/>
        </w:rPr>
        <w:t>annual leave in any give</w:t>
      </w:r>
      <w:r w:rsidR="00734EAE">
        <w:rPr>
          <w:rFonts w:eastAsia="LF_Kai" w:cs="Arial"/>
        </w:rPr>
        <w:t>n</w:t>
      </w:r>
      <w:r w:rsidRPr="006E275F">
        <w:rPr>
          <w:rFonts w:eastAsia="LF_Kai" w:cs="Arial"/>
        </w:rPr>
        <w:t xml:space="preserve"> year). This will be on a</w:t>
      </w:r>
      <w:r>
        <w:rPr>
          <w:rFonts w:eastAsia="LF_Kai" w:cs="Arial"/>
        </w:rPr>
        <w:t xml:space="preserve"> monthly</w:t>
      </w:r>
      <w:r w:rsidRPr="006E275F">
        <w:rPr>
          <w:rFonts w:eastAsia="LF_Kai" w:cs="Arial"/>
        </w:rPr>
        <w:t xml:space="preserve"> pro-rated basis in </w:t>
      </w:r>
      <w:r>
        <w:rPr>
          <w:rFonts w:eastAsia="LF_Kai" w:cs="Arial"/>
        </w:rPr>
        <w:t>each calendar</w:t>
      </w:r>
      <w:r w:rsidRPr="006E275F">
        <w:rPr>
          <w:rFonts w:eastAsia="LF_Kai" w:cs="Arial"/>
        </w:rPr>
        <w:t xml:space="preserve"> year of your employment. These personal leave days are in addition to the national statutory holidays in the PRC.</w:t>
      </w:r>
    </w:p>
    <w:p w:rsidR="00C4238A" w:rsidRDefault="00C4238A" w:rsidP="0080238A">
      <w:pPr>
        <w:rPr>
          <w:rFonts w:eastAsia="LF_Kai" w:cs="Arial"/>
        </w:rPr>
      </w:pPr>
    </w:p>
    <w:p w:rsidR="002417BD" w:rsidRDefault="002417BD" w:rsidP="0080238A">
      <w:pPr>
        <w:rPr>
          <w:rFonts w:eastAsia="LF_Kai" w:cs="Arial"/>
        </w:rPr>
      </w:pPr>
    </w:p>
    <w:p w:rsidR="002417BD" w:rsidRPr="006E275F" w:rsidRDefault="002417BD" w:rsidP="0080238A">
      <w:pPr>
        <w:rPr>
          <w:rFonts w:eastAsia="LF_Kai" w:cs="Arial"/>
        </w:rPr>
      </w:pPr>
    </w:p>
    <w:p w:rsidR="00C4238A" w:rsidRPr="006E275F" w:rsidRDefault="00C4238A" w:rsidP="00AC2E72">
      <w:pPr>
        <w:pStyle w:val="ssNoHeading1"/>
        <w:spacing w:line="260" w:lineRule="atLeast"/>
        <w:rPr>
          <w:b/>
        </w:rPr>
      </w:pPr>
      <w:r w:rsidRPr="006E275F">
        <w:rPr>
          <w:b/>
        </w:rPr>
        <w:t>Other Terms</w:t>
      </w:r>
    </w:p>
    <w:p w:rsidR="00C4238A" w:rsidRPr="006E275F" w:rsidRDefault="00C4238A" w:rsidP="00AC2E72">
      <w:pPr>
        <w:spacing w:after="260" w:line="260" w:lineRule="atLeast"/>
        <w:rPr>
          <w:rFonts w:cs="Arial"/>
        </w:rPr>
      </w:pPr>
      <w:r w:rsidRPr="006E275F">
        <w:rPr>
          <w:rFonts w:cs="Arial"/>
        </w:rPr>
        <w:t xml:space="preserve">There are a number of important conditions on this offer and terms of your employment we wish to cover in this letter.  Please read the following and call us with any questions you may have as soon as possible. </w:t>
      </w:r>
    </w:p>
    <w:p w:rsidR="00C4238A" w:rsidRPr="006E275F" w:rsidRDefault="00C4238A" w:rsidP="00225BB8">
      <w:pPr>
        <w:pStyle w:val="ssNoHeading2"/>
        <w:numPr>
          <w:ilvl w:val="2"/>
          <w:numId w:val="38"/>
        </w:numPr>
        <w:tabs>
          <w:tab w:val="clear" w:pos="360"/>
        </w:tabs>
        <w:spacing w:line="260" w:lineRule="atLeast"/>
        <w:ind w:left="440" w:hanging="440"/>
        <w:rPr>
          <w:b/>
          <w:u w:val="single"/>
        </w:rPr>
      </w:pPr>
      <w:r w:rsidRPr="006E275F">
        <w:rPr>
          <w:b/>
          <w:i/>
        </w:rPr>
        <w:t>Duties:</w:t>
      </w:r>
      <w:r w:rsidRPr="006E275F">
        <w:rPr>
          <w:b/>
        </w:rPr>
        <w:t xml:space="preserve"> </w:t>
      </w:r>
      <w:r w:rsidRPr="006E275F">
        <w:t>Your duties will include the details in the job description of</w:t>
      </w:r>
      <w:r w:rsidRPr="006E275F">
        <w:rPr>
          <w:b/>
        </w:rPr>
        <w:t xml:space="preserve"> </w:t>
      </w:r>
      <w:r w:rsidRPr="006E275F">
        <w:t>[</w:t>
      </w:r>
      <w:r w:rsidR="008C35EA" w:rsidRPr="008C35EA">
        <w:rPr>
          <w:b/>
        </w:rPr>
        <w:t xml:space="preserve">Senior </w:t>
      </w:r>
      <w:r w:rsidR="00895546">
        <w:rPr>
          <w:rFonts w:hint="eastAsia"/>
          <w:b/>
        </w:rPr>
        <w:t>Software Engineer</w:t>
      </w:r>
      <w:r w:rsidRPr="006E275F">
        <w:t xml:space="preserve">] required by </w:t>
      </w:r>
      <w:r>
        <w:t>PwC SDC China</w:t>
      </w:r>
      <w:r w:rsidRPr="006E275F">
        <w:t xml:space="preserve"> and certain related tasks as may be designated from time to time. </w:t>
      </w:r>
      <w:r>
        <w:t>PwC SDC China</w:t>
      </w:r>
      <w:r w:rsidRPr="006E275F">
        <w:t xml:space="preserve"> reserves the right to change your job description in accordance with its needs and as agreed with you. Should you fail to adhere to the change of job description, </w:t>
      </w:r>
      <w:r>
        <w:t>PwC SDC China</w:t>
      </w:r>
      <w:r w:rsidRPr="006E275F">
        <w:t xml:space="preserve"> may terminate your employment in accordance with PRC labour laws and regulations.</w:t>
      </w:r>
    </w:p>
    <w:p w:rsidR="00C4238A" w:rsidRPr="006E275F" w:rsidRDefault="00C4238A" w:rsidP="00F27FD6">
      <w:pPr>
        <w:pStyle w:val="BodyText2"/>
        <w:numPr>
          <w:ilvl w:val="0"/>
          <w:numId w:val="38"/>
        </w:numPr>
        <w:spacing w:line="260" w:lineRule="atLeast"/>
        <w:jc w:val="left"/>
        <w:rPr>
          <w:rFonts w:ascii="Arial" w:eastAsia="LF_Kai" w:hAnsi="Arial" w:cs="Arial"/>
          <w:b/>
          <w:i/>
          <w:szCs w:val="22"/>
        </w:rPr>
      </w:pPr>
      <w:r w:rsidRPr="006E275F">
        <w:rPr>
          <w:rFonts w:ascii="Arial" w:eastAsia="LF_Kai" w:hAnsi="Arial" w:cs="Arial"/>
          <w:b/>
          <w:i/>
          <w:szCs w:val="22"/>
        </w:rPr>
        <w:t xml:space="preserve">Working Hours: </w:t>
      </w:r>
      <w:r w:rsidRPr="006E275F">
        <w:rPr>
          <w:rFonts w:ascii="Arial" w:hAnsi="Arial" w:cs="Arial"/>
          <w:i/>
          <w:szCs w:val="22"/>
        </w:rPr>
        <w:t>The position you are assigned to falls under</w:t>
      </w:r>
      <w:r w:rsidRPr="006E275F">
        <w:rPr>
          <w:rFonts w:ascii="Arial" w:hAnsi="Arial" w:cs="Arial"/>
          <w:i/>
          <w:szCs w:val="22"/>
          <w:lang w:eastAsia="zh-CN"/>
        </w:rPr>
        <w:t xml:space="preserve"> the system of</w:t>
      </w:r>
      <w:r w:rsidRPr="006E275F">
        <w:rPr>
          <w:rFonts w:ascii="Arial" w:hAnsi="Arial" w:cs="Arial" w:hint="eastAsia"/>
          <w:i/>
          <w:szCs w:val="22"/>
        </w:rPr>
        <w:t>【</w:t>
      </w:r>
      <w:r w:rsidRPr="006E275F">
        <w:rPr>
          <w:rFonts w:ascii="Arial" w:hAnsi="Arial" w:cs="Arial"/>
          <w:i/>
          <w:szCs w:val="22"/>
        </w:rPr>
        <w:t xml:space="preserve">            </w:t>
      </w:r>
      <w:r w:rsidR="00BA15BC">
        <w:rPr>
          <w:rFonts w:ascii="Arial" w:hAnsi="Arial" w:cs="Arial"/>
          <w:i/>
          <w:szCs w:val="22"/>
        </w:rPr>
        <w:t>Irregular</w:t>
      </w:r>
      <w:r w:rsidRPr="006E275F">
        <w:rPr>
          <w:rFonts w:ascii="Arial" w:hAnsi="Arial" w:cs="Arial"/>
          <w:i/>
          <w:szCs w:val="22"/>
        </w:rPr>
        <w:t xml:space="preserve">      </w:t>
      </w:r>
      <w:r w:rsidRPr="006E275F">
        <w:rPr>
          <w:rFonts w:ascii="Arial" w:hAnsi="Arial" w:cs="Arial" w:hint="eastAsia"/>
          <w:i/>
          <w:szCs w:val="22"/>
        </w:rPr>
        <w:t>】</w:t>
      </w:r>
      <w:r w:rsidRPr="006E275F">
        <w:rPr>
          <w:rFonts w:ascii="Arial" w:hAnsi="Arial" w:cs="Arial"/>
          <w:i/>
          <w:szCs w:val="22"/>
        </w:rPr>
        <w:t>working hours as below</w:t>
      </w:r>
    </w:p>
    <w:p w:rsidR="00C4238A" w:rsidRPr="006E275F" w:rsidRDefault="00C4238A" w:rsidP="00F27FD6">
      <w:pPr>
        <w:pStyle w:val="BodyText2"/>
        <w:spacing w:line="260" w:lineRule="atLeast"/>
        <w:rPr>
          <w:rFonts w:ascii="Arial" w:eastAsia="LF_Kai" w:hAnsi="Arial" w:cs="Arial"/>
          <w:szCs w:val="22"/>
        </w:rPr>
      </w:pPr>
    </w:p>
    <w:p w:rsidR="00C4238A" w:rsidRPr="006E275F" w:rsidRDefault="00C4238A" w:rsidP="00F27FD6">
      <w:pPr>
        <w:pStyle w:val="BodyText2"/>
        <w:spacing w:line="260" w:lineRule="atLeast"/>
        <w:ind w:left="770"/>
        <w:rPr>
          <w:rFonts w:ascii="Arial" w:eastAsia="LF_Kai" w:hAnsi="Arial" w:cs="Arial"/>
          <w:szCs w:val="22"/>
        </w:rPr>
      </w:pPr>
      <w:r w:rsidRPr="006E275F">
        <w:rPr>
          <w:rFonts w:ascii="Arial" w:eastAsia="LF_Kai" w:hAnsi="Arial" w:cs="Arial" w:hint="eastAsia"/>
          <w:b/>
          <w:i/>
          <w:szCs w:val="22"/>
        </w:rPr>
        <w:t>【</w:t>
      </w:r>
      <w:r w:rsidRPr="006E275F">
        <w:rPr>
          <w:rFonts w:ascii="Arial" w:eastAsia="LF_Kai" w:hAnsi="Arial" w:cs="Arial"/>
          <w:b/>
          <w:i/>
          <w:szCs w:val="22"/>
        </w:rPr>
        <w:t>Standard Working Hours</w:t>
      </w:r>
      <w:r w:rsidRPr="006E275F">
        <w:rPr>
          <w:rFonts w:ascii="Arial" w:eastAsia="LF_Kai" w:hAnsi="Arial" w:cs="Arial" w:hint="eastAsia"/>
          <w:b/>
          <w:i/>
          <w:szCs w:val="22"/>
        </w:rPr>
        <w:t>】</w:t>
      </w:r>
      <w:r w:rsidRPr="006E275F">
        <w:rPr>
          <w:rFonts w:ascii="Arial" w:eastAsia="LF_Kai" w:hAnsi="Arial" w:cs="Arial"/>
          <w:szCs w:val="22"/>
        </w:rPr>
        <w:t xml:space="preserve">The normally expected standard working hours are 9:00am to 5:30pm from Monday to Friday (with half an hour for lunch). Nevertheless, there will be times when you will need to work beyond these hours according to the demands of the business. If it is necessary to extend your working hours, no such extension may be deemed valid unless with the approval and confirmation of your line manager. </w:t>
      </w:r>
    </w:p>
    <w:p w:rsidR="00C4238A" w:rsidRPr="006E275F" w:rsidRDefault="00C4238A" w:rsidP="00F27FD6">
      <w:pPr>
        <w:pStyle w:val="BodyText2"/>
        <w:spacing w:line="260" w:lineRule="atLeast"/>
        <w:ind w:left="770"/>
        <w:rPr>
          <w:rFonts w:ascii="Arial" w:eastAsia="LF_Kai" w:hAnsi="Arial" w:cs="Arial"/>
          <w:szCs w:val="22"/>
        </w:rPr>
      </w:pPr>
    </w:p>
    <w:p w:rsidR="00C4238A" w:rsidRPr="006E275F" w:rsidRDefault="00C4238A" w:rsidP="00F27FD6">
      <w:pPr>
        <w:tabs>
          <w:tab w:val="left" w:pos="7480"/>
        </w:tabs>
        <w:spacing w:after="260" w:line="260" w:lineRule="atLeast"/>
        <w:ind w:left="770" w:hanging="770"/>
        <w:rPr>
          <w:rFonts w:eastAsia="LF_Kai" w:cs="Arial"/>
          <w:b/>
          <w:i/>
        </w:rPr>
      </w:pPr>
      <w:r w:rsidRPr="006E275F">
        <w:rPr>
          <w:rFonts w:eastAsia="LF_Kai" w:cs="Arial"/>
          <w:b/>
          <w:i/>
          <w:lang w:val="en-US"/>
        </w:rPr>
        <w:t xml:space="preserve">            </w:t>
      </w:r>
      <w:r w:rsidRPr="006E275F">
        <w:rPr>
          <w:rFonts w:eastAsia="LF_Kai" w:cs="Arial" w:hint="eastAsia"/>
          <w:b/>
          <w:i/>
        </w:rPr>
        <w:t>【</w:t>
      </w:r>
      <w:r w:rsidRPr="006E275F">
        <w:rPr>
          <w:rFonts w:eastAsia="LF_Kai" w:cs="Arial"/>
          <w:b/>
          <w:i/>
        </w:rPr>
        <w:t>Irregular Working Hours</w:t>
      </w:r>
      <w:r w:rsidRPr="006E275F">
        <w:rPr>
          <w:rFonts w:eastAsia="LF_Kai" w:cs="Arial" w:hint="eastAsia"/>
          <w:b/>
          <w:i/>
        </w:rPr>
        <w:t>】</w:t>
      </w:r>
      <w:r w:rsidRPr="006E275F">
        <w:rPr>
          <w:rFonts w:cs="Arial"/>
          <w:i/>
        </w:rPr>
        <w:t xml:space="preserve">As approved by labour administration authorities, </w:t>
      </w:r>
      <w:r>
        <w:rPr>
          <w:rFonts w:cs="Arial"/>
          <w:i/>
        </w:rPr>
        <w:t>PwC SDC China</w:t>
      </w:r>
      <w:r w:rsidRPr="006E275F">
        <w:rPr>
          <w:rFonts w:cs="Arial"/>
          <w:i/>
        </w:rPr>
        <w:t xml:space="preserve"> adopts a system of irregular working hours for </w:t>
      </w:r>
      <w:r w:rsidRPr="00D92D85">
        <w:rPr>
          <w:rFonts w:cs="Arial"/>
          <w:i/>
        </w:rPr>
        <w:t>senior management personnel and software developing personnel. This system applies to you since you are [a member of the senior management personnel/software developing personnel],</w:t>
      </w:r>
      <w:r w:rsidRPr="006E275F">
        <w:rPr>
          <w:rFonts w:cs="Arial"/>
          <w:i/>
        </w:rPr>
        <w:t xml:space="preserve"> and you are expected to perform your duties according to the actual requirements of</w:t>
      </w:r>
      <w:r w:rsidRPr="006E275F">
        <w:rPr>
          <w:rFonts w:cs="Arial"/>
          <w:i/>
          <w:lang w:val="en-US"/>
        </w:rPr>
        <w:t xml:space="preserve"> your work</w:t>
      </w:r>
      <w:r w:rsidRPr="006E275F">
        <w:rPr>
          <w:rFonts w:cs="Arial"/>
          <w:i/>
        </w:rPr>
        <w:t xml:space="preserve"> and the specific arrangement of </w:t>
      </w:r>
      <w:r>
        <w:rPr>
          <w:rFonts w:cs="Arial"/>
          <w:i/>
        </w:rPr>
        <w:t>PwC SDC China</w:t>
      </w:r>
      <w:r w:rsidRPr="006E275F">
        <w:rPr>
          <w:rFonts w:eastAsia="LF_Kai" w:cs="Arial"/>
          <w:i/>
        </w:rPr>
        <w:t>, subject to compliance with relevant PRC laws</w:t>
      </w:r>
      <w:r w:rsidRPr="006E275F">
        <w:rPr>
          <w:rFonts w:eastAsia="LF_Kai" w:cs="Arial"/>
        </w:rPr>
        <w:t>.</w:t>
      </w:r>
      <w:r w:rsidRPr="006E275F">
        <w:rPr>
          <w:rFonts w:eastAsia="LF_Kai" w:cs="Arial"/>
          <w:lang w:val="en-US"/>
        </w:rPr>
        <w:t>.</w:t>
      </w:r>
      <w:r w:rsidRPr="006E275F">
        <w:rPr>
          <w:rFonts w:eastAsia="LF_Kai" w:cs="Arial"/>
        </w:rPr>
        <w:t xml:space="preserve"> </w:t>
      </w:r>
    </w:p>
    <w:p w:rsidR="00C4238A" w:rsidRPr="006E275F" w:rsidRDefault="00C4238A" w:rsidP="00225BB8">
      <w:pPr>
        <w:numPr>
          <w:ilvl w:val="0"/>
          <w:numId w:val="3"/>
        </w:numPr>
        <w:tabs>
          <w:tab w:val="clear" w:pos="360"/>
        </w:tabs>
        <w:spacing w:after="260" w:line="260" w:lineRule="atLeast"/>
        <w:ind w:left="440" w:hanging="440"/>
        <w:rPr>
          <w:rFonts w:cs="Arial"/>
          <w:b/>
          <w:bCs/>
          <w:i/>
          <w:iCs/>
        </w:rPr>
      </w:pPr>
      <w:r w:rsidRPr="006E275F">
        <w:rPr>
          <w:rFonts w:cs="Arial"/>
          <w:b/>
          <w:bCs/>
          <w:i/>
          <w:iCs/>
        </w:rPr>
        <w:lastRenderedPageBreak/>
        <w:t xml:space="preserve">Travel:  </w:t>
      </w:r>
      <w:r w:rsidRPr="006E275F">
        <w:rPr>
          <w:rFonts w:cs="Arial"/>
          <w:bCs/>
          <w:iCs/>
        </w:rPr>
        <w:t>You will be based in [</w:t>
      </w:r>
      <w:r w:rsidR="00BA15BC" w:rsidRPr="00CC1914">
        <w:rPr>
          <w:rFonts w:cs="Arial"/>
          <w:b/>
          <w:bCs/>
          <w:iCs/>
        </w:rPr>
        <w:t>Shanghai</w:t>
      </w:r>
      <w:r w:rsidRPr="006E275F">
        <w:rPr>
          <w:rFonts w:cs="Arial"/>
          <w:bCs/>
          <w:iCs/>
        </w:rPr>
        <w:t>]. It should be noted that due to the demands of the business, you may be required to travel frequently, or stay and work temporarily or for a long term at a place outside your country of residence (within or outside of the Asia-Pacific region).</w:t>
      </w:r>
    </w:p>
    <w:p w:rsidR="00C4238A" w:rsidRPr="006E275F" w:rsidRDefault="00C4238A" w:rsidP="00225BB8">
      <w:pPr>
        <w:numPr>
          <w:ilvl w:val="0"/>
          <w:numId w:val="3"/>
        </w:numPr>
        <w:tabs>
          <w:tab w:val="clear" w:pos="360"/>
        </w:tabs>
        <w:spacing w:after="260" w:line="260" w:lineRule="atLeast"/>
        <w:ind w:left="440" w:hanging="440"/>
        <w:rPr>
          <w:rFonts w:cs="Arial"/>
        </w:rPr>
      </w:pPr>
      <w:r w:rsidRPr="006E275F">
        <w:rPr>
          <w:rFonts w:cs="Arial"/>
          <w:b/>
          <w:i/>
        </w:rPr>
        <w:t>Residency</w:t>
      </w:r>
      <w:r w:rsidRPr="006E275F">
        <w:rPr>
          <w:rFonts w:cs="Arial"/>
        </w:rPr>
        <w:t>: This offer of employment is conditional upon and subject to you having obtained all necessary approvals to reside and work in [</w:t>
      </w:r>
      <w:r w:rsidR="00BA15BC">
        <w:rPr>
          <w:rFonts w:cs="Arial"/>
          <w:b/>
          <w:bCs/>
          <w:i/>
          <w:iCs/>
        </w:rPr>
        <w:t>Shanghai</w:t>
      </w:r>
      <w:r w:rsidRPr="006E275F">
        <w:rPr>
          <w:rFonts w:cs="Arial"/>
        </w:rPr>
        <w:t>]</w:t>
      </w:r>
      <w:r w:rsidRPr="006E275F">
        <w:rPr>
          <w:rFonts w:cs="Arial"/>
          <w:b/>
          <w:bCs/>
        </w:rPr>
        <w:t>.</w:t>
      </w:r>
    </w:p>
    <w:p w:rsidR="00C4238A" w:rsidRPr="006E275F" w:rsidRDefault="00C4238A" w:rsidP="00225BB8">
      <w:pPr>
        <w:numPr>
          <w:ilvl w:val="0"/>
          <w:numId w:val="3"/>
        </w:numPr>
        <w:tabs>
          <w:tab w:val="clear" w:pos="360"/>
        </w:tabs>
        <w:spacing w:after="260" w:line="260" w:lineRule="atLeast"/>
        <w:ind w:left="440" w:hanging="440"/>
        <w:rPr>
          <w:rFonts w:cs="Arial"/>
        </w:rPr>
      </w:pPr>
      <w:r w:rsidRPr="006E275F">
        <w:rPr>
          <w:rFonts w:cs="Arial"/>
          <w:b/>
          <w:i/>
        </w:rPr>
        <w:t>Labour Protection and Working Conditions:</w:t>
      </w:r>
      <w:r w:rsidRPr="006E275F">
        <w:rPr>
          <w:rFonts w:cs="Arial"/>
          <w:b/>
        </w:rPr>
        <w:t xml:space="preserve"> </w:t>
      </w:r>
      <w:r>
        <w:rPr>
          <w:rFonts w:cs="Arial"/>
        </w:rPr>
        <w:t>PwC SDC China</w:t>
      </w:r>
      <w:r w:rsidRPr="006E275F">
        <w:rPr>
          <w:rFonts w:cs="Arial"/>
        </w:rPr>
        <w:t xml:space="preserve"> shall provide you with safe and hygienic conditions in compliance with relevant regulations, and shall ensure that you work in an environment which does not endanger your safety or person. </w:t>
      </w:r>
      <w:r>
        <w:rPr>
          <w:rFonts w:cs="Arial"/>
        </w:rPr>
        <w:t>PwC SDC China</w:t>
      </w:r>
      <w:r w:rsidRPr="006E275F">
        <w:rPr>
          <w:rFonts w:cs="Arial"/>
        </w:rPr>
        <w:t xml:space="preserve"> shall provide you with any necessary safety equipment in compliance with relevant regulations and the internal rules and procedures of </w:t>
      </w:r>
      <w:r>
        <w:rPr>
          <w:rFonts w:cs="Arial"/>
        </w:rPr>
        <w:t>PwC SDC China</w:t>
      </w:r>
      <w:r w:rsidRPr="006E275F">
        <w:rPr>
          <w:rFonts w:cs="Arial"/>
        </w:rPr>
        <w:t>.</w:t>
      </w:r>
    </w:p>
    <w:p w:rsidR="00C4238A" w:rsidRPr="006E275F" w:rsidRDefault="00C4238A" w:rsidP="006E275F">
      <w:pPr>
        <w:numPr>
          <w:ilvl w:val="0"/>
          <w:numId w:val="3"/>
        </w:numPr>
        <w:tabs>
          <w:tab w:val="clear" w:pos="360"/>
        </w:tabs>
        <w:spacing w:after="260" w:line="260" w:lineRule="atLeast"/>
        <w:ind w:left="440" w:hanging="440"/>
        <w:rPr>
          <w:rFonts w:eastAsia="LF_Kai" w:cs="Arial"/>
        </w:rPr>
      </w:pPr>
      <w:r w:rsidRPr="006E275F">
        <w:rPr>
          <w:rFonts w:cs="Arial"/>
          <w:b/>
          <w:i/>
        </w:rPr>
        <w:t>Medical and Insurance Funds</w:t>
      </w:r>
      <w:r w:rsidRPr="006E275F">
        <w:rPr>
          <w:rFonts w:cs="Arial"/>
        </w:rPr>
        <w:t xml:space="preserve">: </w:t>
      </w:r>
    </w:p>
    <w:p w:rsidR="00C4238A" w:rsidRPr="006E275F" w:rsidRDefault="00C4238A" w:rsidP="00F27FD6">
      <w:pPr>
        <w:pStyle w:val="BodyText2"/>
        <w:numPr>
          <w:ilvl w:val="0"/>
          <w:numId w:val="2"/>
        </w:numPr>
        <w:tabs>
          <w:tab w:val="clear" w:pos="360"/>
        </w:tabs>
        <w:spacing w:line="260" w:lineRule="atLeast"/>
        <w:ind w:left="720" w:hanging="540"/>
        <w:rPr>
          <w:rFonts w:ascii="Arial" w:eastAsia="LF_Kai" w:hAnsi="Arial" w:cs="Arial"/>
          <w:szCs w:val="22"/>
        </w:rPr>
      </w:pPr>
      <w:r w:rsidRPr="006E275F">
        <w:rPr>
          <w:rFonts w:ascii="Arial" w:hAnsi="Arial" w:cs="Arial"/>
          <w:szCs w:val="22"/>
          <w:lang w:eastAsia="zh-CN"/>
        </w:rPr>
        <w:t xml:space="preserve">You will be entitled to be covered by the </w:t>
      </w:r>
      <w:r>
        <w:rPr>
          <w:rFonts w:ascii="Arial" w:hAnsi="Arial" w:cs="Arial"/>
          <w:szCs w:val="22"/>
          <w:lang w:eastAsia="zh-CN"/>
        </w:rPr>
        <w:t>PwC SDC China</w:t>
      </w:r>
      <w:r w:rsidRPr="006E275F">
        <w:rPr>
          <w:rFonts w:ascii="Arial" w:hAnsi="Arial" w:cs="Arial"/>
          <w:szCs w:val="22"/>
          <w:lang w:eastAsia="zh-CN"/>
        </w:rPr>
        <w:t xml:space="preserve">’s group insurance scheme in force from time to time, details of which will be provided to you upon your joining. In addition, out-patient medical expenses for foreign employees shall be borne by </w:t>
      </w:r>
      <w:r>
        <w:rPr>
          <w:rFonts w:ascii="Arial" w:hAnsi="Arial" w:cs="Arial"/>
          <w:szCs w:val="22"/>
          <w:lang w:eastAsia="zh-CN"/>
        </w:rPr>
        <w:t>PwC SDC China</w:t>
      </w:r>
      <w:r w:rsidRPr="006E275F">
        <w:rPr>
          <w:rFonts w:ascii="Arial" w:hAnsi="Arial" w:cs="Arial"/>
          <w:szCs w:val="22"/>
          <w:lang w:eastAsia="zh-CN"/>
        </w:rPr>
        <w:t xml:space="preserve"> in accordance with its medical insurance scheme (as amended from time to time). Details of medical insurance will be provided to you upon you joining. </w:t>
      </w:r>
      <w:r>
        <w:rPr>
          <w:rFonts w:ascii="Arial" w:hAnsi="Arial" w:cs="Arial"/>
          <w:szCs w:val="22"/>
          <w:lang w:eastAsia="zh-CN"/>
        </w:rPr>
        <w:t>PwC SDC China</w:t>
      </w:r>
      <w:r w:rsidRPr="006E275F">
        <w:rPr>
          <w:rFonts w:ascii="Arial" w:hAnsi="Arial" w:cs="Arial"/>
          <w:szCs w:val="22"/>
          <w:lang w:eastAsia="zh-CN"/>
        </w:rPr>
        <w:t xml:space="preserve"> may amend or discontinue any of its plans, programs, policies and procedures at any time for any or no reason with or without notice as permitted by applicable</w:t>
      </w:r>
      <w:r w:rsidRPr="006E275F">
        <w:rPr>
          <w:rFonts w:ascii="Arial" w:eastAsia="LF_Kai" w:hAnsi="Arial" w:cs="Arial"/>
          <w:szCs w:val="22"/>
        </w:rPr>
        <w:t xml:space="preserve"> </w:t>
      </w:r>
      <w:r w:rsidRPr="006E275F">
        <w:rPr>
          <w:rFonts w:ascii="Arial" w:hAnsi="Arial" w:cs="Arial"/>
          <w:szCs w:val="22"/>
          <w:lang w:eastAsia="zh-CN"/>
        </w:rPr>
        <w:t>law.</w:t>
      </w:r>
    </w:p>
    <w:p w:rsidR="00C4238A" w:rsidRPr="006E275F" w:rsidRDefault="00C4238A" w:rsidP="00DD59B2">
      <w:pPr>
        <w:spacing w:after="260" w:line="260" w:lineRule="atLeast"/>
        <w:ind w:left="440"/>
        <w:rPr>
          <w:rFonts w:cs="Arial"/>
        </w:rPr>
      </w:pPr>
    </w:p>
    <w:p w:rsidR="00C4238A" w:rsidRPr="006E275F" w:rsidRDefault="00C4238A" w:rsidP="00DD59B2">
      <w:pPr>
        <w:numPr>
          <w:ilvl w:val="0"/>
          <w:numId w:val="5"/>
        </w:numPr>
        <w:tabs>
          <w:tab w:val="clear" w:pos="360"/>
        </w:tabs>
        <w:spacing w:after="260" w:line="260" w:lineRule="atLeast"/>
        <w:ind w:left="440" w:hanging="440"/>
        <w:rPr>
          <w:rFonts w:cs="Arial"/>
        </w:rPr>
      </w:pPr>
      <w:r w:rsidRPr="006E275F">
        <w:rPr>
          <w:rFonts w:cs="Arial"/>
          <w:b/>
          <w:i/>
        </w:rPr>
        <w:t>Taxation</w:t>
      </w:r>
      <w:r w:rsidRPr="006E275F">
        <w:rPr>
          <w:rFonts w:cs="Arial"/>
        </w:rPr>
        <w:t xml:space="preserve">: Your remuneration and benefits have been stated gross of tax.  Your remuneration and the benefits are subject to </w:t>
      </w:r>
      <w:smartTag w:uri="urn:schemas-microsoft-com:office:smarttags" w:element="City">
        <w:smartTag w:uri="urn:schemas-microsoft-com:office:smarttags" w:element="country-region">
          <w:smartTag w:uri="urn:schemas-microsoft-com:office:smarttags" w:element="place">
            <w:r w:rsidRPr="006E275F">
              <w:rPr>
                <w:rFonts w:cs="Arial"/>
              </w:rPr>
              <w:t>China</w:t>
            </w:r>
          </w:smartTag>
        </w:smartTag>
      </w:smartTag>
      <w:r w:rsidRPr="006E275F">
        <w:rPr>
          <w:rFonts w:cs="Arial"/>
        </w:rPr>
        <w:t xml:space="preserve"> taxes.  </w:t>
      </w:r>
      <w:r>
        <w:rPr>
          <w:rFonts w:cs="Arial"/>
        </w:rPr>
        <w:t>PwC SDC China</w:t>
      </w:r>
      <w:r w:rsidRPr="006E275F">
        <w:rPr>
          <w:rFonts w:cs="Arial"/>
        </w:rPr>
        <w:t xml:space="preserve"> will be responsible for withholding the individual income tax on your total remuneration and submitting it to the local Tax Bureau.  In the event that you have other sources of income or expense outside of your employment with </w:t>
      </w:r>
      <w:r>
        <w:rPr>
          <w:rFonts w:cs="Arial"/>
        </w:rPr>
        <w:t>PwC SDC China</w:t>
      </w:r>
      <w:r w:rsidRPr="006E275F">
        <w:rPr>
          <w:rFonts w:cs="Arial"/>
        </w:rPr>
        <w:t xml:space="preserve">, you are responsible for ensuring adherence to the tax laws on those matters.  </w:t>
      </w:r>
    </w:p>
    <w:p w:rsidR="00C4238A" w:rsidRPr="006E275F" w:rsidRDefault="00C4238A" w:rsidP="00225BB8">
      <w:pPr>
        <w:pStyle w:val="Heading2"/>
        <w:numPr>
          <w:ilvl w:val="0"/>
          <w:numId w:val="4"/>
        </w:numPr>
        <w:tabs>
          <w:tab w:val="clear" w:pos="360"/>
        </w:tabs>
        <w:spacing w:line="260" w:lineRule="atLeast"/>
        <w:ind w:left="440" w:hanging="440"/>
        <w:rPr>
          <w:b w:val="0"/>
        </w:rPr>
      </w:pPr>
      <w:r w:rsidRPr="006E275F">
        <w:rPr>
          <w:i/>
        </w:rPr>
        <w:t>Return of Property</w:t>
      </w:r>
      <w:r w:rsidRPr="006E275F">
        <w:t xml:space="preserve">: </w:t>
      </w:r>
      <w:r w:rsidRPr="006E275F">
        <w:rPr>
          <w:b w:val="0"/>
        </w:rPr>
        <w:t xml:space="preserve">Upon termination of your employment, you must return all property (including but not limited to keys, records, notes, data, computer, computer discs or tapes, memoranda, business cards, security passes and equipment) which is held in your possession, custody or under your control, belonging to or relating to the business affairs of </w:t>
      </w:r>
      <w:r>
        <w:rPr>
          <w:b w:val="0"/>
        </w:rPr>
        <w:t>PwC SDC China</w:t>
      </w:r>
      <w:r w:rsidRPr="006E275F">
        <w:rPr>
          <w:b w:val="0"/>
        </w:rPr>
        <w:t>.</w:t>
      </w:r>
      <w:r w:rsidRPr="006E275F">
        <w:rPr>
          <w:color w:val="0000FF"/>
        </w:rPr>
        <w:t xml:space="preserve"> </w:t>
      </w:r>
    </w:p>
    <w:p w:rsidR="00C4238A" w:rsidRPr="006E275F" w:rsidRDefault="00C4238A" w:rsidP="00225BB8">
      <w:pPr>
        <w:pStyle w:val="Heading2"/>
        <w:numPr>
          <w:ilvl w:val="0"/>
          <w:numId w:val="4"/>
        </w:numPr>
        <w:tabs>
          <w:tab w:val="clear" w:pos="360"/>
        </w:tabs>
        <w:spacing w:line="260" w:lineRule="atLeast"/>
        <w:ind w:left="440" w:hanging="440"/>
        <w:rPr>
          <w:b w:val="0"/>
        </w:rPr>
      </w:pPr>
      <w:r w:rsidRPr="006E275F">
        <w:rPr>
          <w:i/>
        </w:rPr>
        <w:t>Personal data privacy:</w:t>
      </w:r>
      <w:r w:rsidRPr="006E275F">
        <w:t xml:space="preserve"> </w:t>
      </w:r>
      <w:r>
        <w:rPr>
          <w:b w:val="0"/>
        </w:rPr>
        <w:t>PwC SDC China</w:t>
      </w:r>
      <w:r w:rsidRPr="006E275F">
        <w:rPr>
          <w:b w:val="0"/>
        </w:rPr>
        <w:t xml:space="preserve"> confirms that it recognises your rights under PRC laws and regulations. To this end, we ask you to sign and return to us the attached Privacy and Data Protection Notice in the attached </w:t>
      </w:r>
      <w:proofErr w:type="spellStart"/>
      <w:r w:rsidRPr="006E275F">
        <w:rPr>
          <w:b w:val="0"/>
        </w:rPr>
        <w:t>Labor</w:t>
      </w:r>
      <w:proofErr w:type="spellEnd"/>
      <w:r w:rsidRPr="006E275F">
        <w:rPr>
          <w:b w:val="0"/>
        </w:rPr>
        <w:t xml:space="preserve"> Contract.</w:t>
      </w:r>
    </w:p>
    <w:p w:rsidR="00C4238A" w:rsidRPr="006E275F" w:rsidRDefault="00C4238A" w:rsidP="00225BB8">
      <w:pPr>
        <w:pStyle w:val="Heading2"/>
        <w:numPr>
          <w:ilvl w:val="0"/>
          <w:numId w:val="4"/>
        </w:numPr>
        <w:tabs>
          <w:tab w:val="clear" w:pos="360"/>
        </w:tabs>
        <w:spacing w:line="260" w:lineRule="atLeast"/>
        <w:ind w:left="440" w:hanging="440"/>
        <w:rPr>
          <w:b w:val="0"/>
        </w:rPr>
      </w:pPr>
      <w:r w:rsidRPr="006E275F">
        <w:rPr>
          <w:i/>
        </w:rPr>
        <w:t>Acknowledgement:</w:t>
      </w:r>
      <w:r w:rsidRPr="006E275F">
        <w:rPr>
          <w:b w:val="0"/>
        </w:rPr>
        <w:t xml:space="preserve"> You acknowledge that your joining </w:t>
      </w:r>
      <w:r>
        <w:rPr>
          <w:b w:val="0"/>
        </w:rPr>
        <w:t>PwC SDC China</w:t>
      </w:r>
      <w:r w:rsidRPr="006E275F">
        <w:rPr>
          <w:b w:val="0"/>
        </w:rPr>
        <w:t xml:space="preserve"> will not breach any agreement relating to employment or the provision of services to which you are or have been a party.</w:t>
      </w:r>
    </w:p>
    <w:p w:rsidR="00C4238A" w:rsidRPr="006E275F" w:rsidRDefault="00C4238A" w:rsidP="00225BB8">
      <w:pPr>
        <w:spacing w:after="200" w:line="260" w:lineRule="atLeast"/>
        <w:rPr>
          <w:rFonts w:cs="Arial"/>
        </w:rPr>
      </w:pPr>
      <w:r>
        <w:rPr>
          <w:rFonts w:cs="Arial"/>
        </w:rPr>
        <w:t>PwC SDC China</w:t>
      </w:r>
      <w:r w:rsidRPr="006E275F">
        <w:rPr>
          <w:rFonts w:cs="Arial"/>
        </w:rPr>
        <w:t xml:space="preserve"> may amend or discontinue any of its plans, programs, </w:t>
      </w:r>
      <w:proofErr w:type="spellStart"/>
      <w:r w:rsidRPr="006E275F">
        <w:rPr>
          <w:rFonts w:cs="Arial"/>
        </w:rPr>
        <w:t>polices</w:t>
      </w:r>
      <w:proofErr w:type="spellEnd"/>
      <w:r w:rsidRPr="006E275F">
        <w:rPr>
          <w:rFonts w:cs="Arial"/>
        </w:rPr>
        <w:t xml:space="preserve"> and procedures at any time for any or no reason</w:t>
      </w:r>
      <w:r>
        <w:rPr>
          <w:rFonts w:cs="Arial"/>
          <w:b/>
          <w:i/>
        </w:rPr>
        <w:t xml:space="preserve"> </w:t>
      </w:r>
      <w:r w:rsidRPr="006E275F">
        <w:rPr>
          <w:rFonts w:cs="Arial"/>
        </w:rPr>
        <w:t>with or without notice to the extent permitted by law.</w:t>
      </w:r>
    </w:p>
    <w:p w:rsidR="00C4238A" w:rsidRPr="006E275F" w:rsidRDefault="00C4238A" w:rsidP="00703D83">
      <w:pPr>
        <w:spacing w:after="200" w:line="260" w:lineRule="atLeast"/>
        <w:rPr>
          <w:rFonts w:cs="Arial"/>
        </w:rPr>
      </w:pPr>
      <w:r w:rsidRPr="006E275F">
        <w:rPr>
          <w:rFonts w:cs="Arial"/>
        </w:rPr>
        <w:t xml:space="preserve">This letter together with the attached </w:t>
      </w:r>
      <w:proofErr w:type="spellStart"/>
      <w:r w:rsidRPr="006E275F">
        <w:rPr>
          <w:rFonts w:cs="Arial"/>
        </w:rPr>
        <w:t>Labor</w:t>
      </w:r>
      <w:proofErr w:type="spellEnd"/>
      <w:r w:rsidRPr="006E275F">
        <w:rPr>
          <w:rFonts w:cs="Arial"/>
        </w:rPr>
        <w:t xml:space="preserve"> Contract, represent </w:t>
      </w:r>
      <w:r>
        <w:rPr>
          <w:rFonts w:cs="Arial"/>
        </w:rPr>
        <w:t>PwC SDC China</w:t>
      </w:r>
      <w:r w:rsidRPr="006E275F">
        <w:rPr>
          <w:rFonts w:cs="Arial"/>
        </w:rPr>
        <w:t xml:space="preserve">'s all terms and conditions in relation to your employment by </w:t>
      </w:r>
      <w:r>
        <w:rPr>
          <w:rFonts w:cs="Arial"/>
        </w:rPr>
        <w:t>PwC SDC China</w:t>
      </w:r>
      <w:r w:rsidRPr="006E275F">
        <w:rPr>
          <w:rFonts w:cs="Arial"/>
        </w:rPr>
        <w:t xml:space="preserve">. Any prior additional or contrary representations that may have been made to you at any time are superseded by this offer. By signing below, you accept this offer of employment in accordance with the terms and conditions of employment specified in this letter and the attached </w:t>
      </w:r>
      <w:proofErr w:type="spellStart"/>
      <w:r w:rsidRPr="006E275F">
        <w:rPr>
          <w:rFonts w:cs="Arial"/>
        </w:rPr>
        <w:t>Labor</w:t>
      </w:r>
      <w:proofErr w:type="spellEnd"/>
      <w:r w:rsidRPr="006E275F">
        <w:rPr>
          <w:rFonts w:cs="Arial"/>
        </w:rPr>
        <w:t xml:space="preserve"> Contract. The laws of the PRC shall </w:t>
      </w:r>
      <w:r w:rsidRPr="006E275F">
        <w:rPr>
          <w:rFonts w:cs="Arial"/>
        </w:rPr>
        <w:lastRenderedPageBreak/>
        <w:t xml:space="preserve">govern this letter and the attached </w:t>
      </w:r>
      <w:proofErr w:type="spellStart"/>
      <w:r w:rsidRPr="006E275F">
        <w:rPr>
          <w:rFonts w:cs="Arial"/>
        </w:rPr>
        <w:t>Labor</w:t>
      </w:r>
      <w:proofErr w:type="spellEnd"/>
      <w:r w:rsidRPr="006E275F">
        <w:rPr>
          <w:rFonts w:cs="Arial"/>
        </w:rPr>
        <w:t xml:space="preserve"> Contract. This contingent offer of employment will remain in effect through [</w:t>
      </w:r>
      <w:r w:rsidR="00734EAE">
        <w:rPr>
          <w:rFonts w:cs="Arial"/>
          <w:b/>
          <w:bCs/>
          <w:i/>
          <w:iCs/>
        </w:rPr>
        <w:t xml:space="preserve">Jan </w:t>
      </w:r>
      <w:r w:rsidR="004E546C">
        <w:rPr>
          <w:rFonts w:cs="Arial"/>
          <w:b/>
          <w:bCs/>
          <w:i/>
          <w:iCs/>
        </w:rPr>
        <w:t>16</w:t>
      </w:r>
      <w:proofErr w:type="gramStart"/>
      <w:r w:rsidR="00734EAE">
        <w:rPr>
          <w:rFonts w:cs="Arial"/>
          <w:b/>
          <w:bCs/>
          <w:i/>
          <w:iCs/>
        </w:rPr>
        <w:t>,2017</w:t>
      </w:r>
      <w:proofErr w:type="gramEnd"/>
      <w:r w:rsidRPr="006E275F">
        <w:rPr>
          <w:rFonts w:cs="Arial"/>
        </w:rPr>
        <w:t>].</w:t>
      </w:r>
    </w:p>
    <w:p w:rsidR="00C4238A" w:rsidRPr="006E275F" w:rsidRDefault="00C4238A" w:rsidP="00225BB8">
      <w:pPr>
        <w:spacing w:after="200" w:line="260" w:lineRule="atLeast"/>
        <w:rPr>
          <w:rFonts w:cs="Arial"/>
        </w:rPr>
      </w:pPr>
    </w:p>
    <w:p w:rsidR="00C4238A" w:rsidRPr="006E275F" w:rsidRDefault="00C4238A" w:rsidP="00225BB8">
      <w:pPr>
        <w:spacing w:after="200" w:line="260" w:lineRule="atLeast"/>
        <w:rPr>
          <w:rFonts w:cs="Arial"/>
        </w:rPr>
      </w:pPr>
      <w:r w:rsidRPr="006E275F">
        <w:rPr>
          <w:rFonts w:cs="Arial"/>
        </w:rPr>
        <w:t xml:space="preserve"> We are excited about having you join us. On behalf of </w:t>
      </w:r>
      <w:r>
        <w:rPr>
          <w:rFonts w:cs="Arial"/>
        </w:rPr>
        <w:t>PricewaterhouseCoopers</w:t>
      </w:r>
      <w:r w:rsidRPr="006E275F">
        <w:rPr>
          <w:rFonts w:cs="Arial"/>
        </w:rPr>
        <w:t xml:space="preserve"> Information Technologies (Shanghai) Company Limited, we hope you find these terms and conditions suitable. If you have any questions about the contents of this letter, please do not hesitate to contact the Human Resources department. If you agree to the above terms and conditions, please sign and return the duplicate copy of this letter as soon as possible.</w:t>
      </w:r>
    </w:p>
    <w:p w:rsidR="00C4238A" w:rsidRPr="006E275F" w:rsidRDefault="00C4238A" w:rsidP="00225BB8">
      <w:pPr>
        <w:pStyle w:val="ssPara1"/>
        <w:spacing w:after="0"/>
        <w:rPr>
          <w:rFonts w:cs="Arial"/>
        </w:rPr>
      </w:pPr>
    </w:p>
    <w:p w:rsidR="00C4238A" w:rsidRPr="006E275F" w:rsidRDefault="00C4238A" w:rsidP="00225BB8">
      <w:pPr>
        <w:pStyle w:val="ssPara1"/>
        <w:spacing w:after="0"/>
        <w:rPr>
          <w:rFonts w:cs="Arial"/>
        </w:rPr>
      </w:pPr>
      <w:r w:rsidRPr="006E275F">
        <w:rPr>
          <w:rFonts w:cs="Arial"/>
        </w:rPr>
        <w:t>Yours sincerely</w:t>
      </w:r>
    </w:p>
    <w:p w:rsidR="00C4238A" w:rsidRPr="006E275F" w:rsidRDefault="00C4238A" w:rsidP="00225BB8">
      <w:pPr>
        <w:pStyle w:val="ssPara1"/>
        <w:spacing w:after="0"/>
        <w:rPr>
          <w:rFonts w:cs="Arial"/>
        </w:rPr>
      </w:pPr>
    </w:p>
    <w:p w:rsidR="00C4238A" w:rsidRPr="006E275F" w:rsidRDefault="00C4238A" w:rsidP="00225BB8">
      <w:pPr>
        <w:pStyle w:val="ssPara1"/>
        <w:spacing w:after="0"/>
        <w:rPr>
          <w:rFonts w:cs="Arial"/>
        </w:rPr>
      </w:pPr>
    </w:p>
    <w:p w:rsidR="00C4238A" w:rsidRPr="006E275F" w:rsidRDefault="00C4238A" w:rsidP="00225BB8">
      <w:pPr>
        <w:pStyle w:val="ssPara1"/>
        <w:spacing w:after="0"/>
        <w:rPr>
          <w:rFonts w:cs="Arial"/>
        </w:rPr>
      </w:pPr>
      <w:r w:rsidRPr="006E275F">
        <w:rPr>
          <w:rFonts w:cs="Arial"/>
        </w:rPr>
        <w:t>____________________</w:t>
      </w:r>
    </w:p>
    <w:p w:rsidR="00C4238A" w:rsidRPr="0005477F" w:rsidRDefault="00C4238A" w:rsidP="00D92D85">
      <w:pPr>
        <w:pStyle w:val="ssPara1"/>
        <w:spacing w:after="0"/>
        <w:rPr>
          <w:rFonts w:cs="Arial"/>
        </w:rPr>
      </w:pPr>
      <w:r>
        <w:rPr>
          <w:rFonts w:eastAsia="LF_Kai" w:cs="Arial"/>
          <w:b/>
        </w:rPr>
        <w:t>PricewaterhouseCoopers Information Technologies (Shanghai) Company Limited</w:t>
      </w:r>
    </w:p>
    <w:p w:rsidR="00C4238A" w:rsidRDefault="00C4238A" w:rsidP="00D92D85">
      <w:pPr>
        <w:pStyle w:val="ssPara1"/>
        <w:spacing w:after="0"/>
        <w:rPr>
          <w:rFonts w:eastAsia="LF_Kai" w:cs="Arial"/>
          <w:color w:val="000000"/>
          <w:u w:val="single"/>
        </w:rPr>
      </w:pPr>
      <w:r>
        <w:rPr>
          <w:rFonts w:eastAsia="LF_Kai" w:cs="Arial"/>
          <w:color w:val="000000"/>
          <w:u w:val="single"/>
        </w:rPr>
        <w:tab/>
      </w:r>
    </w:p>
    <w:p w:rsidR="00C4238A" w:rsidRPr="0005477F" w:rsidRDefault="00C4238A" w:rsidP="00D92D85">
      <w:pPr>
        <w:pStyle w:val="ssPara1"/>
        <w:spacing w:after="0"/>
        <w:rPr>
          <w:rFonts w:cs="Arial"/>
        </w:rPr>
      </w:pPr>
      <w:r>
        <w:rPr>
          <w:rFonts w:eastAsia="LF_Kai" w:cs="Arial"/>
          <w:color w:val="000000"/>
          <w:u w:val="single"/>
        </w:rPr>
        <w:t>(Signature of General Manager And Company’s chop)</w:t>
      </w:r>
      <w:r w:rsidRPr="0005477F">
        <w:rPr>
          <w:rFonts w:eastAsia="LF_Kai" w:cs="Arial"/>
          <w:color w:val="000000"/>
          <w:u w:val="single"/>
        </w:rPr>
        <w:tab/>
      </w:r>
    </w:p>
    <w:p w:rsidR="00C4238A" w:rsidRPr="006E275F" w:rsidRDefault="00C4238A" w:rsidP="00225BB8">
      <w:pPr>
        <w:pStyle w:val="ssPara1"/>
        <w:spacing w:after="0"/>
        <w:rPr>
          <w:rFonts w:cs="Arial"/>
          <w:color w:val="000000"/>
          <w:u w:val="single"/>
        </w:rPr>
      </w:pPr>
      <w:r w:rsidRPr="006E275F">
        <w:rPr>
          <w:rFonts w:cs="Arial"/>
          <w:color w:val="000000"/>
          <w:u w:val="single"/>
        </w:rPr>
        <w:tab/>
      </w:r>
      <w:r w:rsidRPr="006E275F">
        <w:rPr>
          <w:rFonts w:cs="Arial"/>
          <w:color w:val="000000"/>
          <w:u w:val="single"/>
        </w:rPr>
        <w:tab/>
      </w:r>
      <w:r w:rsidRPr="006E275F">
        <w:rPr>
          <w:rFonts w:cs="Arial"/>
          <w:color w:val="000000"/>
          <w:u w:val="single"/>
        </w:rPr>
        <w:tab/>
      </w:r>
      <w:r w:rsidRPr="006E275F">
        <w:rPr>
          <w:rFonts w:cs="Arial"/>
          <w:color w:val="000000"/>
          <w:u w:val="single"/>
        </w:rPr>
        <w:tab/>
      </w:r>
      <w:r w:rsidRPr="006E275F">
        <w:rPr>
          <w:rFonts w:cs="Arial"/>
          <w:color w:val="000000"/>
          <w:u w:val="single"/>
        </w:rPr>
        <w:tab/>
      </w:r>
      <w:r w:rsidRPr="006E275F">
        <w:rPr>
          <w:rFonts w:cs="Arial"/>
          <w:color w:val="000000"/>
          <w:u w:val="single"/>
        </w:rPr>
        <w:tab/>
      </w:r>
      <w:r w:rsidRPr="006E275F">
        <w:rPr>
          <w:rFonts w:cs="Arial"/>
          <w:color w:val="000000"/>
          <w:u w:val="single"/>
        </w:rPr>
        <w:tab/>
      </w:r>
    </w:p>
    <w:p w:rsidR="00C4238A" w:rsidRDefault="00C4238A" w:rsidP="00225BB8">
      <w:pPr>
        <w:rPr>
          <w:rFonts w:cs="Arial"/>
          <w:b/>
        </w:rPr>
      </w:pPr>
    </w:p>
    <w:p w:rsidR="00C4238A" w:rsidRDefault="00C4238A" w:rsidP="00225BB8">
      <w:pPr>
        <w:rPr>
          <w:rFonts w:cs="Arial"/>
          <w:b/>
        </w:rPr>
      </w:pPr>
    </w:p>
    <w:p w:rsidR="00C4238A" w:rsidRPr="006E275F" w:rsidRDefault="00C4238A" w:rsidP="00225BB8">
      <w:pPr>
        <w:rPr>
          <w:rFonts w:cs="Arial"/>
          <w:color w:val="000000"/>
        </w:rPr>
      </w:pPr>
      <w:r w:rsidRPr="006E275F">
        <w:rPr>
          <w:rFonts w:cs="Arial"/>
          <w:b/>
        </w:rPr>
        <w:t>Accepted and agreed:</w:t>
      </w:r>
    </w:p>
    <w:p w:rsidR="00C4238A" w:rsidRPr="006E275F" w:rsidRDefault="00C4238A" w:rsidP="00225BB8">
      <w:pPr>
        <w:rPr>
          <w:rFonts w:cs="Arial"/>
          <w:color w:val="000000"/>
        </w:rPr>
      </w:pPr>
    </w:p>
    <w:p w:rsidR="00C4238A" w:rsidRPr="006E275F" w:rsidRDefault="00C4238A" w:rsidP="00225BB8">
      <w:pPr>
        <w:rPr>
          <w:rFonts w:cs="Arial"/>
          <w:color w:val="000000"/>
        </w:rPr>
      </w:pPr>
      <w:r w:rsidRPr="006E275F">
        <w:rPr>
          <w:rFonts w:cs="Arial"/>
          <w:color w:val="000000"/>
        </w:rPr>
        <w:t>I,</w:t>
      </w:r>
      <w:r w:rsidRPr="006E275F">
        <w:rPr>
          <w:rFonts w:cs="Arial"/>
          <w:color w:val="000000"/>
          <w:u w:val="single"/>
        </w:rPr>
        <w:tab/>
      </w:r>
      <w:r w:rsidRPr="006E275F">
        <w:rPr>
          <w:rFonts w:cs="Arial"/>
          <w:color w:val="000000"/>
          <w:u w:val="single"/>
        </w:rPr>
        <w:tab/>
      </w:r>
      <w:r w:rsidRPr="006E275F">
        <w:rPr>
          <w:rFonts w:cs="Arial"/>
          <w:color w:val="000000"/>
          <w:u w:val="single"/>
        </w:rPr>
        <w:tab/>
      </w:r>
      <w:r w:rsidRPr="006E275F">
        <w:rPr>
          <w:rFonts w:cs="Arial"/>
          <w:color w:val="000000"/>
        </w:rPr>
        <w:t xml:space="preserve"> accept the terms and conditions of employment.</w:t>
      </w:r>
    </w:p>
    <w:p w:rsidR="00C4238A" w:rsidRPr="006E275F" w:rsidRDefault="00C4238A" w:rsidP="00225BB8">
      <w:pPr>
        <w:rPr>
          <w:rFonts w:cs="Arial"/>
          <w:color w:val="000000"/>
        </w:rPr>
      </w:pPr>
    </w:p>
    <w:p w:rsidR="00C4238A" w:rsidRPr="006E275F" w:rsidRDefault="00C4238A" w:rsidP="00225BB8">
      <w:pPr>
        <w:rPr>
          <w:rFonts w:cs="Arial"/>
        </w:rPr>
      </w:pPr>
      <w:r w:rsidRPr="006E275F">
        <w:rPr>
          <w:rFonts w:cs="Arial"/>
          <w:color w:val="000000"/>
        </w:rPr>
        <w:t>Signature:</w:t>
      </w:r>
      <w:r w:rsidRPr="006E275F">
        <w:rPr>
          <w:rFonts w:cs="Arial"/>
          <w:color w:val="000000"/>
        </w:rPr>
        <w:tab/>
      </w:r>
      <w:r w:rsidRPr="006E275F">
        <w:rPr>
          <w:rFonts w:cs="Arial"/>
          <w:color w:val="000000"/>
        </w:rPr>
        <w:tab/>
      </w:r>
      <w:r w:rsidRPr="006E275F">
        <w:rPr>
          <w:rFonts w:cs="Arial"/>
          <w:color w:val="000000"/>
        </w:rPr>
        <w:tab/>
      </w:r>
      <w:r w:rsidRPr="006E275F">
        <w:rPr>
          <w:rFonts w:cs="Arial"/>
          <w:color w:val="000000"/>
        </w:rPr>
        <w:tab/>
      </w:r>
    </w:p>
    <w:p w:rsidR="00C4238A" w:rsidRPr="006E275F" w:rsidRDefault="00C4238A" w:rsidP="00225BB8">
      <w:pPr>
        <w:rPr>
          <w:rFonts w:cs="Arial"/>
        </w:rPr>
      </w:pPr>
    </w:p>
    <w:p w:rsidR="00C4238A" w:rsidRPr="006E275F" w:rsidRDefault="00C4238A" w:rsidP="00927713">
      <w:pPr>
        <w:pStyle w:val="NormalWeb"/>
        <w:spacing w:line="480" w:lineRule="auto"/>
        <w:rPr>
          <w:rFonts w:ascii="Arial" w:hAnsi="Arial" w:cs="Arial"/>
          <w:sz w:val="22"/>
        </w:rPr>
      </w:pPr>
      <w:r w:rsidRPr="006E275F">
        <w:rPr>
          <w:rFonts w:ascii="Arial" w:hAnsi="Arial" w:cs="Arial"/>
          <w:sz w:val="22"/>
        </w:rPr>
        <w:t>___________________________</w:t>
      </w:r>
    </w:p>
    <w:p w:rsidR="00C4238A" w:rsidRPr="006E275F" w:rsidRDefault="00C4238A" w:rsidP="00927713">
      <w:pPr>
        <w:pStyle w:val="NormalWeb"/>
        <w:spacing w:line="480" w:lineRule="auto"/>
        <w:rPr>
          <w:rFonts w:ascii="Arial" w:hAnsi="Arial" w:cs="Arial"/>
          <w:i/>
          <w:sz w:val="22"/>
        </w:rPr>
      </w:pPr>
      <w:r w:rsidRPr="006E275F">
        <w:rPr>
          <w:rFonts w:ascii="Arial" w:hAnsi="Arial" w:cs="Arial"/>
          <w:sz w:val="22"/>
        </w:rPr>
        <w:t xml:space="preserve">Name: </w:t>
      </w:r>
      <w:r w:rsidRPr="006E275F">
        <w:rPr>
          <w:rFonts w:ascii="Arial" w:hAnsi="Arial" w:cs="Arial"/>
          <w:i/>
          <w:sz w:val="22"/>
          <w:u w:val="single"/>
        </w:rPr>
        <w:tab/>
      </w:r>
      <w:r w:rsidRPr="006E275F">
        <w:rPr>
          <w:rFonts w:ascii="Arial" w:hAnsi="Arial" w:cs="Arial"/>
          <w:i/>
          <w:sz w:val="22"/>
          <w:u w:val="single"/>
        </w:rPr>
        <w:tab/>
      </w:r>
      <w:r w:rsidRPr="006E275F">
        <w:rPr>
          <w:rFonts w:ascii="Arial" w:hAnsi="Arial" w:cs="Arial"/>
          <w:i/>
          <w:sz w:val="22"/>
          <w:u w:val="single"/>
        </w:rPr>
        <w:tab/>
      </w:r>
      <w:r w:rsidRPr="006E275F">
        <w:rPr>
          <w:rFonts w:ascii="Arial" w:hAnsi="Arial" w:cs="Arial"/>
          <w:i/>
          <w:sz w:val="22"/>
          <w:u w:val="single"/>
        </w:rPr>
        <w:tab/>
      </w:r>
    </w:p>
    <w:p w:rsidR="00C4238A" w:rsidRPr="006E275F" w:rsidRDefault="00C4238A" w:rsidP="00FB6308">
      <w:pPr>
        <w:pStyle w:val="NormalWeb"/>
        <w:rPr>
          <w:rFonts w:ascii="Arial" w:hAnsi="Arial" w:cs="Arial"/>
          <w:sz w:val="22"/>
          <w:lang w:eastAsia="zh-CN"/>
        </w:rPr>
      </w:pPr>
      <w:r w:rsidRPr="006E275F">
        <w:rPr>
          <w:rFonts w:ascii="Arial" w:hAnsi="Arial" w:cs="Arial"/>
          <w:sz w:val="22"/>
        </w:rPr>
        <w:t>Date:</w:t>
      </w:r>
      <w:r w:rsidRPr="006E275F">
        <w:rPr>
          <w:rFonts w:ascii="Arial" w:hAnsi="Arial" w:cs="Arial"/>
          <w:sz w:val="22"/>
          <w:u w:val="single"/>
        </w:rPr>
        <w:tab/>
      </w:r>
      <w:r w:rsidRPr="006E275F">
        <w:rPr>
          <w:rFonts w:ascii="Arial" w:hAnsi="Arial" w:cs="Arial"/>
          <w:sz w:val="22"/>
          <w:u w:val="single"/>
        </w:rPr>
        <w:tab/>
      </w:r>
      <w:r w:rsidRPr="006E275F">
        <w:rPr>
          <w:rFonts w:ascii="Arial" w:hAnsi="Arial" w:cs="Arial"/>
          <w:sz w:val="22"/>
          <w:u w:val="single"/>
        </w:rPr>
        <w:tab/>
      </w:r>
      <w:r w:rsidRPr="006E275F">
        <w:rPr>
          <w:rFonts w:ascii="Arial" w:hAnsi="Arial" w:cs="Arial"/>
          <w:sz w:val="22"/>
          <w:u w:val="single"/>
        </w:rPr>
        <w:tab/>
      </w:r>
    </w:p>
    <w:sectPr w:rsidR="00C4238A" w:rsidRPr="006E275F" w:rsidSect="00AF406A">
      <w:headerReference w:type="even" r:id="rId7"/>
      <w:headerReference w:type="default" r:id="rId8"/>
      <w:footerReference w:type="even" r:id="rId9"/>
      <w:footerReference w:type="default" r:id="rId10"/>
      <w:headerReference w:type="first" r:id="rId11"/>
      <w:footerReference w:type="first" r:id="rId12"/>
      <w:pgSz w:w="11907" w:h="16839"/>
      <w:pgMar w:top="1440" w:right="1138" w:bottom="1440" w:left="1253"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27A" w:rsidRDefault="0098127A">
      <w:r>
        <w:separator/>
      </w:r>
    </w:p>
  </w:endnote>
  <w:endnote w:type="continuationSeparator" w:id="0">
    <w:p w:rsidR="0098127A" w:rsidRDefault="0098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F_Kai">
    <w:altName w:val="SimSun"/>
    <w:panose1 w:val="00000000000000000000"/>
    <w:charset w:val="86"/>
    <w:family w:val="script"/>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Pr="001A2830" w:rsidRDefault="00C4238A" w:rsidP="001A2830">
    <w:pPr>
      <w:pStyle w:val="Footer"/>
      <w:tabs>
        <w:tab w:val="clear" w:pos="4763"/>
        <w:tab w:val="clear" w:pos="9497"/>
        <w:tab w:val="center" w:pos="4760"/>
        <w:tab w:val="right" w:pos="9520"/>
      </w:tabs>
      <w:rPr>
        <w:sz w:val="12"/>
      </w:rPr>
    </w:pPr>
    <w:bookmarkStart w:id="1" w:name="bmkDocRef2_3"/>
    <w:r>
      <w:rPr>
        <w:sz w:val="12"/>
      </w:rPr>
      <w:t>Hong Kong/110/001262-00049/FXL/</w:t>
    </w:r>
    <w:proofErr w:type="gramStart"/>
    <w:r>
      <w:rPr>
        <w:sz w:val="12"/>
      </w:rPr>
      <w:t>MYD</w:t>
    </w:r>
    <w:bookmarkEnd w:id="1"/>
    <w:r w:rsidRPr="001A2830">
      <w:rPr>
        <w:sz w:val="12"/>
      </w:rPr>
      <w:t xml:space="preserve">  </w:t>
    </w:r>
    <w:bookmarkStart w:id="2" w:name="bmkAsset2_3"/>
    <w:r>
      <w:rPr>
        <w:sz w:val="12"/>
      </w:rPr>
      <w:t>MYD</w:t>
    </w:r>
    <w:proofErr w:type="gramEnd"/>
    <w:r>
      <w:rPr>
        <w:sz w:val="12"/>
      </w:rPr>
      <w:t>(HKGWK17016)</w:t>
    </w:r>
    <w:bookmarkEnd w:id="2"/>
    <w:r>
      <w:rPr>
        <w:sz w:val="20"/>
      </w:rPr>
      <w:tab/>
    </w:r>
    <w:r w:rsidR="007B2AB8">
      <w:rPr>
        <w:sz w:val="20"/>
      </w:rPr>
      <w:fldChar w:fldCharType="begin"/>
    </w:r>
    <w:r>
      <w:rPr>
        <w:sz w:val="20"/>
      </w:rPr>
      <w:instrText xml:space="preserve"> PAGE  \* MERGEFORMAT </w:instrText>
    </w:r>
    <w:r w:rsidR="007B2AB8">
      <w:rPr>
        <w:sz w:val="20"/>
      </w:rPr>
      <w:fldChar w:fldCharType="separate"/>
    </w:r>
    <w:r>
      <w:rPr>
        <w:noProof/>
        <w:sz w:val="20"/>
      </w:rPr>
      <w:t>1</w:t>
    </w:r>
    <w:r w:rsidR="007B2AB8">
      <w:rPr>
        <w:sz w:val="20"/>
      </w:rPr>
      <w:fldChar w:fldCharType="end"/>
    </w:r>
    <w:r w:rsidRPr="001A2830">
      <w:rPr>
        <w:sz w:val="12"/>
      </w:rPr>
      <w:tab/>
    </w:r>
    <w:bookmarkStart w:id="3" w:name="bmkDocID2_3"/>
    <w:r>
      <w:rPr>
        <w:sz w:val="12"/>
      </w:rPr>
      <w:t>L_LIVE_APAC1:509670v1</w:t>
    </w:r>
    <w:bookmarkEnd w:id="3"/>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Pr="001A2830" w:rsidRDefault="00C4238A" w:rsidP="001A2830">
    <w:pPr>
      <w:pStyle w:val="Footer"/>
      <w:tabs>
        <w:tab w:val="clear" w:pos="4763"/>
        <w:tab w:val="clear" w:pos="9497"/>
        <w:tab w:val="center" w:pos="4760"/>
        <w:tab w:val="right" w:pos="9520"/>
      </w:tabs>
      <w:rPr>
        <w:sz w:val="12"/>
        <w:szCs w:val="12"/>
      </w:rPr>
    </w:pPr>
    <w:r>
      <w:rPr>
        <w:sz w:val="20"/>
        <w:szCs w:val="12"/>
      </w:rPr>
      <w:tab/>
    </w:r>
    <w:r w:rsidR="007B2AB8">
      <w:rPr>
        <w:sz w:val="20"/>
        <w:szCs w:val="12"/>
      </w:rPr>
      <w:fldChar w:fldCharType="begin"/>
    </w:r>
    <w:r>
      <w:rPr>
        <w:sz w:val="20"/>
        <w:szCs w:val="12"/>
      </w:rPr>
      <w:instrText xml:space="preserve"> PAGE  \* MERGEFORMAT </w:instrText>
    </w:r>
    <w:r w:rsidR="007B2AB8">
      <w:rPr>
        <w:sz w:val="20"/>
        <w:szCs w:val="12"/>
      </w:rPr>
      <w:fldChar w:fldCharType="separate"/>
    </w:r>
    <w:r w:rsidR="004E546C">
      <w:rPr>
        <w:noProof/>
        <w:sz w:val="20"/>
        <w:szCs w:val="12"/>
      </w:rPr>
      <w:t>4</w:t>
    </w:r>
    <w:r w:rsidR="007B2AB8">
      <w:rPr>
        <w:sz w:val="20"/>
        <w:szCs w:val="12"/>
      </w:rPr>
      <w:fldChar w:fldCharType="end"/>
    </w:r>
    <w:r w:rsidRPr="001A2830">
      <w:rPr>
        <w:sz w:val="12"/>
        <w:szCs w:val="1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Pr="001A2830" w:rsidRDefault="00C4238A" w:rsidP="001A2830">
    <w:pPr>
      <w:pStyle w:val="Footer"/>
      <w:tabs>
        <w:tab w:val="clear" w:pos="4763"/>
        <w:tab w:val="clear" w:pos="9497"/>
        <w:tab w:val="center" w:pos="4760"/>
        <w:tab w:val="right" w:pos="9520"/>
      </w:tabs>
      <w:rPr>
        <w:sz w:val="12"/>
        <w:szCs w:val="12"/>
      </w:rPr>
    </w:pPr>
    <w:r>
      <w:rPr>
        <w:sz w:val="20"/>
        <w:szCs w:val="12"/>
      </w:rPr>
      <w:tab/>
    </w:r>
    <w:r w:rsidR="007B2AB8">
      <w:rPr>
        <w:sz w:val="20"/>
        <w:szCs w:val="12"/>
      </w:rPr>
      <w:fldChar w:fldCharType="begin"/>
    </w:r>
    <w:r>
      <w:rPr>
        <w:sz w:val="20"/>
        <w:szCs w:val="12"/>
      </w:rPr>
      <w:instrText xml:space="preserve"> PAGE  \* MERGEFORMAT </w:instrText>
    </w:r>
    <w:r w:rsidR="007B2AB8">
      <w:rPr>
        <w:sz w:val="20"/>
        <w:szCs w:val="12"/>
      </w:rPr>
      <w:fldChar w:fldCharType="separate"/>
    </w:r>
    <w:r w:rsidR="004E546C">
      <w:rPr>
        <w:noProof/>
        <w:sz w:val="20"/>
        <w:szCs w:val="12"/>
      </w:rPr>
      <w:t>1</w:t>
    </w:r>
    <w:r w:rsidR="007B2AB8">
      <w:rPr>
        <w:sz w:val="20"/>
        <w:szCs w:val="12"/>
      </w:rPr>
      <w:fldChar w:fldCharType="end"/>
    </w:r>
    <w:r w:rsidRPr="001A2830">
      <w:rPr>
        <w:sz w:val="12"/>
        <w:szCs w:val="1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27A" w:rsidRDefault="0098127A">
      <w:r>
        <w:separator/>
      </w:r>
    </w:p>
  </w:footnote>
  <w:footnote w:type="continuationSeparator" w:id="0">
    <w:p w:rsidR="0098127A" w:rsidRDefault="00981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Default="00C423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Default="00C423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8A" w:rsidRDefault="00C423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7AE7F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CB4224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52AC5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A84948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446A3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41A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2EB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7A22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1854A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4F060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A3027"/>
    <w:multiLevelType w:val="multilevel"/>
    <w:tmpl w:val="36280AB6"/>
    <w:lvl w:ilvl="0">
      <w:start w:val="1"/>
      <w:numFmt w:val="none"/>
      <w:pStyle w:val="ssRestartSchedule"/>
      <w:suff w:val="nothing"/>
      <w:lvlText w:val=""/>
      <w:lvlJc w:val="left"/>
      <w:rPr>
        <w:rFonts w:cs="Times New Roman" w:hint="default"/>
      </w:rPr>
    </w:lvl>
    <w:lvl w:ilvl="1">
      <w:start w:val="1"/>
      <w:numFmt w:val="decimal"/>
      <w:pStyle w:val="ssqSchedule"/>
      <w:suff w:val="nothing"/>
      <w:lvlText w:val="schedule %2"/>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1" w15:restartNumberingAfterBreak="0">
    <w:nsid w:val="06941B78"/>
    <w:multiLevelType w:val="multilevel"/>
    <w:tmpl w:val="71683E14"/>
    <w:lvl w:ilvl="0">
      <w:start w:val="1"/>
      <w:numFmt w:val="none"/>
      <w:pStyle w:val="ssRestartPart"/>
      <w:suff w:val="nothing"/>
      <w:lvlText w:val=""/>
      <w:lvlJc w:val="left"/>
      <w:rPr>
        <w:rFonts w:cs="Times New Roman" w:hint="default"/>
      </w:rPr>
    </w:lvl>
    <w:lvl w:ilvl="1">
      <w:start w:val="1"/>
      <w:numFmt w:val="decimal"/>
      <w:pStyle w:val="ssqPart"/>
      <w:suff w:val="nothing"/>
      <w:lvlText w:val="part %2"/>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0CFD6BC0"/>
    <w:multiLevelType w:val="multilevel"/>
    <w:tmpl w:val="AF0AC594"/>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2552"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11B924C0"/>
    <w:multiLevelType w:val="multilevel"/>
    <w:tmpl w:val="339C4F4A"/>
    <w:lvl w:ilvl="0">
      <w:start w:val="1"/>
      <w:numFmt w:val="none"/>
      <w:suff w:val="nothing"/>
      <w:lvlText w:val=""/>
      <w:lvlJc w:val="left"/>
      <w:rPr>
        <w:rFonts w:cs="Times New Roman" w:hint="default"/>
      </w:rPr>
    </w:lvl>
    <w:lvl w:ilvl="1">
      <w:start w:val="1"/>
      <w:numFmt w:val="decimal"/>
      <w:lvlText w:val="%2."/>
      <w:lvlJc w:val="left"/>
      <w:pPr>
        <w:tabs>
          <w:tab w:val="num" w:pos="709"/>
        </w:tabs>
        <w:ind w:left="709" w:hanging="709"/>
      </w:pPr>
      <w:rPr>
        <w:rFonts w:cs="Times New Roman" w:hint="default"/>
        <w:b/>
      </w:rPr>
    </w:lvl>
    <w:lvl w:ilvl="2">
      <w:start w:val="1"/>
      <w:numFmt w:val="decimal"/>
      <w:lvlText w:val="%2.%3"/>
      <w:lvlJc w:val="left"/>
      <w:pPr>
        <w:tabs>
          <w:tab w:val="num" w:pos="709"/>
        </w:tabs>
        <w:ind w:left="709" w:hanging="709"/>
      </w:pPr>
      <w:rPr>
        <w:rFonts w:cs="Times New Roman" w:hint="default"/>
      </w:rPr>
    </w:lvl>
    <w:lvl w:ilvl="3">
      <w:start w:val="1"/>
      <w:numFmt w:val="upperLetter"/>
      <w:lvlText w:val="(%4)"/>
      <w:lvlJc w:val="left"/>
      <w:pPr>
        <w:tabs>
          <w:tab w:val="num" w:pos="1418"/>
        </w:tabs>
        <w:ind w:left="1418" w:hanging="709"/>
      </w:pPr>
      <w:rPr>
        <w:rFonts w:cs="Times New Roman" w:hint="default"/>
      </w:rPr>
    </w:lvl>
    <w:lvl w:ilvl="4">
      <w:start w:val="1"/>
      <w:numFmt w:val="decimal"/>
      <w:lvlText w:val="(%5)"/>
      <w:lvlJc w:val="left"/>
      <w:pPr>
        <w:tabs>
          <w:tab w:val="num" w:pos="1985"/>
        </w:tabs>
        <w:ind w:left="1985" w:hanging="567"/>
      </w:pPr>
      <w:rPr>
        <w:rFonts w:cs="Times New Roman" w:hint="default"/>
      </w:rPr>
    </w:lvl>
    <w:lvl w:ilvl="5">
      <w:start w:val="1"/>
      <w:numFmt w:val="lowerLetter"/>
      <w:lvlText w:val="(%6)"/>
      <w:lvlJc w:val="left"/>
      <w:pPr>
        <w:tabs>
          <w:tab w:val="num" w:pos="2552"/>
        </w:tabs>
        <w:ind w:left="2552" w:hanging="567"/>
      </w:pPr>
      <w:rPr>
        <w:rFonts w:cs="Times New Roman" w:hint="default"/>
      </w:rPr>
    </w:lvl>
    <w:lvl w:ilvl="6">
      <w:start w:val="1"/>
      <w:numFmt w:val="lowerRoman"/>
      <w:lvlText w:val="(%7)"/>
      <w:lvlJc w:val="left"/>
      <w:pPr>
        <w:tabs>
          <w:tab w:val="num" w:pos="3119"/>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4" w15:restartNumberingAfterBreak="0">
    <w:nsid w:val="1B5E1791"/>
    <w:multiLevelType w:val="multilevel"/>
    <w:tmpl w:val="B2C0DFC4"/>
    <w:lvl w:ilvl="0">
      <w:start w:val="1"/>
      <w:numFmt w:val="none"/>
      <w:suff w:val="nothing"/>
      <w:lvlText w:val=""/>
      <w:lvlJc w:val="left"/>
      <w:rPr>
        <w:rFonts w:cs="Times New Roman" w:hint="default"/>
      </w:rPr>
    </w:lvl>
    <w:lvl w:ilvl="1">
      <w:start w:val="1"/>
      <w:numFmt w:val="decimal"/>
      <w:lvlText w:val="%2."/>
      <w:lvlJc w:val="left"/>
      <w:pPr>
        <w:tabs>
          <w:tab w:val="num" w:pos="709"/>
        </w:tabs>
        <w:ind w:left="709" w:hanging="709"/>
      </w:pPr>
      <w:rPr>
        <w:rFonts w:cs="Times New Roman" w:hint="default"/>
        <w:b/>
      </w:rPr>
    </w:lvl>
    <w:lvl w:ilvl="2">
      <w:start w:val="1"/>
      <w:numFmt w:val="bullet"/>
      <w:lvlText w:val=""/>
      <w:lvlJc w:val="left"/>
      <w:pPr>
        <w:tabs>
          <w:tab w:val="num" w:pos="360"/>
        </w:tabs>
        <w:ind w:left="360" w:hanging="360"/>
      </w:pPr>
      <w:rPr>
        <w:rFonts w:ascii="Symbol" w:hAnsi="Symbol" w:hint="default"/>
      </w:rPr>
    </w:lvl>
    <w:lvl w:ilvl="3">
      <w:start w:val="1"/>
      <w:numFmt w:val="upperLetter"/>
      <w:lvlText w:val="(%4)"/>
      <w:lvlJc w:val="left"/>
      <w:pPr>
        <w:tabs>
          <w:tab w:val="num" w:pos="1418"/>
        </w:tabs>
        <w:ind w:left="1418" w:hanging="709"/>
      </w:pPr>
      <w:rPr>
        <w:rFonts w:cs="Times New Roman" w:hint="default"/>
      </w:rPr>
    </w:lvl>
    <w:lvl w:ilvl="4">
      <w:start w:val="1"/>
      <w:numFmt w:val="decimal"/>
      <w:lvlText w:val="(%5)"/>
      <w:lvlJc w:val="left"/>
      <w:pPr>
        <w:tabs>
          <w:tab w:val="num" w:pos="1985"/>
        </w:tabs>
        <w:ind w:left="1985" w:hanging="567"/>
      </w:pPr>
      <w:rPr>
        <w:rFonts w:cs="Times New Roman" w:hint="default"/>
      </w:rPr>
    </w:lvl>
    <w:lvl w:ilvl="5">
      <w:start w:val="1"/>
      <w:numFmt w:val="lowerLetter"/>
      <w:lvlText w:val="(%6)"/>
      <w:lvlJc w:val="left"/>
      <w:pPr>
        <w:tabs>
          <w:tab w:val="num" w:pos="2552"/>
        </w:tabs>
        <w:ind w:left="2552" w:hanging="567"/>
      </w:pPr>
      <w:rPr>
        <w:rFonts w:cs="Times New Roman" w:hint="default"/>
      </w:rPr>
    </w:lvl>
    <w:lvl w:ilvl="6">
      <w:start w:val="1"/>
      <w:numFmt w:val="lowerRoman"/>
      <w:lvlText w:val="(%7)"/>
      <w:lvlJc w:val="left"/>
      <w:pPr>
        <w:tabs>
          <w:tab w:val="num" w:pos="3119"/>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1F4544F7"/>
    <w:multiLevelType w:val="hybridMultilevel"/>
    <w:tmpl w:val="55866E5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246E4CE8"/>
    <w:multiLevelType w:val="hybridMultilevel"/>
    <w:tmpl w:val="38FC843E"/>
    <w:lvl w:ilvl="0" w:tplc="CAF6B896">
      <w:start w:val="1"/>
      <w:numFmt w:val="bullet"/>
      <w:lvlText w:val=""/>
      <w:lvlJc w:val="left"/>
      <w:pPr>
        <w:tabs>
          <w:tab w:val="num" w:pos="720"/>
        </w:tabs>
        <w:ind w:left="720" w:hanging="360"/>
      </w:pPr>
      <w:rPr>
        <w:rFonts w:ascii="Symbol" w:hAnsi="Symbol" w:hint="default"/>
        <w:sz w:val="20"/>
      </w:rPr>
    </w:lvl>
    <w:lvl w:ilvl="1" w:tplc="FBF21B7C" w:tentative="1">
      <w:start w:val="1"/>
      <w:numFmt w:val="bullet"/>
      <w:lvlText w:val="o"/>
      <w:lvlJc w:val="left"/>
      <w:pPr>
        <w:tabs>
          <w:tab w:val="num" w:pos="1440"/>
        </w:tabs>
        <w:ind w:left="1440" w:hanging="360"/>
      </w:pPr>
      <w:rPr>
        <w:rFonts w:ascii="Courier New" w:hAnsi="Courier New" w:hint="default"/>
        <w:sz w:val="20"/>
      </w:rPr>
    </w:lvl>
    <w:lvl w:ilvl="2" w:tplc="DABCEAD6" w:tentative="1">
      <w:start w:val="1"/>
      <w:numFmt w:val="bullet"/>
      <w:lvlText w:val=""/>
      <w:lvlJc w:val="left"/>
      <w:pPr>
        <w:tabs>
          <w:tab w:val="num" w:pos="2160"/>
        </w:tabs>
        <w:ind w:left="2160" w:hanging="360"/>
      </w:pPr>
      <w:rPr>
        <w:rFonts w:ascii="Wingdings" w:hAnsi="Wingdings" w:hint="default"/>
        <w:sz w:val="20"/>
      </w:rPr>
    </w:lvl>
    <w:lvl w:ilvl="3" w:tplc="C5BE7C9C" w:tentative="1">
      <w:start w:val="1"/>
      <w:numFmt w:val="bullet"/>
      <w:lvlText w:val=""/>
      <w:lvlJc w:val="left"/>
      <w:pPr>
        <w:tabs>
          <w:tab w:val="num" w:pos="2880"/>
        </w:tabs>
        <w:ind w:left="2880" w:hanging="360"/>
      </w:pPr>
      <w:rPr>
        <w:rFonts w:ascii="Wingdings" w:hAnsi="Wingdings" w:hint="default"/>
        <w:sz w:val="20"/>
      </w:rPr>
    </w:lvl>
    <w:lvl w:ilvl="4" w:tplc="FE443E7A" w:tentative="1">
      <w:start w:val="1"/>
      <w:numFmt w:val="bullet"/>
      <w:lvlText w:val=""/>
      <w:lvlJc w:val="left"/>
      <w:pPr>
        <w:tabs>
          <w:tab w:val="num" w:pos="3600"/>
        </w:tabs>
        <w:ind w:left="3600" w:hanging="360"/>
      </w:pPr>
      <w:rPr>
        <w:rFonts w:ascii="Wingdings" w:hAnsi="Wingdings" w:hint="default"/>
        <w:sz w:val="20"/>
      </w:rPr>
    </w:lvl>
    <w:lvl w:ilvl="5" w:tplc="4412EB16" w:tentative="1">
      <w:start w:val="1"/>
      <w:numFmt w:val="bullet"/>
      <w:lvlText w:val=""/>
      <w:lvlJc w:val="left"/>
      <w:pPr>
        <w:tabs>
          <w:tab w:val="num" w:pos="4320"/>
        </w:tabs>
        <w:ind w:left="4320" w:hanging="360"/>
      </w:pPr>
      <w:rPr>
        <w:rFonts w:ascii="Wingdings" w:hAnsi="Wingdings" w:hint="default"/>
        <w:sz w:val="20"/>
      </w:rPr>
    </w:lvl>
    <w:lvl w:ilvl="6" w:tplc="4D980F7E" w:tentative="1">
      <w:start w:val="1"/>
      <w:numFmt w:val="bullet"/>
      <w:lvlText w:val=""/>
      <w:lvlJc w:val="left"/>
      <w:pPr>
        <w:tabs>
          <w:tab w:val="num" w:pos="5040"/>
        </w:tabs>
        <w:ind w:left="5040" w:hanging="360"/>
      </w:pPr>
      <w:rPr>
        <w:rFonts w:ascii="Wingdings" w:hAnsi="Wingdings" w:hint="default"/>
        <w:sz w:val="20"/>
      </w:rPr>
    </w:lvl>
    <w:lvl w:ilvl="7" w:tplc="AB64AF5C" w:tentative="1">
      <w:start w:val="1"/>
      <w:numFmt w:val="bullet"/>
      <w:lvlText w:val=""/>
      <w:lvlJc w:val="left"/>
      <w:pPr>
        <w:tabs>
          <w:tab w:val="num" w:pos="5760"/>
        </w:tabs>
        <w:ind w:left="5760" w:hanging="360"/>
      </w:pPr>
      <w:rPr>
        <w:rFonts w:ascii="Wingdings" w:hAnsi="Wingdings" w:hint="default"/>
        <w:sz w:val="20"/>
      </w:rPr>
    </w:lvl>
    <w:lvl w:ilvl="8" w:tplc="E1B6A7A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A6C09"/>
    <w:multiLevelType w:val="multilevel"/>
    <w:tmpl w:val="2E528D2A"/>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2835" w:hanging="283"/>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8" w15:restartNumberingAfterBreak="0">
    <w:nsid w:val="2C087586"/>
    <w:multiLevelType w:val="multilevel"/>
    <w:tmpl w:val="0409001D"/>
    <w:name w:val="Simmons&amp;Simmons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2C92269D"/>
    <w:multiLevelType w:val="multilevel"/>
    <w:tmpl w:val="FAD8ED86"/>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3119"/>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31217880"/>
    <w:multiLevelType w:val="multilevel"/>
    <w:tmpl w:val="6CF0C798"/>
    <w:lvl w:ilvl="0">
      <w:start w:val="1"/>
      <w:numFmt w:val="none"/>
      <w:suff w:val="nothing"/>
      <w:lvlText w:val=""/>
      <w:lvlJc w:val="left"/>
      <w:rPr>
        <w:rFonts w:cs="Times New Roman" w:hint="default"/>
      </w:rPr>
    </w:lvl>
    <w:lvl w:ilvl="1">
      <w:start w:val="1"/>
      <w:numFmt w:val="decimal"/>
      <w:lvlText w:val="%2."/>
      <w:lvlJc w:val="left"/>
      <w:pPr>
        <w:tabs>
          <w:tab w:val="num" w:pos="709"/>
        </w:tabs>
        <w:ind w:left="709" w:hanging="709"/>
      </w:pPr>
      <w:rPr>
        <w:rFonts w:cs="Times New Roman" w:hint="default"/>
      </w:rPr>
    </w:lvl>
    <w:lvl w:ilvl="2">
      <w:start w:val="1"/>
      <w:numFmt w:val="decimal"/>
      <w:lvlText w:val="%2.%3"/>
      <w:lvlJc w:val="left"/>
      <w:pPr>
        <w:tabs>
          <w:tab w:val="num" w:pos="709"/>
        </w:tabs>
        <w:ind w:left="709" w:hanging="709"/>
      </w:pPr>
      <w:rPr>
        <w:rFonts w:cs="Times New Roman" w:hint="default"/>
      </w:rPr>
    </w:lvl>
    <w:lvl w:ilvl="3">
      <w:start w:val="1"/>
      <w:numFmt w:val="upperLetter"/>
      <w:lvlText w:val="(%4)"/>
      <w:lvlJc w:val="left"/>
      <w:pPr>
        <w:tabs>
          <w:tab w:val="num" w:pos="1418"/>
        </w:tabs>
        <w:ind w:left="1418" w:hanging="709"/>
      </w:pPr>
      <w:rPr>
        <w:rFonts w:cs="Times New Roman" w:hint="default"/>
      </w:rPr>
    </w:lvl>
    <w:lvl w:ilvl="4">
      <w:start w:val="1"/>
      <w:numFmt w:val="decimal"/>
      <w:lvlText w:val="(%5)"/>
      <w:lvlJc w:val="left"/>
      <w:pPr>
        <w:tabs>
          <w:tab w:val="num" w:pos="1985"/>
        </w:tabs>
        <w:ind w:left="1985" w:hanging="567"/>
      </w:pPr>
      <w:rPr>
        <w:rFonts w:cs="Times New Roman" w:hint="default"/>
      </w:rPr>
    </w:lvl>
    <w:lvl w:ilvl="5">
      <w:start w:val="1"/>
      <w:numFmt w:val="lowerLetter"/>
      <w:lvlText w:val="(%6)"/>
      <w:lvlJc w:val="left"/>
      <w:pPr>
        <w:tabs>
          <w:tab w:val="num" w:pos="2552"/>
        </w:tabs>
        <w:ind w:left="2552" w:hanging="567"/>
      </w:pPr>
      <w:rPr>
        <w:rFonts w:cs="Times New Roman" w:hint="default"/>
      </w:rPr>
    </w:lvl>
    <w:lvl w:ilvl="6">
      <w:start w:val="1"/>
      <w:numFmt w:val="lowerRoman"/>
      <w:lvlText w:val="(%7)"/>
      <w:lvlJc w:val="left"/>
      <w:pPr>
        <w:tabs>
          <w:tab w:val="num" w:pos="3119"/>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1" w15:restartNumberingAfterBreak="0">
    <w:nsid w:val="35232DDC"/>
    <w:multiLevelType w:val="multilevel"/>
    <w:tmpl w:val="0409001D"/>
    <w:name w:val="Simmons&amp;Simmons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6BB5FBE"/>
    <w:multiLevelType w:val="multilevel"/>
    <w:tmpl w:val="C5F49430"/>
    <w:lvl w:ilvl="0">
      <w:start w:val="1"/>
      <w:numFmt w:val="none"/>
      <w:pStyle w:val="ssRestartAppendix"/>
      <w:suff w:val="nothing"/>
      <w:lvlText w:val=""/>
      <w:lvlJc w:val="left"/>
      <w:rPr>
        <w:rFonts w:cs="Times New Roman" w:hint="default"/>
      </w:rPr>
    </w:lvl>
    <w:lvl w:ilvl="1">
      <w:start w:val="1"/>
      <w:numFmt w:val="decimal"/>
      <w:pStyle w:val="ssqAppendix"/>
      <w:suff w:val="nothing"/>
      <w:lvlText w:val="appendix %2"/>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3" w15:restartNumberingAfterBreak="0">
    <w:nsid w:val="38DE67CC"/>
    <w:multiLevelType w:val="multilevel"/>
    <w:tmpl w:val="1868D6AE"/>
    <w:name w:val="Simmons&amp;Simmons"/>
    <w:lvl w:ilvl="0">
      <w:start w:val="1"/>
      <w:numFmt w:val="none"/>
      <w:suff w:val="nothing"/>
      <w:lvlText w:val=""/>
      <w:lvlJc w:val="left"/>
      <w:rPr>
        <w:rFonts w:cs="Times New Roman"/>
        <w:b w:val="0"/>
        <w:i w:val="0"/>
        <w:u w:val="none"/>
      </w:rPr>
    </w:lvl>
    <w:lvl w:ilvl="1">
      <w:start w:val="1"/>
      <w:numFmt w:val="decimal"/>
      <w:lvlText w:val="%2."/>
      <w:lvlJc w:val="left"/>
      <w:pPr>
        <w:tabs>
          <w:tab w:val="num" w:pos="709"/>
        </w:tabs>
        <w:ind w:left="709" w:hanging="709"/>
      </w:pPr>
      <w:rPr>
        <w:rFonts w:cs="Times New Roman"/>
        <w:b w:val="0"/>
        <w:i w:val="0"/>
        <w:u w:val="none"/>
      </w:rPr>
    </w:lvl>
    <w:lvl w:ilvl="2">
      <w:start w:val="1"/>
      <w:numFmt w:val="decimal"/>
      <w:lvlText w:val="%2.%3"/>
      <w:lvlJc w:val="left"/>
      <w:pPr>
        <w:tabs>
          <w:tab w:val="num" w:pos="709"/>
        </w:tabs>
        <w:ind w:left="709" w:hanging="709"/>
      </w:pPr>
      <w:rPr>
        <w:rFonts w:cs="Times New Roman"/>
        <w:b w:val="0"/>
        <w:i w:val="0"/>
        <w:u w:val="none"/>
      </w:rPr>
    </w:lvl>
    <w:lvl w:ilvl="3">
      <w:start w:val="1"/>
      <w:numFmt w:val="upperLetter"/>
      <w:lvlText w:val="(%4)"/>
      <w:lvlJc w:val="left"/>
      <w:pPr>
        <w:tabs>
          <w:tab w:val="num" w:pos="1418"/>
        </w:tabs>
        <w:ind w:left="1418" w:hanging="709"/>
      </w:pPr>
      <w:rPr>
        <w:rFonts w:cs="Times New Roman"/>
        <w:b w:val="0"/>
        <w:i w:val="0"/>
        <w:u w:val="none"/>
      </w:rPr>
    </w:lvl>
    <w:lvl w:ilvl="4">
      <w:start w:val="1"/>
      <w:numFmt w:val="decimal"/>
      <w:lvlText w:val="(%5)"/>
      <w:lvlJc w:val="left"/>
      <w:pPr>
        <w:tabs>
          <w:tab w:val="num" w:pos="1985"/>
        </w:tabs>
        <w:ind w:left="1985" w:hanging="567"/>
      </w:pPr>
      <w:rPr>
        <w:rFonts w:cs="Times New Roman"/>
        <w:b w:val="0"/>
        <w:i w:val="0"/>
        <w:u w:val="none"/>
      </w:rPr>
    </w:lvl>
    <w:lvl w:ilvl="5">
      <w:start w:val="1"/>
      <w:numFmt w:val="lowerLetter"/>
      <w:lvlText w:val="(%6)"/>
      <w:lvlJc w:val="left"/>
      <w:pPr>
        <w:tabs>
          <w:tab w:val="num" w:pos="2552"/>
        </w:tabs>
        <w:ind w:left="2552" w:hanging="567"/>
      </w:pPr>
      <w:rPr>
        <w:rFonts w:cs="Times New Roman"/>
        <w:b w:val="0"/>
        <w:i w:val="0"/>
        <w:u w:val="none"/>
      </w:rPr>
    </w:lvl>
    <w:lvl w:ilvl="6">
      <w:start w:val="1"/>
      <w:numFmt w:val="lowerRoman"/>
      <w:lvlText w:val="(%7)"/>
      <w:lvlJc w:val="left"/>
      <w:pPr>
        <w:tabs>
          <w:tab w:val="num" w:pos="3272"/>
        </w:tabs>
        <w:ind w:left="3119" w:hanging="567"/>
      </w:pPr>
      <w:rPr>
        <w:rFonts w:cs="Times New Roman"/>
        <w:b w:val="0"/>
        <w:i w:val="0"/>
        <w:u w:val="none"/>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4" w15:restartNumberingAfterBreak="0">
    <w:nsid w:val="38F96FE3"/>
    <w:multiLevelType w:val="multilevel"/>
    <w:tmpl w:val="F5A0BBE2"/>
    <w:lvl w:ilvl="0">
      <w:start w:val="1"/>
      <w:numFmt w:val="none"/>
      <w:pStyle w:val="ssRestartExhibit"/>
      <w:suff w:val="nothing"/>
      <w:lvlText w:val=""/>
      <w:lvlJc w:val="left"/>
      <w:rPr>
        <w:rFonts w:cs="Times New Roman" w:hint="default"/>
      </w:rPr>
    </w:lvl>
    <w:lvl w:ilvl="1">
      <w:start w:val="1"/>
      <w:numFmt w:val="decimal"/>
      <w:pStyle w:val="ssqExhibit"/>
      <w:suff w:val="nothing"/>
      <w:lvlText w:val="exhibit %2"/>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5" w15:restartNumberingAfterBreak="0">
    <w:nsid w:val="390B0FE2"/>
    <w:multiLevelType w:val="multilevel"/>
    <w:tmpl w:val="0409001D"/>
    <w:name w:val="Simmons&amp;Simmons5"/>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3C055996"/>
    <w:multiLevelType w:val="multilevel"/>
    <w:tmpl w:val="3EA809C4"/>
    <w:lvl w:ilvl="0">
      <w:start w:val="1"/>
      <w:numFmt w:val="none"/>
      <w:suff w:val="nothing"/>
      <w:lvlText w:val=""/>
      <w:lvlJc w:val="left"/>
      <w:rPr>
        <w:rFonts w:cs="Times New Roman" w:hint="default"/>
      </w:rPr>
    </w:lvl>
    <w:lvl w:ilvl="1">
      <w:start w:val="1"/>
      <w:numFmt w:val="decimal"/>
      <w:suff w:val="nothing"/>
      <w:lvlText w:val="schedule %2"/>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7" w15:restartNumberingAfterBreak="0">
    <w:nsid w:val="468F17EA"/>
    <w:multiLevelType w:val="multilevel"/>
    <w:tmpl w:val="54128D7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7D03AF3"/>
    <w:multiLevelType w:val="multilevel"/>
    <w:tmpl w:val="30C6A426"/>
    <w:lvl w:ilvl="0">
      <w:start w:val="1"/>
      <w:numFmt w:val="none"/>
      <w:suff w:val="nothing"/>
      <w:lvlText w:val=""/>
      <w:lvlJc w:val="left"/>
      <w:rPr>
        <w:rFonts w:cs="Times New Roman" w:hint="default"/>
      </w:rPr>
    </w:lvl>
    <w:lvl w:ilvl="1">
      <w:start w:val="1"/>
      <w:numFmt w:val="decimal"/>
      <w:lvlText w:val="%2."/>
      <w:lvlJc w:val="left"/>
      <w:pPr>
        <w:tabs>
          <w:tab w:val="num" w:pos="709"/>
        </w:tabs>
        <w:ind w:left="709" w:hanging="709"/>
      </w:pPr>
      <w:rPr>
        <w:rFonts w:cs="Times New Roman" w:hint="default"/>
      </w:rPr>
    </w:lvl>
    <w:lvl w:ilvl="2">
      <w:start w:val="1"/>
      <w:numFmt w:val="decimal"/>
      <w:lvlText w:val="%2.%3"/>
      <w:lvlJc w:val="left"/>
      <w:pPr>
        <w:tabs>
          <w:tab w:val="num" w:pos="709"/>
        </w:tabs>
        <w:ind w:left="709" w:hanging="709"/>
      </w:pPr>
      <w:rPr>
        <w:rFonts w:cs="Times New Roman" w:hint="default"/>
      </w:rPr>
    </w:lvl>
    <w:lvl w:ilvl="3">
      <w:start w:val="1"/>
      <w:numFmt w:val="upperLetter"/>
      <w:lvlText w:val="(%4)"/>
      <w:lvlJc w:val="left"/>
      <w:pPr>
        <w:tabs>
          <w:tab w:val="num" w:pos="1418"/>
        </w:tabs>
        <w:ind w:left="1418" w:hanging="709"/>
      </w:pPr>
      <w:rPr>
        <w:rFonts w:cs="Times New Roman" w:hint="default"/>
      </w:rPr>
    </w:lvl>
    <w:lvl w:ilvl="4">
      <w:start w:val="1"/>
      <w:numFmt w:val="decimal"/>
      <w:lvlText w:val="(%5)"/>
      <w:lvlJc w:val="left"/>
      <w:pPr>
        <w:tabs>
          <w:tab w:val="num" w:pos="1985"/>
        </w:tabs>
        <w:ind w:left="1985" w:hanging="567"/>
      </w:pPr>
      <w:rPr>
        <w:rFonts w:cs="Times New Roman" w:hint="default"/>
      </w:rPr>
    </w:lvl>
    <w:lvl w:ilvl="5">
      <w:start w:val="1"/>
      <w:numFmt w:val="lowerLetter"/>
      <w:lvlText w:val="(%6)"/>
      <w:lvlJc w:val="left"/>
      <w:pPr>
        <w:tabs>
          <w:tab w:val="num" w:pos="2552"/>
        </w:tabs>
        <w:ind w:left="2552" w:hanging="567"/>
      </w:pPr>
      <w:rPr>
        <w:rFonts w:cs="Times New Roman" w:hint="default"/>
      </w:rPr>
    </w:lvl>
    <w:lvl w:ilvl="6">
      <w:start w:val="1"/>
      <w:numFmt w:val="lowerRoman"/>
      <w:lvlText w:val="(%7)"/>
      <w:lvlJc w:val="left"/>
      <w:pPr>
        <w:tabs>
          <w:tab w:val="num" w:pos="3119"/>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9" w15:restartNumberingAfterBreak="0">
    <w:nsid w:val="4F1A6F9C"/>
    <w:multiLevelType w:val="multilevel"/>
    <w:tmpl w:val="0409001D"/>
    <w:name w:val="Simmons&amp;Simmons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6E670E2"/>
    <w:multiLevelType w:val="multilevel"/>
    <w:tmpl w:val="89806CD0"/>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1" w15:restartNumberingAfterBreak="0">
    <w:nsid w:val="57534935"/>
    <w:multiLevelType w:val="multilevel"/>
    <w:tmpl w:val="331E7F84"/>
    <w:lvl w:ilvl="0">
      <w:start w:val="1"/>
      <w:numFmt w:val="bullet"/>
      <w:lvlText w:val=""/>
      <w:lvlJc w:val="left"/>
      <w:pPr>
        <w:tabs>
          <w:tab w:val="num" w:pos="360"/>
        </w:tabs>
        <w:ind w:left="360" w:hanging="360"/>
      </w:pPr>
      <w:rPr>
        <w:rFonts w:ascii="Symbol" w:hAnsi="Symbol" w:hint="default"/>
      </w:rPr>
    </w:lvl>
    <w:lvl w:ilvl="1">
      <w:start w:val="1"/>
      <w:numFmt w:val="bullet"/>
      <w:lvlText w:val="n"/>
      <w:lvlJc w:val="left"/>
      <w:pPr>
        <w:tabs>
          <w:tab w:val="num" w:pos="340"/>
        </w:tabs>
        <w:ind w:left="340" w:hanging="340"/>
      </w:pPr>
      <w:rPr>
        <w:rFonts w:ascii="Wingdings" w:hAnsi="Wingdings" w:hint="default"/>
        <w:sz w:val="18"/>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8F558E0"/>
    <w:multiLevelType w:val="multilevel"/>
    <w:tmpl w:val="0BCCCE9C"/>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suff w:val="nothing"/>
      <w:lvlText w:val="(%5)"/>
      <w:lvlJc w:val="left"/>
      <w:pPr>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3" w15:restartNumberingAfterBreak="0">
    <w:nsid w:val="6B057B0E"/>
    <w:multiLevelType w:val="multilevel"/>
    <w:tmpl w:val="331E7F84"/>
    <w:lvl w:ilvl="0">
      <w:start w:val="1"/>
      <w:numFmt w:val="bullet"/>
      <w:lvlText w:val=""/>
      <w:lvlJc w:val="left"/>
      <w:pPr>
        <w:tabs>
          <w:tab w:val="num" w:pos="360"/>
        </w:tabs>
        <w:ind w:left="360" w:hanging="360"/>
      </w:pPr>
      <w:rPr>
        <w:rFonts w:ascii="Symbol" w:hAnsi="Symbol" w:hint="default"/>
      </w:rPr>
    </w:lvl>
    <w:lvl w:ilvl="1">
      <w:start w:val="1"/>
      <w:numFmt w:val="bullet"/>
      <w:lvlText w:val="n"/>
      <w:lvlJc w:val="left"/>
      <w:pPr>
        <w:tabs>
          <w:tab w:val="num" w:pos="340"/>
        </w:tabs>
        <w:ind w:left="340" w:hanging="340"/>
      </w:pPr>
      <w:rPr>
        <w:rFonts w:ascii="Wingdings" w:hAnsi="Wingdings" w:hint="default"/>
        <w:sz w:val="18"/>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3C2384B"/>
    <w:multiLevelType w:val="multilevel"/>
    <w:tmpl w:val="B680C116"/>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5" w15:restartNumberingAfterBreak="0">
    <w:nsid w:val="752B37AC"/>
    <w:multiLevelType w:val="multilevel"/>
    <w:tmpl w:val="339C4F4A"/>
    <w:lvl w:ilvl="0">
      <w:start w:val="1"/>
      <w:numFmt w:val="none"/>
      <w:pStyle w:val="ssRestartNumber"/>
      <w:suff w:val="nothing"/>
      <w:lvlText w:val=""/>
      <w:lvlJc w:val="left"/>
      <w:rPr>
        <w:rFonts w:cs="Times New Roman" w:hint="default"/>
      </w:rPr>
    </w:lvl>
    <w:lvl w:ilvl="1">
      <w:start w:val="1"/>
      <w:numFmt w:val="decimal"/>
      <w:pStyle w:val="Heading1"/>
      <w:lvlText w:val="%2."/>
      <w:lvlJc w:val="left"/>
      <w:pPr>
        <w:tabs>
          <w:tab w:val="num" w:pos="709"/>
        </w:tabs>
        <w:ind w:left="709" w:hanging="709"/>
      </w:pPr>
      <w:rPr>
        <w:rFonts w:cs="Times New Roman" w:hint="default"/>
        <w:b/>
      </w:rPr>
    </w:lvl>
    <w:lvl w:ilvl="2">
      <w:start w:val="1"/>
      <w:numFmt w:val="decimal"/>
      <w:pStyle w:val="Heading2"/>
      <w:lvlText w:val="%2.%3"/>
      <w:lvlJc w:val="left"/>
      <w:pPr>
        <w:tabs>
          <w:tab w:val="num" w:pos="709"/>
        </w:tabs>
        <w:ind w:left="709" w:hanging="709"/>
      </w:pPr>
      <w:rPr>
        <w:rFonts w:cs="Times New Roman" w:hint="default"/>
      </w:rPr>
    </w:lvl>
    <w:lvl w:ilvl="3">
      <w:start w:val="1"/>
      <w:numFmt w:val="upperLetter"/>
      <w:pStyle w:val="Heading3"/>
      <w:lvlText w:val="(%4)"/>
      <w:lvlJc w:val="left"/>
      <w:pPr>
        <w:tabs>
          <w:tab w:val="num" w:pos="1418"/>
        </w:tabs>
        <w:ind w:left="1418" w:hanging="709"/>
      </w:pPr>
      <w:rPr>
        <w:rFonts w:cs="Times New Roman" w:hint="default"/>
      </w:rPr>
    </w:lvl>
    <w:lvl w:ilvl="4">
      <w:start w:val="1"/>
      <w:numFmt w:val="decimal"/>
      <w:pStyle w:val="Heading4"/>
      <w:lvlText w:val="(%5)"/>
      <w:lvlJc w:val="left"/>
      <w:pPr>
        <w:tabs>
          <w:tab w:val="num" w:pos="1985"/>
        </w:tabs>
        <w:ind w:left="1985" w:hanging="567"/>
      </w:pPr>
      <w:rPr>
        <w:rFonts w:cs="Times New Roman" w:hint="default"/>
      </w:rPr>
    </w:lvl>
    <w:lvl w:ilvl="5">
      <w:start w:val="1"/>
      <w:numFmt w:val="lowerLetter"/>
      <w:pStyle w:val="Heading5"/>
      <w:lvlText w:val="(%6)"/>
      <w:lvlJc w:val="left"/>
      <w:pPr>
        <w:tabs>
          <w:tab w:val="num" w:pos="2552"/>
        </w:tabs>
        <w:ind w:left="2552" w:hanging="567"/>
      </w:pPr>
      <w:rPr>
        <w:rFonts w:cs="Times New Roman" w:hint="default"/>
      </w:rPr>
    </w:lvl>
    <w:lvl w:ilvl="6">
      <w:start w:val="1"/>
      <w:numFmt w:val="lowerRoman"/>
      <w:pStyle w:val="Heading6"/>
      <w:lvlText w:val="(%7)"/>
      <w:lvlJc w:val="left"/>
      <w:pPr>
        <w:tabs>
          <w:tab w:val="num" w:pos="3119"/>
        </w:tabs>
        <w:ind w:left="3119" w:hanging="567"/>
      </w:pPr>
      <w:rPr>
        <w:rFonts w:cs="Times New Roman" w:hint="default"/>
      </w:rPr>
    </w:lvl>
    <w:lvl w:ilvl="7">
      <w:start w:val="1"/>
      <w:numFmt w:val="none"/>
      <w:pStyle w:val="Heading7"/>
      <w:suff w:val="nothing"/>
      <w:lvlText w:val=""/>
      <w:lvlJc w:val="left"/>
      <w:rPr>
        <w:rFonts w:cs="Times New Roman" w:hint="default"/>
      </w:rPr>
    </w:lvl>
    <w:lvl w:ilvl="8">
      <w:start w:val="1"/>
      <w:numFmt w:val="none"/>
      <w:pStyle w:val="Heading8"/>
      <w:suff w:val="nothing"/>
      <w:lvlText w:val=""/>
      <w:lvlJc w:val="left"/>
      <w:rPr>
        <w:rFonts w:cs="Times New Roman" w:hint="default"/>
      </w:rPr>
    </w:lvl>
  </w:abstractNum>
  <w:abstractNum w:abstractNumId="36" w15:restartNumberingAfterBreak="0">
    <w:nsid w:val="7B6B16F3"/>
    <w:multiLevelType w:val="multilevel"/>
    <w:tmpl w:val="E1EC99DE"/>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2835"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7" w15:restartNumberingAfterBreak="0">
    <w:nsid w:val="7F540CB0"/>
    <w:multiLevelType w:val="multilevel"/>
    <w:tmpl w:val="B2FA9EDC"/>
    <w:lvl w:ilvl="0">
      <w:start w:val="1"/>
      <w:numFmt w:val="none"/>
      <w:suff w:val="nothing"/>
      <w:lvlText w:val=""/>
      <w:lvlJc w:val="left"/>
      <w:rPr>
        <w:rFonts w:cs="Times New Roman" w:hint="default"/>
      </w:rPr>
    </w:lvl>
    <w:lvl w:ilvl="1">
      <w:start w:val="1"/>
      <w:numFmt w:val="decimal"/>
      <w:lvlText w:val="%2."/>
      <w:lvlJc w:val="left"/>
      <w:pPr>
        <w:tabs>
          <w:tab w:val="num" w:pos="0"/>
        </w:tabs>
        <w:ind w:left="709" w:hanging="709"/>
      </w:pPr>
      <w:rPr>
        <w:rFonts w:cs="Times New Roman" w:hint="default"/>
      </w:rPr>
    </w:lvl>
    <w:lvl w:ilvl="2">
      <w:start w:val="1"/>
      <w:numFmt w:val="decimal"/>
      <w:lvlText w:val="%2.%3"/>
      <w:lvlJc w:val="left"/>
      <w:pPr>
        <w:tabs>
          <w:tab w:val="num" w:pos="0"/>
        </w:tabs>
        <w:ind w:left="709" w:hanging="709"/>
      </w:pPr>
      <w:rPr>
        <w:rFonts w:cs="Times New Roman" w:hint="default"/>
      </w:rPr>
    </w:lvl>
    <w:lvl w:ilvl="3">
      <w:start w:val="1"/>
      <w:numFmt w:val="upperLetter"/>
      <w:lvlText w:val="(%4)"/>
      <w:lvlJc w:val="left"/>
      <w:pPr>
        <w:tabs>
          <w:tab w:val="num" w:pos="0"/>
        </w:tabs>
        <w:ind w:left="1418" w:hanging="709"/>
      </w:pPr>
      <w:rPr>
        <w:rFonts w:cs="Times New Roman" w:hint="default"/>
      </w:rPr>
    </w:lvl>
    <w:lvl w:ilvl="4">
      <w:start w:val="1"/>
      <w:numFmt w:val="decimal"/>
      <w:lvlText w:val="(%5)"/>
      <w:lvlJc w:val="left"/>
      <w:pPr>
        <w:tabs>
          <w:tab w:val="num" w:pos="0"/>
        </w:tabs>
        <w:ind w:left="1985" w:hanging="567"/>
      </w:pPr>
      <w:rPr>
        <w:rFonts w:cs="Times New Roman" w:hint="default"/>
      </w:rPr>
    </w:lvl>
    <w:lvl w:ilvl="5">
      <w:start w:val="1"/>
      <w:numFmt w:val="lowerLetter"/>
      <w:lvlText w:val="(%6)"/>
      <w:lvlJc w:val="left"/>
      <w:pPr>
        <w:tabs>
          <w:tab w:val="num" w:pos="0"/>
        </w:tabs>
        <w:ind w:left="2552" w:hanging="567"/>
      </w:pPr>
      <w:rPr>
        <w:rFonts w:cs="Times New Roman" w:hint="default"/>
      </w:rPr>
    </w:lvl>
    <w:lvl w:ilvl="6">
      <w:start w:val="1"/>
      <w:numFmt w:val="lowerRoman"/>
      <w:lvlText w:val="(%7)"/>
      <w:lvlJc w:val="left"/>
      <w:pPr>
        <w:tabs>
          <w:tab w:val="num" w:pos="0"/>
        </w:tabs>
        <w:ind w:left="3119" w:hanging="567"/>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num w:numId="1">
    <w:abstractNumId w:val="23"/>
  </w:num>
  <w:num w:numId="2">
    <w:abstractNumId w:val="27"/>
  </w:num>
  <w:num w:numId="3">
    <w:abstractNumId w:val="33"/>
  </w:num>
  <w:num w:numId="4">
    <w:abstractNumId w:val="31"/>
  </w:num>
  <w:num w:numId="5">
    <w:abstractNumId w:val="15"/>
  </w:num>
  <w:num w:numId="6">
    <w:abstractNumId w:val="16"/>
  </w:num>
  <w:num w:numId="7">
    <w:abstractNumId w:val="35"/>
  </w:num>
  <w:num w:numId="8">
    <w:abstractNumId w:val="21"/>
  </w:num>
  <w:num w:numId="9">
    <w:abstractNumId w:val="29"/>
  </w:num>
  <w:num w:numId="10">
    <w:abstractNumId w:val="18"/>
  </w:num>
  <w:num w:numId="11">
    <w:abstractNumId w:val="25"/>
  </w:num>
  <w:num w:numId="12">
    <w:abstractNumId w:val="32"/>
  </w:num>
  <w:num w:numId="13">
    <w:abstractNumId w:val="34"/>
  </w:num>
  <w:num w:numId="14">
    <w:abstractNumId w:val="30"/>
  </w:num>
  <w:num w:numId="15">
    <w:abstractNumId w:val="12"/>
  </w:num>
  <w:num w:numId="16">
    <w:abstractNumId w:val="36"/>
  </w:num>
  <w:num w:numId="17">
    <w:abstractNumId w:val="17"/>
  </w:num>
  <w:num w:numId="18">
    <w:abstractNumId w:val="37"/>
  </w:num>
  <w:num w:numId="19">
    <w:abstractNumId w:val="11"/>
  </w:num>
  <w:num w:numId="20">
    <w:abstractNumId w:val="10"/>
  </w:num>
  <w:num w:numId="21">
    <w:abstractNumId w:val="26"/>
  </w:num>
  <w:num w:numId="22">
    <w:abstractNumId w:val="24"/>
  </w:num>
  <w:num w:numId="23">
    <w:abstractNumId w:val="19"/>
  </w:num>
  <w:num w:numId="24">
    <w:abstractNumId w:val="28"/>
  </w:num>
  <w:num w:numId="25">
    <w:abstractNumId w:val="22"/>
  </w:num>
  <w:num w:numId="26">
    <w:abstractNumId w:val="9"/>
  </w:num>
  <w:num w:numId="27">
    <w:abstractNumId w:val="7"/>
  </w:num>
  <w:num w:numId="28">
    <w:abstractNumId w:val="6"/>
  </w:num>
  <w:num w:numId="29">
    <w:abstractNumId w:val="5"/>
  </w:num>
  <w:num w:numId="30">
    <w:abstractNumId w:val="4"/>
  </w:num>
  <w:num w:numId="31">
    <w:abstractNumId w:val="0"/>
  </w:num>
  <w:num w:numId="32">
    <w:abstractNumId w:val="1"/>
  </w:num>
  <w:num w:numId="33">
    <w:abstractNumId w:val="2"/>
  </w:num>
  <w:num w:numId="34">
    <w:abstractNumId w:val="3"/>
  </w:num>
  <w:num w:numId="35">
    <w:abstractNumId w:val="8"/>
  </w:num>
  <w:num w:numId="36">
    <w:abstractNumId w:val="20"/>
  </w:num>
  <w:num w:numId="37">
    <w:abstractNumId w:val="13"/>
  </w:num>
  <w:num w:numId="38">
    <w:abstractNumId w:val="14"/>
  </w:num>
  <w:num w:numId="39">
    <w:abstractNumId w:val="35"/>
  </w:num>
  <w:num w:numId="40">
    <w:abstractNumId w:val="35"/>
  </w:num>
  <w:num w:numId="41">
    <w:abstractNumId w:val="35"/>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6A"/>
    <w:rsid w:val="00003D8C"/>
    <w:rsid w:val="000129D6"/>
    <w:rsid w:val="00034555"/>
    <w:rsid w:val="00037093"/>
    <w:rsid w:val="00043AA2"/>
    <w:rsid w:val="0005477F"/>
    <w:rsid w:val="00057404"/>
    <w:rsid w:val="00071C77"/>
    <w:rsid w:val="00073716"/>
    <w:rsid w:val="00076F0F"/>
    <w:rsid w:val="00080260"/>
    <w:rsid w:val="00084CB5"/>
    <w:rsid w:val="000A0DCF"/>
    <w:rsid w:val="000A2036"/>
    <w:rsid w:val="000A30EB"/>
    <w:rsid w:val="000C2080"/>
    <w:rsid w:val="000C2AD7"/>
    <w:rsid w:val="000C535E"/>
    <w:rsid w:val="000D1BBB"/>
    <w:rsid w:val="000E238C"/>
    <w:rsid w:val="000E5DFA"/>
    <w:rsid w:val="000F1EE9"/>
    <w:rsid w:val="000F63CB"/>
    <w:rsid w:val="00105354"/>
    <w:rsid w:val="00110E98"/>
    <w:rsid w:val="001208A9"/>
    <w:rsid w:val="0012265E"/>
    <w:rsid w:val="001235C2"/>
    <w:rsid w:val="00127944"/>
    <w:rsid w:val="001367B9"/>
    <w:rsid w:val="0014113F"/>
    <w:rsid w:val="00166EAD"/>
    <w:rsid w:val="001744A2"/>
    <w:rsid w:val="0018367D"/>
    <w:rsid w:val="00184B33"/>
    <w:rsid w:val="0019229A"/>
    <w:rsid w:val="001953D2"/>
    <w:rsid w:val="00197FBD"/>
    <w:rsid w:val="001A0B54"/>
    <w:rsid w:val="001A2830"/>
    <w:rsid w:val="001A4F66"/>
    <w:rsid w:val="001A6128"/>
    <w:rsid w:val="001B5B2B"/>
    <w:rsid w:val="001C61DD"/>
    <w:rsid w:val="001D47BF"/>
    <w:rsid w:val="001E5A6E"/>
    <w:rsid w:val="001E7449"/>
    <w:rsid w:val="001F2B86"/>
    <w:rsid w:val="001F2CBE"/>
    <w:rsid w:val="001F422D"/>
    <w:rsid w:val="001F4C22"/>
    <w:rsid w:val="002123B1"/>
    <w:rsid w:val="00223236"/>
    <w:rsid w:val="0022373F"/>
    <w:rsid w:val="0022554A"/>
    <w:rsid w:val="00225BB8"/>
    <w:rsid w:val="00226C95"/>
    <w:rsid w:val="00226DAE"/>
    <w:rsid w:val="002273C6"/>
    <w:rsid w:val="002417BD"/>
    <w:rsid w:val="00250E9A"/>
    <w:rsid w:val="00255EB9"/>
    <w:rsid w:val="002567D7"/>
    <w:rsid w:val="00261F48"/>
    <w:rsid w:val="00271F6E"/>
    <w:rsid w:val="002766A1"/>
    <w:rsid w:val="0027690B"/>
    <w:rsid w:val="002845DC"/>
    <w:rsid w:val="00287523"/>
    <w:rsid w:val="00292B3C"/>
    <w:rsid w:val="002B2CF3"/>
    <w:rsid w:val="002B7116"/>
    <w:rsid w:val="002D0FDB"/>
    <w:rsid w:val="002D39ED"/>
    <w:rsid w:val="002D7780"/>
    <w:rsid w:val="002E1E7B"/>
    <w:rsid w:val="002E4B47"/>
    <w:rsid w:val="00300C28"/>
    <w:rsid w:val="00320537"/>
    <w:rsid w:val="00334974"/>
    <w:rsid w:val="00336C94"/>
    <w:rsid w:val="00341D94"/>
    <w:rsid w:val="00342F70"/>
    <w:rsid w:val="003575EA"/>
    <w:rsid w:val="003612FA"/>
    <w:rsid w:val="00361382"/>
    <w:rsid w:val="00372A07"/>
    <w:rsid w:val="0037301A"/>
    <w:rsid w:val="00375ACD"/>
    <w:rsid w:val="00380C74"/>
    <w:rsid w:val="00385025"/>
    <w:rsid w:val="00386EE2"/>
    <w:rsid w:val="0039035F"/>
    <w:rsid w:val="003904D4"/>
    <w:rsid w:val="00396787"/>
    <w:rsid w:val="003968B6"/>
    <w:rsid w:val="003A2A73"/>
    <w:rsid w:val="003B4EE2"/>
    <w:rsid w:val="003C2818"/>
    <w:rsid w:val="003C294D"/>
    <w:rsid w:val="003C738F"/>
    <w:rsid w:val="003D4650"/>
    <w:rsid w:val="003D615F"/>
    <w:rsid w:val="003E011F"/>
    <w:rsid w:val="00400947"/>
    <w:rsid w:val="00403C3F"/>
    <w:rsid w:val="00417315"/>
    <w:rsid w:val="00423EBF"/>
    <w:rsid w:val="00425F84"/>
    <w:rsid w:val="00430497"/>
    <w:rsid w:val="00440627"/>
    <w:rsid w:val="00444AA9"/>
    <w:rsid w:val="00450906"/>
    <w:rsid w:val="00451560"/>
    <w:rsid w:val="00451BFE"/>
    <w:rsid w:val="004623E9"/>
    <w:rsid w:val="004626ED"/>
    <w:rsid w:val="004638E0"/>
    <w:rsid w:val="0046555A"/>
    <w:rsid w:val="00474C5B"/>
    <w:rsid w:val="004917A0"/>
    <w:rsid w:val="004A0956"/>
    <w:rsid w:val="004A16DC"/>
    <w:rsid w:val="004A2658"/>
    <w:rsid w:val="004A2672"/>
    <w:rsid w:val="004A3017"/>
    <w:rsid w:val="004B0545"/>
    <w:rsid w:val="004B33B3"/>
    <w:rsid w:val="004B6FA0"/>
    <w:rsid w:val="004C0E4C"/>
    <w:rsid w:val="004C1E59"/>
    <w:rsid w:val="004C4114"/>
    <w:rsid w:val="004D639C"/>
    <w:rsid w:val="004E546C"/>
    <w:rsid w:val="004F60C8"/>
    <w:rsid w:val="004F6A77"/>
    <w:rsid w:val="00501B2E"/>
    <w:rsid w:val="005045A6"/>
    <w:rsid w:val="005129DD"/>
    <w:rsid w:val="00522D1F"/>
    <w:rsid w:val="00536CF0"/>
    <w:rsid w:val="00554E2F"/>
    <w:rsid w:val="0056284C"/>
    <w:rsid w:val="005658E8"/>
    <w:rsid w:val="00571494"/>
    <w:rsid w:val="00576BF4"/>
    <w:rsid w:val="00590100"/>
    <w:rsid w:val="005960A9"/>
    <w:rsid w:val="005A0753"/>
    <w:rsid w:val="005A3919"/>
    <w:rsid w:val="005A5884"/>
    <w:rsid w:val="005A5F6E"/>
    <w:rsid w:val="005A7F08"/>
    <w:rsid w:val="005B1A2C"/>
    <w:rsid w:val="005B695E"/>
    <w:rsid w:val="005D4E02"/>
    <w:rsid w:val="005E0F1F"/>
    <w:rsid w:val="005E4026"/>
    <w:rsid w:val="005F34F6"/>
    <w:rsid w:val="005F5E6E"/>
    <w:rsid w:val="0062228A"/>
    <w:rsid w:val="00622850"/>
    <w:rsid w:val="0063693D"/>
    <w:rsid w:val="00640419"/>
    <w:rsid w:val="0064773A"/>
    <w:rsid w:val="00654445"/>
    <w:rsid w:val="00660395"/>
    <w:rsid w:val="0066051B"/>
    <w:rsid w:val="00663E85"/>
    <w:rsid w:val="00671E58"/>
    <w:rsid w:val="006823C3"/>
    <w:rsid w:val="006843D4"/>
    <w:rsid w:val="00686C0C"/>
    <w:rsid w:val="00694984"/>
    <w:rsid w:val="006B171C"/>
    <w:rsid w:val="006C26CE"/>
    <w:rsid w:val="006D219C"/>
    <w:rsid w:val="006D30BF"/>
    <w:rsid w:val="006D32B1"/>
    <w:rsid w:val="006D5BCA"/>
    <w:rsid w:val="006D6CD1"/>
    <w:rsid w:val="006E275F"/>
    <w:rsid w:val="006F0702"/>
    <w:rsid w:val="006F4167"/>
    <w:rsid w:val="00702B48"/>
    <w:rsid w:val="00703D83"/>
    <w:rsid w:val="007137EC"/>
    <w:rsid w:val="00715F37"/>
    <w:rsid w:val="0072394A"/>
    <w:rsid w:val="00734EAE"/>
    <w:rsid w:val="007741C1"/>
    <w:rsid w:val="00784419"/>
    <w:rsid w:val="007925C1"/>
    <w:rsid w:val="00797BBF"/>
    <w:rsid w:val="007A3BE9"/>
    <w:rsid w:val="007A6DC7"/>
    <w:rsid w:val="007B1B06"/>
    <w:rsid w:val="007B2AB8"/>
    <w:rsid w:val="007B73DF"/>
    <w:rsid w:val="007C3E0D"/>
    <w:rsid w:val="007C742F"/>
    <w:rsid w:val="007D1394"/>
    <w:rsid w:val="007D1C6E"/>
    <w:rsid w:val="007D2DE5"/>
    <w:rsid w:val="007D56CB"/>
    <w:rsid w:val="007E4ADF"/>
    <w:rsid w:val="007E5BEE"/>
    <w:rsid w:val="007F7AF9"/>
    <w:rsid w:val="0080238A"/>
    <w:rsid w:val="00813888"/>
    <w:rsid w:val="0082191E"/>
    <w:rsid w:val="008311B2"/>
    <w:rsid w:val="008320F5"/>
    <w:rsid w:val="0084160B"/>
    <w:rsid w:val="00851863"/>
    <w:rsid w:val="0085687E"/>
    <w:rsid w:val="00867246"/>
    <w:rsid w:val="008705BB"/>
    <w:rsid w:val="0087225F"/>
    <w:rsid w:val="008728F9"/>
    <w:rsid w:val="00881A43"/>
    <w:rsid w:val="00893373"/>
    <w:rsid w:val="00894E33"/>
    <w:rsid w:val="00895546"/>
    <w:rsid w:val="008A01F7"/>
    <w:rsid w:val="008B1912"/>
    <w:rsid w:val="008C35EA"/>
    <w:rsid w:val="008C3F2D"/>
    <w:rsid w:val="008C454B"/>
    <w:rsid w:val="008D2710"/>
    <w:rsid w:val="008E16FB"/>
    <w:rsid w:val="008E1C57"/>
    <w:rsid w:val="008E1DC2"/>
    <w:rsid w:val="008E6873"/>
    <w:rsid w:val="0090697B"/>
    <w:rsid w:val="00910D63"/>
    <w:rsid w:val="0092125F"/>
    <w:rsid w:val="00927713"/>
    <w:rsid w:val="009305BB"/>
    <w:rsid w:val="00930B8E"/>
    <w:rsid w:val="009313D7"/>
    <w:rsid w:val="00933D1A"/>
    <w:rsid w:val="00934934"/>
    <w:rsid w:val="00935446"/>
    <w:rsid w:val="0095408F"/>
    <w:rsid w:val="00963A51"/>
    <w:rsid w:val="00964410"/>
    <w:rsid w:val="00977B50"/>
    <w:rsid w:val="0098127A"/>
    <w:rsid w:val="00993163"/>
    <w:rsid w:val="009A0A52"/>
    <w:rsid w:val="009C0A57"/>
    <w:rsid w:val="009D0A80"/>
    <w:rsid w:val="009E29DD"/>
    <w:rsid w:val="009F1500"/>
    <w:rsid w:val="00A02BE3"/>
    <w:rsid w:val="00A040A5"/>
    <w:rsid w:val="00A05CF8"/>
    <w:rsid w:val="00A12C26"/>
    <w:rsid w:val="00A1460E"/>
    <w:rsid w:val="00A1584E"/>
    <w:rsid w:val="00A17406"/>
    <w:rsid w:val="00A254C4"/>
    <w:rsid w:val="00A44B74"/>
    <w:rsid w:val="00A56C63"/>
    <w:rsid w:val="00A56EEA"/>
    <w:rsid w:val="00A64F72"/>
    <w:rsid w:val="00A6525E"/>
    <w:rsid w:val="00A70A34"/>
    <w:rsid w:val="00A73C05"/>
    <w:rsid w:val="00A73E39"/>
    <w:rsid w:val="00A80407"/>
    <w:rsid w:val="00A84D29"/>
    <w:rsid w:val="00A87BAF"/>
    <w:rsid w:val="00AA1A5F"/>
    <w:rsid w:val="00AA6AD8"/>
    <w:rsid w:val="00AC1819"/>
    <w:rsid w:val="00AC2E72"/>
    <w:rsid w:val="00AD0E24"/>
    <w:rsid w:val="00AE63D8"/>
    <w:rsid w:val="00AF406A"/>
    <w:rsid w:val="00B02E41"/>
    <w:rsid w:val="00B14047"/>
    <w:rsid w:val="00B16E1A"/>
    <w:rsid w:val="00B218FD"/>
    <w:rsid w:val="00B21EB8"/>
    <w:rsid w:val="00B23482"/>
    <w:rsid w:val="00B2725C"/>
    <w:rsid w:val="00B378A2"/>
    <w:rsid w:val="00B55F97"/>
    <w:rsid w:val="00B64E58"/>
    <w:rsid w:val="00B7192C"/>
    <w:rsid w:val="00B72D83"/>
    <w:rsid w:val="00B764F7"/>
    <w:rsid w:val="00B85338"/>
    <w:rsid w:val="00B92166"/>
    <w:rsid w:val="00BA15BC"/>
    <w:rsid w:val="00BB26B1"/>
    <w:rsid w:val="00BB53A6"/>
    <w:rsid w:val="00BC2DDC"/>
    <w:rsid w:val="00BC41CE"/>
    <w:rsid w:val="00BC4AAE"/>
    <w:rsid w:val="00BD3094"/>
    <w:rsid w:val="00BD43CB"/>
    <w:rsid w:val="00BD6AE3"/>
    <w:rsid w:val="00BE69EF"/>
    <w:rsid w:val="00BE734B"/>
    <w:rsid w:val="00BF0D7E"/>
    <w:rsid w:val="00BF738F"/>
    <w:rsid w:val="00C04ED6"/>
    <w:rsid w:val="00C061BA"/>
    <w:rsid w:val="00C0697F"/>
    <w:rsid w:val="00C0740B"/>
    <w:rsid w:val="00C11E79"/>
    <w:rsid w:val="00C128A8"/>
    <w:rsid w:val="00C22AED"/>
    <w:rsid w:val="00C31775"/>
    <w:rsid w:val="00C335AF"/>
    <w:rsid w:val="00C41FD1"/>
    <w:rsid w:val="00C42125"/>
    <w:rsid w:val="00C4238A"/>
    <w:rsid w:val="00C45B55"/>
    <w:rsid w:val="00C46312"/>
    <w:rsid w:val="00C502CC"/>
    <w:rsid w:val="00C516B3"/>
    <w:rsid w:val="00C52854"/>
    <w:rsid w:val="00C5356A"/>
    <w:rsid w:val="00C65198"/>
    <w:rsid w:val="00C70313"/>
    <w:rsid w:val="00C7149F"/>
    <w:rsid w:val="00C73976"/>
    <w:rsid w:val="00C764F1"/>
    <w:rsid w:val="00C765E8"/>
    <w:rsid w:val="00C802BA"/>
    <w:rsid w:val="00C94A75"/>
    <w:rsid w:val="00CA3A09"/>
    <w:rsid w:val="00CA3A18"/>
    <w:rsid w:val="00CA463B"/>
    <w:rsid w:val="00CA6DC1"/>
    <w:rsid w:val="00CC1914"/>
    <w:rsid w:val="00CC47F1"/>
    <w:rsid w:val="00CD4155"/>
    <w:rsid w:val="00CE0DF2"/>
    <w:rsid w:val="00D031E8"/>
    <w:rsid w:val="00D070BA"/>
    <w:rsid w:val="00D16EF3"/>
    <w:rsid w:val="00D17168"/>
    <w:rsid w:val="00D3364A"/>
    <w:rsid w:val="00D36BA4"/>
    <w:rsid w:val="00D42E15"/>
    <w:rsid w:val="00D45ECF"/>
    <w:rsid w:val="00D46315"/>
    <w:rsid w:val="00D464D4"/>
    <w:rsid w:val="00D5152C"/>
    <w:rsid w:val="00D60F72"/>
    <w:rsid w:val="00D63C7F"/>
    <w:rsid w:val="00D66416"/>
    <w:rsid w:val="00D67A9E"/>
    <w:rsid w:val="00D709C5"/>
    <w:rsid w:val="00D74D75"/>
    <w:rsid w:val="00D76CD3"/>
    <w:rsid w:val="00D92D85"/>
    <w:rsid w:val="00D95AD0"/>
    <w:rsid w:val="00DA0854"/>
    <w:rsid w:val="00DA1C7B"/>
    <w:rsid w:val="00DA1F37"/>
    <w:rsid w:val="00DA4756"/>
    <w:rsid w:val="00DB7B35"/>
    <w:rsid w:val="00DC7289"/>
    <w:rsid w:val="00DD59B2"/>
    <w:rsid w:val="00DF0F15"/>
    <w:rsid w:val="00DF6D37"/>
    <w:rsid w:val="00E10228"/>
    <w:rsid w:val="00E10DB7"/>
    <w:rsid w:val="00E13BEC"/>
    <w:rsid w:val="00E143C8"/>
    <w:rsid w:val="00E22516"/>
    <w:rsid w:val="00E325F6"/>
    <w:rsid w:val="00E347FF"/>
    <w:rsid w:val="00E3789E"/>
    <w:rsid w:val="00E433B8"/>
    <w:rsid w:val="00E452CC"/>
    <w:rsid w:val="00E534CE"/>
    <w:rsid w:val="00E70422"/>
    <w:rsid w:val="00E706FD"/>
    <w:rsid w:val="00E80B29"/>
    <w:rsid w:val="00E9499F"/>
    <w:rsid w:val="00EA791B"/>
    <w:rsid w:val="00EB2365"/>
    <w:rsid w:val="00EB2DB3"/>
    <w:rsid w:val="00EE0181"/>
    <w:rsid w:val="00EE07D8"/>
    <w:rsid w:val="00EE3F6D"/>
    <w:rsid w:val="00F02B2E"/>
    <w:rsid w:val="00F02F6B"/>
    <w:rsid w:val="00F0379C"/>
    <w:rsid w:val="00F06046"/>
    <w:rsid w:val="00F2423C"/>
    <w:rsid w:val="00F27FD6"/>
    <w:rsid w:val="00F30A67"/>
    <w:rsid w:val="00F44391"/>
    <w:rsid w:val="00F57E7B"/>
    <w:rsid w:val="00F6079E"/>
    <w:rsid w:val="00F6366F"/>
    <w:rsid w:val="00F7132C"/>
    <w:rsid w:val="00F74A2E"/>
    <w:rsid w:val="00F754D8"/>
    <w:rsid w:val="00F7734D"/>
    <w:rsid w:val="00F94293"/>
    <w:rsid w:val="00F97FA1"/>
    <w:rsid w:val="00FA01C8"/>
    <w:rsid w:val="00FA03C9"/>
    <w:rsid w:val="00FA07DB"/>
    <w:rsid w:val="00FA361F"/>
    <w:rsid w:val="00FB4576"/>
    <w:rsid w:val="00FB52C4"/>
    <w:rsid w:val="00FB6308"/>
    <w:rsid w:val="00FB79A2"/>
    <w:rsid w:val="00FC0B02"/>
    <w:rsid w:val="00FC12C9"/>
    <w:rsid w:val="00FC1DCF"/>
    <w:rsid w:val="00FC402A"/>
    <w:rsid w:val="00FD6072"/>
    <w:rsid w:val="00FD69D5"/>
    <w:rsid w:val="00FF0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173717F2-0E0F-47CD-884D-9A52D31A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830"/>
    <w:pPr>
      <w:jc w:val="both"/>
    </w:pPr>
    <w:rPr>
      <w:rFonts w:ascii="Arial" w:hAnsi="Arial"/>
      <w:sz w:val="22"/>
      <w:szCs w:val="22"/>
      <w:lang w:val="en-GB"/>
    </w:rPr>
  </w:style>
  <w:style w:type="paragraph" w:styleId="Heading1">
    <w:name w:val="heading 1"/>
    <w:basedOn w:val="Normal"/>
    <w:next w:val="ssPara1"/>
    <w:link w:val="Heading1Char"/>
    <w:uiPriority w:val="99"/>
    <w:qFormat/>
    <w:rsid w:val="001A2830"/>
    <w:pPr>
      <w:keepNext/>
      <w:widowControl w:val="0"/>
      <w:numPr>
        <w:ilvl w:val="1"/>
        <w:numId w:val="7"/>
      </w:numPr>
      <w:spacing w:after="260"/>
      <w:outlineLvl w:val="0"/>
    </w:pPr>
    <w:rPr>
      <w:rFonts w:cs="Arial"/>
      <w:b/>
      <w:bCs/>
      <w:kern w:val="32"/>
      <w:szCs w:val="32"/>
      <w:u w:val="single"/>
    </w:rPr>
  </w:style>
  <w:style w:type="paragraph" w:styleId="Heading2">
    <w:name w:val="heading 2"/>
    <w:basedOn w:val="Normal"/>
    <w:next w:val="ssPara2"/>
    <w:link w:val="Heading2Char"/>
    <w:uiPriority w:val="99"/>
    <w:qFormat/>
    <w:rsid w:val="001A2830"/>
    <w:pPr>
      <w:keepNext/>
      <w:widowControl w:val="0"/>
      <w:numPr>
        <w:ilvl w:val="2"/>
        <w:numId w:val="7"/>
      </w:numPr>
      <w:spacing w:after="260"/>
      <w:outlineLvl w:val="1"/>
    </w:pPr>
    <w:rPr>
      <w:rFonts w:cs="Arial"/>
      <w:b/>
      <w:bCs/>
      <w:iCs/>
    </w:rPr>
  </w:style>
  <w:style w:type="paragraph" w:styleId="Heading3">
    <w:name w:val="heading 3"/>
    <w:basedOn w:val="Normal"/>
    <w:next w:val="ssPara3"/>
    <w:link w:val="Heading3Char"/>
    <w:uiPriority w:val="99"/>
    <w:qFormat/>
    <w:rsid w:val="001A2830"/>
    <w:pPr>
      <w:keepNext/>
      <w:widowControl w:val="0"/>
      <w:numPr>
        <w:ilvl w:val="3"/>
        <w:numId w:val="7"/>
      </w:numPr>
      <w:spacing w:after="260"/>
      <w:outlineLvl w:val="2"/>
    </w:pPr>
    <w:rPr>
      <w:rFonts w:cs="Arial"/>
      <w:b/>
      <w:bCs/>
      <w:szCs w:val="26"/>
    </w:rPr>
  </w:style>
  <w:style w:type="paragraph" w:styleId="Heading4">
    <w:name w:val="heading 4"/>
    <w:basedOn w:val="Normal"/>
    <w:next w:val="ssPara4"/>
    <w:link w:val="Heading4Char"/>
    <w:uiPriority w:val="99"/>
    <w:qFormat/>
    <w:rsid w:val="001A2830"/>
    <w:pPr>
      <w:keepNext/>
      <w:widowControl w:val="0"/>
      <w:numPr>
        <w:ilvl w:val="4"/>
        <w:numId w:val="7"/>
      </w:numPr>
      <w:spacing w:after="260"/>
      <w:outlineLvl w:val="3"/>
    </w:pPr>
    <w:rPr>
      <w:b/>
      <w:bCs/>
      <w:szCs w:val="28"/>
    </w:rPr>
  </w:style>
  <w:style w:type="paragraph" w:styleId="Heading5">
    <w:name w:val="heading 5"/>
    <w:basedOn w:val="Normal"/>
    <w:next w:val="ssPara5"/>
    <w:link w:val="Heading5Char"/>
    <w:uiPriority w:val="99"/>
    <w:qFormat/>
    <w:rsid w:val="001A2830"/>
    <w:pPr>
      <w:keepNext/>
      <w:widowControl w:val="0"/>
      <w:numPr>
        <w:ilvl w:val="5"/>
        <w:numId w:val="7"/>
      </w:numPr>
      <w:spacing w:after="260"/>
      <w:outlineLvl w:val="4"/>
    </w:pPr>
    <w:rPr>
      <w:b/>
      <w:bCs/>
      <w:iCs/>
    </w:rPr>
  </w:style>
  <w:style w:type="paragraph" w:styleId="Heading6">
    <w:name w:val="heading 6"/>
    <w:basedOn w:val="Normal"/>
    <w:next w:val="ssPara6"/>
    <w:link w:val="Heading6Char"/>
    <w:uiPriority w:val="99"/>
    <w:qFormat/>
    <w:rsid w:val="001A2830"/>
    <w:pPr>
      <w:keepNext/>
      <w:widowControl w:val="0"/>
      <w:numPr>
        <w:ilvl w:val="6"/>
        <w:numId w:val="7"/>
      </w:numPr>
      <w:spacing w:after="260"/>
      <w:outlineLvl w:val="5"/>
    </w:pPr>
    <w:rPr>
      <w:b/>
      <w:bCs/>
    </w:rPr>
  </w:style>
  <w:style w:type="paragraph" w:styleId="Heading7">
    <w:name w:val="heading 7"/>
    <w:basedOn w:val="Normal"/>
    <w:next w:val="Normal"/>
    <w:link w:val="Heading7Char"/>
    <w:uiPriority w:val="99"/>
    <w:qFormat/>
    <w:rsid w:val="001A2830"/>
    <w:pPr>
      <w:numPr>
        <w:ilvl w:val="7"/>
        <w:numId w:val="7"/>
      </w:numPr>
      <w:outlineLvl w:val="6"/>
    </w:pPr>
    <w:rPr>
      <w:szCs w:val="24"/>
    </w:rPr>
  </w:style>
  <w:style w:type="paragraph" w:styleId="Heading8">
    <w:name w:val="heading 8"/>
    <w:basedOn w:val="Normal"/>
    <w:next w:val="Normal"/>
    <w:link w:val="Heading8Char"/>
    <w:uiPriority w:val="99"/>
    <w:qFormat/>
    <w:rsid w:val="001A2830"/>
    <w:pPr>
      <w:numPr>
        <w:ilvl w:val="8"/>
        <w:numId w:val="7"/>
      </w:numPr>
      <w:outlineLvl w:val="7"/>
    </w:pPr>
    <w:rPr>
      <w:iCs/>
      <w:szCs w:val="24"/>
    </w:rPr>
  </w:style>
  <w:style w:type="paragraph" w:styleId="Heading9">
    <w:name w:val="heading 9"/>
    <w:basedOn w:val="Normal"/>
    <w:next w:val="Normal"/>
    <w:link w:val="Heading9Char"/>
    <w:uiPriority w:val="99"/>
    <w:qFormat/>
    <w:rsid w:val="001A2830"/>
    <w:p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F1500"/>
    <w:rPr>
      <w:rFonts w:ascii="Arial" w:hAnsi="Arial" w:cs="Times New Roman"/>
      <w:b/>
      <w:bCs/>
      <w:kern w:val="44"/>
      <w:sz w:val="44"/>
      <w:szCs w:val="44"/>
      <w:lang w:val="en-GB"/>
    </w:rPr>
  </w:style>
  <w:style w:type="character" w:customStyle="1" w:styleId="Heading2Char">
    <w:name w:val="Heading 2 Char"/>
    <w:basedOn w:val="DefaultParagraphFont"/>
    <w:link w:val="Heading2"/>
    <w:uiPriority w:val="99"/>
    <w:semiHidden/>
    <w:locked/>
    <w:rsid w:val="009F1500"/>
    <w:rPr>
      <w:rFonts w:ascii="Cambria" w:eastAsia="SimSun" w:hAnsi="Cambria" w:cs="Times New Roman"/>
      <w:b/>
      <w:bCs/>
      <w:kern w:val="0"/>
      <w:sz w:val="32"/>
      <w:szCs w:val="32"/>
      <w:lang w:val="en-GB"/>
    </w:rPr>
  </w:style>
  <w:style w:type="character" w:customStyle="1" w:styleId="Heading3Char">
    <w:name w:val="Heading 3 Char"/>
    <w:basedOn w:val="DefaultParagraphFont"/>
    <w:link w:val="Heading3"/>
    <w:uiPriority w:val="99"/>
    <w:semiHidden/>
    <w:locked/>
    <w:rsid w:val="009F1500"/>
    <w:rPr>
      <w:rFonts w:ascii="Arial" w:hAnsi="Arial" w:cs="Times New Roman"/>
      <w:b/>
      <w:bCs/>
      <w:kern w:val="0"/>
      <w:sz w:val="32"/>
      <w:szCs w:val="32"/>
      <w:lang w:val="en-GB"/>
    </w:rPr>
  </w:style>
  <w:style w:type="character" w:customStyle="1" w:styleId="Heading4Char">
    <w:name w:val="Heading 4 Char"/>
    <w:basedOn w:val="DefaultParagraphFont"/>
    <w:link w:val="Heading4"/>
    <w:uiPriority w:val="99"/>
    <w:semiHidden/>
    <w:locked/>
    <w:rsid w:val="009F1500"/>
    <w:rPr>
      <w:rFonts w:ascii="Cambria" w:eastAsia="SimSun" w:hAnsi="Cambria" w:cs="Times New Roman"/>
      <w:b/>
      <w:bCs/>
      <w:kern w:val="0"/>
      <w:sz w:val="28"/>
      <w:szCs w:val="28"/>
      <w:lang w:val="en-GB"/>
    </w:rPr>
  </w:style>
  <w:style w:type="character" w:customStyle="1" w:styleId="Heading5Char">
    <w:name w:val="Heading 5 Char"/>
    <w:basedOn w:val="DefaultParagraphFont"/>
    <w:link w:val="Heading5"/>
    <w:uiPriority w:val="99"/>
    <w:semiHidden/>
    <w:locked/>
    <w:rsid w:val="009F1500"/>
    <w:rPr>
      <w:rFonts w:ascii="Arial" w:hAnsi="Arial" w:cs="Times New Roman"/>
      <w:b/>
      <w:bCs/>
      <w:kern w:val="0"/>
      <w:sz w:val="28"/>
      <w:szCs w:val="28"/>
      <w:lang w:val="en-GB"/>
    </w:rPr>
  </w:style>
  <w:style w:type="character" w:customStyle="1" w:styleId="Heading6Char">
    <w:name w:val="Heading 6 Char"/>
    <w:basedOn w:val="DefaultParagraphFont"/>
    <w:link w:val="Heading6"/>
    <w:uiPriority w:val="99"/>
    <w:semiHidden/>
    <w:locked/>
    <w:rsid w:val="009F1500"/>
    <w:rPr>
      <w:rFonts w:ascii="Cambria" w:eastAsia="SimSun" w:hAnsi="Cambria" w:cs="Times New Roman"/>
      <w:b/>
      <w:bCs/>
      <w:kern w:val="0"/>
      <w:sz w:val="24"/>
      <w:szCs w:val="24"/>
      <w:lang w:val="en-GB"/>
    </w:rPr>
  </w:style>
  <w:style w:type="character" w:customStyle="1" w:styleId="Heading7Char">
    <w:name w:val="Heading 7 Char"/>
    <w:basedOn w:val="DefaultParagraphFont"/>
    <w:link w:val="Heading7"/>
    <w:uiPriority w:val="99"/>
    <w:semiHidden/>
    <w:locked/>
    <w:rsid w:val="009F1500"/>
    <w:rPr>
      <w:rFonts w:ascii="Arial" w:hAnsi="Arial" w:cs="Times New Roman"/>
      <w:b/>
      <w:bCs/>
      <w:kern w:val="0"/>
      <w:sz w:val="24"/>
      <w:szCs w:val="24"/>
      <w:lang w:val="en-GB"/>
    </w:rPr>
  </w:style>
  <w:style w:type="character" w:customStyle="1" w:styleId="Heading8Char">
    <w:name w:val="Heading 8 Char"/>
    <w:basedOn w:val="DefaultParagraphFont"/>
    <w:link w:val="Heading8"/>
    <w:uiPriority w:val="99"/>
    <w:semiHidden/>
    <w:locked/>
    <w:rsid w:val="009F1500"/>
    <w:rPr>
      <w:rFonts w:ascii="Cambria" w:eastAsia="SimSun" w:hAnsi="Cambria" w:cs="Times New Roman"/>
      <w:kern w:val="0"/>
      <w:sz w:val="24"/>
      <w:szCs w:val="24"/>
      <w:lang w:val="en-GB"/>
    </w:rPr>
  </w:style>
  <w:style w:type="character" w:customStyle="1" w:styleId="Heading9Char">
    <w:name w:val="Heading 9 Char"/>
    <w:basedOn w:val="DefaultParagraphFont"/>
    <w:link w:val="Heading9"/>
    <w:uiPriority w:val="99"/>
    <w:semiHidden/>
    <w:locked/>
    <w:rsid w:val="009F1500"/>
    <w:rPr>
      <w:rFonts w:ascii="Cambria" w:eastAsia="SimSun" w:hAnsi="Cambria" w:cs="Times New Roman"/>
      <w:kern w:val="0"/>
      <w:sz w:val="21"/>
      <w:szCs w:val="21"/>
      <w:lang w:val="en-GB"/>
    </w:rPr>
  </w:style>
  <w:style w:type="table" w:styleId="TableGrid">
    <w:name w:val="Table Grid"/>
    <w:basedOn w:val="TableNormal"/>
    <w:uiPriority w:val="99"/>
    <w:rsid w:val="001E7449"/>
    <w:tblPr/>
  </w:style>
  <w:style w:type="paragraph" w:customStyle="1" w:styleId="ssRestartNumber">
    <w:name w:val="ssRestartNumber"/>
    <w:basedOn w:val="Normal"/>
    <w:next w:val="ssPara1"/>
    <w:uiPriority w:val="99"/>
    <w:rsid w:val="001A2830"/>
    <w:pPr>
      <w:numPr>
        <w:numId w:val="7"/>
      </w:numPr>
    </w:pPr>
    <w:rPr>
      <w:color w:val="FF0000"/>
    </w:rPr>
  </w:style>
  <w:style w:type="paragraph" w:styleId="Footer">
    <w:name w:val="footer"/>
    <w:basedOn w:val="Normal"/>
    <w:link w:val="FooterChar"/>
    <w:uiPriority w:val="99"/>
    <w:rsid w:val="00AF406A"/>
    <w:pPr>
      <w:tabs>
        <w:tab w:val="center" w:pos="4763"/>
        <w:tab w:val="right" w:pos="9497"/>
      </w:tabs>
    </w:pPr>
    <w:rPr>
      <w:sz w:val="14"/>
      <w:szCs w:val="20"/>
      <w:lang w:eastAsia="en-US"/>
    </w:rPr>
  </w:style>
  <w:style w:type="character" w:customStyle="1" w:styleId="FooterChar">
    <w:name w:val="Footer Char"/>
    <w:basedOn w:val="DefaultParagraphFont"/>
    <w:link w:val="Footer"/>
    <w:uiPriority w:val="99"/>
    <w:semiHidden/>
    <w:locked/>
    <w:rsid w:val="009F1500"/>
    <w:rPr>
      <w:rFonts w:ascii="Arial" w:hAnsi="Arial" w:cs="Times New Roman"/>
      <w:kern w:val="0"/>
      <w:sz w:val="18"/>
      <w:szCs w:val="18"/>
      <w:lang w:val="en-GB"/>
    </w:rPr>
  </w:style>
  <w:style w:type="paragraph" w:styleId="Header">
    <w:name w:val="header"/>
    <w:basedOn w:val="Normal"/>
    <w:link w:val="HeaderChar"/>
    <w:uiPriority w:val="99"/>
    <w:rsid w:val="00AF406A"/>
    <w:pPr>
      <w:tabs>
        <w:tab w:val="center" w:pos="4763"/>
        <w:tab w:val="right" w:pos="9497"/>
      </w:tabs>
    </w:pPr>
    <w:rPr>
      <w:szCs w:val="20"/>
      <w:lang w:eastAsia="en-US"/>
    </w:rPr>
  </w:style>
  <w:style w:type="character" w:customStyle="1" w:styleId="HeaderChar">
    <w:name w:val="Header Char"/>
    <w:basedOn w:val="DefaultParagraphFont"/>
    <w:link w:val="Header"/>
    <w:uiPriority w:val="99"/>
    <w:semiHidden/>
    <w:locked/>
    <w:rsid w:val="009F1500"/>
    <w:rPr>
      <w:rFonts w:ascii="Arial" w:hAnsi="Arial" w:cs="Times New Roman"/>
      <w:kern w:val="0"/>
      <w:sz w:val="18"/>
      <w:szCs w:val="18"/>
      <w:lang w:val="en-GB"/>
    </w:rPr>
  </w:style>
  <w:style w:type="character" w:styleId="PageNumber">
    <w:name w:val="page number"/>
    <w:basedOn w:val="DefaultParagraphFont"/>
    <w:uiPriority w:val="99"/>
    <w:rsid w:val="00AF406A"/>
    <w:rPr>
      <w:rFonts w:cs="Times New Roman"/>
      <w:sz w:val="22"/>
    </w:rPr>
  </w:style>
  <w:style w:type="paragraph" w:customStyle="1" w:styleId="ssPara1">
    <w:name w:val="ssPara1"/>
    <w:basedOn w:val="Normal"/>
    <w:uiPriority w:val="99"/>
    <w:rsid w:val="001A2830"/>
    <w:pPr>
      <w:spacing w:after="260"/>
    </w:pPr>
  </w:style>
  <w:style w:type="paragraph" w:customStyle="1" w:styleId="ssNoHeading1">
    <w:name w:val="ssNoHeading1"/>
    <w:basedOn w:val="Heading1"/>
    <w:uiPriority w:val="99"/>
    <w:rsid w:val="001A2830"/>
    <w:pPr>
      <w:keepNext w:val="0"/>
      <w:widowControl/>
    </w:pPr>
    <w:rPr>
      <w:b w:val="0"/>
      <w:szCs w:val="22"/>
      <w:u w:val="none"/>
    </w:rPr>
  </w:style>
  <w:style w:type="paragraph" w:customStyle="1" w:styleId="ssNoHeading2">
    <w:name w:val="ssNoHeading2"/>
    <w:basedOn w:val="Heading2"/>
    <w:uiPriority w:val="99"/>
    <w:rsid w:val="001A2830"/>
    <w:pPr>
      <w:keepNext w:val="0"/>
      <w:widowControl/>
    </w:pPr>
    <w:rPr>
      <w:b w:val="0"/>
    </w:rPr>
  </w:style>
  <w:style w:type="paragraph" w:styleId="BodyText2">
    <w:name w:val="Body Text 2"/>
    <w:basedOn w:val="Normal"/>
    <w:link w:val="BodyText2Char"/>
    <w:uiPriority w:val="99"/>
    <w:rsid w:val="00AF406A"/>
    <w:pPr>
      <w:autoSpaceDE w:val="0"/>
      <w:autoSpaceDN w:val="0"/>
    </w:pPr>
    <w:rPr>
      <w:rFonts w:ascii="Times New Roman" w:hAnsi="Times New Roman"/>
      <w:szCs w:val="20"/>
      <w:lang w:eastAsia="en-US"/>
    </w:rPr>
  </w:style>
  <w:style w:type="character" w:customStyle="1" w:styleId="BodyText2Char">
    <w:name w:val="Body Text 2 Char"/>
    <w:basedOn w:val="DefaultParagraphFont"/>
    <w:link w:val="BodyText2"/>
    <w:uiPriority w:val="99"/>
    <w:semiHidden/>
    <w:locked/>
    <w:rsid w:val="009F1500"/>
    <w:rPr>
      <w:rFonts w:ascii="Arial" w:hAnsi="Arial" w:cs="Times New Roman"/>
      <w:kern w:val="0"/>
      <w:sz w:val="22"/>
      <w:lang w:val="en-GB"/>
    </w:rPr>
  </w:style>
  <w:style w:type="paragraph" w:styleId="BodyText3">
    <w:name w:val="Body Text 3"/>
    <w:basedOn w:val="Normal"/>
    <w:link w:val="BodyText3Char"/>
    <w:uiPriority w:val="99"/>
    <w:rsid w:val="00AF406A"/>
    <w:pPr>
      <w:spacing w:after="260" w:line="260" w:lineRule="atLeast"/>
    </w:pPr>
    <w:rPr>
      <w:rFonts w:ascii="Times New Roman" w:hAnsi="Times New Roman"/>
      <w:color w:val="000000"/>
      <w:sz w:val="20"/>
      <w:szCs w:val="20"/>
      <w:lang w:eastAsia="en-US"/>
    </w:rPr>
  </w:style>
  <w:style w:type="character" w:customStyle="1" w:styleId="BodyText3Char">
    <w:name w:val="Body Text 3 Char"/>
    <w:basedOn w:val="DefaultParagraphFont"/>
    <w:link w:val="BodyText3"/>
    <w:uiPriority w:val="99"/>
    <w:semiHidden/>
    <w:locked/>
    <w:rsid w:val="009F1500"/>
    <w:rPr>
      <w:rFonts w:ascii="Arial" w:hAnsi="Arial" w:cs="Times New Roman"/>
      <w:kern w:val="0"/>
      <w:sz w:val="16"/>
      <w:szCs w:val="16"/>
      <w:lang w:val="en-GB"/>
    </w:rPr>
  </w:style>
  <w:style w:type="paragraph" w:styleId="Date">
    <w:name w:val="Date"/>
    <w:basedOn w:val="Normal"/>
    <w:next w:val="Normal"/>
    <w:link w:val="DateChar"/>
    <w:uiPriority w:val="99"/>
    <w:rsid w:val="00AF406A"/>
    <w:pPr>
      <w:spacing w:line="260" w:lineRule="atLeast"/>
    </w:pPr>
    <w:rPr>
      <w:rFonts w:ascii="Times New Roman" w:hAnsi="Times New Roman"/>
      <w:sz w:val="20"/>
      <w:szCs w:val="20"/>
      <w:lang w:eastAsia="en-US"/>
    </w:rPr>
  </w:style>
  <w:style w:type="character" w:customStyle="1" w:styleId="DateChar">
    <w:name w:val="Date Char"/>
    <w:basedOn w:val="DefaultParagraphFont"/>
    <w:link w:val="Date"/>
    <w:uiPriority w:val="99"/>
    <w:semiHidden/>
    <w:locked/>
    <w:rsid w:val="009F1500"/>
    <w:rPr>
      <w:rFonts w:ascii="Arial" w:hAnsi="Arial" w:cs="Times New Roman"/>
      <w:kern w:val="0"/>
      <w:sz w:val="22"/>
      <w:lang w:val="en-GB"/>
    </w:rPr>
  </w:style>
  <w:style w:type="paragraph" w:styleId="NormalWeb">
    <w:name w:val="Normal (Web)"/>
    <w:basedOn w:val="Normal"/>
    <w:uiPriority w:val="99"/>
    <w:rsid w:val="00AF406A"/>
    <w:pPr>
      <w:spacing w:before="100" w:beforeAutospacing="1" w:after="100" w:afterAutospacing="1"/>
    </w:pPr>
    <w:rPr>
      <w:rFonts w:ascii="Arial Unicode MS" w:hAnsi="Arial Unicode MS" w:cs="Arial Unicode MS"/>
      <w:sz w:val="24"/>
      <w:lang w:eastAsia="en-US"/>
    </w:rPr>
  </w:style>
  <w:style w:type="paragraph" w:customStyle="1" w:styleId="ssPara2">
    <w:name w:val="ssPara2"/>
    <w:basedOn w:val="Normal"/>
    <w:uiPriority w:val="99"/>
    <w:rsid w:val="001A2830"/>
    <w:pPr>
      <w:spacing w:after="260"/>
      <w:ind w:left="709"/>
    </w:pPr>
  </w:style>
  <w:style w:type="paragraph" w:customStyle="1" w:styleId="ssPara3">
    <w:name w:val="ssPara3"/>
    <w:basedOn w:val="Normal"/>
    <w:uiPriority w:val="99"/>
    <w:rsid w:val="001A2830"/>
    <w:pPr>
      <w:spacing w:after="260"/>
      <w:ind w:left="1418"/>
    </w:pPr>
  </w:style>
  <w:style w:type="paragraph" w:customStyle="1" w:styleId="ssPara4">
    <w:name w:val="ssPara4"/>
    <w:basedOn w:val="Normal"/>
    <w:uiPriority w:val="99"/>
    <w:rsid w:val="001A2830"/>
    <w:pPr>
      <w:spacing w:after="260"/>
      <w:ind w:left="1985"/>
    </w:pPr>
  </w:style>
  <w:style w:type="paragraph" w:customStyle="1" w:styleId="ssPara5">
    <w:name w:val="ssPara5"/>
    <w:basedOn w:val="Normal"/>
    <w:uiPriority w:val="99"/>
    <w:rsid w:val="001A2830"/>
    <w:pPr>
      <w:spacing w:after="260"/>
      <w:ind w:left="2552"/>
    </w:pPr>
  </w:style>
  <w:style w:type="paragraph" w:customStyle="1" w:styleId="ssPara6">
    <w:name w:val="ssPara6"/>
    <w:basedOn w:val="Normal"/>
    <w:uiPriority w:val="99"/>
    <w:rsid w:val="001A2830"/>
    <w:pPr>
      <w:spacing w:after="260"/>
      <w:ind w:left="3119"/>
    </w:pPr>
  </w:style>
  <w:style w:type="paragraph" w:customStyle="1" w:styleId="ssNoHeading3">
    <w:name w:val="ssNoHeading3"/>
    <w:basedOn w:val="Heading3"/>
    <w:uiPriority w:val="99"/>
    <w:rsid w:val="001A2830"/>
    <w:pPr>
      <w:keepNext w:val="0"/>
      <w:widowControl/>
    </w:pPr>
    <w:rPr>
      <w:b w:val="0"/>
    </w:rPr>
  </w:style>
  <w:style w:type="paragraph" w:customStyle="1" w:styleId="ssNoHeading4">
    <w:name w:val="ssNoHeading4"/>
    <w:basedOn w:val="Heading4"/>
    <w:uiPriority w:val="99"/>
    <w:rsid w:val="001A2830"/>
    <w:pPr>
      <w:keepNext w:val="0"/>
      <w:widowControl/>
    </w:pPr>
    <w:rPr>
      <w:b w:val="0"/>
    </w:rPr>
  </w:style>
  <w:style w:type="paragraph" w:customStyle="1" w:styleId="ssNoHeading5">
    <w:name w:val="ssNoHeading5"/>
    <w:basedOn w:val="Heading5"/>
    <w:uiPriority w:val="99"/>
    <w:rsid w:val="001A2830"/>
    <w:pPr>
      <w:keepNext w:val="0"/>
      <w:widowControl/>
    </w:pPr>
    <w:rPr>
      <w:b w:val="0"/>
    </w:rPr>
  </w:style>
  <w:style w:type="paragraph" w:customStyle="1" w:styleId="ssNoHeading6">
    <w:name w:val="ssNoHeading6"/>
    <w:basedOn w:val="Heading6"/>
    <w:uiPriority w:val="99"/>
    <w:rsid w:val="001A2830"/>
    <w:pPr>
      <w:keepNext w:val="0"/>
      <w:widowControl/>
    </w:pPr>
    <w:rPr>
      <w:b w:val="0"/>
    </w:rPr>
  </w:style>
  <w:style w:type="paragraph" w:customStyle="1" w:styleId="ssqPart">
    <w:name w:val="ssqPart"/>
    <w:basedOn w:val="Normal"/>
    <w:next w:val="ssPara1"/>
    <w:uiPriority w:val="99"/>
    <w:rsid w:val="001A2830"/>
    <w:pPr>
      <w:numPr>
        <w:ilvl w:val="1"/>
        <w:numId w:val="19"/>
      </w:numPr>
      <w:spacing w:after="260"/>
      <w:jc w:val="center"/>
    </w:pPr>
    <w:rPr>
      <w:b/>
      <w:caps/>
    </w:rPr>
  </w:style>
  <w:style w:type="paragraph" w:customStyle="1" w:styleId="ssRestartPart">
    <w:name w:val="ssRestartPart"/>
    <w:basedOn w:val="Normal"/>
    <w:next w:val="ssPara1"/>
    <w:uiPriority w:val="99"/>
    <w:rsid w:val="001A2830"/>
    <w:pPr>
      <w:numPr>
        <w:numId w:val="19"/>
      </w:numPr>
    </w:pPr>
    <w:rPr>
      <w:color w:val="FF0000"/>
    </w:rPr>
  </w:style>
  <w:style w:type="paragraph" w:customStyle="1" w:styleId="ssRestartSchedule">
    <w:name w:val="ssRestartSchedule"/>
    <w:basedOn w:val="Normal"/>
    <w:next w:val="ssPara1"/>
    <w:uiPriority w:val="99"/>
    <w:rsid w:val="001A2830"/>
    <w:pPr>
      <w:numPr>
        <w:numId w:val="20"/>
      </w:numPr>
    </w:pPr>
    <w:rPr>
      <w:color w:val="FF0000"/>
    </w:rPr>
  </w:style>
  <w:style w:type="paragraph" w:customStyle="1" w:styleId="ssqSchedule">
    <w:name w:val="ssqSchedule"/>
    <w:basedOn w:val="Normal"/>
    <w:next w:val="ssPara1"/>
    <w:uiPriority w:val="99"/>
    <w:rsid w:val="001A2830"/>
    <w:pPr>
      <w:numPr>
        <w:ilvl w:val="1"/>
        <w:numId w:val="20"/>
      </w:numPr>
      <w:spacing w:after="260"/>
      <w:jc w:val="center"/>
    </w:pPr>
    <w:rPr>
      <w:b/>
      <w:caps/>
    </w:rPr>
  </w:style>
  <w:style w:type="paragraph" w:customStyle="1" w:styleId="ssqExhibit">
    <w:name w:val="ssqExhibit"/>
    <w:basedOn w:val="Normal"/>
    <w:next w:val="ssPara1"/>
    <w:uiPriority w:val="99"/>
    <w:rsid w:val="001A2830"/>
    <w:pPr>
      <w:numPr>
        <w:ilvl w:val="1"/>
        <w:numId w:val="22"/>
      </w:numPr>
      <w:spacing w:after="260"/>
      <w:jc w:val="center"/>
    </w:pPr>
    <w:rPr>
      <w:b/>
      <w:caps/>
    </w:rPr>
  </w:style>
  <w:style w:type="paragraph" w:customStyle="1" w:styleId="ssRestartExhibit">
    <w:name w:val="ssRestartExhibit"/>
    <w:basedOn w:val="Normal"/>
    <w:next w:val="ssPara1"/>
    <w:uiPriority w:val="99"/>
    <w:rsid w:val="001A2830"/>
    <w:pPr>
      <w:numPr>
        <w:numId w:val="22"/>
      </w:numPr>
    </w:pPr>
    <w:rPr>
      <w:color w:val="FF0000"/>
    </w:rPr>
  </w:style>
  <w:style w:type="paragraph" w:customStyle="1" w:styleId="ssqToCAdd">
    <w:name w:val="ssqToCAdd"/>
    <w:basedOn w:val="ssPara1"/>
    <w:next w:val="ssPara1"/>
    <w:uiPriority w:val="99"/>
    <w:rsid w:val="001A2830"/>
  </w:style>
  <w:style w:type="paragraph" w:customStyle="1" w:styleId="ssqAppendix">
    <w:name w:val="ssqAppendix"/>
    <w:basedOn w:val="Normal"/>
    <w:next w:val="ssPara1"/>
    <w:uiPriority w:val="99"/>
    <w:rsid w:val="001A2830"/>
    <w:pPr>
      <w:numPr>
        <w:ilvl w:val="1"/>
        <w:numId w:val="25"/>
      </w:numPr>
      <w:spacing w:after="260"/>
      <w:jc w:val="center"/>
    </w:pPr>
    <w:rPr>
      <w:b/>
      <w:caps/>
    </w:rPr>
  </w:style>
  <w:style w:type="paragraph" w:customStyle="1" w:styleId="ssRestartAppendix">
    <w:name w:val="ssRestartAppendix"/>
    <w:basedOn w:val="Normal"/>
    <w:next w:val="ssPara1"/>
    <w:uiPriority w:val="99"/>
    <w:rsid w:val="001A2830"/>
    <w:pPr>
      <w:numPr>
        <w:numId w:val="25"/>
      </w:numPr>
    </w:pPr>
    <w:rPr>
      <w:color w:val="FF0000"/>
    </w:rPr>
  </w:style>
  <w:style w:type="paragraph" w:styleId="TOC1">
    <w:name w:val="toc 1"/>
    <w:basedOn w:val="Normal"/>
    <w:next w:val="Normal"/>
    <w:autoRedefine/>
    <w:uiPriority w:val="99"/>
    <w:semiHidden/>
    <w:rsid w:val="001A2830"/>
    <w:pPr>
      <w:tabs>
        <w:tab w:val="right" w:leader="dot" w:pos="9497"/>
      </w:tabs>
      <w:spacing w:before="220"/>
      <w:ind w:left="709" w:right="595" w:hanging="709"/>
    </w:pPr>
  </w:style>
  <w:style w:type="paragraph" w:styleId="TOC2">
    <w:name w:val="toc 2"/>
    <w:basedOn w:val="Normal"/>
    <w:next w:val="Normal"/>
    <w:autoRedefine/>
    <w:uiPriority w:val="99"/>
    <w:semiHidden/>
    <w:rsid w:val="001A2830"/>
    <w:pPr>
      <w:tabs>
        <w:tab w:val="right" w:leader="dot" w:pos="9497"/>
      </w:tabs>
      <w:ind w:left="1418" w:right="595" w:hanging="709"/>
    </w:pPr>
  </w:style>
  <w:style w:type="paragraph" w:styleId="TOC3">
    <w:name w:val="toc 3"/>
    <w:basedOn w:val="Normal"/>
    <w:next w:val="Normal"/>
    <w:autoRedefine/>
    <w:uiPriority w:val="99"/>
    <w:semiHidden/>
    <w:rsid w:val="001A2830"/>
    <w:pPr>
      <w:tabs>
        <w:tab w:val="right" w:leader="dot" w:pos="9497"/>
      </w:tabs>
      <w:ind w:left="2127" w:right="595" w:hanging="709"/>
    </w:pPr>
  </w:style>
  <w:style w:type="paragraph" w:styleId="TOC4">
    <w:name w:val="toc 4"/>
    <w:basedOn w:val="Normal"/>
    <w:next w:val="Normal"/>
    <w:autoRedefine/>
    <w:uiPriority w:val="99"/>
    <w:semiHidden/>
    <w:rsid w:val="001A2830"/>
    <w:pPr>
      <w:tabs>
        <w:tab w:val="right" w:leader="dot" w:pos="9497"/>
      </w:tabs>
      <w:ind w:left="2694" w:right="595" w:hanging="709"/>
    </w:pPr>
  </w:style>
  <w:style w:type="paragraph" w:styleId="BalloonText">
    <w:name w:val="Balloon Text"/>
    <w:basedOn w:val="Normal"/>
    <w:link w:val="BalloonTextChar"/>
    <w:uiPriority w:val="99"/>
    <w:semiHidden/>
    <w:rsid w:val="00894E33"/>
    <w:rPr>
      <w:sz w:val="16"/>
      <w:szCs w:val="16"/>
    </w:rPr>
  </w:style>
  <w:style w:type="character" w:customStyle="1" w:styleId="BalloonTextChar">
    <w:name w:val="Balloon Text Char"/>
    <w:basedOn w:val="DefaultParagraphFont"/>
    <w:link w:val="BalloonText"/>
    <w:uiPriority w:val="99"/>
    <w:semiHidden/>
    <w:locked/>
    <w:rsid w:val="009F1500"/>
    <w:rPr>
      <w:rFonts w:ascii="Arial" w:hAnsi="Arial" w:cs="Times New Roman"/>
      <w:kern w:val="0"/>
      <w:sz w:val="2"/>
      <w:lang w:val="en-GB"/>
    </w:rPr>
  </w:style>
  <w:style w:type="character" w:styleId="Hyperlink">
    <w:name w:val="Hyperlink"/>
    <w:basedOn w:val="DefaultParagraphFont"/>
    <w:uiPriority w:val="99"/>
    <w:rsid w:val="00FB630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Peng</dc:creator>
  <cp:lastModifiedBy>Tong Liu</cp:lastModifiedBy>
  <cp:revision>2</cp:revision>
  <dcterms:created xsi:type="dcterms:W3CDTF">2016-12-14T02:49:00Z</dcterms:created>
  <dcterms:modified xsi:type="dcterms:W3CDTF">2016-12-14T02:49:00Z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ABAAVOAfoSrQoyzE/aPQxfz+a7lY6wCzBMOLPtg5lRFnBz41hl1K8kA9BtbRppQ6R/xv</vt:lpwstr>
  </property>
  <property fmtid="{D5CDD505-2E9C-101B-9397-08002B2CF9AE}" pid="3" name="RESPONSE_SENDER_NAME">
    <vt:lpwstr>gAAAdya76B99d4hLGUR1rQ+8TxTv0GGEPdix</vt:lpwstr>
  </property>
  <property fmtid="{D5CDD505-2E9C-101B-9397-08002B2CF9AE}" pid="4" name="EMAIL_OWNER_ADDRESS">
    <vt:lpwstr>ABAAVOAfoSrQoyzJkFUlR/q3geUh21vxB5YIiMQyzhplnrHzXRX2/yZV9XS7Xj45QE4S</vt:lpwstr>
  </property>
  <property fmtid="{D5CDD505-2E9C-101B-9397-08002B2CF9AE}" pid="5" name="ObjectID">
    <vt:lpwstr>09001dc887701fad</vt:lpwstr>
  </property>
  <property fmtid="{D5CDD505-2E9C-101B-9397-08002B2CF9AE}" pid="6" name="Document Number">
    <vt:lpwstr>A11127201</vt:lpwstr>
  </property>
  <property fmtid="{D5CDD505-2E9C-101B-9397-08002B2CF9AE}" pid="7" name="Version">
    <vt:lpwstr>0.3</vt:lpwstr>
  </property>
  <property fmtid="{D5CDD505-2E9C-101B-9397-08002B2CF9AE}" pid="8" name="Last Modified">
    <vt:lpwstr>03 Sep 2009</vt:lpwstr>
  </property>
  <property fmtid="{D5CDD505-2E9C-101B-9397-08002B2CF9AE}" pid="9" name="Matter Number">
    <vt:lpwstr>L-163668</vt:lpwstr>
  </property>
  <property fmtid="{D5CDD505-2E9C-101B-9397-08002B2CF9AE}" pid="10" name="Client Code">
    <vt:lpwstr>10351821</vt:lpwstr>
  </property>
  <property fmtid="{D5CDD505-2E9C-101B-9397-08002B2CF9AE}" pid="11" name="Mode">
    <vt:lpwstr>SendAs</vt:lpwstr>
  </property>
  <property fmtid="{D5CDD505-2E9C-101B-9397-08002B2CF9AE}" pid="12" name="DEDocumentLocation">
    <vt:lpwstr>H:\Documentum\__Viewed\09001dc887701fad\EN Staff Offer Letter Template New Hire.doc</vt:lpwstr>
  </property>
</Properties>
</file>