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D4882C"/>
          <w:sz w:val="56"/>
          <w:szCs w:val="56"/>
        </w:rPr>
        <w:t xml:space="preserve">Go Too</w:t>
      </w:r>
    </w:p>
    <w:p>
      <w:pPr>
        <w:spacing w:after="120"/>
        <w:jc w:val="center"/>
      </w:pPr>
      <w:r>
        <w:rPr>
          <w:rFonts w:ascii="Arial" w:cs="Arial" w:eastAsia="Arial" w:hAnsi="Arial"/>
          <w:color w:val="2C3E50"/>
          <w:sz w:val="40"/>
          <w:szCs w:val="40"/>
        </w:rPr>
        <w:t xml:space="preserve">Design System Spec</w:t>
      </w:r>
    </w:p>
    <w:p>
      <w:pPr>
        <w:spacing w:after="400"/>
        <w:jc w:val="center"/>
      </w:pPr>
      <w:r>
        <w:rPr>
          <w:rFonts w:ascii="Arial" w:cs="Arial" w:eastAsia="Arial" w:hAnsi="Arial"/>
          <w:color w:val="888888"/>
          <w:sz w:val="24"/>
          <w:szCs w:val="24"/>
        </w:rPr>
        <w:t xml:space="preserve">Session F3: Design System &amp; Motion</w:t>
      </w:r>
    </w:p>
    <w:p>
      <w:pPr>
        <w:spacing w:after="120"/>
        <w:jc w:val="center"/>
      </w:pPr>
      <w:r>
        <w:rPr>
          <w:rFonts w:ascii="Arial" w:cs="Arial" w:eastAsia="Arial" w:hAnsi="Arial"/>
          <w:color w:val="888888"/>
          <w:sz w:val="22"/>
          <w:szCs w:val="22"/>
        </w:rPr>
        <w:t xml:space="preserve">March 2026</w:t>
      </w:r>
    </w:p>
    <w:p>
      <w:pPr>
        <w:spacing w:after="120"/>
        <w:jc w:val="center"/>
      </w:pPr>
      <w:r>
        <w:rPr>
          <w:rFonts w:ascii="Arial" w:cs="Arial" w:eastAsia="Arial" w:hAnsi="Arial"/>
          <w:color w:val="AAAAAA"/>
          <w:sz w:val="20"/>
          <w:szCs w:val="20"/>
        </w:rPr>
        <w:t xml:space="preserve">Specification-grade design tokens, component specs, motion definitions,</w:t>
      </w:r>
    </w:p>
    <w:p>
      <w:pPr>
        <w:jc w:val="center"/>
      </w:pPr>
      <w:r>
        <w:rPr>
          <w:rFonts w:ascii="Arial" w:cs="Arial" w:eastAsia="Arial" w:hAnsi="Arial"/>
          <w:color w:val="AAAAAA"/>
          <w:sz w:val="20"/>
          <w:szCs w:val="20"/>
        </w:rPr>
        <w:t xml:space="preserve">and accessibility requirements for Claude Code implementation.</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Color System</w:t>
      </w:r>
    </w:p>
    <w:p>
      <w:pPr>
        <w:spacing w:after="120"/>
      </w:pPr>
      <w:r>
        <w:rPr>
          <w:rFonts w:ascii="Arial" w:cs="Arial" w:eastAsia="Arial" w:hAnsi="Arial"/>
          <w:sz w:val="22"/>
          <w:szCs w:val="22"/>
        </w:rPr>
        <w:t xml:space="preserve">Go Too uses a warm amber primary that differentiates from every major food app (Yelp=red, DoorDash=red, Uber Eats=green, Grubhub=orange). Amber connotes quality and recommendation, complements food photography, and works on both light and dark backgrounds.</w:t>
      </w:r>
    </w:p>
    <w:p>
      <w:pPr>
        <w:spacing w:after="200"/>
      </w:pPr>
    </w:p>
    <w:p>
      <w:pPr>
        <w:pStyle w:val="Heading2"/>
      </w:pPr>
      <w:r>
        <w:t xml:space="preserve">1.1 Primary Colors (Amber)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#F0A848</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 buttons, active states, key actions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primaryLight</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#F5DEB3</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#3D2E14</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Primary containers, selected backgrounds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primaryDark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#A66A1E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#FFD08A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Pressed states, emphasis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onPrimary</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#1E1200</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Text/icons on primary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onPrimaryContainer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#3D2E14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#F5DEB3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Text/icons on primary containers</w:t>
            </w:r>
          </w:p>
        </w:tc>
      </w:tr>
    </w:tbl>
    <w:p>
      <w:pPr>
        <w:spacing w:after="200"/>
      </w:pPr>
    </w:p>
    <w:p>
      <w:pPr>
        <w:pStyle w:val="Heading2"/>
      </w:pPr>
      <w:r>
        <w:t xml:space="preserve">1.2 Secondary Colors (Warm Charcoal)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#4A4037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#C9BAA8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Secondary buttons, less prominent actions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secondaryContainer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#EDE0D0</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#352C22</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Tags, chips, secondary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onSecondary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#1E1200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Text/icons on secondary</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onSecondaryContainer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#4A4037</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#EDE0D0</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on secondary containers</w:t>
            </w:r>
          </w:p>
        </w:tc>
      </w:tr>
    </w:tbl>
    <w:p>
      <w:pPr>
        <w:spacing w:after="200"/>
      </w:pPr>
    </w:p>
    <w:p>
      <w:pPr>
        <w:pStyle w:val="Heading2"/>
      </w:pPr>
      <w:r>
        <w:t xml:space="preserve">1.3 Accent Colors (Coral/Terracotta)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accent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#C75B39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#F0A48A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features, social elements, highlights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accentContainer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#FCDDD2</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#3E1D10</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Accent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onAccent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#2E1108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 on accent</w:t>
            </w:r>
          </w:p>
        </w:tc>
      </w:tr>
    </w:tbl>
    <w:p>
      <w:pPr>
        <w:spacing w:after="200"/>
      </w:pPr>
    </w:p>
    <w:p>
      <w:pPr>
        <w:pStyle w:val="Heading2"/>
      </w:pPr>
      <w:r>
        <w:t xml:space="preserve">1.4 Semantic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success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#2E8B57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#6FCF97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Verified dietary, confirmed states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successContainer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#D4F5E2</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#1A3D28</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Success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warning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#E09F3E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#FFD166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Unverified dietary, caution states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warningContainer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#FFF0D1</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#3D2E0F</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Warning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#CC3333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#FF6B6B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 allergy, destructive actions, errors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errorContainer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#FFE0E0</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#3D1111</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Error backgrounds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#3B82F6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#7CB3FF</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Informational, links, tips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infoContainer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#DBEAFE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#1A2D4D</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Info backgrounds</w:t>
            </w:r>
          </w:p>
        </w:tc>
      </w:tr>
    </w:tbl>
    <w:p>
      <w:pPr>
        <w:spacing w:after="200"/>
      </w:pPr>
    </w:p>
    <w:p>
      <w:pPr>
        <w:pStyle w:val="Heading2"/>
      </w:pPr>
      <w:r>
        <w:t xml:space="preserve">1.5 Surface / Background Hierarchy</w:t>
      </w:r>
    </w:p>
    <w:p>
      <w:pPr>
        <w:spacing w:after="120"/>
      </w:pPr>
      <w:r>
        <w:rPr>
          <w:rFonts w:ascii="Arial" w:cs="Arial" w:eastAsia="Arial" w:hAnsi="Arial"/>
          <w:sz w:val="22"/>
          <w:szCs w:val="22"/>
        </w:rPr>
        <w:t xml:space="preserve">Dark mode uses dark gray (#121212), NOT pure OLED black. Research confirms dark gray is superior for food photography apps: pure black creates excessive contrast with colorful food images, increasing eye strain. The battery difference on OLED is negligible (&lt;3%).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#FAFAF7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#121212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App background, lowest layer</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#1E1E1E</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Cards, sheets, elevated surfaces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surfaceElevated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#252525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Bottom sheets, modals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surfaceHighest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#2C2C2C</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Popovers, tooltips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surfaceDim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#F0EDE8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#161616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Sunken areas, inactive sections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surfaceTint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#F0A848</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Tint for tonal elevation (10% opacity)</w:t>
            </w:r>
          </w:p>
        </w:tc>
      </w:tr>
    </w:tbl>
    <w:p>
      <w:pPr>
        <w:spacing w:after="200"/>
      </w:pPr>
    </w:p>
    <w:p>
      <w:pPr>
        <w:pStyle w:val="Heading2"/>
      </w:pPr>
      <w:r>
        <w:t xml:space="preserve">1.6 Text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textPrimary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#1A1A1A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#F0F0F0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Headings, primary body text</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textSecondary</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#555555</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#A0A0A0</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Descriptions, metadata, timestamps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textTertiary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#888888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#6B6B6B</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Placeholders, hints, disabled text</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textDisabled</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#BBBBBB</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#444444</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Disabled state 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textInverse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#1A1A1A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 on filled buttons</w:t>
            </w:r>
          </w:p>
        </w:tc>
      </w:tr>
    </w:tbl>
    <w:p>
      <w:pPr>
        <w:spacing w:after="200"/>
      </w:pPr>
    </w:p>
    <w:p>
      <w:pPr>
        <w:pStyle w:val="Heading2"/>
      </w:pPr>
      <w:r>
        <w:t xml:space="preserve">1.7 Border / Divider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3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#E0DDD8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#333333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 borders, input borders</w:t>
            </w:r>
          </w:p>
        </w:tc>
      </w:tr>
      <w:tr>
        <w:tc>
          <w:tcPr>
            <w:tcW w:type="dxa" w:w="2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borderFocused</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#F0A848</w:t>
            </w:r>
          </w:p>
        </w:tc>
        <w:tc>
          <w:tcPr>
            <w:tcW w:type="dxa" w:w="3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Focused input borders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divider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#EEEBE5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#2A2A2A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List dividers, section separators</w:t>
            </w:r>
          </w:p>
        </w:tc>
      </w:tr>
    </w:tbl>
    <w:p>
      <w:pPr>
        <w:spacing w:after="200"/>
      </w:pPr>
    </w:p>
    <w:p>
      <w:pPr>
        <w:pStyle w:val="Heading2"/>
      </w:pPr>
      <w:r>
        <w:t xml:space="preserve">1.8 Match Score Color Scale</w:t>
      </w:r>
    </w:p>
    <w:p>
      <w:pPr>
        <w:spacing w:after="120"/>
      </w:pPr>
      <w:r>
        <w:rPr>
          <w:rFonts w:ascii="Arial" w:cs="Arial" w:eastAsia="Arial" w:hAnsi="Arial"/>
          <w:sz w:val="22"/>
          <w:szCs w:val="22"/>
        </w:rPr>
        <w:t xml:space="preserve">Maps the 0-100 match score to colors. Gradient moves cold to warm — higher scores feel more exciting.</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580"/>
        <w:gridCol w:w="158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Range</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Label</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w:t>
            </w:r>
          </w:p>
        </w:tc>
        <w:tc>
          <w:tcPr>
            <w:tcW w:type="dxa" w:w="15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BG Light</w:t>
            </w:r>
          </w:p>
        </w:tc>
        <w:tc>
          <w:tcPr>
            <w:tcW w:type="dxa" w:w="15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BG Dark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90–100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Excellent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#2E8B57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#6FCF97</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#D4F5E2</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#1A3D28</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75–89</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Great</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#3A9F6B</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#7EDB9F</w:t>
            </w:r>
          </w:p>
        </w:tc>
        <w:tc>
          <w:tcPr>
            <w:tcW w:type="dxa" w:w="15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#DCF7E8</w:t>
            </w:r>
          </w:p>
        </w:tc>
        <w:tc>
          <w:tcPr>
            <w:tcW w:type="dxa" w:w="15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#1F4530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#F0A848</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#FFF0D1</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#3D2E14</w:t>
            </w:r>
          </w:p>
        </w:tc>
      </w:tr>
      <w:tr>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40–59</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Fair</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#B07830</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#D4A04A</w:t>
            </w:r>
          </w:p>
        </w:tc>
        <w:tc>
          <w:tcPr>
            <w:tcW w:type="dxa" w:w="15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#F5E8D0</w:t>
            </w:r>
          </w:p>
        </w:tc>
        <w:tc>
          <w:tcPr>
            <w:tcW w:type="dxa" w:w="15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#352E1A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#888888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#6B6B6B</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#EEEEEE</w:t>
            </w:r>
          </w:p>
        </w:tc>
        <w:tc>
          <w:tcPr>
            <w:tcW w:type="dxa" w:w="1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#2A2A2A</w:t>
            </w:r>
          </w:p>
        </w:tc>
      </w:tr>
    </w:tbl>
    <w:p>
      <w:pPr>
        <w:spacing w:after="200"/>
      </w:pPr>
    </w:p>
    <w:p>
      <w:pPr>
        <w:pStyle w:val="Heading2"/>
      </w:pPr>
      <w:r>
        <w:t xml:space="preserve">1.9 Dietary Safety Colors</w:t>
      </w:r>
    </w:p>
    <w:p>
      <w:pPr>
        <w:pStyle w:val="Heading3"/>
      </w:pPr>
      <w:r>
        <w:t xml:space="preserve">Confidence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180"/>
        <w:gridCol w:w="218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Light Mode</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Mode</w:t>
            </w:r>
          </w:p>
        </w:tc>
        <w:tc>
          <w:tcPr>
            <w:tcW w:type="dxa" w:w="21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Badge BG Light</w:t>
            </w:r>
          </w:p>
        </w:tc>
        <w:tc>
          <w:tcPr>
            <w:tcW w:type="dxa" w:w="218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Badge BG Dark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Verified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#2E8B57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#6FCF97</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#D4F5E2</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#1A3D28</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Likely</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#E09F3E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#FFD166</w:t>
            </w:r>
          </w:p>
        </w:tc>
        <w:tc>
          <w:tcPr>
            <w:tcW w:type="dxa" w:w="21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#FFF0D1</w:t>
            </w:r>
          </w:p>
        </w:tc>
        <w:tc>
          <w:tcPr>
            <w:tcW w:type="dxa" w:w="21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#3D2E0F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Unverified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#888888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#6B6B6B</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#EEEEEE</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#2A2A2A</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Unsafe</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#CC3333</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#FF6B6B</w:t>
            </w:r>
          </w:p>
        </w:tc>
        <w:tc>
          <w:tcPr>
            <w:tcW w:type="dxa" w:w="21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#FFE0E0</w:t>
            </w:r>
          </w:p>
        </w:tc>
        <w:tc>
          <w:tcPr>
            <w:tcW w:type="dxa" w:w="21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#3D1111</w:t>
            </w:r>
          </w:p>
        </w:tc>
      </w:tr>
    </w:tbl>
    <w:p>
      <w:pPr>
        <w:spacing w:after="200"/>
      </w:pPr>
    </w:p>
    <w:p>
      <w:pPr>
        <w:pStyle w:val="Heading3"/>
      </w:pPr>
      <w:r>
        <w:t xml:space="preserve">Severity Visual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6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Visual Treatment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Critical (life-threatening)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Red (error) icon + bold text + outlined red border on card</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Important</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Warning icon + medium weight text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Preference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Neutral (textSecondary) icon + regular weight text</w:t>
            </w:r>
          </w:p>
        </w:tc>
      </w:tr>
    </w:tbl>
    <w:p>
      <w:pPr>
        <w:spacing w:after="200"/>
      </w:pPr>
    </w:p>
    <w:p>
      <w:pPr>
        <w:pStyle w:val="Heading2"/>
      </w:pPr>
      <w:r>
        <w:t xml:space="preserve">1.10 Accessibility: Contrast &amp; Color-Blind Safety</w:t>
      </w:r>
    </w:p>
    <w:p>
      <w:pPr>
        <w:spacing w:after="120"/>
      </w:pPr>
      <w:r>
        <w:rPr>
          <w:rFonts w:ascii="Arial" w:cs="Arial" w:eastAsia="Arial" w:hAnsi="Arial"/>
          <w:sz w:val="22"/>
          <w:szCs w:val="22"/>
        </w:rPr>
        <w:t xml:space="preserve">All text/background combinations meet WCAG AA minimum (4.5:1 body text, 3:1 large text). Match scores and dietary indicators never use color as the sole meaning indicator — every colored badge includes an icon and a text label. Green/red distinctions use different luminance values for deuteranopia/protanopia users.</w:t>
      </w:r>
    </w:p>
    <w:p>
      <w:r>
        <w:br w:type="page"/>
      </w:r>
    </w:p>
    <w:p>
      <w:pPr>
        <w:pStyle w:val="Heading1"/>
      </w:pPr>
      <w:r>
        <w:t xml:space="preserve">2. Typography</w:t>
      </w:r>
    </w:p>
    <w:p>
      <w:pPr>
        <w:pStyle w:val="Heading2"/>
      </w:pPr>
      <w:r>
        <w:t xml:space="preserve">2.1 Font Selection: Inter</w:t>
      </w:r>
    </w:p>
    <w:p>
      <w:pPr>
        <w:spacing w:after="120"/>
      </w:pPr>
      <w:r>
        <w:rPr>
          <w:rFonts w:ascii="Arial" w:cs="Arial" w:eastAsia="Arial" w:hAnsi="Arial"/>
          <w:sz w:val="22"/>
          <w:szCs w:val="22"/>
        </w:rPr>
        <w:t xml:space="preserve">Inter is the sole typeface. Free (OFL), first-class Expo support via @expo-google-fonts/inter, excellent x-height for mobile, full weight range, used by GitHub/Figma/Linear. Superb legibility at small sizes.</w:t>
      </w:r>
    </w:p>
    <w:p>
      <w:pPr>
        <w:spacing w:after="200"/>
      </w:pPr>
    </w:p>
    <w:p>
      <w:pPr>
        <w:pStyle w:val="Heading3"/>
      </w:pPr>
      <w:r>
        <w:t xml:space="preserve">Loading Strategy: Config Plugin (Build-time)</w:t>
      </w:r>
    </w:p>
    <w:p>
      <w:pPr>
        <w:spacing w:after="120"/>
      </w:pPr>
      <w:r>
        <w:rPr>
          <w:rFonts w:ascii="Arial" w:cs="Arial" w:eastAsia="Arial" w:hAnsi="Arial"/>
          <w:sz w:val="22"/>
          <w:szCs w:val="22"/>
        </w:rPr>
        <w:t xml:space="preserve">Fonts are embedded at build time via the expo-font config plugin. This eliminates runtime loading delays. Requires dev builds (not Expo Go). For prototyping in Expo Go, temporarily use the useFonts hook instead.</w:t>
      </w:r>
    </w:p>
    <w:p>
      <w:pPr>
        <w:spacing w:after="200"/>
      </w:pPr>
    </w:p>
    <w:p>
      <w:pPr>
        <w:pStyle w:val="Heading2"/>
      </w:pPr>
      <w:r>
        <w:t xml:space="preserve">2.2 Weights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400 Regular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fontRegular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 text, descriptions, metadata</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500 Medium</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fontMedium</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Emphasized body, input text, tab labels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 SemiBold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fontSemiBold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 titles, section headings, buttons</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700 Bold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fontBold</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Screen titles, hero numbers (match score)</w:t>
            </w:r>
          </w:p>
        </w:tc>
      </w:tr>
    </w:tbl>
    <w:p>
      <w:pPr>
        <w:spacing w:after="200"/>
      </w:pPr>
    </w:p>
    <w:p>
      <w:pPr>
        <w:pStyle w:val="Heading2"/>
      </w:pPr>
      <w:r>
        <w:t xml:space="preserve">2.3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800"/>
        <w:gridCol w:w="900"/>
        <w:gridCol w:w="1000"/>
        <w:gridCol w:w="416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7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Line Ht</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Letter Sp</w:t>
            </w:r>
          </w:p>
        </w:tc>
        <w:tc>
          <w:tcPr>
            <w:tcW w:type="dxa" w:w="4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displayLarge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Onboarding hero, empty state headlines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displaySmall</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28</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700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36</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-0.3</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Screen titles ("Groups", "Home")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headlineLarge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700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Section headers, match score number</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headlineMedium</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600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26</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Card restaurant name, dialog titles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headlineSmall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Sub-section headers, bottom sheet titles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bodyLarge</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0.1</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Primary body text, descriptions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bodyMedium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Secondary body, card descriptions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bodySmall</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13</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18</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0.15</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Cuisine tags, price, distance 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labelLarge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Button text, tab bar labels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labelMedium</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500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0.3</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Badge text, chip labels, timestamps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labelSmall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0.4</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Overline text, hint text, fine print</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caption</w:t>
            </w:r>
          </w:p>
        </w:tc>
        <w:tc>
          <w:tcPr>
            <w:tcW w:type="dxa" w:w="7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w:t>
            </w:r>
          </w:p>
        </w:tc>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400</w:t>
            </w:r>
          </w:p>
        </w:tc>
        <w:tc>
          <w:tcPr>
            <w:tcW w:type="dxa" w:w="9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0.3</w:t>
            </w:r>
          </w:p>
        </w:tc>
        <w:tc>
          <w:tcPr>
            <w:tcW w:type="dxa" w:w="4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Legal text only</w:t>
            </w:r>
          </w:p>
        </w:tc>
      </w:tr>
    </w:tbl>
    <w:p>
      <w:pPr>
        <w:spacing w:after="200"/>
      </w:pPr>
    </w:p>
    <w:p>
      <w:pPr>
        <w:pStyle w:val="Heading2"/>
      </w:pPr>
      <w:r>
        <w:t xml:space="preserve">2.4 Component to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3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Spec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Restaurant card title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headlineMedium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SemiBold 20px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Restaurant card cuisine tags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bodySmall</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13px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Restaurant card rating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bodyMedium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Medium 14px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Match score number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headlineLarge</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Bold 22px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Match score label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labelMedium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Medium 12px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Tab bar labels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labelLarge</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SemiBold 14px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Button text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labelLarge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SemiBold 14px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Input field text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bodyLarge</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16px (iOS min)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Section header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headlineSmall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SemiBold 18px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Toast message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bodyMedium</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14px</w:t>
            </w:r>
          </w:p>
        </w:tc>
      </w:tr>
    </w:tbl>
    <w:p>
      <w:pPr>
        <w:spacing w:after="200"/>
      </w:pPr>
    </w:p>
    <w:p>
      <w:pPr>
        <w:pStyle w:val="Heading2"/>
      </w:pPr>
      <w:r>
        <w:t xml:space="preserve">2.5 Font Scaling / Dynamic Type</w:t>
      </w:r>
    </w:p>
    <w:p>
      <w:pPr>
        <w:spacing w:after="120"/>
      </w:pPr>
      <w:r>
        <w:rPr>
          <w:rFonts w:ascii="Arial" w:cs="Arial" w:eastAsia="Arial" w:hAnsi="Arial"/>
          <w:sz w:val="22"/>
          <w:szCs w:val="22"/>
        </w:rPr>
        <w:t xml:space="preserve">The app respects system font size up to 1.5x. Beyond 1.5x, layouts may clip (acceptable for MVP). A fontScale multiplier capped at 1.5 is applied to all type tokens. Components use flexGrow/flexShrink to accommodate scaled text.</w:t>
      </w:r>
    </w:p>
    <w:p>
      <w:r>
        <w:br w:type="page"/>
      </w:r>
    </w:p>
    <w:p>
      <w:pPr>
        <w:pStyle w:val="Heading1"/>
      </w:pPr>
      <w:r>
        <w:t xml:space="preserve">3. Spacing &amp; Layout</w:t>
      </w:r>
    </w:p>
    <w:p>
      <w:pPr>
        <w:pStyle w:val="Heading2"/>
      </w:pPr>
      <w:r>
        <w:t xml:space="preserve">3.1 Spacing Scale (Base Unit: 4px)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 (px)</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xxs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Hairline: icon-to-text nudge, badge internal</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xs</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Tight: icon-label gap, chip internal padding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Standard tight: title/subtitle gap, chip gaps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md</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Moderate: card internal padding, content rows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Comfortable: screen padding, card padding, section gaps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xl</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Generous: between screen sections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xxl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 major sections, bottom sheet top padding</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xxxl</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32</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Hero: screen top padding, large section breaks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jumbo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Extreme: onboarding spacing, empty state gaps</w:t>
            </w:r>
          </w:p>
        </w:tc>
      </w:tr>
    </w:tbl>
    <w:p>
      <w:pPr>
        <w:spacing w:after="200"/>
      </w:pPr>
    </w:p>
    <w:p>
      <w:pPr>
        <w:pStyle w:val="Heading2"/>
      </w:pPr>
      <w:r>
        <w:t xml:space="preserve">3.2 Screen-Level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3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Horizontal screen padding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16px (lg)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scrollable content</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Top safe area</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SafeAreaView / useSafeAreaInsets()</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Never hardcode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Bottom safe area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SafeAreaView</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Min 34px on notched devices</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Content bottom padding</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100px</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Tab bar (80) + 20px breathing room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Tab bar height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80px</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Including safe area on notched devices</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Status bar</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Transparent, content underneath</w:t>
            </w:r>
          </w:p>
        </w:tc>
        <w:tc>
          <w:tcPr>
            <w:tcW w:type="dxa" w:w="3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 expo-status-bar</w:t>
            </w:r>
          </w:p>
        </w:tc>
      </w:tr>
    </w:tbl>
    <w:p>
      <w:pPr>
        <w:spacing w:after="200"/>
      </w:pPr>
    </w:p>
    <w:p>
      <w:pPr>
        <w:pStyle w:val="Heading2"/>
      </w:pPr>
      <w:r>
        <w:t xml:space="preserve">3.3 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radiusNone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rounding</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radiusSm</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Inline badges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radiusMd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Chips, tags, small buttons, inputs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radiusLg</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Cards, large buttons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radiusXl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Bottom sheets, modals</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radiusXxl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Onboarding cards, hero containers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radiusFull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9999</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Avatars, circular badges, pills</w:t>
            </w:r>
          </w:p>
        </w:tc>
      </w:tr>
    </w:tbl>
    <w:p>
      <w:pPr>
        <w:spacing w:after="200"/>
      </w:pPr>
    </w:p>
    <w:p>
      <w:pPr>
        <w:pStyle w:val="Heading2"/>
      </w:pPr>
      <w:r>
        <w:t xml:space="preserve">3.4 Breakpoint Strategy</w:t>
      </w:r>
    </w:p>
    <w:p>
      <w:pPr>
        <w:spacing w:after="120"/>
      </w:pPr>
      <w:r>
        <w:rPr>
          <w:rFonts w:ascii="Arial" w:cs="Arial" w:eastAsia="Arial" w:hAnsi="Arial"/>
          <w:sz w:val="22"/>
          <w:szCs w:val="22"/>
        </w:rPr>
        <w:t xml:space="preserve">Phone-only for MVP. No tablet layout planning. On tablets, the phone layout renders centered (Expo default). Revisit for V2 if analytics show tablet usage &gt;5%.</w:t>
      </w:r>
    </w:p>
    <w:p>
      <w:r>
        <w:br w:type="page"/>
      </w:r>
    </w:p>
    <w:p>
      <w:pPr>
        <w:pStyle w:val="Heading1"/>
      </w:pPr>
      <w:r>
        <w:t xml:space="preserve">4. Component Library Spec</w:t>
      </w:r>
    </w:p>
    <w:p>
      <w:pPr>
        <w:spacing w:after="120"/>
      </w:pPr>
      <w:r>
        <w:rPr>
          <w:rFonts w:ascii="Arial" w:cs="Arial" w:eastAsia="Arial" w:hAnsi="Arial"/>
          <w:sz w:val="22"/>
          <w:szCs w:val="22"/>
        </w:rPr>
        <w:t xml:space="preserve">Every component specifies: dimensions, padding, colors (both modes), typography, border radius, states (default/pressed/disabled/loading), and animation.</w:t>
      </w:r>
    </w:p>
    <w:p>
      <w:pPr>
        <w:spacing w:after="200"/>
      </w:pPr>
    </w:p>
    <w:p>
      <w:pPr>
        <w:pStyle w:val="Heading2"/>
      </w:pPr>
      <w:r>
        <w:t xml:space="preserve">4.1 Button</w:t>
      </w:r>
    </w:p>
    <w:p>
      <w:pPr>
        <w:pStyle w:val="Heading3"/>
      </w:pPr>
      <w:r>
        <w:t xml:space="preserve">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000"/>
        <w:gridCol w:w="2160"/>
      </w:tblGrid>
      <w:tr>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Variant</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Background Light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Text Light</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Background Dark</w:t>
            </w:r>
          </w:p>
        </w:tc>
        <w:tc>
          <w:tcPr>
            <w:tcW w:type="dxa" w:w="2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Border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#F0A848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Secondary</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transparent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#D4882C</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transparent</w:t>
            </w:r>
          </w:p>
        </w:tc>
        <w:tc>
          <w:tcPr>
            <w:tcW w:type="dxa" w:w="2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1.5px primary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Ghost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transparent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#555555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transparent</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Destructive</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#CC3333</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#FFFFFF</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#FF6B6B</w:t>
            </w:r>
          </w:p>
        </w:tc>
        <w:tc>
          <w:tcPr>
            <w:tcW w:type="dxa" w:w="2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bl>
    <w:p>
      <w:pPr>
        <w:spacing w:after="200"/>
      </w:pPr>
    </w:p>
    <w:p>
      <w:pPr>
        <w:pStyle w:val="Heading3"/>
      </w:pPr>
      <w:r>
        <w:t xml:space="preserve">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2400"/>
        <w:gridCol w:w="2360"/>
      </w:tblGrid>
      <w:tr>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Height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H. Padding</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Font Size</w:t>
            </w:r>
          </w:p>
        </w:tc>
        <w:tc>
          <w:tcPr>
            <w:tcW w:type="dxa" w:w="2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Radius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 SemiBold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r>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44</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14 SemiBold</w:t>
            </w:r>
          </w:p>
        </w:tc>
        <w:tc>
          <w:tcPr>
            <w:tcW w:type="dxa" w:w="2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SemiBold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r>
    </w:tbl>
    <w:p>
      <w:pPr>
        <w:spacing w:after="200"/>
      </w:pPr>
    </w:p>
    <w:p>
      <w:pPr>
        <w:pStyle w:val="Heading3"/>
      </w:pPr>
      <w:r>
        <w:t xml:space="preserve">States</w:t>
      </w:r>
    </w:p>
    <w:p>
      <w:pPr>
        <w:spacing w:after="120"/>
      </w:pPr>
      <w:r>
        <w:rPr>
          <w:rFonts w:ascii="Arial" w:cs="Arial" w:eastAsia="Arial" w:hAnsi="Arial"/>
          <w:sz w:val="22"/>
          <w:szCs w:val="22"/>
        </w:rPr>
        <w:t xml:space="preserve">Default: As specified. Pressed: Opacity 0.85, scale 0.97 (100ms). Disabled: Opacity 0.4, non-interactive. Loading: Text replaced with ActivityIndicator (24px), button stays same size.</w:t>
      </w:r>
    </w:p>
    <w:p>
      <w:pPr>
        <w:spacing w:after="200"/>
      </w:pPr>
    </w:p>
    <w:p>
      <w:pPr>
        <w:pStyle w:val="Heading2"/>
      </w:pPr>
      <w:r>
        <w:t xml:space="preserve">4.2 Input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Horizontal 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 (light / dark)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#FFFFFF / #1E1E1E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 default</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1px #E0DDD8 / #333333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 focused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2px #D4882C / #F0A848</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 error</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2px #CC3333 / #FF6B6B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 radius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16px, textPrimary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Placeholder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16px, textTertiary</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Label (above)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Medium 13px, textSecondary, 4px margin-bottom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Error text (below)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12px, error color, 4px margin-top</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Left icon</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20px, textTertiary, 12px right margin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Search variant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40px height, radiusFull, surfaceDim background</w:t>
            </w:r>
          </w:p>
        </w:tc>
      </w:tr>
    </w:tbl>
    <w:p>
      <w:pPr>
        <w:spacing w:after="200"/>
      </w:pPr>
    </w:p>
    <w:p>
      <w:pPr>
        <w:pStyle w:val="Heading2"/>
      </w:pPr>
      <w:r>
        <w:t xml:space="preserve">4.3 Restaurant Card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Width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Fill container (screen width - 32px)</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 token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 radius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12px</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Shadow</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Elevation level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Image height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180px</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Image border radius</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 top-left/right, 0 bottom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Image fit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cover</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Open/Closed badge</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Absolute top-right 8px, pill, labelSmall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Match score badge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Absolute top-left 8px, pill, Bold 14px white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Content top margin</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12px below image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Restaurant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headlineMedium (SemiBold 20px), 1 line, ellipsis</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Name-to-tags gap</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4px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Cuisine tags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Horizontal scroll, bodySmall, secondaryContainer bg, 4/8 padding, radiusMd, 6px gap</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Tags-to-info gap</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8px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Info row</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Star 14px + rating Medium 14px + separators + reviews + price + distance</w:t>
            </w:r>
          </w:p>
        </w:tc>
      </w:tr>
      <w:tr>
        <w:tc>
          <w:tcPr>
            <w:tcW w:type="dxa" w:w="2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Bottom padding</w:t>
            </w:r>
          </w:p>
        </w:tc>
        <w:tc>
          <w:tcPr>
            <w:tcW w:type="dxa" w:w="6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12px</w:t>
            </w:r>
          </w:p>
        </w:tc>
      </w:tr>
    </w:tbl>
    <w:p>
      <w:pPr>
        <w:spacing w:after="200"/>
      </w:pPr>
    </w:p>
    <w:p>
      <w:pPr>
        <w:pStyle w:val="Heading2"/>
      </w:pPr>
      <w:r>
        <w:t xml:space="preserve">4.4 Match Score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Pill (radiusFull)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4px vertical, 10px horizontal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Solid from match score color scale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Bold 14px, #FFFFFF always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"{score}%" (e.g. "92%")</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Min width</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48px</w:t>
            </w:r>
          </w:p>
        </w:tc>
      </w:tr>
    </w:tbl>
    <w:p>
      <w:pPr>
        <w:spacing w:after="200"/>
      </w:pPr>
    </w:p>
    <w:p>
      <w:pPr>
        <w:pStyle w:val="Heading2"/>
      </w:pPr>
      <w:r>
        <w:t xml:space="preserve">4.5 Dietary Badge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Shape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Rounded rectangle (radiusMd)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3px vertical, 8px horizontal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By confidence level (see 1.9)</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Icon</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14px, left of text, 4px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Medium 11px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Icons</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Verified=CheckCircle, Likely=AlertCircle, Unverified=HelpCircle, Unsafe=XCircle</w:t>
            </w:r>
          </w:p>
        </w:tc>
      </w:tr>
    </w:tbl>
    <w:p>
      <w:pPr>
        <w:spacing w:after="200"/>
      </w:pPr>
    </w:p>
    <w:p>
      <w:pPr>
        <w:pStyle w:val="Heading2"/>
      </w:pPr>
      <w:r>
        <w:t xml:space="preserve">4.6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Dimensions</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Radius</w:t>
            </w:r>
          </w:p>
        </w:tc>
        <w:tc>
          <w:tcPr>
            <w:tcW w:type="dxa" w:w="3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Initials Font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Small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32x32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 (full)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13 Bold</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40x40</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 (full)</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 Bold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56x56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28 (full)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22 Bold</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XLarge</w:t>
            </w:r>
          </w:p>
        </w:tc>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80x80</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40 (full)</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32 Bold</w:t>
            </w:r>
          </w:p>
        </w:tc>
      </w:tr>
    </w:tbl>
    <w:p>
      <w:pPr>
        <w:spacing w:after="120"/>
      </w:pPr>
      <w:r>
        <w:rPr>
          <w:rFonts w:ascii="Arial" w:cs="Arial" w:eastAsia="Arial" w:hAnsi="Arial"/>
          <w:sz w:val="22"/>
          <w:szCs w:val="22"/>
        </w:rPr>
        <w:t xml:space="preserve">Fallback (no image): Initials on secondaryContainer background. Group avatars: overlapping stack, 8px offset, max 4 shown + "+N" badge.</w:t>
      </w:r>
    </w:p>
    <w:p>
      <w:pPr>
        <w:spacing w:after="200"/>
      </w:pPr>
    </w:p>
    <w:p>
      <w:pPr>
        <w:pStyle w:val="Heading2"/>
      </w:pPr>
      <w:r>
        <w:t xml:space="preserve">4.7 Bottom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surfaceElevated</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 radius (top)</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Handle bar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36px wide, 4px tall, border color, centered, 8px top margin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Top 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16px below handle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Horizontal padding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Bottom 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24px + safe area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Elevation level 3</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Backdrop</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#000000 at 50% opacity</w:t>
            </w:r>
          </w:p>
        </w:tc>
      </w:tr>
    </w:tbl>
    <w:p>
      <w:pPr>
        <w:spacing w:after="200"/>
      </w:pPr>
    </w:p>
    <w:p>
      <w:pPr>
        <w:pStyle w:val="Heading2"/>
      </w:pPr>
      <w:r>
        <w:t xml:space="preserve">4.8 Tab Bar (Custom)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60px content + safe area bottom</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 top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1px divider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Icon size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24px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Label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Medium 11px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Icon-to-label gap</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2px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Active color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primary</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Inactive color</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textTertiary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Items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 Groups, Search, Profile</w:t>
            </w:r>
          </w:p>
        </w:tc>
      </w:tr>
    </w:tbl>
    <w:p>
      <w:pPr>
        <w:spacing w:after="200"/>
      </w:pPr>
    </w:p>
    <w:p>
      <w:pPr>
        <w:pStyle w:val="Heading2"/>
      </w:pPr>
      <w:r>
        <w:t xml:space="preserve">4.9 Toast / Snackbar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Position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Bottom, 16px above tab bar, 16px horizontal</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Height</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 (min 48, max 80)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#1A1A1A light / #F0F0F0 dark</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 Regular 14px, inverted color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Border radius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8px</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Padding</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12px vertical, 16px horizontal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Action text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Inter SemiBold 14px, primary color</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Shadow</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Elevation level 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Duration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3000ms default, 5000ms errors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Animation</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Slide up 60px + fade, 250ms easingExit</w:t>
            </w:r>
          </w:p>
        </w:tc>
      </w:tr>
    </w:tbl>
    <w:p>
      <w:pPr>
        <w:spacing w:after="200"/>
      </w:pPr>
    </w:p>
    <w:p>
      <w:pPr>
        <w:pStyle w:val="Heading2"/>
      </w:pPr>
      <w:r>
        <w:t xml:space="preserve">4.10 Skeleton / Shimmer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Property</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Base color (light / dark)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#EEEBE5 / #2A2A2A</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Highlight (light / dark)</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#F8F6F1 / #363636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Animation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Linear gradient sweep L-to-R, 1200ms, infinite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 radius</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Matches loading component</w:t>
            </w:r>
          </w:p>
        </w:tc>
      </w:tr>
    </w:tbl>
    <w:p>
      <w:pPr>
        <w:spacing w:after="200"/>
      </w:pPr>
    </w:p>
    <w:p>
      <w:pPr>
        <w:pStyle w:val="Heading2"/>
      </w:pPr>
      <w:r>
        <w:t xml:space="preserve">4.11 Remaining Components</w:t>
      </w:r>
    </w:p>
    <w:p>
      <w:pPr>
        <w:pStyle w:val="Heading3"/>
      </w:pPr>
      <w:r>
        <w:t xml:space="preserve">Empty States</w:t>
      </w:r>
    </w:p>
    <w:p>
      <w:pPr>
        <w:spacing w:after="120"/>
      </w:pPr>
      <w:r>
        <w:rPr>
          <w:rFonts w:ascii="Arial" w:cs="Arial" w:eastAsia="Arial" w:hAnsi="Arial"/>
          <w:sz w:val="22"/>
          <w:szCs w:val="22"/>
        </w:rPr>
        <w:t xml:space="preserve">Illustration 160x160, headlineMedium title, bodyMedium description (center, max 280px), 24px gaps, Primary Medium CTA button.</w:t>
      </w:r>
    </w:p>
    <w:p>
      <w:pPr>
        <w:pStyle w:val="Heading3"/>
      </w:pPr>
      <w:r>
        <w:t xml:space="preserve">Chip / Tag</w:t>
      </w:r>
    </w:p>
    <w:p>
      <w:pPr>
        <w:spacing w:after="120"/>
      </w:pPr>
      <w:r>
        <w:rPr>
          <w:rFonts w:ascii="Arial" w:cs="Arial" w:eastAsia="Arial" w:hAnsi="Arial"/>
          <w:sz w:val="22"/>
          <w:szCs w:val="22"/>
        </w:rPr>
        <w:t xml:space="preserve">Height 28, padding 4/10, radiusMd, secondaryContainer default bg, primary selected bg. Gap between chips: 8px.</w:t>
      </w:r>
    </w:p>
    <w:p>
      <w:pPr>
        <w:pStyle w:val="Heading3"/>
      </w:pPr>
      <w:r>
        <w:t xml:space="preserve">Slider (Preference Scales)</w:t>
      </w:r>
    </w:p>
    <w:p>
      <w:pPr>
        <w:spacing w:after="120"/>
      </w:pPr>
      <w:r>
        <w:rPr>
          <w:rFonts w:ascii="Arial" w:cs="Arial" w:eastAsia="Arial" w:hAnsi="Arial"/>
          <w:sz w:val="22"/>
          <w:szCs w:val="22"/>
        </w:rPr>
        <w:t xml:space="preserve">Track 4px height, primary active, border inactive. Thumb 24x24 primary with 2px white border. Value label (labelMedium) above thumb during drag.</w:t>
      </w:r>
    </w:p>
    <w:p>
      <w:pPr>
        <w:pStyle w:val="Heading3"/>
      </w:pPr>
      <w:r>
        <w:t xml:space="preserve">Progress Indicator (Onboarding)</w:t>
      </w:r>
    </w:p>
    <w:p>
      <w:pPr>
        <w:spacing w:after="120"/>
      </w:pPr>
      <w:r>
        <w:rPr>
          <w:rFonts w:ascii="Arial" w:cs="Arial" w:eastAsia="Arial" w:hAnsi="Arial"/>
          <w:sz w:val="22"/>
          <w:szCs w:val="22"/>
        </w:rPr>
        <w:t xml:space="preserve">Segmented bar, 4px height, 4px gap. Active/completed = primary, inactive = border. Width fill animation 300ms easingStandard.</w:t>
      </w:r>
    </w:p>
    <w:p>
      <w:pPr>
        <w:pStyle w:val="Heading3"/>
      </w:pPr>
      <w:r>
        <w:t xml:space="preserve">Toggle / Switch</w:t>
      </w:r>
    </w:p>
    <w:p>
      <w:pPr>
        <w:spacing w:after="120"/>
      </w:pPr>
      <w:r>
        <w:rPr>
          <w:rFonts w:ascii="Arial" w:cs="Arial" w:eastAsia="Arial" w:hAnsi="Arial"/>
          <w:sz w:val="22"/>
          <w:szCs w:val="22"/>
        </w:rPr>
        <w:t xml:space="preserve">Track 48x28, thumb 24px. Off: border track / white thumb. On: primary track / white thumb. radiusFull. 200ms spring animation.</w:t>
      </w:r>
    </w:p>
    <w:p>
      <w:pPr>
        <w:pStyle w:val="Heading3"/>
      </w:pPr>
      <w:r>
        <w:t xml:space="preserve">Modal / Dialog</w:t>
      </w:r>
    </w:p>
    <w:p>
      <w:pPr>
        <w:spacing w:after="120"/>
      </w:pPr>
      <w:r>
        <w:rPr>
          <w:rFonts w:ascii="Arial" w:cs="Arial" w:eastAsia="Arial" w:hAnsi="Arial"/>
          <w:sz w:val="22"/>
          <w:szCs w:val="22"/>
        </w:rPr>
        <w:t xml:space="preserve">Width: screen - 48px. surfaceElevated bg, radius 16, padding 24. headlineSmall title, bodyMedium body. Actions right-aligned, 12px gap. Backdrop #000 50%.</w:t>
      </w:r>
    </w:p>
    <w:p>
      <w:r>
        <w:br w:type="page"/>
      </w:r>
    </w:p>
    <w:p>
      <w:pPr>
        <w:pStyle w:val="Heading1"/>
      </w:pPr>
      <w:r>
        <w:t xml:space="preserve">5. Motion &amp; Animation</w:t>
      </w:r>
    </w:p>
    <w:p>
      <w:pPr>
        <w:pStyle w:val="Heading2"/>
      </w:pPr>
      <w:r>
        <w:t xml:space="preserve">5.1 Animation Library: React Native Reanimated 4.x</w:t>
      </w:r>
    </w:p>
    <w:p>
      <w:pPr>
        <w:spacing w:after="120"/>
      </w:pPr>
      <w:r>
        <w:rPr>
          <w:rFonts w:ascii="Arial" w:cs="Arial" w:eastAsia="Arial" w:hAnsi="Arial"/>
          <w:sz w:val="22"/>
          <w:szCs w:val="22"/>
        </w:rPr>
        <w:t xml:space="preserve">Direct Reanimated usage. NOT Moti — Moti has unresolved compatibility issues with Expo SDK 54 / Reanimated 4. Using Reanimated directly provides full control and guaranteed stability.</w:t>
      </w:r>
    </w:p>
    <w:p>
      <w:pPr>
        <w:spacing w:after="200"/>
      </w:pPr>
    </w:p>
    <w:p>
      <w:pPr>
        <w:spacing w:after="120"/>
      </w:pPr>
      <w:r>
        <w:rPr>
          <w:rFonts w:ascii="Arial" w:cs="Arial" w:eastAsia="Arial" w:hAnsi="Arial"/>
          <w:b/>
          <w:bCs/>
          <w:sz w:val="22"/>
          <w:szCs w:val="22"/>
        </w:rPr>
        <w:t xml:space="preserve">Critical: Babel plugin change in Reanimated 4</w:t>
      </w:r>
    </w:p>
    <w:p>
      <w:pPr>
        <w:shd w:fill="F5F5F5" w:val="clear"/>
        <w:spacing w:after="80" w:before="80"/>
        <w:ind w:left="240" w:right="240"/>
      </w:pPr>
      <w:r>
        <w:rPr>
          <w:rFonts w:ascii="Courier New" w:cs="Courier New" w:eastAsia="Courier New" w:hAnsi="Courier New"/>
          <w:color w:val="2C3E50"/>
          <w:sz w:val="18"/>
          <w:szCs w:val="18"/>
        </w:rPr>
        <w:t xml:space="preserve">plugins: ['react-native-worklets/plugin']   // NOT react-native-reanimated/plugin</w:t>
      </w:r>
    </w:p>
    <w:p>
      <w:pPr>
        <w:spacing w:after="200"/>
      </w:pPr>
    </w:p>
    <w:p>
      <w:pPr>
        <w:pStyle w:val="Heading2"/>
      </w:pPr>
      <w:r>
        <w:t xml:space="preserve">5.2 Duration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Easing</w:t>
            </w:r>
          </w:p>
        </w:tc>
        <w:tc>
          <w:tcPr>
            <w:tcW w:type="dxa" w:w="3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durationFast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100ms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Easing.out(Easing.cubic)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Button press, toggles</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durationNormal</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250ms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Easing.bezier(0.4, 0.0, 0.2, 1)</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Screen transitions, enter/exit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durationSlow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400ms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Easing.bezier(0.0, 0.0, 0.2, 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Reveal animations, match score</w:t>
            </w:r>
          </w:p>
        </w:tc>
      </w:tr>
      <w:tr>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durationSlowest</w:t>
            </w:r>
          </w:p>
        </w:tc>
        <w:tc>
          <w:tcPr>
            <w:tcW w:type="dxa" w:w="1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600ms</w:t>
            </w:r>
          </w:p>
        </w:tc>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Easing.bezier(0.4, 0.0, 0.2, 1)</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Onboarding hero, celebrations</w:t>
            </w:r>
          </w:p>
        </w:tc>
      </w:tr>
    </w:tbl>
    <w:p>
      <w:pPr>
        <w:spacing w:after="200"/>
      </w:pPr>
    </w:p>
    <w:p>
      <w:pPr>
        <w:pStyle w:val="Heading2"/>
      </w:pPr>
      <w:r>
        <w:t xml:space="preserve">5.3 Easing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c>
          <w:tcPr>
            <w:tcW w:type="dxa" w:w="4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Curve Definition</w:t>
            </w:r>
          </w:p>
        </w:tc>
        <w:tc>
          <w:tcPr>
            <w:tcW w:type="dxa" w:w="3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easingStandard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Easing.bezier(0.4, 0.0, 0.2, 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Most transitions (Material standard)</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easingEnter</w:t>
            </w:r>
          </w:p>
        </w:tc>
        <w:tc>
          <w:tcPr>
            <w:tcW w:type="dxa" w:w="4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Easing.bezier(0.0, 0.0, 0.2, 1)</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Elements entering (decelerate)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easingExit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Easing.bezier(0.4, 0.0, 1, 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Elements exiting (accelerate)</w:t>
            </w:r>
          </w:p>
        </w:tc>
      </w:tr>
      <w:tr>
        <w:tc>
          <w:tcPr>
            <w:tcW w:type="dxa" w:w="2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easingSpring</w:t>
            </w:r>
          </w:p>
        </w:tc>
        <w:tc>
          <w:tcPr>
            <w:tcW w:type="dxa" w:w="4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withSpring({ damping: 15, stiffness: 150 })</w:t>
            </w:r>
          </w:p>
        </w:tc>
        <w:tc>
          <w:tcPr>
            <w:tcW w:type="dxa" w:w="3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Interactive feedback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easingOvershoot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withSpring({ damping: 12, stiffness: 180 })</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Celebratory, completion states</w:t>
            </w:r>
          </w:p>
        </w:tc>
      </w:tr>
    </w:tbl>
    <w:p>
      <w:pPr>
        <w:spacing w:after="200"/>
      </w:pPr>
    </w:p>
    <w:p>
      <w:pPr>
        <w:pStyle w:val="Heading2"/>
      </w:pPr>
      <w:r>
        <w:t xml:space="preserve">5.4 Specific Animation Specs</w:t>
      </w:r>
    </w:p>
    <w:p>
      <w:pPr>
        <w:pStyle w:val="Heading3"/>
      </w:pPr>
      <w:r>
        <w:t xml:space="preserve">Button Press</w:t>
      </w:r>
    </w:p>
    <w:p>
      <w:pPr>
        <w:shd w:fill="F5F5F5" w:val="clear"/>
        <w:spacing w:after="80" w:before="80"/>
        <w:ind w:left="240" w:right="240"/>
      </w:pPr>
      <w:r>
        <w:rPr>
          <w:rFonts w:ascii="Courier New" w:cs="Courier New" w:eastAsia="Courier New" w:hAnsi="Courier New"/>
          <w:color w:val="2C3E50"/>
          <w:sz w:val="18"/>
          <w:szCs w:val="18"/>
        </w:rPr>
        <w:t xml:space="preserve">pressIn: withTiming(0.97, { duration: 100 })</w:t>
      </w:r>
    </w:p>
    <w:p>
      <w:pPr>
        <w:shd w:fill="F5F5F5" w:val="clear"/>
        <w:spacing w:after="80" w:before="80"/>
        <w:ind w:left="240" w:right="240"/>
      </w:pPr>
      <w:r>
        <w:rPr>
          <w:rFonts w:ascii="Courier New" w:cs="Courier New" w:eastAsia="Courier New" w:hAnsi="Courier New"/>
          <w:color w:val="2C3E50"/>
          <w:sz w:val="18"/>
          <w:szCs w:val="18"/>
        </w:rPr>
        <w:t xml:space="preserve">pressOut: withSpring(1, { damping: 15, stiffness: 150 })</w:t>
      </w:r>
    </w:p>
    <w:p>
      <w:pPr>
        <w:spacing w:after="200"/>
      </w:pPr>
    </w:p>
    <w:p>
      <w:pPr>
        <w:pStyle w:val="Heading3"/>
      </w:pPr>
      <w:r>
        <w:t xml:space="preserve">Screen Transitions</w:t>
      </w:r>
    </w:p>
    <w:p>
      <w:pPr>
        <w:spacing w:after="120"/>
      </w:pPr>
      <w:r>
        <w:rPr>
          <w:rFonts w:ascii="Arial" w:cs="Arial" w:eastAsia="Arial" w:hAnsi="Arial"/>
          <w:sz w:val="22"/>
          <w:szCs w:val="22"/>
        </w:rPr>
        <w:t xml:space="preserve">Stack nav: default slide_from_right. Tab switches: instant (no animation) per iOS convention.</w:t>
      </w:r>
    </w:p>
    <w:p>
      <w:pPr>
        <w:spacing w:after="200"/>
      </w:pPr>
    </w:p>
    <w:p>
      <w:pPr>
        <w:pStyle w:val="Heading3"/>
      </w:pPr>
      <w:r>
        <w:t xml:space="preserve">Bottom Sheet</w:t>
      </w:r>
    </w:p>
    <w:p>
      <w:pPr>
        <w:spacing w:after="120"/>
      </w:pPr>
      <w:r>
        <w:rPr>
          <w:rFonts w:ascii="Arial" w:cs="Arial" w:eastAsia="Arial" w:hAnsi="Arial"/>
          <w:sz w:val="22"/>
          <w:szCs w:val="22"/>
        </w:rPr>
        <w:t xml:space="preserve">Backdrop: fade 0→0.5 opacity, 250ms easingStandard. Sheet: slide up, 300ms easingEnter. Dismiss: slide down + fade, 200ms easingExit.</w:t>
      </w:r>
    </w:p>
    <w:p>
      <w:pPr>
        <w:spacing w:after="200"/>
      </w:pPr>
    </w:p>
    <w:p>
      <w:pPr>
        <w:pStyle w:val="Heading3"/>
      </w:pPr>
      <w:r>
        <w:t xml:space="preserve">Card Entrance (List Loading)</w:t>
      </w:r>
    </w:p>
    <w:p>
      <w:pPr>
        <w:spacing w:after="120"/>
      </w:pPr>
      <w:r>
        <w:rPr>
          <w:rFonts w:ascii="Arial" w:cs="Arial" w:eastAsia="Arial" w:hAnsi="Arial"/>
          <w:sz w:val="22"/>
          <w:szCs w:val="22"/>
        </w:rPr>
        <w:t xml:space="preserve">Staggered fade-in: each card delays 50ms. Each card: opacity 0→1, translateY 20→0, 300ms easingEnter. Initial load only, not scroll.</w:t>
      </w:r>
    </w:p>
    <w:p>
      <w:pPr>
        <w:spacing w:after="200"/>
      </w:pPr>
    </w:p>
    <w:p>
      <w:pPr>
        <w:pStyle w:val="Heading3"/>
      </w:pPr>
      <w:r>
        <w:t xml:space="preserve">Match Score Reveal</w:t>
      </w:r>
    </w:p>
    <w:p>
      <w:pPr>
        <w:spacing w:after="120"/>
      </w:pPr>
      <w:r>
        <w:rPr>
          <w:rFonts w:ascii="Arial" w:cs="Arial" w:eastAsia="Arial" w:hAnsi="Arial"/>
          <w:sz w:val="22"/>
          <w:szCs w:val="22"/>
        </w:rPr>
        <w:t xml:space="preserve">1) Badge starts scale 0, opacity 0. 2) Delay 200ms after card enters. 3) Scale to 1.15, opacity 1, 300ms easingOvershoot. 4) Settle to 1.0, 200ms spring.</w:t>
      </w:r>
    </w:p>
    <w:p>
      <w:pPr>
        <w:spacing w:after="200"/>
      </w:pPr>
    </w:p>
    <w:p>
      <w:pPr>
        <w:pStyle w:val="Heading3"/>
      </w:pPr>
      <w:r>
        <w:t xml:space="preserve">Rating Stars</w:t>
      </w:r>
    </w:p>
    <w:p>
      <w:pPr>
        <w:spacing w:after="120"/>
      </w:pPr>
      <w:r>
        <w:rPr>
          <w:rFonts w:ascii="Arial" w:cs="Arial" w:eastAsia="Arial" w:hAnsi="Arial"/>
          <w:sz w:val="22"/>
          <w:szCs w:val="22"/>
        </w:rPr>
        <w:t xml:space="preserve">Tap: selected star scales 1.3 then settles 1.0 (200ms spring). Unselected dim to 0.3 opacity (150ms). Fill color transitions border→#E09F3E (200ms).</w:t>
      </w:r>
    </w:p>
    <w:p>
      <w:pPr>
        <w:spacing w:after="200"/>
      </w:pPr>
    </w:p>
    <w:p>
      <w:pPr>
        <w:pStyle w:val="Heading3"/>
      </w:pPr>
      <w:r>
        <w:t xml:space="preserve">Group Session State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From → To</w:t>
            </w:r>
          </w:p>
        </w:tc>
        <w:tc>
          <w:tcPr>
            <w:tcW w:type="dxa" w:w="6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Animation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Configuring → Waiting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Content fades out (200ms), loading indicator fades in with pulse</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Waiting → Generating</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Pulse on progress indicator, typing animation on text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Generating → Voting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Result cards slide in from bottom, staggered 80ms</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Voting → Decided</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Winner scales 1.05, others fade out, optional confetti</w:t>
            </w:r>
          </w:p>
        </w:tc>
      </w:tr>
    </w:tbl>
    <w:p>
      <w:pPr>
        <w:spacing w:after="200"/>
      </w:pPr>
    </w:p>
    <w:p>
      <w:pPr>
        <w:pStyle w:val="Heading3"/>
      </w:pPr>
      <w:r>
        <w:t xml:space="preserve">Onboarding Flow</w:t>
      </w:r>
    </w:p>
    <w:p>
      <w:pPr>
        <w:spacing w:after="120"/>
      </w:pPr>
      <w:r>
        <w:rPr>
          <w:rFonts w:ascii="Arial" w:cs="Arial" w:eastAsia="Arial" w:hAnsi="Arial"/>
          <w:sz w:val="22"/>
          <w:szCs w:val="22"/>
        </w:rPr>
        <w:t xml:space="preserve">Forward: current step slides left + fades, next slides from right. 300ms easingStandard. Progress bar fills in sync. Back: reverse.</w:t>
      </w:r>
    </w:p>
    <w:p>
      <w:pPr>
        <w:spacing w:after="200"/>
      </w:pPr>
    </w:p>
    <w:p>
      <w:pPr>
        <w:pStyle w:val="Heading2"/>
      </w:pPr>
      <w:r>
        <w:t xml:space="preserve">5.5 Reduced Motion Accessibility</w:t>
      </w:r>
    </w:p>
    <w:p>
      <w:pPr>
        <w:spacing w:after="120"/>
      </w:pPr>
      <w:r>
        <w:rPr>
          <w:rFonts w:ascii="Arial" w:cs="Arial" w:eastAsia="Arial" w:hAnsi="Arial"/>
          <w:sz w:val="22"/>
          <w:szCs w:val="22"/>
        </w:rPr>
        <w:t xml:space="preserve">Detected via useReducedMotion() from Reanimated. When enabled: all withSpring/withTiming set to 0ms (instant). Shimmer replaced with static bar. Screen transitions use crossfade. Global setting via helper wrapper.</w:t>
      </w:r>
    </w:p>
    <w:p>
      <w:r>
        <w:br w:type="page"/>
      </w:r>
    </w:p>
    <w:p>
      <w:pPr>
        <w:pStyle w:val="Heading1"/>
      </w:pPr>
      <w:r>
        <w:t xml:space="preserve">6. Iconography</w:t>
      </w:r>
    </w:p>
    <w:p>
      <w:pPr>
        <w:pStyle w:val="Heading2"/>
      </w:pPr>
      <w:r>
        <w:t xml:space="preserve">6.1 Library: Lucide React Native</w:t>
      </w:r>
    </w:p>
    <w:p>
      <w:pPr>
        <w:spacing w:after="120"/>
      </w:pPr>
      <w:r>
        <w:rPr>
          <w:rFonts w:ascii="Arial" w:cs="Arial" w:eastAsia="Arial" w:hAnsi="Arial"/>
          <w:sz w:val="22"/>
          <w:szCs w:val="22"/>
        </w:rPr>
        <w:t xml:space="preserve">lucide-react-native with react-native-svg. 1500+ icons, tree-shakable, consistent 24x24 grid, 2px stroke, TypeScript support. Preferred over @expo/vector-icons (which bundles entire font sets).</w:t>
      </w:r>
    </w:p>
    <w:p>
      <w:pPr>
        <w:spacing w:after="200"/>
      </w:pPr>
    </w:p>
    <w:p>
      <w:pPr>
        <w:shd w:fill="F5F5F5" w:val="clear"/>
        <w:spacing w:after="80" w:before="80"/>
        <w:ind w:left="240" w:right="240"/>
      </w:pPr>
      <w:r>
        <w:rPr>
          <w:rFonts w:ascii="Courier New" w:cs="Courier New" w:eastAsia="Courier New" w:hAnsi="Courier New"/>
          <w:color w:val="2C3E50"/>
          <w:sz w:val="18"/>
          <w:szCs w:val="18"/>
        </w:rPr>
        <w:t xml:space="preserve">npx expo install react-native-svg &amp;&amp; npm install lucide-react-native</w:t>
      </w:r>
    </w:p>
    <w:p>
      <w:pPr>
        <w:spacing w:after="200"/>
      </w:pPr>
    </w:p>
    <w:p>
      <w:pPr>
        <w:pStyle w:val="Heading2"/>
      </w:pPr>
      <w:r>
        <w:t xml:space="preserve">6.2 Icon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Size</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Stroke Width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Tab bar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Inline with body text</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Card actions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Button with icon</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Large feature (empty state)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48</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Small badge/indicator</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r>
    </w:tbl>
    <w:p>
      <w:pPr>
        <w:spacing w:after="200"/>
      </w:pPr>
    </w:p>
    <w:p>
      <w:pPr>
        <w:pStyle w:val="Heading2"/>
      </w:pPr>
      <w:r>
        <w:t xml:space="preserve">6.3 Icon Color Rules</w:t>
      </w:r>
    </w:p>
    <w:p>
      <w:pPr>
        <w:spacing w:after="120"/>
      </w:pPr>
      <w:r>
        <w:rPr>
          <w:rFonts w:ascii="Arial" w:cs="Arial" w:eastAsia="Arial" w:hAnsi="Arial"/>
          <w:sz w:val="22"/>
          <w:szCs w:val="22"/>
        </w:rPr>
        <w:t xml:space="preserve">Inside button: inherits button text color. Tab bar: active=primary, inactive=textTertiary. Inline with text: inherits adjacent text color. Card metadata: textSecondary. Semantic: uses semantic color. Never apply opacity to icons — use the correct color token.</w:t>
      </w:r>
    </w:p>
    <w:p>
      <w:pPr>
        <w:spacing w:after="200"/>
      </w:pPr>
    </w:p>
    <w:p>
      <w:pPr>
        <w:pStyle w:val="Heading2"/>
      </w:pPr>
      <w:r>
        <w:t xml:space="preserve">6.4 Key Icon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Context</w:t>
            </w:r>
          </w:p>
        </w:tc>
        <w:tc>
          <w:tcPr>
            <w:tcW w:type="dxa" w:w="6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Lucide Icon Name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 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Home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Groups tab</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Search tab</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Search</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Profile tab</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Rating stars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Star (fill prop)</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Dietary verified</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CheckCircle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Dietary warning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AlertCircle</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Dietary unsafe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XCircle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 nav</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ChevronLeft</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Close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Settings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Filter</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SlidersHorizontal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Share2</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Location</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MapPin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Price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DollarSign</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Favorite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Heart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Add to group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UserPlus</w:t>
            </w:r>
          </w:p>
        </w:tc>
      </w:tr>
      <w:tr>
        <w:tc>
          <w:tcPr>
            <w:tcW w:type="dxa" w:w="3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Vote</w:t>
            </w:r>
          </w:p>
        </w:tc>
        <w:tc>
          <w:tcPr>
            <w:tcW w:type="dxa" w:w="61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ThumbsUp</w:t>
            </w:r>
          </w:p>
        </w:tc>
      </w:tr>
    </w:tbl>
    <w:p>
      <w:r>
        <w:br w:type="page"/>
      </w:r>
    </w:p>
    <w:p>
      <w:pPr>
        <w:pStyle w:val="Heading1"/>
      </w:pPr>
      <w:r>
        <w:t xml:space="preserve">7. Elevation &amp; Shadows</w:t>
      </w:r>
    </w:p>
    <w:p>
      <w:pPr>
        <w:pStyle w:val="Heading2"/>
      </w:pPr>
      <w:r>
        <w:t xml:space="preserve">7.1 Shadow System</w:t>
      </w:r>
    </w:p>
    <w:p>
      <w:pPr>
        <w:spacing w:after="120"/>
      </w:pPr>
      <w:r>
        <w:rPr>
          <w:rFonts w:ascii="Arial" w:cs="Arial" w:eastAsia="Arial" w:hAnsi="Arial"/>
          <w:sz w:val="22"/>
          <w:szCs w:val="22"/>
        </w:rPr>
        <w:t xml:space="preserve">React Native shadows are platform-split: iOS uses shadowColor/Offset/Opacity/Radius, Android uses elevation. Both must be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600"/>
        <w:gridCol w:w="2760"/>
      </w:tblGrid>
      <w:tr>
        <w:tc>
          <w:tcPr>
            <w:tcW w:type="dxa" w:w="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iOS Offset</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iOS Opacity</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iOS Radius</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Android Elev.</w:t>
            </w:r>
          </w:p>
        </w:tc>
        <w:tc>
          <w:tcPr>
            <w:tcW w:type="dxa" w:w="27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Usage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0, 0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Flat surfaces</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 0, 1 }</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0.08</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Cards, chips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0, 2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0.12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Floating buttons</w:t>
            </w:r>
          </w:p>
        </w:tc>
      </w:tr>
      <w:tr>
        <w:tc>
          <w:tcPr>
            <w:tcW w:type="dxa" w:w="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 0, 4 }</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0.16</w:t>
            </w:r>
          </w:p>
        </w:tc>
        <w:tc>
          <w:tcPr>
            <w:tcW w:type="dxa" w:w="1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c>
          <w:tcPr>
            <w:tcW w:type="dxa" w:w="1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7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Bottom sheets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0, 8 }</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0.20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Modals, dialogs</w:t>
            </w:r>
          </w:p>
        </w:tc>
      </w:tr>
    </w:tbl>
    <w:p>
      <w:pPr>
        <w:spacing w:after="120"/>
      </w:pPr>
      <w:r>
        <w:rPr>
          <w:rFonts w:ascii="Arial" w:cs="Arial" w:eastAsia="Arial" w:hAnsi="Arial"/>
          <w:sz w:val="22"/>
          <w:szCs w:val="22"/>
        </w:rPr>
        <w:t xml:space="preserve">All shadows use shadowColor: '#000000'.</w:t>
      </w:r>
    </w:p>
    <w:p>
      <w:pPr>
        <w:spacing w:after="200"/>
      </w:pPr>
    </w:p>
    <w:p>
      <w:pPr>
        <w:pStyle w:val="Heading2"/>
      </w:pPr>
      <w:r>
        <w:t xml:space="preserve">7.2 Dark Mode Elevation Strategy</w:t>
      </w:r>
    </w:p>
    <w:p>
      <w:pPr>
        <w:spacing w:after="120"/>
      </w:pPr>
      <w:r>
        <w:rPr>
          <w:rFonts w:ascii="Arial" w:cs="Arial" w:eastAsia="Arial" w:hAnsi="Arial"/>
          <w:sz w:val="22"/>
          <w:szCs w:val="22"/>
        </w:rPr>
        <w:t xml:space="preserve">Shadows are invisible on dark backgrounds. Following Material Design 3: surface color gets progressively lighter at higher elevations. This is the primary elevation signal in 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Elevation</w:t>
            </w:r>
          </w:p>
        </w:tc>
        <w:tc>
          <w:tcPr>
            <w:tcW w:type="dxa" w:w="2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Dark Surface</w:t>
            </w:r>
          </w:p>
        </w:tc>
        <w:tc>
          <w:tcPr>
            <w:tcW w:type="dxa" w:w="45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Token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 (background)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#121212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background</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 (cards)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#1E1E1E</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 (raised)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#252525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surfaceElevated</w:t>
            </w:r>
          </w:p>
        </w:tc>
      </w:tr>
      <w:tr>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3 (sheets)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#252525</w:t>
            </w:r>
          </w:p>
        </w:tc>
        <w:tc>
          <w:tcPr>
            <w:tcW w:type="dxa" w:w="45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surfaceElevated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 (modals)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#2C2C2C</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surfaceHighest</w:t>
            </w:r>
          </w:p>
        </w:tc>
      </w:tr>
    </w:tbl>
    <w:p>
      <w:r>
        <w:br w:type="page"/>
      </w:r>
    </w:p>
    <w:p>
      <w:pPr>
        <w:pStyle w:val="Heading1"/>
      </w:pPr>
      <w:r>
        <w:t xml:space="preserve">8. Accessibility</w:t>
      </w:r>
    </w:p>
    <w:p>
      <w:pPr>
        <w:pStyle w:val="Heading2"/>
      </w:pPr>
      <w:r>
        <w:t xml:space="preserve">8.1 Touch Targets</w:t>
      </w:r>
    </w:p>
    <w:p>
      <w:pPr>
        <w:spacing w:after="120"/>
      </w:pPr>
      <w:r>
        <w:rPr>
          <w:rFonts w:ascii="Arial" w:cs="Arial" w:eastAsia="Arial" w:hAnsi="Arial"/>
          <w:sz w:val="22"/>
          <w:szCs w:val="22"/>
        </w:rPr>
        <w:t xml:space="preserve">44x44 points minimum for all interactive elements (Apple HIG). Visually smaller elements (e.g. 24px icon button) use hitSlop or padding to reach 44px minimum. Aim for 48px where space allows (Google Material recommendation).</w:t>
      </w:r>
    </w:p>
    <w:p>
      <w:pPr>
        <w:spacing w:after="200"/>
      </w:pPr>
    </w:p>
    <w:p>
      <w:pPr>
        <w:pStyle w:val="Heading2"/>
      </w:pPr>
      <w:r>
        <w:t xml:space="preserve">8.2 Focus Indicators</w:t>
      </w:r>
    </w:p>
    <w:p>
      <w:pPr>
        <w:spacing w:after="120"/>
      </w:pPr>
      <w:r>
        <w:rPr>
          <w:rFonts w:ascii="Arial" w:cs="Arial" w:eastAsia="Arial" w:hAnsi="Arial"/>
          <w:sz w:val="22"/>
          <w:szCs w:val="22"/>
        </w:rPr>
        <w:t xml:space="preserve">2px outline, primary color, 2px offset from element. Applied via onFocus/onBlur conditional style. Never rely solely on color change.</w:t>
      </w:r>
    </w:p>
    <w:p>
      <w:pPr>
        <w:spacing w:after="200"/>
      </w:pPr>
    </w:p>
    <w:p>
      <w:pPr>
        <w:pStyle w:val="Heading2"/>
      </w:pPr>
      <w:r>
        <w:t xml:space="preserve">8.3 Screen Reader Labels</w:t>
      </w:r>
    </w:p>
    <w:p>
      <w:pPr>
        <w:pStyle w:val="Heading3"/>
      </w:pPr>
      <w:r>
        <w:t xml:space="preserve">Match Score Badge</w:t>
      </w:r>
    </w:p>
    <w:p>
      <w:pPr>
        <w:shd w:fill="F5F5F5" w:val="clear"/>
        <w:spacing w:after="80" w:before="80"/>
        <w:ind w:left="240" w:right="240"/>
      </w:pPr>
      <w:r>
        <w:rPr>
          <w:rFonts w:ascii="Courier New" w:cs="Courier New" w:eastAsia="Courier New" w:hAnsi="Courier New"/>
          <w:color w:val="2C3E50"/>
          <w:sz w:val="18"/>
          <w:szCs w:val="18"/>
        </w:rPr>
        <w:t xml:space="preserve">accessibilityLabel={`Match score ${score} percent, rated ${label}`}</w:t>
      </w:r>
    </w:p>
    <w:p>
      <w:pPr>
        <w:pStyle w:val="Heading3"/>
      </w:pPr>
      <w:r>
        <w:t xml:space="preserve">Dietary Badge</w:t>
      </w:r>
    </w:p>
    <w:p>
      <w:pPr>
        <w:shd w:fill="F5F5F5" w:val="clear"/>
        <w:spacing w:after="80" w:before="80"/>
        <w:ind w:left="240" w:right="240"/>
      </w:pPr>
      <w:r>
        <w:rPr>
          <w:rFonts w:ascii="Courier New" w:cs="Courier New" w:eastAsia="Courier New" w:hAnsi="Courier New"/>
          <w:color w:val="2C3E50"/>
          <w:sz w:val="18"/>
          <w:szCs w:val="18"/>
        </w:rPr>
        <w:t xml:space="preserve">accessibilityLabel={`${name}: ${confidence} ${severity}`}</w:t>
      </w:r>
    </w:p>
    <w:p>
      <w:pPr>
        <w:pStyle w:val="Heading3"/>
      </w:pPr>
      <w:r>
        <w:t xml:space="preserve">Restaurant Card</w:t>
      </w:r>
    </w:p>
    <w:p>
      <w:pPr>
        <w:shd w:fill="F5F5F5" w:val="clear"/>
        <w:spacing w:after="80" w:before="80"/>
        <w:ind w:left="240" w:right="240"/>
      </w:pPr>
      <w:r>
        <w:rPr>
          <w:rFonts w:ascii="Courier New" w:cs="Courier New" w:eastAsia="Courier New" w:hAnsi="Courier New"/>
          <w:color w:val="2C3E50"/>
          <w:sz w:val="18"/>
          <w:szCs w:val="18"/>
        </w:rPr>
        <w:t xml:space="preserve">accessibilityLabel={`${name}, ${cuisines}, ${rating} stars, ${reviews} reviews, ${matchScore}% match`}</w:t>
      </w:r>
    </w:p>
    <w:p>
      <w:pPr>
        <w:spacing w:after="120"/>
      </w:pPr>
      <w:r>
        <w:rPr>
          <w:rFonts w:ascii="Arial" w:cs="Arial" w:eastAsia="Arial" w:hAnsi="Arial"/>
          <w:sz w:val="22"/>
          <w:szCs w:val="22"/>
        </w:rPr>
        <w:t xml:space="preserve">accessibilityRole="button", accessibilityHint="Opens restaurant details"</w:t>
      </w:r>
    </w:p>
    <w:p>
      <w:pPr>
        <w:pStyle w:val="Heading3"/>
      </w:pPr>
      <w:r>
        <w:t xml:space="preserve">Rating Stars</w:t>
      </w:r>
    </w:p>
    <w:p>
      <w:pPr>
        <w:shd w:fill="F5F5F5" w:val="clear"/>
        <w:spacing w:after="80" w:before="80"/>
        <w:ind w:left="240" w:right="240"/>
      </w:pPr>
      <w:r>
        <w:rPr>
          <w:rFonts w:ascii="Courier New" w:cs="Courier New" w:eastAsia="Courier New" w:hAnsi="Courier New"/>
          <w:color w:val="2C3E50"/>
          <w:sz w:val="18"/>
          <w:szCs w:val="18"/>
        </w:rPr>
        <w:t xml:space="preserve">accessibilityLabel={`Rate ${currentRating} out of 5 stars`}</w:t>
      </w:r>
    </w:p>
    <w:p>
      <w:pPr>
        <w:spacing w:after="120"/>
      </w:pPr>
      <w:r>
        <w:rPr>
          <w:rFonts w:ascii="Arial" w:cs="Arial" w:eastAsia="Arial" w:hAnsi="Arial"/>
          <w:sz w:val="22"/>
          <w:szCs w:val="22"/>
        </w:rPr>
        <w:t xml:space="preserve">accessibilityRole="adjustable" with increment/decrement actions.</w:t>
      </w:r>
    </w:p>
    <w:p>
      <w:pPr>
        <w:spacing w:after="200"/>
      </w:pPr>
    </w:p>
    <w:p>
      <w:pPr>
        <w:pStyle w:val="Heading2"/>
      </w:pPr>
      <w:r>
        <w:t xml:space="preserve">8.4 Color-Blind Safety</w:t>
      </w:r>
    </w:p>
    <w:p>
      <w:pPr>
        <w:spacing w:after="120"/>
      </w:pPr>
      <w:r>
        <w:rPr>
          <w:rFonts w:ascii="Arial" w:cs="Arial" w:eastAsia="Arial" w:hAnsi="Arial"/>
          <w:sz w:val="22"/>
          <w:szCs w:val="22"/>
        </w:rPr>
        <w:t xml:space="preserve">Never use color as sole meaning indicator. Every colored badge includes icon + text label. Green/red uses different luminance for deuteranopia/protanopia. Validated against protanopia, deuteranopia, and tritanopia.</w:t>
      </w:r>
    </w:p>
    <w:p>
      <w:pPr>
        <w:spacing w:after="200"/>
      </w:pPr>
    </w:p>
    <w:p>
      <w:pPr>
        <w:pStyle w:val="Heading2"/>
      </w:pPr>
      <w:r>
        <w:t xml:space="preserve">8.5 Reduced Motion</w:t>
      </w:r>
    </w:p>
    <w:p>
      <w:pPr>
        <w:spacing w:after="120"/>
      </w:pPr>
      <w:r>
        <w:rPr>
          <w:rFonts w:ascii="Arial" w:cs="Arial" w:eastAsia="Arial" w:hAnsi="Arial"/>
          <w:sz w:val="22"/>
          <w:szCs w:val="22"/>
        </w:rPr>
        <w:t xml:space="preserve">Detected via useReducedMotion(). All animations instant (0ms). Shimmer replaced with static bar. Screen transitions use crossfade. Global wrapper function.</w:t>
      </w:r>
    </w:p>
    <w:p>
      <w:r>
        <w:br w:type="page"/>
      </w:r>
    </w:p>
    <w:p>
      <w:pPr>
        <w:pStyle w:val="Heading1"/>
      </w:pPr>
      <w:r>
        <w:t xml:space="preserve">9. Dark Mode Strategy</w:t>
      </w:r>
    </w:p>
    <w:p>
      <w:pPr>
        <w:pStyle w:val="Heading2"/>
      </w:pPr>
      <w:r>
        <w:t xml:space="preserve">9.1 Base Color: Dark Gray (#121212)</w:t>
      </w:r>
    </w:p>
    <w:p>
      <w:pPr>
        <w:spacing w:after="120"/>
      </w:pPr>
      <w:r>
        <w:rPr>
          <w:rFonts w:ascii="Arial" w:cs="Arial" w:eastAsia="Arial" w:hAnsi="Arial"/>
          <w:sz w:val="22"/>
          <w:szCs w:val="22"/>
        </w:rPr>
        <w:t xml:space="preserve">NOT OLED black. Dark gray allows food images to breathe, reduces eye strain from contrast, follows Material Design / Apple / DoorDash / Uber Eats conventions. Battery difference vs #000000 is &lt;3% on OLED.</w:t>
      </w:r>
    </w:p>
    <w:p>
      <w:pPr>
        <w:spacing w:after="200"/>
      </w:pPr>
    </w:p>
    <w:p>
      <w:pPr>
        <w:pStyle w:val="Heading2"/>
      </w:pPr>
      <w:r>
        <w:t xml:space="preserve">9.2 Key Dark Mode Principles</w:t>
      </w:r>
    </w:p>
    <w:p>
      <w:pPr>
        <w:spacing w:after="120"/>
      </w:pPr>
      <w:r>
        <w:rPr>
          <w:rFonts w:ascii="Arial" w:cs="Arial" w:eastAsia="Arial" w:hAnsi="Arial"/>
          <w:sz w:val="22"/>
          <w:szCs w:val="22"/>
        </w:rPr>
        <w:t xml:space="preserve">1) Primary shifts lighter (#D4882C → #F0A848) for contrast. 2) Surfaces lighten with elevation (tonal system). 3) Text uses #F0F0F0 not pure white (reduces halation). 4) Semantic colors shift to pastels. 5) Borders shift to lighter gray.</w:t>
      </w:r>
    </w:p>
    <w:p>
      <w:pPr>
        <w:spacing w:after="200"/>
      </w:pPr>
    </w:p>
    <w:p>
      <w:pPr>
        <w:pStyle w:val="Heading2"/>
      </w:pPr>
      <w:r>
        <w:t xml:space="preserve">9.3 Photo Treatment</w:t>
      </w:r>
    </w:p>
    <w:p>
      <w:pPr>
        <w:spacing w:after="120"/>
      </w:pPr>
      <w:r>
        <w:rPr>
          <w:rFonts w:ascii="Arial" w:cs="Arial" w:eastAsia="Arial" w:hAnsi="Arial"/>
          <w:sz w:val="22"/>
          <w:szCs w:val="22"/>
        </w:rPr>
        <w:t xml:space="preserve">No overlays, no brightness adjustment, no borders. Dark gray surface provides sufficient contrast. If testing reveals dark-composition photos blending, add 1px rgba(255,255,255,0.08) border (defer to build testing).</w:t>
      </w:r>
    </w:p>
    <w:p>
      <w:pPr>
        <w:spacing w:after="200"/>
      </w:pPr>
    </w:p>
    <w:p>
      <w:pPr>
        <w:pStyle w:val="Heading2"/>
      </w:pPr>
      <w:r>
        <w:t xml:space="preserve">9.4 Theme Detection</w:t>
      </w:r>
    </w:p>
    <w:p>
      <w:pPr>
        <w:spacing w:after="120"/>
      </w:pPr>
      <w:r>
        <w:rPr>
          <w:rFonts w:ascii="Arial" w:cs="Arial" w:eastAsia="Arial" w:hAnsi="Arial"/>
          <w:sz w:val="22"/>
          <w:szCs w:val="22"/>
        </w:rPr>
        <w:t xml:space="preserve">Follow system setting by default with in-app override. Three states: System (default), Light, Dark. Uses useColorScheme() hook with AsyncStorage for user override persistence.</w:t>
      </w:r>
    </w:p>
    <w:p>
      <w:pPr>
        <w:spacing w:after="200"/>
      </w:pPr>
    </w:p>
    <w:p>
      <w:pPr>
        <w:pStyle w:val="Heading2"/>
      </w:pPr>
      <w:r>
        <w:t xml:space="preserve">9.5 What Changes Between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Element</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Changes?</w:t>
            </w:r>
          </w:p>
        </w:tc>
        <w:tc>
          <w:tcPr>
            <w:tcW w:type="dxa" w:w="49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color tokens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Yes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Full swap per mapping</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Typography sizes/weights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Same across modes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Spacing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across modes</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Border radius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Same across modes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Shadows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Same values but invisible</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Elevation via surface color</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Icons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Color via tokens</w:t>
            </w:r>
          </w:p>
        </w:tc>
        <w:tc>
          <w:tcPr>
            <w:tcW w:type="dxa" w:w="4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Size/stroke same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Images/photos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Display as-is</w:t>
            </w:r>
          </w:p>
        </w:tc>
      </w:tr>
      <w:tr>
        <w:tc>
          <w:tcPr>
            <w:tcW w:type="dxa" w:w="26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Status bar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Light text/icons</w:t>
            </w:r>
          </w:p>
        </w:tc>
        <w:tc>
          <w:tcPr>
            <w:tcW w:type="dxa" w:w="49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expo-status-bar style="light"</w:t>
            </w:r>
          </w:p>
        </w:tc>
      </w:tr>
    </w:tbl>
    <w:p>
      <w:r>
        <w:br w:type="page"/>
      </w:r>
    </w:p>
    <w:p>
      <w:pPr>
        <w:pStyle w:val="Heading1"/>
      </w:pPr>
      <w:r>
        <w:t xml:space="preserve">10. Design Token Export Format</w:t>
      </w:r>
    </w:p>
    <w:p>
      <w:pPr>
        <w:pStyle w:val="Heading2"/>
      </w:pPr>
      <w:r>
        <w:t xml:space="preserve">10.1 File Structure</w:t>
      </w:r>
    </w:p>
    <w:p>
      <w:pPr>
        <w:shd w:fill="F5F5F5" w:val="clear"/>
        <w:spacing w:after="80" w:before="80"/>
        <w:ind w:left="240" w:right="240"/>
      </w:pPr>
      <w:r>
        <w:rPr>
          <w:rFonts w:ascii="Courier New" w:cs="Courier New" w:eastAsia="Courier New" w:hAnsi="Courier New"/>
          <w:color w:val="2C3E50"/>
          <w:sz w:val="18"/>
          <w:szCs w:val="18"/>
        </w:rPr>
        <w:t xml:space="preserve">src/theme/tokens/colors.ts      — All color tokens (light + dark)</w:t>
      </w:r>
    </w:p>
    <w:p>
      <w:pPr>
        <w:shd w:fill="F5F5F5" w:val="clear"/>
        <w:spacing w:after="80" w:before="80"/>
        <w:ind w:left="240" w:right="240"/>
      </w:pPr>
      <w:r>
        <w:rPr>
          <w:rFonts w:ascii="Courier New" w:cs="Courier New" w:eastAsia="Courier New" w:hAnsi="Courier New"/>
          <w:color w:val="2C3E50"/>
          <w:sz w:val="18"/>
          <w:szCs w:val="18"/>
        </w:rPr>
        <w:t xml:space="preserve">src/theme/tokens/typography.ts   — Type scale definitions</w:t>
      </w:r>
    </w:p>
    <w:p>
      <w:pPr>
        <w:shd w:fill="F5F5F5" w:val="clear"/>
        <w:spacing w:after="80" w:before="80"/>
        <w:ind w:left="240" w:right="240"/>
      </w:pPr>
      <w:r>
        <w:rPr>
          <w:rFonts w:ascii="Courier New" w:cs="Courier New" w:eastAsia="Courier New" w:hAnsi="Courier New"/>
          <w:color w:val="2C3E50"/>
          <w:sz w:val="18"/>
          <w:szCs w:val="18"/>
        </w:rPr>
        <w:t xml:space="preserve">src/theme/tokens/spacing.ts      — Spacing scale</w:t>
      </w:r>
    </w:p>
    <w:p>
      <w:pPr>
        <w:shd w:fill="F5F5F5" w:val="clear"/>
        <w:spacing w:after="80" w:before="80"/>
        <w:ind w:left="240" w:right="240"/>
      </w:pPr>
      <w:r>
        <w:rPr>
          <w:rFonts w:ascii="Courier New" w:cs="Courier New" w:eastAsia="Courier New" w:hAnsi="Courier New"/>
          <w:color w:val="2C3E50"/>
          <w:sz w:val="18"/>
          <w:szCs w:val="18"/>
        </w:rPr>
        <w:t xml:space="preserve">src/theme/tokens/radius.ts       — Border radius scale</w:t>
      </w:r>
    </w:p>
    <w:p>
      <w:pPr>
        <w:shd w:fill="F5F5F5" w:val="clear"/>
        <w:spacing w:after="80" w:before="80"/>
        <w:ind w:left="240" w:right="240"/>
      </w:pPr>
      <w:r>
        <w:rPr>
          <w:rFonts w:ascii="Courier New" w:cs="Courier New" w:eastAsia="Courier New" w:hAnsi="Courier New"/>
          <w:color w:val="2C3E50"/>
          <w:sz w:val="18"/>
          <w:szCs w:val="18"/>
        </w:rPr>
        <w:t xml:space="preserve">src/theme/tokens/elevation.ts    — Shadow definitions</w:t>
      </w:r>
    </w:p>
    <w:p>
      <w:pPr>
        <w:shd w:fill="F5F5F5" w:val="clear"/>
        <w:spacing w:after="80" w:before="80"/>
        <w:ind w:left="240" w:right="240"/>
      </w:pPr>
      <w:r>
        <w:rPr>
          <w:rFonts w:ascii="Courier New" w:cs="Courier New" w:eastAsia="Courier New" w:hAnsi="Courier New"/>
          <w:color w:val="2C3E50"/>
          <w:sz w:val="18"/>
          <w:szCs w:val="18"/>
        </w:rPr>
        <w:t xml:space="preserve">src/theme/tokens/animation.ts    — Duration + easing tokens</w:t>
      </w:r>
    </w:p>
    <w:p>
      <w:pPr>
        <w:shd w:fill="F5F5F5" w:val="clear"/>
        <w:spacing w:after="80" w:before="80"/>
        <w:ind w:left="240" w:right="240"/>
      </w:pPr>
      <w:r>
        <w:rPr>
          <w:rFonts w:ascii="Courier New" w:cs="Courier New" w:eastAsia="Courier New" w:hAnsi="Courier New"/>
          <w:color w:val="2C3E50"/>
          <w:sz w:val="18"/>
          <w:szCs w:val="18"/>
        </w:rPr>
        <w:t xml:space="preserve">src/theme/theme.ts               — Theme provider</w:t>
      </w:r>
    </w:p>
    <w:p>
      <w:pPr>
        <w:shd w:fill="F5F5F5" w:val="clear"/>
        <w:spacing w:after="80" w:before="80"/>
        <w:ind w:left="240" w:right="240"/>
      </w:pPr>
      <w:r>
        <w:rPr>
          <w:rFonts w:ascii="Courier New" w:cs="Courier New" w:eastAsia="Courier New" w:hAnsi="Courier New"/>
          <w:color w:val="2C3E50"/>
          <w:sz w:val="18"/>
          <w:szCs w:val="18"/>
        </w:rPr>
        <w:t xml:space="preserve">src/theme/useTheme.ts            — Consumer hook</w:t>
      </w:r>
    </w:p>
    <w:p>
      <w:pPr>
        <w:shd w:fill="F5F5F5" w:val="clear"/>
        <w:spacing w:after="80" w:before="80"/>
        <w:ind w:left="240" w:right="240"/>
      </w:pPr>
      <w:r>
        <w:rPr>
          <w:rFonts w:ascii="Courier New" w:cs="Courier New" w:eastAsia="Courier New" w:hAnsi="Courier New"/>
          <w:color w:val="2C3E50"/>
          <w:sz w:val="18"/>
          <w:szCs w:val="18"/>
        </w:rPr>
        <w:t xml:space="preserve">src/theme/index.ts               — Re-exports</w:t>
      </w:r>
    </w:p>
    <w:p>
      <w:pPr>
        <w:spacing w:after="200"/>
      </w:pPr>
    </w:p>
    <w:p>
      <w:pPr>
        <w:pStyle w:val="Heading2"/>
      </w:pPr>
      <w:r>
        <w:t xml:space="preserve">10.2 Theme Provider Architecture</w:t>
      </w:r>
    </w:p>
    <w:p>
      <w:pPr>
        <w:spacing w:after="120"/>
      </w:pPr>
      <w:r>
        <w:rPr>
          <w:rFonts w:ascii="Arial" w:cs="Arial" w:eastAsia="Arial" w:hAnsi="Arial"/>
          <w:sz w:val="22"/>
          <w:szCs w:val="22"/>
        </w:rPr>
        <w:t xml:space="preserve">Uses React Context (not Zustand — overkill for theme state). ThemeProvider wraps the app at root layout (app/_layout.tsx). Components consume via useTheme() hook.</w:t>
      </w:r>
    </w:p>
    <w:p>
      <w:pPr>
        <w:spacing w:after="200"/>
      </w:pPr>
    </w:p>
    <w:p>
      <w:pPr>
        <w:pStyle w:val="Heading2"/>
      </w:pPr>
      <w:r>
        <w:t xml:space="preserve">10.3 Component Usage Pattern</w:t>
      </w:r>
    </w:p>
    <w:p>
      <w:pPr>
        <w:shd w:fill="F5F5F5" w:val="clear"/>
        <w:spacing w:after="80" w:before="80"/>
        <w:ind w:left="240" w:right="240"/>
      </w:pPr>
      <w:r>
        <w:rPr>
          <w:rFonts w:ascii="Courier New" w:cs="Courier New" w:eastAsia="Courier New" w:hAnsi="Courier New"/>
          <w:color w:val="2C3E50"/>
          <w:sz w:val="18"/>
          <w:szCs w:val="18"/>
        </w:rPr>
        <w:t xml:space="preserve">const { colors, typography, spacing, radius, elevation } = useTheme();</w:t>
      </w:r>
    </w:p>
    <w:p>
      <w:pPr>
        <w:spacing w:after="200"/>
      </w:pPr>
    </w:p>
    <w:p>
      <w:pPr>
        <w:spacing w:after="120"/>
      </w:pPr>
      <w:r>
        <w:rPr>
          <w:rFonts w:ascii="Arial" w:cs="Arial" w:eastAsia="Arial" w:hAnsi="Arial"/>
          <w:sz w:val="22"/>
          <w:szCs w:val="22"/>
        </w:rPr>
        <w:t xml:space="preserve">Destructure from useTheme(), apply as style objects. No styled-components or CSS-in-JS library needed. StyleSheet.create() for static styles, inline useTheme() values for dynamic/themed styles.</w:t>
      </w:r>
    </w:p>
    <w:p>
      <w:pPr>
        <w:spacing w:after="200"/>
      </w:pPr>
    </w:p>
    <w:p>
      <w:pPr>
        <w:pStyle w:val="Heading2"/>
      </w:pPr>
      <w:r>
        <w:t xml:space="preserve">10.4 Complete Token Files</w:t>
      </w:r>
    </w:p>
    <w:p>
      <w:pPr>
        <w:spacing w:after="120"/>
      </w:pPr>
      <w:r>
        <w:rPr>
          <w:rFonts w:ascii="Arial" w:cs="Arial" w:eastAsia="Arial" w:hAnsi="Arial"/>
          <w:sz w:val="22"/>
          <w:szCs w:val="22"/>
        </w:rPr>
        <w:t xml:space="preserve">The full TypeScript implementations for all token files (colors.ts, typography.ts, spacing.ts, radius.ts, elevation.ts, animation.ts, theme.ts, useTheme.ts) are specified in the research session. Claude Code should implement these files exactly as specified, including the ThemeProvider with system/light/dark override support and the useTheme() consumer hook.</w:t>
      </w:r>
    </w:p>
    <w:p>
      <w:r>
        <w:br w:type="page"/>
      </w:r>
    </w:p>
    <w:p>
      <w:pPr>
        <w:pStyle w:val="Heading1"/>
      </w:pPr>
      <w:r>
        <w:t xml:space="preserve">11. Open Questions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dxa" w:w="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4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Question</w:t>
            </w:r>
          </w:p>
        </w:tc>
        <w:tc>
          <w:tcPr>
            <w:tcW w:type="dxa" w:w="46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 Path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Font loading: config plugin vs useFonts hook. Config plugin recommended but requires dev build (no Expo Go).</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Use useFonts for prototyping, switch to config plugin for dev builds.</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4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Skeleton shimmer: expo-linear-gradient vs Reanimated custom. Reanimated more performant but more code.</w:t>
            </w:r>
          </w:p>
        </w:tc>
        <w:tc>
          <w:tcPr>
            <w:tcW w:type="dxa" w:w="46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Defer to B2 build phase when card loading states are built.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Status bar handling: does expo-status-bar style="auto" handle light/dark correctly with custom backgrounds?</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Test during B1 build phase. May need per-screen manual control.</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42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Tab bar height on non-notched devices: 80px may feel too tall without safe area padding.</w:t>
            </w:r>
          </w:p>
        </w:tc>
        <w:tc>
          <w:tcPr>
            <w:tcW w:type="dxa" w:w="46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Use conditional: 60 + safeAreaBottom. Test during B1.</w:t>
            </w:r>
          </w:p>
        </w:tc>
      </w:tr>
    </w:tbl>
    <w:p>
      <w:r>
        <w:br w:type="page"/>
      </w:r>
    </w:p>
    <w:p>
      <w:pPr>
        <w:pStyle w:val="Heading1"/>
      </w:pPr>
      <w:r>
        <w:t xml:space="preserve">12. Cross-Domain Impacts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6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Tech Architecture ↔ Design System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ThemeProvider must wrap entire app at root layout (app/_layout.tsx in Expo Router).</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Product Bible ↔ Color System</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Amber primary reinforces warm/confident/social brand. If brand shifts, primary color is first update.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B1 (Onboarding) ↔ Motion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Progress indicator and step transitions reference these exact animation specs.</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B2 (Cards) ↔ Component Library</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Restaurant card spec here is canonical. B2 should not deviate unless testing reveals issues.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B3 (Groups) ↔ Motion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Group session transitions are animation-heavy. Build testing may require tweaks.</w:t>
            </w:r>
          </w:p>
        </w:tc>
      </w:tr>
      <w:tr>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V1 Lessons ↔ Design System</w:t>
            </w:r>
          </w:p>
        </w:tc>
        <w:tc>
          <w:tcPr>
            <w:tcW w:type="dxa" w:w="636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color w:val="333333"/>
                <w:sz w:val="18"/>
                <w:szCs w:val="18"/>
              </w:rPr>
              <w:t xml:space="preserve">Token system prevents ad-hoc styling / random magic numbers from V1.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Dietary Safety ↔ Accessibility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Color + icon + text triple-indicator is a safety requirement (life-threatening allergies).</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tabs>
        <w:tab w:val="right" w:pos="9026"/>
      </w:tabs>
    </w:pPr>
    <w:r>
      <w:rPr>
        <w:rFonts w:ascii="Arial" w:cs="Arial" w:eastAsia="Arial" w:hAnsi="Arial"/>
        <w:color w:val="AAAAAA"/>
        <w:sz w:val="16"/>
        <w:szCs w:val="16"/>
      </w:rPr>
      <w:t xml:space="preserve">Go Too — Design System Spec</w:t>
    </w:r>
    <w:r>
      <w:rPr>
        <w:rFonts w:ascii="Arial" w:cs="Arial" w:eastAsia="Arial" w:hAnsi="Arial"/>
        <w:color w:val="AAAAAA"/>
        <w:sz w:val="16"/>
        <w:szCs w:val="16"/>
      </w:rPr>
      <w:t xml:space="preserve">	F3: Design System &amp; Motion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4495E"/>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2026-03-27T18:08:59.675Z</dcterms:created>
  <dcterms:modified xsi:type="dcterms:W3CDTF">2026-03-27T18:08:59.676Z</dcterms:modified>
</cp:coreProperties>
</file>

<file path=docProps/custom.xml><?xml version="1.0" encoding="utf-8"?>
<Properties xmlns="http://schemas.openxmlformats.org/officeDocument/2006/custom-properties" xmlns:vt="http://schemas.openxmlformats.org/officeDocument/2006/docPropsVTypes"/>
</file>