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A518" w14:textId="77777777" w:rsidR="00AD7F40" w:rsidRDefault="00AD7F40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F40" w14:paraId="3C2B3E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3986" w14:textId="77777777" w:rsidR="00AD7F40" w:rsidRDefault="0028531E">
            <w:pPr>
              <w:rPr>
                <w:sz w:val="32"/>
                <w:szCs w:val="32"/>
              </w:rPr>
            </w:pPr>
            <w:r>
              <w:rPr>
                <w:b/>
                <w:color w:val="4A86E8"/>
                <w:sz w:val="28"/>
                <w:szCs w:val="28"/>
              </w:rPr>
              <w:t>Group 12: Paragon International University Admission System</w:t>
            </w:r>
            <w:r>
              <w:rPr>
                <w:sz w:val="32"/>
                <w:szCs w:val="32"/>
              </w:rPr>
              <w:t xml:space="preserve"> </w:t>
            </w:r>
          </w:p>
          <w:p w14:paraId="12149F2D" w14:textId="77777777" w:rsidR="00AD7F40" w:rsidRDefault="00285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Name: Leapheng Khy, Juden Ung, Sakvipubp Suy, Sihak Vityea Sam.</w:t>
            </w:r>
          </w:p>
        </w:tc>
      </w:tr>
    </w:tbl>
    <w:p w14:paraId="620923A4" w14:textId="77777777" w:rsidR="00AD7F40" w:rsidRDefault="00AD7F40">
      <w:pPr>
        <w:rPr>
          <w:b/>
        </w:rPr>
      </w:pPr>
    </w:p>
    <w:tbl>
      <w:tblPr>
        <w:tblStyle w:val="a0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F40" w14:paraId="1F9B2DE3" w14:textId="77777777">
        <w:trPr>
          <w:trHeight w:val="373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2971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 Requirements</w:t>
            </w:r>
          </w:p>
          <w:p w14:paraId="5BA785E0" w14:textId="77777777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Search and Browse</w:t>
            </w:r>
          </w:p>
          <w:p w14:paraId="44C7DA8F" w14:textId="374C3C58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List selection box: provides users</w:t>
            </w:r>
            <w:r w:rsidR="003D02BD">
              <w:rPr>
                <w:sz w:val="24"/>
                <w:szCs w:val="24"/>
              </w:rPr>
              <w:t xml:space="preserve">/students </w:t>
            </w:r>
            <w:r>
              <w:rPr>
                <w:sz w:val="24"/>
                <w:szCs w:val="24"/>
              </w:rPr>
              <w:t xml:space="preserve"> to choose list elements such as, admission, tuition fees, currently available scholarship and scholarships.</w:t>
            </w:r>
          </w:p>
          <w:p w14:paraId="42188747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The system uses the table element to show information regarding the tuition fee and other information that needs to be categorized.</w:t>
            </w:r>
          </w:p>
          <w:p w14:paraId="420A74C7" w14:textId="50023CAD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News about scholarship: Users</w:t>
            </w:r>
            <w:r w:rsidR="006C2388">
              <w:rPr>
                <w:sz w:val="24"/>
                <w:szCs w:val="24"/>
              </w:rPr>
              <w:t>/students</w:t>
            </w:r>
            <w:r>
              <w:rPr>
                <w:sz w:val="24"/>
                <w:szCs w:val="24"/>
              </w:rPr>
              <w:t xml:space="preserve"> can view the scholarship section to see if the university announces news related to the scholarship.</w:t>
            </w:r>
          </w:p>
          <w:p w14:paraId="262EC2CC" w14:textId="308E3AFE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 List of undergraduate majors: This is where users</w:t>
            </w:r>
            <w:r w:rsidR="00EF7577">
              <w:rPr>
                <w:sz w:val="24"/>
                <w:szCs w:val="24"/>
              </w:rPr>
              <w:t>/students</w:t>
            </w:r>
            <w:r>
              <w:rPr>
                <w:sz w:val="24"/>
                <w:szCs w:val="24"/>
              </w:rPr>
              <w:t xml:space="preserve"> can get information on specific majors that they are interested in.</w:t>
            </w:r>
          </w:p>
          <w:p w14:paraId="07AF83AA" w14:textId="4E587B13" w:rsidR="00880842" w:rsidRDefault="00B44B1C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 Search Box: This is the field which user</w:t>
            </w:r>
            <w:r w:rsidR="00A92475">
              <w:rPr>
                <w:sz w:val="24"/>
                <w:szCs w:val="24"/>
              </w:rPr>
              <w:t>s/students</w:t>
            </w:r>
            <w:r>
              <w:rPr>
                <w:sz w:val="24"/>
                <w:szCs w:val="24"/>
              </w:rPr>
              <w:t xml:space="preserve"> can make a search for what they are looking for </w:t>
            </w:r>
            <w:r w:rsidR="00C9208D">
              <w:rPr>
                <w:sz w:val="24"/>
                <w:szCs w:val="24"/>
              </w:rPr>
              <w:t>faster speed.</w:t>
            </w:r>
          </w:p>
          <w:p w14:paraId="77B2AB4F" w14:textId="20BA6DA8" w:rsidR="009D7174" w:rsidRDefault="009D7174" w:rsidP="009D7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1.6 </w:t>
            </w:r>
            <w:r w:rsidR="00FA104B">
              <w:rPr>
                <w:sz w:val="24"/>
                <w:szCs w:val="24"/>
              </w:rPr>
              <w:t>Subscription</w:t>
            </w:r>
            <w:r w:rsidR="00F82BF2">
              <w:rPr>
                <w:sz w:val="24"/>
                <w:szCs w:val="24"/>
              </w:rPr>
              <w:t xml:space="preserve"> </w:t>
            </w:r>
            <w:r w:rsidR="003931B0">
              <w:rPr>
                <w:sz w:val="24"/>
                <w:szCs w:val="24"/>
              </w:rPr>
              <w:t xml:space="preserve">Information button: Users/students </w:t>
            </w:r>
            <w:r>
              <w:rPr>
                <w:sz w:val="24"/>
                <w:szCs w:val="24"/>
              </w:rPr>
              <w:t>input thei</w:t>
            </w:r>
            <w:r w:rsidR="008877A3">
              <w:rPr>
                <w:sz w:val="24"/>
                <w:szCs w:val="24"/>
              </w:rPr>
              <w:t xml:space="preserve">r personal information such as email address, name, interested courses, interested scholarship </w:t>
            </w:r>
            <w:r w:rsidR="00D934B1">
              <w:rPr>
                <w:sz w:val="24"/>
                <w:szCs w:val="24"/>
              </w:rPr>
              <w:t xml:space="preserve">and other require information </w:t>
            </w:r>
            <w:bookmarkStart w:id="0" w:name="_GoBack"/>
            <w:bookmarkEnd w:id="0"/>
            <w:r>
              <w:rPr>
                <w:sz w:val="24"/>
                <w:szCs w:val="24"/>
              </w:rPr>
              <w:t>to submit to the administrator.</w:t>
            </w:r>
          </w:p>
          <w:p w14:paraId="2967A19B" w14:textId="77777777" w:rsidR="00880842" w:rsidRDefault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6AF3D10B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26A77108" w14:textId="77777777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Registration</w:t>
            </w:r>
          </w:p>
          <w:p w14:paraId="4BB708A5" w14:textId="02265512" w:rsidR="00AD7F40" w:rsidRDefault="009D71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  <w:r w:rsidR="0028531E">
              <w:rPr>
                <w:sz w:val="24"/>
                <w:szCs w:val="24"/>
              </w:rPr>
              <w:t xml:space="preserve"> Online filling application form: The users will input their information required by the online application form such as personal information, emergency contact</w:t>
            </w:r>
            <w:r w:rsidR="00880842">
              <w:rPr>
                <w:sz w:val="24"/>
                <w:szCs w:val="24"/>
              </w:rPr>
              <w:t>, students can also submit their photos and documents.</w:t>
            </w:r>
          </w:p>
          <w:p w14:paraId="47D38107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809BBBE" w14:textId="7D398C78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Design</w:t>
            </w:r>
          </w:p>
          <w:p w14:paraId="2ACE1DF9" w14:textId="5AD6660C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88084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Design online application form such as submit button, filling fields, radio button, checkboxes.</w:t>
            </w:r>
          </w:p>
          <w:p w14:paraId="6E15D0E5" w14:textId="17E49264" w:rsidR="00880842" w:rsidRDefault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Design the overall UI of the website.</w:t>
            </w:r>
          </w:p>
          <w:p w14:paraId="4F58990F" w14:textId="19A5FB05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64B2FA9E" w14:textId="6B9DFBFA" w:rsidR="00880842" w:rsidRDefault="00594D3F" w:rsidP="0088084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 </w:t>
            </w:r>
            <w:r w:rsidR="00880842" w:rsidRPr="00880842">
              <w:rPr>
                <w:sz w:val="24"/>
                <w:szCs w:val="24"/>
              </w:rPr>
              <w:t>Payment System</w:t>
            </w:r>
          </w:p>
          <w:p w14:paraId="0F82C3BB" w14:textId="665D102B" w:rsidR="00594D3F" w:rsidRPr="00594D3F" w:rsidRDefault="00594D3F" w:rsidP="0059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Payment form: The user will fill in their student information to make their payment. </w:t>
            </w:r>
          </w:p>
          <w:p w14:paraId="387D2908" w14:textId="747D5C4C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594D3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Select payment service option: Users can select their preferred payment method through local banks </w:t>
            </w:r>
            <w:r w:rsidR="009A3BD0">
              <w:rPr>
                <w:sz w:val="24"/>
                <w:szCs w:val="24"/>
              </w:rPr>
              <w:t>services, credit card, or through cash paying at finance office.</w:t>
            </w:r>
          </w:p>
          <w:p w14:paraId="43FFDABB" w14:textId="17C8B9E0" w:rsidR="00594D3F" w:rsidRDefault="00594D3F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 Make payment option</w:t>
            </w:r>
            <w:r w:rsidR="009A3BD0">
              <w:rPr>
                <w:sz w:val="24"/>
                <w:szCs w:val="24"/>
              </w:rPr>
              <w:t xml:space="preserve"> recommend</w:t>
            </w:r>
            <w:r w:rsidR="00301C3B">
              <w:rPr>
                <w:sz w:val="24"/>
                <w:szCs w:val="24"/>
              </w:rPr>
              <w:t xml:space="preserve"> and display payment summary</w:t>
            </w:r>
            <w:r>
              <w:rPr>
                <w:sz w:val="24"/>
                <w:szCs w:val="24"/>
              </w:rPr>
              <w:t>: To protect our user’s data and to cut down additional security costs, students can simply transfer money directly to the scho</w:t>
            </w:r>
            <w:r w:rsidR="009A3BD0">
              <w:rPr>
                <w:sz w:val="24"/>
                <w:szCs w:val="24"/>
              </w:rPr>
              <w:t xml:space="preserve">ol’s bank account from local </w:t>
            </w:r>
            <w:r w:rsidR="00E17642">
              <w:rPr>
                <w:sz w:val="24"/>
                <w:szCs w:val="24"/>
              </w:rPr>
              <w:t xml:space="preserve">bank </w:t>
            </w:r>
            <w:r w:rsidR="009A3BD0">
              <w:rPr>
                <w:sz w:val="24"/>
                <w:szCs w:val="24"/>
              </w:rPr>
              <w:t>with the provided ID link to the student name from the university payment process.</w:t>
            </w:r>
            <w:r w:rsidR="00301C3B">
              <w:rPr>
                <w:sz w:val="24"/>
                <w:szCs w:val="24"/>
              </w:rPr>
              <w:t xml:space="preserve"> After that, system will display payment summary for student to confirm and receive a copy of that payment summary.</w:t>
            </w:r>
          </w:p>
          <w:p w14:paraId="0F9BBD1F" w14:textId="77777777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060A7D5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7137011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Nonfunctional Requirements</w:t>
            </w:r>
          </w:p>
          <w:p w14:paraId="1FBF2647" w14:textId="1B3C09B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694D5F7C" w14:textId="77865B21" w:rsidR="00B367EA" w:rsidRDefault="00B367EA" w:rsidP="00B36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Use SEO (Search Engine Optimization) to allows user easily find our website. </w:t>
            </w:r>
          </w:p>
          <w:p w14:paraId="032C2D11" w14:textId="3B613506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Download Documents: Allows users to download documents from our website such as, brochures, videos</w:t>
            </w:r>
            <w:r w:rsidR="00C9208D">
              <w:rPr>
                <w:sz w:val="24"/>
                <w:szCs w:val="24"/>
              </w:rPr>
              <w:t xml:space="preserve"> in a </w:t>
            </w:r>
            <w:r w:rsidR="00B367EA">
              <w:rPr>
                <w:sz w:val="24"/>
                <w:szCs w:val="24"/>
              </w:rPr>
              <w:t>considerable speed.</w:t>
            </w:r>
          </w:p>
          <w:p w14:paraId="50C98C4A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F17C5AE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Operational </w:t>
            </w:r>
          </w:p>
          <w:p w14:paraId="2E078A0A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Drag and Drop file function: Users can drag and drop their file such as grade 12 certification, awards, certification of achievement, trophy etc.</w:t>
            </w:r>
          </w:p>
          <w:p w14:paraId="724775B3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The system will run on any web browser.</w:t>
            </w:r>
          </w:p>
          <w:p w14:paraId="3A7B4C96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The database to facilitate information search by admission, tuition fees, currently available scholarship and scholarships.</w:t>
            </w:r>
          </w:p>
          <w:p w14:paraId="2735FA60" w14:textId="54308B91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 The database to store a list of users </w:t>
            </w:r>
            <w:r w:rsidR="001515AD">
              <w:rPr>
                <w:sz w:val="24"/>
                <w:szCs w:val="24"/>
              </w:rPr>
              <w:t xml:space="preserve">subscription </w:t>
            </w:r>
            <w:r>
              <w:rPr>
                <w:sz w:val="24"/>
                <w:szCs w:val="24"/>
              </w:rPr>
              <w:t xml:space="preserve">request and </w:t>
            </w:r>
            <w:r w:rsidR="00E17642">
              <w:rPr>
                <w:sz w:val="24"/>
                <w:szCs w:val="24"/>
              </w:rPr>
              <w:t>users’</w:t>
            </w:r>
            <w:r>
              <w:rPr>
                <w:sz w:val="24"/>
                <w:szCs w:val="24"/>
              </w:rPr>
              <w:t xml:space="preserve"> application form.</w:t>
            </w:r>
          </w:p>
          <w:p w14:paraId="3AD8C8A9" w14:textId="5CF71329" w:rsidR="00E17642" w:rsidRDefault="00E1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The database to store a list of user’s required payment and their payment status.</w:t>
            </w:r>
          </w:p>
          <w:p w14:paraId="5CD2ED38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22E36DF7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  <w:p w14:paraId="09FE506F" w14:textId="2C846266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Protect applicant’s information to prevent data </w:t>
            </w:r>
            <w:r w:rsidR="00B367EA">
              <w:rPr>
                <w:sz w:val="24"/>
                <w:szCs w:val="24"/>
              </w:rPr>
              <w:t>breach/leaking</w:t>
            </w:r>
            <w:r>
              <w:rPr>
                <w:sz w:val="24"/>
                <w:szCs w:val="24"/>
              </w:rPr>
              <w:t>.</w:t>
            </w:r>
          </w:p>
          <w:p w14:paraId="7C607289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Use Firewall to prevent unauthorized access.</w:t>
            </w:r>
          </w:p>
          <w:p w14:paraId="1B16E529" w14:textId="140E8CCB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Use https protocol to prevent middle man attack.</w:t>
            </w:r>
          </w:p>
          <w:p w14:paraId="0D3C06B0" w14:textId="77777777" w:rsidR="00B4539A" w:rsidRDefault="00B45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862253E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Cultural and political </w:t>
            </w:r>
          </w:p>
          <w:p w14:paraId="483BA313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special cultural and political requirement are expected</w:t>
            </w:r>
          </w:p>
          <w:p w14:paraId="32EBEACB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1F3C2386" w14:textId="77777777" w:rsidR="00AD7F40" w:rsidRDefault="00AD7F40">
      <w:pPr>
        <w:rPr>
          <w:b/>
        </w:rPr>
      </w:pPr>
    </w:p>
    <w:sectPr w:rsidR="00AD7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Cambria"/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altName w:val="Cambria"/>
    <w:panose1 w:val="020B06040202020202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C1560"/>
    <w:multiLevelType w:val="multilevel"/>
    <w:tmpl w:val="1CE8514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3422D7"/>
    <w:multiLevelType w:val="multilevel"/>
    <w:tmpl w:val="1CE8514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3F5CB4"/>
    <w:multiLevelType w:val="multilevel"/>
    <w:tmpl w:val="472AA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40"/>
    <w:rsid w:val="001515AD"/>
    <w:rsid w:val="0028531E"/>
    <w:rsid w:val="00301C3B"/>
    <w:rsid w:val="003931B0"/>
    <w:rsid w:val="003D02BD"/>
    <w:rsid w:val="00594D3F"/>
    <w:rsid w:val="006C2388"/>
    <w:rsid w:val="00880842"/>
    <w:rsid w:val="008877A3"/>
    <w:rsid w:val="009A3BD0"/>
    <w:rsid w:val="009D7174"/>
    <w:rsid w:val="00A92475"/>
    <w:rsid w:val="00AD7F40"/>
    <w:rsid w:val="00B367EA"/>
    <w:rsid w:val="00B44B1C"/>
    <w:rsid w:val="00B4539A"/>
    <w:rsid w:val="00C9208D"/>
    <w:rsid w:val="00D934B1"/>
    <w:rsid w:val="00E17642"/>
    <w:rsid w:val="00EF7577"/>
    <w:rsid w:val="00F82BF2"/>
    <w:rsid w:val="00FA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5BFB"/>
  <w15:docId w15:val="{102FFB0E-878F-409E-AF69-13598A82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0842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Zephyr</dc:creator>
  <cp:lastModifiedBy>Microsoft Office User</cp:lastModifiedBy>
  <cp:revision>17</cp:revision>
  <dcterms:created xsi:type="dcterms:W3CDTF">2021-12-15T12:24:00Z</dcterms:created>
  <dcterms:modified xsi:type="dcterms:W3CDTF">2022-02-21T14:03:00Z</dcterms:modified>
</cp:coreProperties>
</file>