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A922" w14:textId="6D135318" w:rsidR="00E1444D" w:rsidRPr="00256EF9" w:rsidRDefault="00BA380C" w:rsidP="00AF15D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56EF9">
        <w:rPr>
          <w:rFonts w:ascii="Arial" w:hAnsi="Arial" w:cs="Arial"/>
          <w:b/>
          <w:sz w:val="32"/>
          <w:szCs w:val="32"/>
          <w:u w:val="single"/>
        </w:rPr>
        <w:t xml:space="preserve">INFORMATION SHEET FOR </w:t>
      </w:r>
      <w:r w:rsidR="00677071" w:rsidRPr="00256EF9">
        <w:rPr>
          <w:rFonts w:ascii="Arial" w:hAnsi="Arial" w:cs="Arial"/>
          <w:b/>
          <w:sz w:val="32"/>
          <w:szCs w:val="32"/>
          <w:u w:val="single"/>
        </w:rPr>
        <w:t>PETITION</w:t>
      </w:r>
      <w:r w:rsidR="00AF15DC" w:rsidRPr="00256EF9">
        <w:rPr>
          <w:rFonts w:ascii="Arial" w:hAnsi="Arial" w:cs="Arial"/>
          <w:b/>
          <w:sz w:val="32"/>
          <w:szCs w:val="32"/>
          <w:u w:val="single"/>
        </w:rPr>
        <w:t xml:space="preserve"> TO INSPECT </w:t>
      </w:r>
      <w:r w:rsidR="0077416B" w:rsidRPr="00256EF9">
        <w:rPr>
          <w:rFonts w:ascii="Arial" w:hAnsi="Arial" w:cs="Arial"/>
          <w:b/>
          <w:sz w:val="32"/>
          <w:szCs w:val="32"/>
          <w:u w:val="single"/>
        </w:rPr>
        <w:t>AND OR OBTAIN COPIES OF ADOPTION RECORD</w:t>
      </w:r>
      <w:r w:rsidR="00511A61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C65AC1">
        <w:rPr>
          <w:rFonts w:ascii="Arial" w:hAnsi="Arial" w:cs="Arial"/>
          <w:b/>
          <w:sz w:val="32"/>
          <w:szCs w:val="32"/>
          <w:u w:val="single"/>
        </w:rPr>
        <w:t>(</w:t>
      </w:r>
      <w:r w:rsidR="00511A61">
        <w:rPr>
          <w:rFonts w:ascii="Arial" w:hAnsi="Arial" w:cs="Arial"/>
          <w:b/>
          <w:sz w:val="32"/>
          <w:szCs w:val="32"/>
          <w:u w:val="single"/>
        </w:rPr>
        <w:t>FC</w:t>
      </w:r>
      <w:r w:rsidR="00511A61" w:rsidRPr="00511A61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511A61" w:rsidRPr="00511A61">
        <w:rPr>
          <w:rFonts w:ascii="Arial" w:hAnsi="Arial" w:cs="Arial"/>
          <w:b/>
          <w:bCs/>
          <w:sz w:val="32"/>
          <w:szCs w:val="32"/>
          <w:u w:val="single"/>
        </w:rPr>
        <w:t>§9200</w:t>
      </w:r>
      <w:r w:rsidR="00C65AC1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14:paraId="1B5F6A13" w14:textId="77777777" w:rsidR="00AF15DC" w:rsidRPr="00256EF9" w:rsidRDefault="00AF15DC" w:rsidP="00AF15DC">
      <w:pPr>
        <w:jc w:val="center"/>
        <w:rPr>
          <w:rFonts w:ascii="Arial" w:hAnsi="Arial" w:cs="Arial"/>
          <w:b/>
        </w:rPr>
      </w:pPr>
    </w:p>
    <w:p w14:paraId="367523E2" w14:textId="77777777" w:rsidR="00AF15DC" w:rsidRPr="00256EF9" w:rsidRDefault="00AF15DC" w:rsidP="00AF15DC">
      <w:pPr>
        <w:jc w:val="center"/>
        <w:rPr>
          <w:rFonts w:ascii="Arial" w:hAnsi="Arial" w:cs="Arial"/>
          <w:sz w:val="24"/>
          <w:szCs w:val="24"/>
        </w:rPr>
      </w:pPr>
      <w:r w:rsidRPr="00256EF9">
        <w:rPr>
          <w:rFonts w:ascii="Arial" w:hAnsi="Arial" w:cs="Arial"/>
          <w:b/>
          <w:sz w:val="24"/>
          <w:szCs w:val="24"/>
        </w:rPr>
        <w:t>IMPORTANT INFORMATION!</w:t>
      </w:r>
    </w:p>
    <w:p w14:paraId="46EE6BCB" w14:textId="77777777" w:rsidR="00AF15DC" w:rsidRPr="00256EF9" w:rsidRDefault="00AF15DC" w:rsidP="00AF15DC">
      <w:pPr>
        <w:rPr>
          <w:rFonts w:ascii="Arial" w:hAnsi="Arial" w:cs="Arial"/>
        </w:rPr>
      </w:pPr>
    </w:p>
    <w:p w14:paraId="43AA2AA8" w14:textId="77777777" w:rsidR="00AF15DC" w:rsidRPr="00256EF9" w:rsidRDefault="00AF15DC" w:rsidP="00AF15DC">
      <w:pPr>
        <w:rPr>
          <w:rFonts w:ascii="Arial" w:hAnsi="Arial" w:cs="Arial"/>
        </w:rPr>
      </w:pPr>
      <w:r w:rsidRPr="00256EF9">
        <w:rPr>
          <w:rFonts w:ascii="Arial" w:hAnsi="Arial" w:cs="Arial"/>
        </w:rPr>
        <w:t xml:space="preserve"> </w:t>
      </w:r>
      <w:r w:rsidRPr="00256EF9">
        <w:rPr>
          <w:rFonts w:ascii="Arial" w:hAnsi="Arial" w:cs="Arial"/>
          <w:b/>
          <w:u w:val="single"/>
        </w:rPr>
        <w:t>Pursuant to Family Code Section 9200(a)</w:t>
      </w:r>
      <w:r w:rsidRPr="00256EF9">
        <w:rPr>
          <w:rFonts w:ascii="Arial" w:hAnsi="Arial" w:cs="Arial"/>
        </w:rPr>
        <w:t>:</w:t>
      </w:r>
    </w:p>
    <w:p w14:paraId="723335B0" w14:textId="77777777" w:rsidR="00AF15DC" w:rsidRPr="00256EF9" w:rsidRDefault="00AF15DC" w:rsidP="00AF15DC">
      <w:pPr>
        <w:rPr>
          <w:rFonts w:ascii="Arial" w:hAnsi="Arial" w:cs="Arial"/>
        </w:rPr>
      </w:pPr>
    </w:p>
    <w:p w14:paraId="319F85CB" w14:textId="77777777" w:rsidR="00AF15DC" w:rsidRPr="00256EF9" w:rsidRDefault="00AF15DC" w:rsidP="00AF15DC">
      <w:pPr>
        <w:rPr>
          <w:rFonts w:ascii="Arial" w:hAnsi="Arial" w:cs="Arial"/>
        </w:rPr>
      </w:pPr>
      <w:r w:rsidRPr="00256EF9">
        <w:rPr>
          <w:rFonts w:ascii="Arial" w:hAnsi="Arial" w:cs="Arial"/>
        </w:rPr>
        <w:t xml:space="preserve">A judge of the superior court may not authorize anyone to inspect the petition, relinquishment or consent, agreement, order, report to the court from any </w:t>
      </w:r>
      <w:r w:rsidR="00CD6DE6" w:rsidRPr="00256EF9">
        <w:rPr>
          <w:rFonts w:ascii="Arial" w:hAnsi="Arial" w:cs="Arial"/>
        </w:rPr>
        <w:t>investigating agency, or power of attorney or deposition or any portion of any of these documents, except in exceptional circumstances and for good cause approaching the necessitous.</w:t>
      </w:r>
    </w:p>
    <w:p w14:paraId="4FDC831A" w14:textId="77777777" w:rsidR="00CD6DE6" w:rsidRPr="00256EF9" w:rsidRDefault="00CD6DE6" w:rsidP="00AF15D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9288"/>
      </w:tblGrid>
      <w:tr w:rsidR="00CD6DE6" w:rsidRPr="00256EF9" w14:paraId="0CA0A554" w14:textId="77777777" w:rsidTr="00CD6DE6">
        <w:tc>
          <w:tcPr>
            <w:tcW w:w="1728" w:type="dxa"/>
          </w:tcPr>
          <w:p w14:paraId="599E6BCA" w14:textId="77777777" w:rsidR="00CD6DE6" w:rsidRPr="00256EF9" w:rsidRDefault="00CD6DE6" w:rsidP="00AF15DC">
            <w:pPr>
              <w:rPr>
                <w:rFonts w:ascii="Arial" w:hAnsi="Arial" w:cs="Arial"/>
                <w:b/>
              </w:rPr>
            </w:pPr>
            <w:r w:rsidRPr="00256EF9">
              <w:rPr>
                <w:rFonts w:ascii="Arial" w:hAnsi="Arial" w:cs="Arial"/>
                <w:b/>
              </w:rPr>
              <w:t>FILING FEE</w:t>
            </w:r>
            <w:r w:rsidR="007A4018" w:rsidRPr="00256EF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288" w:type="dxa"/>
          </w:tcPr>
          <w:p w14:paraId="2D99FB14" w14:textId="77777777" w:rsidR="00847760" w:rsidRPr="00256EF9" w:rsidRDefault="00847760" w:rsidP="00AF15DC">
            <w:pPr>
              <w:rPr>
                <w:rFonts w:ascii="Arial" w:hAnsi="Arial" w:cs="Arial"/>
              </w:rPr>
            </w:pPr>
          </w:p>
          <w:p w14:paraId="0741E7D0" w14:textId="6E377FB5" w:rsidR="00CD6DE6" w:rsidRPr="00256EF9" w:rsidRDefault="007A4018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>There is no fee if the case number is known.  If the case number is not known, there will be a $15.00 index search for case number.</w:t>
            </w:r>
            <w:r w:rsidR="002E79B9" w:rsidRPr="00256EF9">
              <w:rPr>
                <w:rFonts w:ascii="Arial" w:hAnsi="Arial" w:cs="Arial"/>
              </w:rPr>
              <w:t xml:space="preserve"> You must complete form “</w:t>
            </w:r>
            <w:r w:rsidR="009D12BF" w:rsidRPr="00256EF9">
              <w:rPr>
                <w:rFonts w:ascii="Arial" w:hAnsi="Arial" w:cs="Arial"/>
                <w:b/>
              </w:rPr>
              <w:t>MAD-JUV-001</w:t>
            </w:r>
            <w:r w:rsidR="002E79B9" w:rsidRPr="00256EF9">
              <w:rPr>
                <w:rFonts w:ascii="Arial" w:hAnsi="Arial" w:cs="Arial"/>
              </w:rPr>
              <w:t xml:space="preserve"> Request for Records Search” if the case number is not known.</w:t>
            </w:r>
          </w:p>
          <w:p w14:paraId="0666DD39" w14:textId="77777777" w:rsidR="007A4018" w:rsidRPr="00256EF9" w:rsidRDefault="007A4018" w:rsidP="00AF15DC">
            <w:pPr>
              <w:rPr>
                <w:rFonts w:ascii="Arial" w:hAnsi="Arial" w:cs="Arial"/>
              </w:rPr>
            </w:pPr>
          </w:p>
          <w:p w14:paraId="33419233" w14:textId="77777777" w:rsidR="007A4018" w:rsidRPr="00256EF9" w:rsidRDefault="007A4018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>The following must be provided if copies are requested by mail:</w:t>
            </w:r>
          </w:p>
          <w:p w14:paraId="759274BB" w14:textId="77777777" w:rsidR="007A4018" w:rsidRPr="00256EF9" w:rsidRDefault="007A4018" w:rsidP="007A401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>A check made payable to “Madera Superior Court</w:t>
            </w:r>
            <w:r w:rsidR="00B62F78" w:rsidRPr="00256EF9">
              <w:rPr>
                <w:rFonts w:ascii="Arial" w:hAnsi="Arial" w:cs="Arial"/>
              </w:rPr>
              <w:t>.</w:t>
            </w:r>
            <w:r w:rsidRPr="00256EF9">
              <w:rPr>
                <w:rFonts w:ascii="Arial" w:hAnsi="Arial" w:cs="Arial"/>
              </w:rPr>
              <w:t>”</w:t>
            </w:r>
            <w:r w:rsidR="00B62F78" w:rsidRPr="00256EF9">
              <w:rPr>
                <w:rFonts w:ascii="Arial" w:hAnsi="Arial" w:cs="Arial"/>
              </w:rPr>
              <w:t xml:space="preserve">  </w:t>
            </w:r>
            <w:r w:rsidR="00B62F78" w:rsidRPr="00256EF9">
              <w:rPr>
                <w:rFonts w:ascii="Arial" w:hAnsi="Arial" w:cs="Arial"/>
                <w:u w:val="single"/>
              </w:rPr>
              <w:t>Print your Driver’s License number and expiration date on the check</w:t>
            </w:r>
            <w:r w:rsidR="00B62F78" w:rsidRPr="00256EF9">
              <w:rPr>
                <w:rFonts w:ascii="Arial" w:hAnsi="Arial" w:cs="Arial"/>
              </w:rPr>
              <w:t>.  Print “Not to exceed $30.00” in the lover left-hand corner in the memo line of your check.  If the amount submitted is not sufficient to cover the costs, the Court will contact you by mail or phone</w:t>
            </w:r>
            <w:r w:rsidR="00A949E5" w:rsidRPr="00256EF9">
              <w:rPr>
                <w:rFonts w:ascii="Arial" w:hAnsi="Arial" w:cs="Arial"/>
              </w:rPr>
              <w:t xml:space="preserve"> to obtain the correct amount.</w:t>
            </w:r>
          </w:p>
          <w:p w14:paraId="0E9531B5" w14:textId="77777777" w:rsidR="00A949E5" w:rsidRPr="00256EF9" w:rsidRDefault="00A949E5" w:rsidP="00A949E5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CD6DE6" w:rsidRPr="00256EF9" w14:paraId="5DDCA8A9" w14:textId="77777777" w:rsidTr="00CD6DE6">
        <w:tc>
          <w:tcPr>
            <w:tcW w:w="1728" w:type="dxa"/>
          </w:tcPr>
          <w:p w14:paraId="09F34051" w14:textId="77777777" w:rsidR="00CD6DE6" w:rsidRPr="00256EF9" w:rsidRDefault="00CD6DE6" w:rsidP="00AF15DC">
            <w:pPr>
              <w:rPr>
                <w:rFonts w:ascii="Arial" w:hAnsi="Arial" w:cs="Arial"/>
                <w:b/>
              </w:rPr>
            </w:pPr>
            <w:r w:rsidRPr="00256EF9">
              <w:rPr>
                <w:rFonts w:ascii="Arial" w:hAnsi="Arial" w:cs="Arial"/>
                <w:b/>
              </w:rPr>
              <w:t>FORMS</w:t>
            </w:r>
            <w:r w:rsidR="007A4018" w:rsidRPr="00256EF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288" w:type="dxa"/>
          </w:tcPr>
          <w:p w14:paraId="53F70AC3" w14:textId="77777777" w:rsidR="00847760" w:rsidRPr="00256EF9" w:rsidRDefault="00847760" w:rsidP="00AF1C44">
            <w:pPr>
              <w:rPr>
                <w:rFonts w:ascii="Arial" w:hAnsi="Arial" w:cs="Arial"/>
                <w:b/>
              </w:rPr>
            </w:pPr>
          </w:p>
          <w:p w14:paraId="4764C28A" w14:textId="37CC5565" w:rsidR="006225DF" w:rsidRPr="00256EF9" w:rsidRDefault="009D12BF" w:rsidP="001072B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  <w:b/>
              </w:rPr>
              <w:t>MAD-JUV-00</w:t>
            </w:r>
            <w:r w:rsidR="00511A61">
              <w:rPr>
                <w:rFonts w:ascii="Arial" w:hAnsi="Arial" w:cs="Arial"/>
                <w:b/>
              </w:rPr>
              <w:t>3</w:t>
            </w:r>
            <w:r w:rsidR="00CC2AC9" w:rsidRPr="00256EF9">
              <w:rPr>
                <w:rFonts w:ascii="Arial" w:hAnsi="Arial" w:cs="Arial"/>
                <w:b/>
              </w:rPr>
              <w:t>:</w:t>
            </w:r>
            <w:r w:rsidR="00AF1C44" w:rsidRPr="00256EF9">
              <w:rPr>
                <w:rFonts w:ascii="Arial" w:hAnsi="Arial" w:cs="Arial"/>
              </w:rPr>
              <w:t xml:space="preserve"> </w:t>
            </w:r>
            <w:r w:rsidR="00677071" w:rsidRPr="00256EF9">
              <w:rPr>
                <w:rFonts w:ascii="Arial" w:hAnsi="Arial" w:cs="Arial"/>
              </w:rPr>
              <w:t>Petition</w:t>
            </w:r>
            <w:r w:rsidR="0038303C" w:rsidRPr="00256EF9">
              <w:rPr>
                <w:rFonts w:ascii="Arial" w:hAnsi="Arial" w:cs="Arial"/>
              </w:rPr>
              <w:t xml:space="preserve"> </w:t>
            </w:r>
            <w:r w:rsidR="00AF1C44" w:rsidRPr="00256EF9">
              <w:rPr>
                <w:rFonts w:ascii="Arial" w:hAnsi="Arial" w:cs="Arial"/>
              </w:rPr>
              <w:t xml:space="preserve">to Inspect </w:t>
            </w:r>
            <w:r w:rsidR="0038303C" w:rsidRPr="00256EF9">
              <w:rPr>
                <w:rFonts w:ascii="Arial" w:hAnsi="Arial" w:cs="Arial"/>
              </w:rPr>
              <w:t>and</w:t>
            </w:r>
            <w:r w:rsidR="00C65AC1">
              <w:rPr>
                <w:rFonts w:ascii="Arial" w:hAnsi="Arial" w:cs="Arial"/>
              </w:rPr>
              <w:t xml:space="preserve"> </w:t>
            </w:r>
            <w:r w:rsidR="0038303C" w:rsidRPr="00256EF9">
              <w:rPr>
                <w:rFonts w:ascii="Arial" w:hAnsi="Arial" w:cs="Arial"/>
              </w:rPr>
              <w:t>or Obtain Co</w:t>
            </w:r>
            <w:r w:rsidR="001072B0" w:rsidRPr="00256EF9">
              <w:rPr>
                <w:rFonts w:ascii="Arial" w:hAnsi="Arial" w:cs="Arial"/>
              </w:rPr>
              <w:t>pies of Adoption Record (F</w:t>
            </w:r>
            <w:r w:rsidR="0038303C" w:rsidRPr="00256EF9">
              <w:rPr>
                <w:rFonts w:ascii="Arial" w:hAnsi="Arial" w:cs="Arial"/>
              </w:rPr>
              <w:t xml:space="preserve">C </w:t>
            </w:r>
            <w:r w:rsidR="00511A61" w:rsidRPr="00511A61">
              <w:rPr>
                <w:rFonts w:ascii="Arial" w:hAnsi="Arial" w:cs="Arial"/>
                <w:u w:val="single"/>
              </w:rPr>
              <w:t>§</w:t>
            </w:r>
            <w:r w:rsidR="0038303C" w:rsidRPr="00256EF9">
              <w:rPr>
                <w:rFonts w:ascii="Arial" w:hAnsi="Arial" w:cs="Arial"/>
              </w:rPr>
              <w:t xml:space="preserve">9200) </w:t>
            </w:r>
          </w:p>
          <w:p w14:paraId="7F8810F4" w14:textId="4E99E413" w:rsidR="00AF1C44" w:rsidRPr="00256EF9" w:rsidRDefault="009D12BF" w:rsidP="001072B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  <w:b/>
              </w:rPr>
              <w:t>MAD-JUV-00</w:t>
            </w:r>
            <w:r w:rsidR="00511A61">
              <w:rPr>
                <w:rFonts w:ascii="Arial" w:hAnsi="Arial" w:cs="Arial"/>
                <w:b/>
              </w:rPr>
              <w:t>4</w:t>
            </w:r>
            <w:r w:rsidR="00CC2AC9" w:rsidRPr="00256EF9">
              <w:rPr>
                <w:rFonts w:ascii="Arial" w:hAnsi="Arial" w:cs="Arial"/>
                <w:b/>
              </w:rPr>
              <w:t>:</w:t>
            </w:r>
            <w:r w:rsidR="00CC2AC9" w:rsidRPr="00256EF9">
              <w:rPr>
                <w:rFonts w:ascii="Arial" w:hAnsi="Arial" w:cs="Arial"/>
              </w:rPr>
              <w:t xml:space="preserve"> </w:t>
            </w:r>
            <w:r w:rsidR="001072B0" w:rsidRPr="00256EF9">
              <w:rPr>
                <w:rFonts w:ascii="Arial" w:hAnsi="Arial" w:cs="Arial"/>
              </w:rPr>
              <w:t>Order to Inspect and</w:t>
            </w:r>
            <w:r w:rsidR="00C65AC1">
              <w:rPr>
                <w:rFonts w:ascii="Arial" w:hAnsi="Arial" w:cs="Arial"/>
              </w:rPr>
              <w:t xml:space="preserve"> </w:t>
            </w:r>
            <w:r w:rsidR="001072B0" w:rsidRPr="00256EF9">
              <w:rPr>
                <w:rFonts w:ascii="Arial" w:hAnsi="Arial" w:cs="Arial"/>
              </w:rPr>
              <w:t>or Obtain Copies</w:t>
            </w:r>
            <w:r w:rsidR="00CC2AC9" w:rsidRPr="00256EF9">
              <w:rPr>
                <w:rFonts w:ascii="Arial" w:hAnsi="Arial" w:cs="Arial"/>
              </w:rPr>
              <w:t xml:space="preserve"> of </w:t>
            </w:r>
            <w:r w:rsidR="0077416B" w:rsidRPr="00256EF9">
              <w:rPr>
                <w:rFonts w:ascii="Arial" w:hAnsi="Arial" w:cs="Arial"/>
              </w:rPr>
              <w:t>Adoption Record</w:t>
            </w:r>
            <w:r w:rsidR="001072B0" w:rsidRPr="00256EF9">
              <w:rPr>
                <w:rFonts w:ascii="Arial" w:hAnsi="Arial" w:cs="Arial"/>
              </w:rPr>
              <w:t xml:space="preserve"> (FC </w:t>
            </w:r>
            <w:r w:rsidR="00511A61" w:rsidRPr="00511A61">
              <w:rPr>
                <w:rFonts w:ascii="Arial" w:hAnsi="Arial" w:cs="Arial"/>
                <w:u w:val="single"/>
              </w:rPr>
              <w:t>§</w:t>
            </w:r>
            <w:r w:rsidR="001072B0" w:rsidRPr="00256EF9">
              <w:rPr>
                <w:rFonts w:ascii="Arial" w:hAnsi="Arial" w:cs="Arial"/>
              </w:rPr>
              <w:t xml:space="preserve">9200) </w:t>
            </w:r>
          </w:p>
          <w:p w14:paraId="21FF6544" w14:textId="77777777" w:rsidR="00CC2AC9" w:rsidRPr="00256EF9" w:rsidRDefault="00CC2AC9" w:rsidP="001072B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CD6DE6" w:rsidRPr="00256EF9" w14:paraId="49863628" w14:textId="77777777" w:rsidTr="00CD6DE6">
        <w:tc>
          <w:tcPr>
            <w:tcW w:w="1728" w:type="dxa"/>
          </w:tcPr>
          <w:p w14:paraId="753F35C1" w14:textId="77777777" w:rsidR="00CD6DE6" w:rsidRPr="00256EF9" w:rsidRDefault="00CD6DE6" w:rsidP="00AF15DC">
            <w:pPr>
              <w:rPr>
                <w:rFonts w:ascii="Arial" w:hAnsi="Arial" w:cs="Arial"/>
                <w:b/>
              </w:rPr>
            </w:pPr>
            <w:r w:rsidRPr="00256EF9">
              <w:rPr>
                <w:rFonts w:ascii="Arial" w:hAnsi="Arial" w:cs="Arial"/>
                <w:b/>
              </w:rPr>
              <w:t>COPIES</w:t>
            </w:r>
            <w:r w:rsidR="007A4018" w:rsidRPr="00256EF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288" w:type="dxa"/>
          </w:tcPr>
          <w:p w14:paraId="14FE2F91" w14:textId="77777777" w:rsidR="00847760" w:rsidRPr="00256EF9" w:rsidRDefault="00847760" w:rsidP="00AF15DC">
            <w:pPr>
              <w:rPr>
                <w:rFonts w:ascii="Arial" w:hAnsi="Arial" w:cs="Arial"/>
              </w:rPr>
            </w:pPr>
          </w:p>
          <w:p w14:paraId="76738A4A" w14:textId="77777777" w:rsidR="00CD6DE6" w:rsidRPr="00256EF9" w:rsidRDefault="00A949E5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 xml:space="preserve">Make </w:t>
            </w:r>
            <w:r w:rsidR="007E04C7" w:rsidRPr="00256EF9">
              <w:rPr>
                <w:rFonts w:ascii="Arial" w:hAnsi="Arial" w:cs="Arial"/>
                <w:b/>
                <w:i/>
                <w:u w:val="single"/>
              </w:rPr>
              <w:t>one (1</w:t>
            </w:r>
            <w:r w:rsidRPr="00256EF9">
              <w:rPr>
                <w:rFonts w:ascii="Arial" w:hAnsi="Arial" w:cs="Arial"/>
                <w:b/>
                <w:i/>
                <w:u w:val="single"/>
              </w:rPr>
              <w:t>) cop</w:t>
            </w:r>
            <w:r w:rsidR="007E04C7" w:rsidRPr="00256EF9">
              <w:rPr>
                <w:rFonts w:ascii="Arial" w:hAnsi="Arial" w:cs="Arial"/>
                <w:b/>
                <w:i/>
                <w:u w:val="single"/>
              </w:rPr>
              <w:t>y</w:t>
            </w:r>
            <w:r w:rsidRPr="00256EF9">
              <w:rPr>
                <w:rFonts w:ascii="Arial" w:hAnsi="Arial" w:cs="Arial"/>
              </w:rPr>
              <w:t xml:space="preserve"> of each of the above forms after you complete them (front &amp; back)</w:t>
            </w:r>
          </w:p>
          <w:p w14:paraId="498D3710" w14:textId="77777777" w:rsidR="00847760" w:rsidRPr="00256EF9" w:rsidRDefault="00847760" w:rsidP="00AF15DC">
            <w:pPr>
              <w:rPr>
                <w:rFonts w:ascii="Arial" w:hAnsi="Arial" w:cs="Arial"/>
              </w:rPr>
            </w:pPr>
          </w:p>
        </w:tc>
      </w:tr>
      <w:tr w:rsidR="00CD6DE6" w:rsidRPr="00256EF9" w14:paraId="45093175" w14:textId="77777777" w:rsidTr="00CD6DE6">
        <w:tc>
          <w:tcPr>
            <w:tcW w:w="1728" w:type="dxa"/>
          </w:tcPr>
          <w:p w14:paraId="3CD8721A" w14:textId="77777777" w:rsidR="00CD6DE6" w:rsidRPr="00256EF9" w:rsidRDefault="00CD6DE6" w:rsidP="00AF15DC">
            <w:pPr>
              <w:rPr>
                <w:rFonts w:ascii="Arial" w:hAnsi="Arial" w:cs="Arial"/>
                <w:b/>
              </w:rPr>
            </w:pPr>
            <w:r w:rsidRPr="00256EF9">
              <w:rPr>
                <w:rFonts w:ascii="Arial" w:hAnsi="Arial" w:cs="Arial"/>
                <w:b/>
              </w:rPr>
              <w:t>FILING</w:t>
            </w:r>
            <w:r w:rsidR="007A4018" w:rsidRPr="00256EF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288" w:type="dxa"/>
          </w:tcPr>
          <w:p w14:paraId="569E138E" w14:textId="77777777" w:rsidR="00847760" w:rsidRPr="00256EF9" w:rsidRDefault="00847760" w:rsidP="00AF15DC">
            <w:pPr>
              <w:rPr>
                <w:rFonts w:ascii="Arial" w:hAnsi="Arial" w:cs="Arial"/>
              </w:rPr>
            </w:pPr>
          </w:p>
          <w:p w14:paraId="09610CB3" w14:textId="77777777" w:rsidR="00CD6DE6" w:rsidRPr="00256EF9" w:rsidRDefault="00057D2E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>All forms must be typewritten or printed in blue or black ink.</w:t>
            </w:r>
          </w:p>
          <w:p w14:paraId="6B30E7E5" w14:textId="77777777" w:rsidR="00057D2E" w:rsidRPr="00256EF9" w:rsidRDefault="00057D2E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>(California Rules of Court, Rule 2.100-2.119)</w:t>
            </w:r>
          </w:p>
          <w:p w14:paraId="4E3D3739" w14:textId="77777777" w:rsidR="00057D2E" w:rsidRPr="00256EF9" w:rsidRDefault="00057D2E" w:rsidP="00AF15DC">
            <w:pPr>
              <w:rPr>
                <w:rFonts w:ascii="Arial" w:hAnsi="Arial" w:cs="Arial"/>
              </w:rPr>
            </w:pPr>
          </w:p>
          <w:p w14:paraId="1D7C6970" w14:textId="77777777" w:rsidR="00057D2E" w:rsidRPr="00256EF9" w:rsidRDefault="00057D2E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>You may drop off your documents in person or you may mail your documents to</w:t>
            </w:r>
            <w:r w:rsidR="00847760" w:rsidRPr="00256EF9">
              <w:rPr>
                <w:rFonts w:ascii="Arial" w:hAnsi="Arial" w:cs="Arial"/>
              </w:rPr>
              <w:t>:</w:t>
            </w:r>
          </w:p>
          <w:p w14:paraId="48E5BE76" w14:textId="77777777" w:rsidR="00057D2E" w:rsidRPr="00256EF9" w:rsidRDefault="00057D2E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 xml:space="preserve"> </w:t>
            </w:r>
          </w:p>
          <w:p w14:paraId="30C8875D" w14:textId="77777777" w:rsidR="00847760" w:rsidRPr="00256EF9" w:rsidRDefault="00057D2E" w:rsidP="00543D52">
            <w:pPr>
              <w:jc w:val="center"/>
              <w:rPr>
                <w:rFonts w:ascii="Arial" w:hAnsi="Arial" w:cs="Arial"/>
                <w:b/>
              </w:rPr>
            </w:pPr>
            <w:r w:rsidRPr="00256EF9">
              <w:rPr>
                <w:rFonts w:ascii="Arial" w:hAnsi="Arial" w:cs="Arial"/>
                <w:b/>
              </w:rPr>
              <w:t>Madera Superior Court</w:t>
            </w:r>
            <w:r w:rsidR="00543D52" w:rsidRPr="00256EF9">
              <w:rPr>
                <w:rFonts w:ascii="Arial" w:hAnsi="Arial" w:cs="Arial"/>
                <w:b/>
              </w:rPr>
              <w:t>-</w:t>
            </w:r>
            <w:r w:rsidR="00847760" w:rsidRPr="00256EF9">
              <w:rPr>
                <w:rFonts w:ascii="Arial" w:hAnsi="Arial" w:cs="Arial"/>
                <w:b/>
              </w:rPr>
              <w:t>Juvenile Division</w:t>
            </w:r>
          </w:p>
          <w:p w14:paraId="17FDD41A" w14:textId="77777777" w:rsidR="00847760" w:rsidRPr="00256EF9" w:rsidRDefault="00847760" w:rsidP="001072B0">
            <w:pPr>
              <w:jc w:val="center"/>
              <w:rPr>
                <w:rFonts w:ascii="Arial" w:hAnsi="Arial" w:cs="Arial"/>
                <w:b/>
              </w:rPr>
            </w:pPr>
            <w:r w:rsidRPr="00256EF9">
              <w:rPr>
                <w:rFonts w:ascii="Arial" w:hAnsi="Arial" w:cs="Arial"/>
                <w:b/>
              </w:rPr>
              <w:t>200 South G Street</w:t>
            </w:r>
          </w:p>
          <w:p w14:paraId="7FBEB0B3" w14:textId="77777777" w:rsidR="00057D2E" w:rsidRPr="00256EF9" w:rsidRDefault="00847760" w:rsidP="007E04C7">
            <w:pPr>
              <w:jc w:val="center"/>
              <w:rPr>
                <w:rFonts w:ascii="Arial" w:hAnsi="Arial" w:cs="Arial"/>
                <w:b/>
              </w:rPr>
            </w:pPr>
            <w:r w:rsidRPr="00256EF9">
              <w:rPr>
                <w:rFonts w:ascii="Arial" w:hAnsi="Arial" w:cs="Arial"/>
                <w:b/>
              </w:rPr>
              <w:t>Madera, CA  93637</w:t>
            </w:r>
          </w:p>
          <w:p w14:paraId="518DB943" w14:textId="77777777" w:rsidR="00543D52" w:rsidRPr="00256EF9" w:rsidRDefault="00543D52" w:rsidP="007E04C7">
            <w:pPr>
              <w:jc w:val="center"/>
              <w:rPr>
                <w:rFonts w:ascii="Arial" w:hAnsi="Arial" w:cs="Arial"/>
              </w:rPr>
            </w:pPr>
          </w:p>
        </w:tc>
      </w:tr>
      <w:tr w:rsidR="00851AB0" w:rsidRPr="00256EF9" w14:paraId="0204588C" w14:textId="77777777" w:rsidTr="00CD6DE6">
        <w:tc>
          <w:tcPr>
            <w:tcW w:w="1728" w:type="dxa"/>
          </w:tcPr>
          <w:p w14:paraId="70452ED5" w14:textId="77777777" w:rsidR="00851AB0" w:rsidRPr="00256EF9" w:rsidRDefault="00851AB0" w:rsidP="00AF15DC">
            <w:pPr>
              <w:rPr>
                <w:rFonts w:ascii="Arial" w:hAnsi="Arial" w:cs="Arial"/>
                <w:b/>
              </w:rPr>
            </w:pPr>
            <w:r w:rsidRPr="00256EF9">
              <w:rPr>
                <w:rFonts w:ascii="Arial" w:hAnsi="Arial" w:cs="Arial"/>
                <w:b/>
              </w:rPr>
              <w:t>PROCESS:</w:t>
            </w:r>
          </w:p>
          <w:p w14:paraId="3050064B" w14:textId="77777777" w:rsidR="00F71491" w:rsidRPr="00256EF9" w:rsidRDefault="00F71491" w:rsidP="00F71491">
            <w:pPr>
              <w:rPr>
                <w:rFonts w:ascii="Arial" w:hAnsi="Arial" w:cs="Arial"/>
              </w:rPr>
            </w:pPr>
          </w:p>
          <w:p w14:paraId="02D9560A" w14:textId="77777777" w:rsidR="00F71491" w:rsidRPr="00256EF9" w:rsidRDefault="00F71491" w:rsidP="00F71491">
            <w:pPr>
              <w:rPr>
                <w:rFonts w:ascii="Arial" w:hAnsi="Arial" w:cs="Arial"/>
              </w:rPr>
            </w:pPr>
          </w:p>
          <w:p w14:paraId="6691E979" w14:textId="77777777" w:rsidR="00F71491" w:rsidRPr="00256EF9" w:rsidRDefault="00F71491" w:rsidP="00F71491">
            <w:pPr>
              <w:rPr>
                <w:rFonts w:ascii="Arial" w:hAnsi="Arial" w:cs="Arial"/>
              </w:rPr>
            </w:pPr>
          </w:p>
          <w:p w14:paraId="29EFA501" w14:textId="77777777" w:rsidR="00F71491" w:rsidRPr="00256EF9" w:rsidRDefault="00F71491" w:rsidP="00F71491">
            <w:pPr>
              <w:rPr>
                <w:rFonts w:ascii="Arial" w:hAnsi="Arial" w:cs="Arial"/>
              </w:rPr>
            </w:pPr>
          </w:p>
          <w:p w14:paraId="4E744FD8" w14:textId="77777777" w:rsidR="00F71491" w:rsidRPr="00256EF9" w:rsidRDefault="00F71491" w:rsidP="00F71491">
            <w:pPr>
              <w:rPr>
                <w:rFonts w:ascii="Arial" w:hAnsi="Arial" w:cs="Arial"/>
              </w:rPr>
            </w:pPr>
          </w:p>
          <w:p w14:paraId="183ED59A" w14:textId="77777777" w:rsidR="00F71491" w:rsidRPr="00256EF9" w:rsidRDefault="00F71491" w:rsidP="00F71491">
            <w:pPr>
              <w:rPr>
                <w:rFonts w:ascii="Arial" w:hAnsi="Arial" w:cs="Arial"/>
              </w:rPr>
            </w:pPr>
          </w:p>
          <w:p w14:paraId="1D1D15D7" w14:textId="77777777" w:rsidR="00F71491" w:rsidRPr="00256EF9" w:rsidRDefault="00F71491" w:rsidP="00F71491">
            <w:pPr>
              <w:rPr>
                <w:rFonts w:ascii="Arial" w:hAnsi="Arial" w:cs="Arial"/>
              </w:rPr>
            </w:pPr>
          </w:p>
          <w:p w14:paraId="28E0116F" w14:textId="10F50EAF" w:rsidR="00F71491" w:rsidRPr="00256EF9" w:rsidRDefault="009D12BF" w:rsidP="009D12BF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ab/>
            </w:r>
          </w:p>
          <w:p w14:paraId="0CBB217C" w14:textId="7FDBA89A" w:rsidR="00F71491" w:rsidRPr="00256EF9" w:rsidRDefault="00F71491" w:rsidP="00F71491">
            <w:pPr>
              <w:rPr>
                <w:rFonts w:ascii="Arial" w:hAnsi="Arial" w:cs="Arial"/>
              </w:rPr>
            </w:pPr>
          </w:p>
        </w:tc>
        <w:tc>
          <w:tcPr>
            <w:tcW w:w="9288" w:type="dxa"/>
          </w:tcPr>
          <w:p w14:paraId="02004C92" w14:textId="3D3D5D87" w:rsidR="001072B0" w:rsidRPr="00256EF9" w:rsidRDefault="00851AB0" w:rsidP="001072B0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lastRenderedPageBreak/>
              <w:t xml:space="preserve">1.  </w:t>
            </w:r>
            <w:r w:rsidR="0057650A" w:rsidRPr="00256EF9">
              <w:rPr>
                <w:rFonts w:ascii="Arial" w:hAnsi="Arial" w:cs="Arial"/>
              </w:rPr>
              <w:t xml:space="preserve">File </w:t>
            </w:r>
            <w:r w:rsidR="009B5F1B" w:rsidRPr="00256EF9">
              <w:rPr>
                <w:rFonts w:ascii="Arial" w:hAnsi="Arial" w:cs="Arial"/>
              </w:rPr>
              <w:t>an original and 1 copy</w:t>
            </w:r>
            <w:r w:rsidR="002A4CE5" w:rsidRPr="00256EF9">
              <w:rPr>
                <w:rFonts w:ascii="Arial" w:hAnsi="Arial" w:cs="Arial"/>
              </w:rPr>
              <w:t xml:space="preserve"> of </w:t>
            </w:r>
            <w:r w:rsidR="0057650A" w:rsidRPr="00256EF9">
              <w:rPr>
                <w:rFonts w:ascii="Arial" w:hAnsi="Arial" w:cs="Arial"/>
              </w:rPr>
              <w:t>t</w:t>
            </w:r>
            <w:r w:rsidR="00D2560A" w:rsidRPr="00256EF9">
              <w:rPr>
                <w:rFonts w:ascii="Arial" w:hAnsi="Arial" w:cs="Arial"/>
              </w:rPr>
              <w:t>he</w:t>
            </w:r>
            <w:r w:rsidRPr="00256EF9">
              <w:rPr>
                <w:rFonts w:ascii="Arial" w:hAnsi="Arial" w:cs="Arial"/>
              </w:rPr>
              <w:t xml:space="preserve"> “</w:t>
            </w:r>
            <w:r w:rsidR="009D12BF" w:rsidRPr="00256EF9">
              <w:rPr>
                <w:rFonts w:ascii="Arial" w:hAnsi="Arial" w:cs="Arial"/>
                <w:b/>
              </w:rPr>
              <w:t>MAD-JUV-00</w:t>
            </w:r>
            <w:r w:rsidR="00511A61">
              <w:rPr>
                <w:rFonts w:ascii="Arial" w:hAnsi="Arial" w:cs="Arial"/>
                <w:b/>
              </w:rPr>
              <w:t>3</w:t>
            </w:r>
            <w:r w:rsidR="001072B0" w:rsidRPr="00256EF9">
              <w:rPr>
                <w:rFonts w:ascii="Arial" w:hAnsi="Arial" w:cs="Arial"/>
                <w:b/>
              </w:rPr>
              <w:t>:</w:t>
            </w:r>
            <w:r w:rsidR="00677071" w:rsidRPr="00256EF9">
              <w:rPr>
                <w:rFonts w:ascii="Arial" w:hAnsi="Arial" w:cs="Arial"/>
              </w:rPr>
              <w:t xml:space="preserve"> Petition</w:t>
            </w:r>
            <w:r w:rsidR="001072B0" w:rsidRPr="00256EF9">
              <w:rPr>
                <w:rFonts w:ascii="Arial" w:hAnsi="Arial" w:cs="Arial"/>
              </w:rPr>
              <w:t xml:space="preserve"> to Inspect and or Obtain Copies of Adoption Record (F</w:t>
            </w:r>
            <w:r w:rsidR="007B587F">
              <w:rPr>
                <w:rFonts w:ascii="Arial" w:hAnsi="Arial" w:cs="Arial"/>
              </w:rPr>
              <w:t>C</w:t>
            </w:r>
            <w:r w:rsidR="001072B0" w:rsidRPr="00256EF9">
              <w:rPr>
                <w:rFonts w:ascii="Arial" w:hAnsi="Arial" w:cs="Arial"/>
              </w:rPr>
              <w:t xml:space="preserve"> </w:t>
            </w:r>
            <w:r w:rsidR="00511A61" w:rsidRPr="00511A61">
              <w:rPr>
                <w:rFonts w:ascii="Arial" w:hAnsi="Arial" w:cs="Arial"/>
                <w:u w:val="single"/>
              </w:rPr>
              <w:t>§</w:t>
            </w:r>
            <w:r w:rsidR="001072B0" w:rsidRPr="00511A61">
              <w:rPr>
                <w:rFonts w:ascii="Arial" w:hAnsi="Arial" w:cs="Arial"/>
              </w:rPr>
              <w:t>9</w:t>
            </w:r>
            <w:r w:rsidR="001072B0" w:rsidRPr="00256EF9">
              <w:rPr>
                <w:rFonts w:ascii="Arial" w:hAnsi="Arial" w:cs="Arial"/>
              </w:rPr>
              <w:t xml:space="preserve">200)” </w:t>
            </w:r>
            <w:r w:rsidR="00C45DF2" w:rsidRPr="00256EF9">
              <w:rPr>
                <w:rFonts w:ascii="Arial" w:hAnsi="Arial" w:cs="Arial"/>
              </w:rPr>
              <w:t>and “</w:t>
            </w:r>
            <w:r w:rsidR="009D12BF" w:rsidRPr="00256EF9">
              <w:rPr>
                <w:rFonts w:ascii="Arial" w:hAnsi="Arial" w:cs="Arial"/>
                <w:b/>
              </w:rPr>
              <w:t>MAD-JUV-00</w:t>
            </w:r>
            <w:r w:rsidR="00511A61">
              <w:rPr>
                <w:rFonts w:ascii="Arial" w:hAnsi="Arial" w:cs="Arial"/>
                <w:b/>
              </w:rPr>
              <w:t>4</w:t>
            </w:r>
            <w:r w:rsidR="001072B0" w:rsidRPr="00256EF9">
              <w:rPr>
                <w:rFonts w:ascii="Arial" w:hAnsi="Arial" w:cs="Arial"/>
                <w:b/>
              </w:rPr>
              <w:t>:</w:t>
            </w:r>
            <w:r w:rsidR="001072B0" w:rsidRPr="00256EF9">
              <w:rPr>
                <w:rFonts w:ascii="Arial" w:hAnsi="Arial" w:cs="Arial"/>
              </w:rPr>
              <w:t xml:space="preserve"> Order to Inspect and or Obtain Copies of Adoption Records (F</w:t>
            </w:r>
            <w:r w:rsidR="007B587F">
              <w:rPr>
                <w:rFonts w:ascii="Arial" w:hAnsi="Arial" w:cs="Arial"/>
              </w:rPr>
              <w:t>C</w:t>
            </w:r>
            <w:r w:rsidR="001072B0" w:rsidRPr="00256EF9">
              <w:rPr>
                <w:rFonts w:ascii="Arial" w:hAnsi="Arial" w:cs="Arial"/>
              </w:rPr>
              <w:t xml:space="preserve"> </w:t>
            </w:r>
            <w:r w:rsidR="00511A61" w:rsidRPr="00511A61">
              <w:rPr>
                <w:rFonts w:ascii="Arial" w:hAnsi="Arial" w:cs="Arial"/>
                <w:u w:val="single"/>
              </w:rPr>
              <w:t>§</w:t>
            </w:r>
            <w:r w:rsidR="001072B0" w:rsidRPr="00256EF9">
              <w:rPr>
                <w:rFonts w:ascii="Arial" w:hAnsi="Arial" w:cs="Arial"/>
              </w:rPr>
              <w:t>9200)”</w:t>
            </w:r>
          </w:p>
          <w:p w14:paraId="60862B31" w14:textId="77777777" w:rsidR="00272260" w:rsidRPr="00256EF9" w:rsidRDefault="00272260" w:rsidP="00AF15DC">
            <w:pPr>
              <w:rPr>
                <w:rFonts w:ascii="Arial" w:hAnsi="Arial" w:cs="Arial"/>
              </w:rPr>
            </w:pPr>
          </w:p>
          <w:p w14:paraId="61F6D147" w14:textId="4B50BA76" w:rsidR="004424DF" w:rsidRPr="00256EF9" w:rsidRDefault="00272260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 xml:space="preserve">2.  </w:t>
            </w:r>
            <w:r w:rsidR="0057650A" w:rsidRPr="00256EF9">
              <w:rPr>
                <w:rFonts w:ascii="Arial" w:hAnsi="Arial" w:cs="Arial"/>
              </w:rPr>
              <w:t>Pay necessary fees of $0.50 per page</w:t>
            </w:r>
            <w:r w:rsidR="001072B0" w:rsidRPr="00256EF9">
              <w:rPr>
                <w:rFonts w:ascii="Arial" w:hAnsi="Arial" w:cs="Arial"/>
              </w:rPr>
              <w:t xml:space="preserve"> fee for any copies you receive</w:t>
            </w:r>
            <w:r w:rsidR="0057650A" w:rsidRPr="00256EF9">
              <w:rPr>
                <w:rFonts w:ascii="Arial" w:hAnsi="Arial" w:cs="Arial"/>
              </w:rPr>
              <w:t>.</w:t>
            </w:r>
          </w:p>
          <w:p w14:paraId="54C78814" w14:textId="49AD8A69" w:rsidR="001072B0" w:rsidRPr="00256EF9" w:rsidRDefault="0057650A" w:rsidP="00664E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  <w:b/>
                <w:i/>
                <w:u w:val="single"/>
              </w:rPr>
              <w:t>Note</w:t>
            </w:r>
            <w:r w:rsidRPr="00256EF9">
              <w:rPr>
                <w:rFonts w:ascii="Arial" w:hAnsi="Arial" w:cs="Arial"/>
              </w:rPr>
              <w:t xml:space="preserve">: </w:t>
            </w:r>
            <w:r w:rsidR="00272260" w:rsidRPr="00256EF9">
              <w:rPr>
                <w:rFonts w:ascii="Arial" w:hAnsi="Arial" w:cs="Arial"/>
              </w:rPr>
              <w:t xml:space="preserve">There is no fee to file the </w:t>
            </w:r>
            <w:r w:rsidR="00D2560A" w:rsidRPr="00256EF9">
              <w:rPr>
                <w:rFonts w:ascii="Arial" w:hAnsi="Arial" w:cs="Arial"/>
              </w:rPr>
              <w:t>“</w:t>
            </w:r>
            <w:r w:rsidR="009D12BF" w:rsidRPr="00256EF9">
              <w:rPr>
                <w:rFonts w:ascii="Arial" w:hAnsi="Arial" w:cs="Arial"/>
                <w:b/>
              </w:rPr>
              <w:t>MAD-JUV-00</w:t>
            </w:r>
            <w:r w:rsidR="00511A61">
              <w:rPr>
                <w:rFonts w:ascii="Arial" w:hAnsi="Arial" w:cs="Arial"/>
                <w:b/>
              </w:rPr>
              <w:t>3</w:t>
            </w:r>
            <w:r w:rsidR="001072B0" w:rsidRPr="00256EF9">
              <w:rPr>
                <w:rFonts w:ascii="Arial" w:hAnsi="Arial" w:cs="Arial"/>
                <w:b/>
              </w:rPr>
              <w:t>:</w:t>
            </w:r>
            <w:r w:rsidR="00677071" w:rsidRPr="00256EF9">
              <w:rPr>
                <w:rFonts w:ascii="Arial" w:hAnsi="Arial" w:cs="Arial"/>
              </w:rPr>
              <w:t xml:space="preserve"> Petition</w:t>
            </w:r>
            <w:r w:rsidR="001072B0" w:rsidRPr="00256EF9">
              <w:rPr>
                <w:rFonts w:ascii="Arial" w:hAnsi="Arial" w:cs="Arial"/>
              </w:rPr>
              <w:t xml:space="preserve"> to Inspect and or Obtain Copies of Adoption Record (F</w:t>
            </w:r>
            <w:r w:rsidR="007B587F">
              <w:rPr>
                <w:rFonts w:ascii="Arial" w:hAnsi="Arial" w:cs="Arial"/>
              </w:rPr>
              <w:t xml:space="preserve">C </w:t>
            </w:r>
            <w:r w:rsidR="007B587F" w:rsidRPr="00511A61">
              <w:rPr>
                <w:rFonts w:ascii="Arial" w:hAnsi="Arial" w:cs="Arial"/>
                <w:u w:val="single"/>
              </w:rPr>
              <w:t>§</w:t>
            </w:r>
            <w:r w:rsidR="001072B0" w:rsidRPr="00256EF9">
              <w:rPr>
                <w:rFonts w:ascii="Arial" w:hAnsi="Arial" w:cs="Arial"/>
              </w:rPr>
              <w:t xml:space="preserve">9200) </w:t>
            </w:r>
            <w:r w:rsidR="005962EE" w:rsidRPr="00256EF9">
              <w:rPr>
                <w:rFonts w:ascii="Arial" w:hAnsi="Arial" w:cs="Arial"/>
                <w:i/>
              </w:rPr>
              <w:t xml:space="preserve">” or </w:t>
            </w:r>
            <w:r w:rsidR="005962EE" w:rsidRPr="00256EF9">
              <w:rPr>
                <w:rFonts w:ascii="Arial" w:hAnsi="Arial" w:cs="Arial"/>
              </w:rPr>
              <w:t>“</w:t>
            </w:r>
            <w:r w:rsidR="009D12BF" w:rsidRPr="00256EF9">
              <w:rPr>
                <w:rFonts w:ascii="Arial" w:hAnsi="Arial" w:cs="Arial"/>
                <w:b/>
              </w:rPr>
              <w:t>MAD-JUV-00</w:t>
            </w:r>
            <w:r w:rsidR="00511A61">
              <w:rPr>
                <w:rFonts w:ascii="Arial" w:hAnsi="Arial" w:cs="Arial"/>
                <w:b/>
              </w:rPr>
              <w:t>4</w:t>
            </w:r>
            <w:r w:rsidR="001072B0" w:rsidRPr="00256EF9">
              <w:rPr>
                <w:rFonts w:ascii="Arial" w:hAnsi="Arial" w:cs="Arial"/>
                <w:b/>
              </w:rPr>
              <w:t>:</w:t>
            </w:r>
            <w:r w:rsidR="001072B0" w:rsidRPr="00256EF9">
              <w:rPr>
                <w:rFonts w:ascii="Arial" w:hAnsi="Arial" w:cs="Arial"/>
              </w:rPr>
              <w:t xml:space="preserve"> Order to Inspect and or Obtain Copies of Adoption Records (F</w:t>
            </w:r>
            <w:r w:rsidR="007B587F">
              <w:rPr>
                <w:rFonts w:ascii="Arial" w:hAnsi="Arial" w:cs="Arial"/>
              </w:rPr>
              <w:t>C</w:t>
            </w:r>
            <w:r w:rsidR="009D12BF" w:rsidRPr="00256EF9">
              <w:rPr>
                <w:rFonts w:ascii="Arial" w:hAnsi="Arial" w:cs="Arial"/>
              </w:rPr>
              <w:t xml:space="preserve"> </w:t>
            </w:r>
            <w:r w:rsidR="007B587F" w:rsidRPr="00511A61">
              <w:rPr>
                <w:rFonts w:ascii="Arial" w:hAnsi="Arial" w:cs="Arial"/>
                <w:u w:val="single"/>
              </w:rPr>
              <w:t>§</w:t>
            </w:r>
            <w:r w:rsidR="001072B0" w:rsidRPr="00256EF9">
              <w:rPr>
                <w:rFonts w:ascii="Arial" w:hAnsi="Arial" w:cs="Arial"/>
              </w:rPr>
              <w:t>9200)”</w:t>
            </w:r>
          </w:p>
          <w:p w14:paraId="05BC47B4" w14:textId="77777777" w:rsidR="004424DF" w:rsidRPr="00256EF9" w:rsidRDefault="004424DF" w:rsidP="004424DF">
            <w:pPr>
              <w:pStyle w:val="ListParagraph"/>
              <w:ind w:left="900"/>
              <w:rPr>
                <w:rFonts w:ascii="Arial" w:hAnsi="Arial" w:cs="Arial"/>
              </w:rPr>
            </w:pPr>
          </w:p>
          <w:p w14:paraId="23176F1A" w14:textId="77777777" w:rsidR="00F837ED" w:rsidRPr="00256EF9" w:rsidRDefault="001072B0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lastRenderedPageBreak/>
              <w:t>3.  P</w:t>
            </w:r>
            <w:r w:rsidR="00F837ED" w:rsidRPr="00256EF9">
              <w:rPr>
                <w:rFonts w:ascii="Arial" w:hAnsi="Arial" w:cs="Arial"/>
              </w:rPr>
              <w:t>etitioner must provide proper identification, such as a driver’s license or an identification card with a picture.  If information is requested through the mail, a notarized signature will suffice as identi</w:t>
            </w:r>
            <w:r w:rsidR="00934F84" w:rsidRPr="00256EF9">
              <w:rPr>
                <w:rFonts w:ascii="Arial" w:hAnsi="Arial" w:cs="Arial"/>
              </w:rPr>
              <w:t>fi</w:t>
            </w:r>
            <w:r w:rsidR="00F837ED" w:rsidRPr="00256EF9">
              <w:rPr>
                <w:rFonts w:ascii="Arial" w:hAnsi="Arial" w:cs="Arial"/>
              </w:rPr>
              <w:t>cation.</w:t>
            </w:r>
          </w:p>
          <w:p w14:paraId="550E0073" w14:textId="77777777" w:rsidR="00934F84" w:rsidRPr="00256EF9" w:rsidRDefault="00934F84" w:rsidP="00AF15DC">
            <w:pPr>
              <w:rPr>
                <w:rFonts w:ascii="Arial" w:hAnsi="Arial" w:cs="Arial"/>
              </w:rPr>
            </w:pPr>
          </w:p>
          <w:p w14:paraId="15342AF9" w14:textId="2673C5A3" w:rsidR="00664E2B" w:rsidRPr="00256EF9" w:rsidRDefault="009B5F1B" w:rsidP="00664E2B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>4</w:t>
            </w:r>
            <w:r w:rsidR="00934F84" w:rsidRPr="00256EF9">
              <w:rPr>
                <w:rFonts w:ascii="Arial" w:hAnsi="Arial" w:cs="Arial"/>
              </w:rPr>
              <w:t xml:space="preserve">.  Once your </w:t>
            </w:r>
            <w:r w:rsidR="00437406" w:rsidRPr="00256EF9">
              <w:rPr>
                <w:rFonts w:ascii="Arial" w:hAnsi="Arial" w:cs="Arial"/>
              </w:rPr>
              <w:t>“</w:t>
            </w:r>
            <w:r w:rsidR="009D12BF" w:rsidRPr="00256EF9">
              <w:rPr>
                <w:rFonts w:ascii="Arial" w:hAnsi="Arial" w:cs="Arial"/>
                <w:b/>
              </w:rPr>
              <w:t>MAD-JUV-00</w:t>
            </w:r>
            <w:r w:rsidR="00511A61">
              <w:rPr>
                <w:rFonts w:ascii="Arial" w:hAnsi="Arial" w:cs="Arial"/>
                <w:b/>
              </w:rPr>
              <w:t>3</w:t>
            </w:r>
            <w:r w:rsidR="00437406" w:rsidRPr="00256EF9">
              <w:rPr>
                <w:rFonts w:ascii="Arial" w:hAnsi="Arial" w:cs="Arial"/>
                <w:b/>
              </w:rPr>
              <w:t>:</w:t>
            </w:r>
            <w:r w:rsidR="00677071" w:rsidRPr="00256EF9">
              <w:rPr>
                <w:rFonts w:ascii="Arial" w:hAnsi="Arial" w:cs="Arial"/>
              </w:rPr>
              <w:t xml:space="preserve"> Petition</w:t>
            </w:r>
            <w:r w:rsidR="00437406" w:rsidRPr="00256EF9">
              <w:rPr>
                <w:rFonts w:ascii="Arial" w:hAnsi="Arial" w:cs="Arial"/>
              </w:rPr>
              <w:t xml:space="preserve"> to Inspect and or Obtain Copies of Adoption Record (F</w:t>
            </w:r>
            <w:r w:rsidR="007B587F">
              <w:rPr>
                <w:rFonts w:ascii="Arial" w:hAnsi="Arial" w:cs="Arial"/>
              </w:rPr>
              <w:t xml:space="preserve">C </w:t>
            </w:r>
            <w:r w:rsidR="007B587F" w:rsidRPr="00511A61">
              <w:rPr>
                <w:rFonts w:ascii="Arial" w:hAnsi="Arial" w:cs="Arial"/>
                <w:u w:val="single"/>
              </w:rPr>
              <w:t>§</w:t>
            </w:r>
            <w:r w:rsidR="00437406" w:rsidRPr="00256EF9">
              <w:rPr>
                <w:rFonts w:ascii="Arial" w:hAnsi="Arial" w:cs="Arial"/>
              </w:rPr>
              <w:t xml:space="preserve">9200)” </w:t>
            </w:r>
            <w:r w:rsidR="00934F84" w:rsidRPr="00256EF9">
              <w:rPr>
                <w:rFonts w:ascii="Arial" w:hAnsi="Arial" w:cs="Arial"/>
              </w:rPr>
              <w:t>has been reviewed by the judge and whether it is granted or denied, the legal clerk will contact you either by telephone or by mail and will provide</w:t>
            </w:r>
            <w:r w:rsidR="00C45DF2" w:rsidRPr="00256EF9">
              <w:rPr>
                <w:rFonts w:ascii="Arial" w:hAnsi="Arial" w:cs="Arial"/>
              </w:rPr>
              <w:t xml:space="preserve"> you with the completed copy of the </w:t>
            </w:r>
            <w:r w:rsidR="00990368" w:rsidRPr="00256EF9">
              <w:rPr>
                <w:rFonts w:ascii="Arial" w:hAnsi="Arial" w:cs="Arial"/>
              </w:rPr>
              <w:t>“</w:t>
            </w:r>
            <w:r w:rsidR="009D12BF" w:rsidRPr="00256EF9">
              <w:rPr>
                <w:rFonts w:ascii="Arial" w:hAnsi="Arial" w:cs="Arial"/>
                <w:b/>
              </w:rPr>
              <w:t>MAD-JUV-00</w:t>
            </w:r>
            <w:r w:rsidR="00511A61">
              <w:rPr>
                <w:rFonts w:ascii="Arial" w:hAnsi="Arial" w:cs="Arial"/>
                <w:b/>
              </w:rPr>
              <w:t>4</w:t>
            </w:r>
            <w:r w:rsidR="00664E2B" w:rsidRPr="00256EF9">
              <w:rPr>
                <w:rFonts w:ascii="Arial" w:hAnsi="Arial" w:cs="Arial"/>
                <w:b/>
              </w:rPr>
              <w:t>:</w:t>
            </w:r>
            <w:r w:rsidR="00664E2B" w:rsidRPr="00256EF9">
              <w:rPr>
                <w:rFonts w:ascii="Arial" w:hAnsi="Arial" w:cs="Arial"/>
              </w:rPr>
              <w:t xml:space="preserve"> Order to Inspect and or Obtain Copies of Adoption Records (F</w:t>
            </w:r>
            <w:r w:rsidR="007B587F">
              <w:rPr>
                <w:rFonts w:ascii="Arial" w:hAnsi="Arial" w:cs="Arial"/>
              </w:rPr>
              <w:t xml:space="preserve">C </w:t>
            </w:r>
            <w:r w:rsidR="007B587F" w:rsidRPr="00511A61">
              <w:rPr>
                <w:rFonts w:ascii="Arial" w:hAnsi="Arial" w:cs="Arial"/>
                <w:u w:val="single"/>
              </w:rPr>
              <w:t>§</w:t>
            </w:r>
            <w:bookmarkStart w:id="0" w:name="_GoBack"/>
            <w:bookmarkEnd w:id="0"/>
            <w:r w:rsidR="00664E2B" w:rsidRPr="00256EF9">
              <w:rPr>
                <w:rFonts w:ascii="Arial" w:hAnsi="Arial" w:cs="Arial"/>
              </w:rPr>
              <w:t>9200)”</w:t>
            </w:r>
          </w:p>
          <w:p w14:paraId="0D615B37" w14:textId="77777777" w:rsidR="00713A64" w:rsidRPr="00256EF9" w:rsidRDefault="00713A64" w:rsidP="00AF15DC">
            <w:pPr>
              <w:rPr>
                <w:rFonts w:ascii="Arial" w:hAnsi="Arial" w:cs="Arial"/>
              </w:rPr>
            </w:pPr>
          </w:p>
          <w:p w14:paraId="6AF50EC4" w14:textId="77777777" w:rsidR="00D46A5A" w:rsidRPr="00256EF9" w:rsidRDefault="009B5F1B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>5</w:t>
            </w:r>
            <w:r w:rsidR="004424DF" w:rsidRPr="00256EF9">
              <w:rPr>
                <w:rFonts w:ascii="Arial" w:hAnsi="Arial" w:cs="Arial"/>
              </w:rPr>
              <w:t xml:space="preserve">.  If the Request is </w:t>
            </w:r>
            <w:r w:rsidR="00990368" w:rsidRPr="00256EF9">
              <w:rPr>
                <w:rFonts w:ascii="Arial" w:hAnsi="Arial" w:cs="Arial"/>
              </w:rPr>
              <w:t>granted, the c</w:t>
            </w:r>
            <w:r w:rsidR="00D46A5A" w:rsidRPr="00256EF9">
              <w:rPr>
                <w:rFonts w:ascii="Arial" w:hAnsi="Arial" w:cs="Arial"/>
              </w:rPr>
              <w:t>lerk will</w:t>
            </w:r>
            <w:r w:rsidR="00713A64" w:rsidRPr="00256EF9">
              <w:rPr>
                <w:rFonts w:ascii="Arial" w:hAnsi="Arial" w:cs="Arial"/>
              </w:rPr>
              <w:t xml:space="preserve"> allow the petitioner to inspect</w:t>
            </w:r>
            <w:r w:rsidR="004424DF" w:rsidRPr="00256EF9">
              <w:rPr>
                <w:rFonts w:ascii="Arial" w:hAnsi="Arial" w:cs="Arial"/>
              </w:rPr>
              <w:t xml:space="preserve"> a redacted copy of the file </w:t>
            </w:r>
            <w:r w:rsidR="00713A64" w:rsidRPr="00256EF9">
              <w:rPr>
                <w:rFonts w:ascii="Arial" w:hAnsi="Arial" w:cs="Arial"/>
              </w:rPr>
              <w:t>and</w:t>
            </w:r>
            <w:r w:rsidR="004424DF" w:rsidRPr="00256EF9">
              <w:rPr>
                <w:rFonts w:ascii="Arial" w:hAnsi="Arial" w:cs="Arial"/>
              </w:rPr>
              <w:t xml:space="preserve"> or</w:t>
            </w:r>
            <w:r w:rsidR="00713A64" w:rsidRPr="00256EF9">
              <w:rPr>
                <w:rFonts w:ascii="Arial" w:hAnsi="Arial" w:cs="Arial"/>
              </w:rPr>
              <w:t xml:space="preserve"> may provide </w:t>
            </w:r>
            <w:r w:rsidR="004424DF" w:rsidRPr="00256EF9">
              <w:rPr>
                <w:rFonts w:ascii="Arial" w:hAnsi="Arial" w:cs="Arial"/>
              </w:rPr>
              <w:t xml:space="preserve">redacted </w:t>
            </w:r>
            <w:r w:rsidR="00713A64" w:rsidRPr="00256EF9">
              <w:rPr>
                <w:rFonts w:ascii="Arial" w:hAnsi="Arial" w:cs="Arial"/>
              </w:rPr>
              <w:t>copies</w:t>
            </w:r>
            <w:r w:rsidR="004424DF" w:rsidRPr="00256EF9">
              <w:rPr>
                <w:rFonts w:ascii="Arial" w:hAnsi="Arial" w:cs="Arial"/>
              </w:rPr>
              <w:t xml:space="preserve"> the documents requested.</w:t>
            </w:r>
          </w:p>
          <w:p w14:paraId="56446179" w14:textId="77777777" w:rsidR="004424DF" w:rsidRPr="00256EF9" w:rsidRDefault="004424DF" w:rsidP="00AF15DC">
            <w:pPr>
              <w:rPr>
                <w:rFonts w:ascii="Arial" w:hAnsi="Arial" w:cs="Arial"/>
              </w:rPr>
            </w:pPr>
          </w:p>
          <w:p w14:paraId="185C4AEE" w14:textId="77777777" w:rsidR="00713A64" w:rsidRPr="00256EF9" w:rsidRDefault="00D46A5A" w:rsidP="00D46A5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  <w:b/>
                <w:i/>
                <w:u w:val="single"/>
              </w:rPr>
              <w:t>Note</w:t>
            </w:r>
            <w:r w:rsidRPr="00256EF9">
              <w:rPr>
                <w:rFonts w:ascii="Arial" w:hAnsi="Arial" w:cs="Arial"/>
              </w:rPr>
              <w:t xml:space="preserve">: </w:t>
            </w:r>
            <w:r w:rsidRPr="00256EF9">
              <w:rPr>
                <w:rFonts w:ascii="Arial" w:hAnsi="Arial" w:cs="Arial"/>
                <w:i/>
              </w:rPr>
              <w:t>The petitioner is</w:t>
            </w:r>
            <w:r w:rsidR="00713A64" w:rsidRPr="00256EF9">
              <w:rPr>
                <w:rFonts w:ascii="Arial" w:hAnsi="Arial" w:cs="Arial"/>
                <w:i/>
              </w:rPr>
              <w:t xml:space="preserve"> responsible for paying for the copies produced.</w:t>
            </w:r>
          </w:p>
          <w:p w14:paraId="27B35C7C" w14:textId="77777777" w:rsidR="0003391B" w:rsidRPr="00256EF9" w:rsidRDefault="0003391B" w:rsidP="00AF15DC">
            <w:pPr>
              <w:rPr>
                <w:rFonts w:ascii="Arial" w:hAnsi="Arial" w:cs="Arial"/>
              </w:rPr>
            </w:pPr>
          </w:p>
          <w:p w14:paraId="26EFDA97" w14:textId="77777777" w:rsidR="0003391B" w:rsidRPr="00256EF9" w:rsidRDefault="009B5F1B" w:rsidP="00AF15DC">
            <w:pPr>
              <w:rPr>
                <w:rFonts w:ascii="Arial" w:hAnsi="Arial" w:cs="Arial"/>
              </w:rPr>
            </w:pPr>
            <w:r w:rsidRPr="00256EF9">
              <w:rPr>
                <w:rFonts w:ascii="Arial" w:hAnsi="Arial" w:cs="Arial"/>
              </w:rPr>
              <w:t>6</w:t>
            </w:r>
            <w:r w:rsidR="0003391B" w:rsidRPr="00256EF9">
              <w:rPr>
                <w:rFonts w:ascii="Arial" w:hAnsi="Arial" w:cs="Arial"/>
              </w:rPr>
              <w:t xml:space="preserve">. If the </w:t>
            </w:r>
            <w:r w:rsidR="00A011FF" w:rsidRPr="00256EF9">
              <w:rPr>
                <w:rFonts w:ascii="Arial" w:hAnsi="Arial" w:cs="Arial"/>
              </w:rPr>
              <w:t xml:space="preserve">court </w:t>
            </w:r>
            <w:r w:rsidR="00613FC5" w:rsidRPr="00256EF9">
              <w:rPr>
                <w:rFonts w:ascii="Arial" w:hAnsi="Arial" w:cs="Arial"/>
              </w:rPr>
              <w:t xml:space="preserve">chooses to not grant the request, </w:t>
            </w:r>
            <w:r w:rsidR="004424DF" w:rsidRPr="00256EF9">
              <w:rPr>
                <w:rFonts w:ascii="Arial" w:hAnsi="Arial" w:cs="Arial"/>
              </w:rPr>
              <w:t>he will mark the order not granted.</w:t>
            </w:r>
            <w:r w:rsidR="003260A1" w:rsidRPr="00256EF9">
              <w:rPr>
                <w:rFonts w:ascii="Arial" w:hAnsi="Arial" w:cs="Arial"/>
              </w:rPr>
              <w:t xml:space="preserve"> </w:t>
            </w:r>
          </w:p>
          <w:p w14:paraId="5AA188A7" w14:textId="77777777" w:rsidR="004424DF" w:rsidRPr="00256EF9" w:rsidRDefault="004424DF" w:rsidP="00AF15DC">
            <w:pPr>
              <w:rPr>
                <w:rFonts w:ascii="Arial" w:hAnsi="Arial" w:cs="Arial"/>
              </w:rPr>
            </w:pPr>
          </w:p>
        </w:tc>
      </w:tr>
    </w:tbl>
    <w:p w14:paraId="7BC59938" w14:textId="77777777" w:rsidR="00CD6DE6" w:rsidRPr="00256EF9" w:rsidRDefault="00CD6DE6" w:rsidP="00AF15DC">
      <w:pPr>
        <w:rPr>
          <w:rFonts w:ascii="Arial" w:hAnsi="Arial" w:cs="Arial"/>
        </w:rPr>
      </w:pPr>
    </w:p>
    <w:sectPr w:rsidR="00CD6DE6" w:rsidRPr="00256EF9" w:rsidSect="00A81C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E8C3E" w14:textId="77777777" w:rsidR="0077416B" w:rsidRDefault="0077416B" w:rsidP="00A81C4D">
      <w:r>
        <w:separator/>
      </w:r>
    </w:p>
  </w:endnote>
  <w:endnote w:type="continuationSeparator" w:id="0">
    <w:p w14:paraId="736C2302" w14:textId="77777777" w:rsidR="0077416B" w:rsidRDefault="0077416B" w:rsidP="00A8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923E9" w14:textId="77777777" w:rsidR="00A11C7A" w:rsidRDefault="00A1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0" w:type="dxa"/>
      <w:tblInd w:w="-7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430"/>
      <w:gridCol w:w="7020"/>
      <w:gridCol w:w="1710"/>
    </w:tblGrid>
    <w:tr w:rsidR="00256EF9" w:rsidRPr="00106D96" w14:paraId="2CC6E937" w14:textId="77777777" w:rsidTr="0073102C">
      <w:trPr>
        <w:trHeight w:val="533"/>
      </w:trPr>
      <w:tc>
        <w:tcPr>
          <w:tcW w:w="24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27F56CC" w14:textId="77777777" w:rsidR="00256EF9" w:rsidRDefault="00256EF9" w:rsidP="00256EF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bookmarkStart w:id="1" w:name="_Hlk3876389"/>
          <w:r w:rsidRPr="00106D96">
            <w:rPr>
              <w:rFonts w:ascii="Arial" w:hAnsi="Arial" w:cs="Arial"/>
              <w:sz w:val="14"/>
              <w:szCs w:val="14"/>
            </w:rPr>
            <w:t>Form Adopted for Optional Use</w:t>
          </w:r>
        </w:p>
        <w:p w14:paraId="7A31ADEB" w14:textId="77777777" w:rsidR="00256EF9" w:rsidRPr="00106D96" w:rsidRDefault="00256EF9" w:rsidP="00256EF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106D96">
            <w:rPr>
              <w:rFonts w:ascii="Arial" w:hAnsi="Arial" w:cs="Arial"/>
              <w:sz w:val="14"/>
              <w:szCs w:val="14"/>
            </w:rPr>
            <w:t xml:space="preserve">Madera Superior Court </w:t>
          </w:r>
          <w:r>
            <w:rPr>
              <w:rFonts w:ascii="Arial" w:hAnsi="Arial" w:cs="Arial"/>
              <w:sz w:val="14"/>
              <w:szCs w:val="14"/>
            </w:rPr>
            <w:t>Local Form</w:t>
          </w:r>
        </w:p>
        <w:p w14:paraId="5EE9FA18" w14:textId="08F137BF" w:rsidR="00256EF9" w:rsidRPr="00106D96" w:rsidRDefault="00256EF9" w:rsidP="00256EF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106D96">
            <w:rPr>
              <w:rFonts w:ascii="Arial" w:hAnsi="Arial" w:cs="Arial"/>
              <w:sz w:val="14"/>
              <w:szCs w:val="14"/>
            </w:rPr>
            <w:t>MAD-JUV-00</w:t>
          </w:r>
          <w:r>
            <w:rPr>
              <w:rFonts w:ascii="Arial" w:hAnsi="Arial" w:cs="Arial"/>
              <w:sz w:val="14"/>
              <w:szCs w:val="14"/>
            </w:rPr>
            <w:t>5</w:t>
          </w:r>
          <w:r w:rsidRPr="00106D96">
            <w:rPr>
              <w:rFonts w:ascii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[</w:t>
          </w:r>
          <w:r w:rsidRPr="00106D96">
            <w:rPr>
              <w:rFonts w:ascii="Arial" w:hAnsi="Arial" w:cs="Arial"/>
              <w:sz w:val="14"/>
              <w:szCs w:val="14"/>
            </w:rPr>
            <w:t xml:space="preserve">Rev. </w:t>
          </w:r>
          <w:r>
            <w:rPr>
              <w:rFonts w:ascii="Arial" w:hAnsi="Arial" w:cs="Arial"/>
              <w:sz w:val="14"/>
              <w:szCs w:val="14"/>
            </w:rPr>
            <w:t>04</w:t>
          </w:r>
          <w:r w:rsidRPr="00106D96">
            <w:rPr>
              <w:rFonts w:ascii="Arial" w:hAnsi="Arial" w:cs="Arial"/>
              <w:sz w:val="14"/>
              <w:szCs w:val="14"/>
            </w:rPr>
            <w:t>/1</w:t>
          </w:r>
          <w:r>
            <w:rPr>
              <w:rFonts w:ascii="Arial" w:hAnsi="Arial" w:cs="Arial"/>
              <w:sz w:val="14"/>
              <w:szCs w:val="14"/>
            </w:rPr>
            <w:t>5</w:t>
          </w:r>
          <w:r w:rsidRPr="00106D96">
            <w:rPr>
              <w:rFonts w:ascii="Arial" w:hAnsi="Arial" w:cs="Arial"/>
              <w:sz w:val="14"/>
              <w:szCs w:val="14"/>
            </w:rPr>
            <w:t>/</w:t>
          </w:r>
          <w:r>
            <w:rPr>
              <w:rFonts w:ascii="Arial" w:hAnsi="Arial" w:cs="Arial"/>
              <w:sz w:val="14"/>
              <w:szCs w:val="14"/>
            </w:rPr>
            <w:t>2020]</w:t>
          </w:r>
        </w:p>
      </w:tc>
      <w:tc>
        <w:tcPr>
          <w:tcW w:w="70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12C4FF2" w14:textId="07F4770C" w:rsidR="00256EF9" w:rsidRPr="00106D96" w:rsidRDefault="00256EF9" w:rsidP="00256EF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INFORMATION SHEET FOR PETITION TO INSPECT AND OR OBTAIN COPIES OF ADOPTION RECORD</w:t>
          </w:r>
          <w:r w:rsidR="00511A61"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="00A11C7A">
            <w:rPr>
              <w:rFonts w:ascii="Arial" w:hAnsi="Arial" w:cs="Arial"/>
              <w:b/>
              <w:sz w:val="18"/>
              <w:szCs w:val="18"/>
            </w:rPr>
            <w:t>(</w:t>
          </w:r>
          <w:r w:rsidR="00511A61" w:rsidRPr="00511A61">
            <w:rPr>
              <w:rFonts w:ascii="Arial" w:hAnsi="Arial" w:cs="Arial"/>
              <w:b/>
              <w:sz w:val="18"/>
              <w:szCs w:val="18"/>
            </w:rPr>
            <w:t>FC</w:t>
          </w:r>
          <w:r w:rsidR="00511A61" w:rsidRPr="00511A61">
            <w:rPr>
              <w:rFonts w:ascii="Arial" w:hAnsi="Arial" w:cs="Arial"/>
              <w:b/>
              <w:bCs/>
              <w:sz w:val="18"/>
              <w:szCs w:val="18"/>
            </w:rPr>
            <w:t>§9200</w:t>
          </w:r>
          <w:r w:rsidR="00A11C7A">
            <w:rPr>
              <w:rFonts w:ascii="Arial" w:hAnsi="Arial" w:cs="Arial"/>
              <w:b/>
              <w:bCs/>
              <w:sz w:val="18"/>
              <w:szCs w:val="18"/>
            </w:rPr>
            <w:t>)</w:t>
          </w:r>
        </w:p>
      </w:tc>
      <w:tc>
        <w:tcPr>
          <w:tcW w:w="171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03DFF7" w14:textId="77777777" w:rsidR="00256EF9" w:rsidRPr="00106D96" w:rsidRDefault="00256EF9" w:rsidP="00256EF9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  <w:r w:rsidRPr="00106D96">
            <w:rPr>
              <w:rFonts w:ascii="Arial" w:hAnsi="Arial" w:cs="Arial"/>
              <w:sz w:val="14"/>
              <w:szCs w:val="14"/>
            </w:rPr>
            <w:t xml:space="preserve">Page </w:t>
          </w:r>
          <w:r w:rsidRPr="00106D96">
            <w:rPr>
              <w:rFonts w:ascii="Arial" w:hAnsi="Arial" w:cs="Arial"/>
              <w:sz w:val="14"/>
              <w:szCs w:val="14"/>
            </w:rPr>
            <w:fldChar w:fldCharType="begin"/>
          </w:r>
          <w:r w:rsidRPr="00106D96">
            <w:rPr>
              <w:rFonts w:ascii="Arial" w:hAnsi="Arial" w:cs="Arial"/>
              <w:sz w:val="14"/>
              <w:szCs w:val="14"/>
            </w:rPr>
            <w:instrText xml:space="preserve"> PAGE </w:instrText>
          </w:r>
          <w:r w:rsidRPr="00106D96">
            <w:rPr>
              <w:rFonts w:ascii="Arial" w:hAnsi="Arial" w:cs="Arial"/>
              <w:sz w:val="14"/>
              <w:szCs w:val="14"/>
            </w:rPr>
            <w:fldChar w:fldCharType="separate"/>
          </w:r>
          <w:r w:rsidRPr="00106D96">
            <w:rPr>
              <w:rFonts w:ascii="Arial" w:hAnsi="Arial" w:cs="Arial"/>
              <w:sz w:val="14"/>
              <w:szCs w:val="14"/>
            </w:rPr>
            <w:t>1</w:t>
          </w:r>
          <w:r w:rsidRPr="00106D96">
            <w:rPr>
              <w:rFonts w:ascii="Arial" w:hAnsi="Arial" w:cs="Arial"/>
              <w:sz w:val="14"/>
              <w:szCs w:val="14"/>
            </w:rPr>
            <w:fldChar w:fldCharType="end"/>
          </w:r>
          <w:r w:rsidRPr="00106D96">
            <w:rPr>
              <w:rFonts w:ascii="Arial" w:hAnsi="Arial" w:cs="Arial"/>
              <w:sz w:val="14"/>
              <w:szCs w:val="14"/>
            </w:rPr>
            <w:t xml:space="preserve"> of </w:t>
          </w:r>
          <w:r w:rsidRPr="00106D96">
            <w:rPr>
              <w:rFonts w:ascii="Arial" w:hAnsi="Arial" w:cs="Arial"/>
              <w:sz w:val="14"/>
              <w:szCs w:val="14"/>
            </w:rPr>
            <w:fldChar w:fldCharType="begin"/>
          </w:r>
          <w:r w:rsidRPr="00106D96">
            <w:rPr>
              <w:rFonts w:ascii="Arial" w:hAnsi="Arial" w:cs="Arial"/>
              <w:sz w:val="14"/>
              <w:szCs w:val="14"/>
            </w:rPr>
            <w:instrText xml:space="preserve"> NUMPAGES  </w:instrText>
          </w:r>
          <w:r w:rsidRPr="00106D96">
            <w:rPr>
              <w:rFonts w:ascii="Arial" w:hAnsi="Arial" w:cs="Arial"/>
              <w:sz w:val="14"/>
              <w:szCs w:val="14"/>
            </w:rPr>
            <w:fldChar w:fldCharType="separate"/>
          </w:r>
          <w:r w:rsidRPr="00106D96">
            <w:rPr>
              <w:rFonts w:ascii="Arial" w:hAnsi="Arial" w:cs="Arial"/>
              <w:sz w:val="14"/>
              <w:szCs w:val="14"/>
            </w:rPr>
            <w:t>1</w:t>
          </w:r>
          <w:r w:rsidRPr="00106D96">
            <w:rPr>
              <w:rFonts w:ascii="Arial" w:hAnsi="Arial" w:cs="Arial"/>
              <w:sz w:val="14"/>
              <w:szCs w:val="14"/>
            </w:rPr>
            <w:fldChar w:fldCharType="end"/>
          </w:r>
        </w:p>
        <w:p w14:paraId="2BB3D389" w14:textId="77777777" w:rsidR="00256EF9" w:rsidRPr="00106D96" w:rsidRDefault="00256EF9" w:rsidP="00256EF9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</w:p>
      </w:tc>
    </w:tr>
    <w:bookmarkEnd w:id="1"/>
  </w:tbl>
  <w:p w14:paraId="7689A0A6" w14:textId="69508EB3" w:rsidR="0077416B" w:rsidRPr="00256EF9" w:rsidRDefault="0077416B" w:rsidP="00256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240E5" w14:textId="77777777" w:rsidR="00A11C7A" w:rsidRDefault="00A1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3F98C" w14:textId="77777777" w:rsidR="0077416B" w:rsidRDefault="0077416B" w:rsidP="00A81C4D">
      <w:r>
        <w:separator/>
      </w:r>
    </w:p>
  </w:footnote>
  <w:footnote w:type="continuationSeparator" w:id="0">
    <w:p w14:paraId="0E265019" w14:textId="77777777" w:rsidR="0077416B" w:rsidRDefault="0077416B" w:rsidP="00A81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EAAA8" w14:textId="77777777" w:rsidR="00A11C7A" w:rsidRDefault="00A1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6BE9" w14:textId="70639245" w:rsidR="00511A61" w:rsidRPr="00511A61" w:rsidRDefault="00511A61" w:rsidP="00511A61">
    <w:pPr>
      <w:pStyle w:val="Header"/>
      <w:jc w:val="right"/>
      <w:rPr>
        <w:b/>
        <w:bCs/>
      </w:rPr>
    </w:pPr>
    <w:r w:rsidRPr="00511A61">
      <w:rPr>
        <w:rFonts w:ascii="Arial" w:hAnsi="Arial" w:cs="Arial"/>
        <w:b/>
        <w:bCs/>
        <w:sz w:val="14"/>
        <w:szCs w:val="14"/>
      </w:rPr>
      <w:t>MAD-JUV-005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F412C" w14:textId="77777777" w:rsidR="00A11C7A" w:rsidRDefault="00A1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DC1"/>
    <w:multiLevelType w:val="hybridMultilevel"/>
    <w:tmpl w:val="927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40FB"/>
    <w:multiLevelType w:val="hybridMultilevel"/>
    <w:tmpl w:val="7E30990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ocumentProtection w:edit="readOnly" w:enforcement="1" w:cryptProviderType="rsaAES" w:cryptAlgorithmClass="hash" w:cryptAlgorithmType="typeAny" w:cryptAlgorithmSid="14" w:cryptSpinCount="100000" w:hash="JJBiksrrcw4yjjw0tzhL1JWhLga+Q/mR5sxjGnx6Spxs8CnxPxAT3PapwPsw/K2395h6Cs9bOoYt6E6ZrEqtJg==" w:salt="Fh+kuZyNRjEXjUWdlVvN3Q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>
      <o:colormru v:ext="edit" colors="#eba415,#f1650f,#f3850d,#f66f0a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5DC"/>
    <w:rsid w:val="00004E75"/>
    <w:rsid w:val="00021393"/>
    <w:rsid w:val="0003391B"/>
    <w:rsid w:val="00057D2E"/>
    <w:rsid w:val="001072B0"/>
    <w:rsid w:val="001A23E7"/>
    <w:rsid w:val="00256EF9"/>
    <w:rsid w:val="00272260"/>
    <w:rsid w:val="00292E98"/>
    <w:rsid w:val="002A4CE5"/>
    <w:rsid w:val="002B22D4"/>
    <w:rsid w:val="002B46FB"/>
    <w:rsid w:val="002E5446"/>
    <w:rsid w:val="002E79B9"/>
    <w:rsid w:val="003260A1"/>
    <w:rsid w:val="00330657"/>
    <w:rsid w:val="0038303C"/>
    <w:rsid w:val="003B50C4"/>
    <w:rsid w:val="00426AD9"/>
    <w:rsid w:val="00437406"/>
    <w:rsid w:val="004424DF"/>
    <w:rsid w:val="00455F2F"/>
    <w:rsid w:val="00511A61"/>
    <w:rsid w:val="00543D52"/>
    <w:rsid w:val="0057650A"/>
    <w:rsid w:val="005962EE"/>
    <w:rsid w:val="00613FC5"/>
    <w:rsid w:val="006225DF"/>
    <w:rsid w:val="00664E2B"/>
    <w:rsid w:val="00677071"/>
    <w:rsid w:val="00713A64"/>
    <w:rsid w:val="00722D47"/>
    <w:rsid w:val="0077416B"/>
    <w:rsid w:val="007A4018"/>
    <w:rsid w:val="007B2D72"/>
    <w:rsid w:val="007B587F"/>
    <w:rsid w:val="007E04C7"/>
    <w:rsid w:val="00847760"/>
    <w:rsid w:val="00851AB0"/>
    <w:rsid w:val="00852BB4"/>
    <w:rsid w:val="0085722C"/>
    <w:rsid w:val="00873828"/>
    <w:rsid w:val="0087393E"/>
    <w:rsid w:val="00876BC3"/>
    <w:rsid w:val="008C0198"/>
    <w:rsid w:val="00934F84"/>
    <w:rsid w:val="0094098A"/>
    <w:rsid w:val="00990368"/>
    <w:rsid w:val="009B5F1B"/>
    <w:rsid w:val="009D12BF"/>
    <w:rsid w:val="00A011FF"/>
    <w:rsid w:val="00A01B4D"/>
    <w:rsid w:val="00A11C7A"/>
    <w:rsid w:val="00A1203D"/>
    <w:rsid w:val="00A81C4D"/>
    <w:rsid w:val="00A949E5"/>
    <w:rsid w:val="00AD73E7"/>
    <w:rsid w:val="00AF15DC"/>
    <w:rsid w:val="00AF1C44"/>
    <w:rsid w:val="00B57685"/>
    <w:rsid w:val="00B62F78"/>
    <w:rsid w:val="00B63FE7"/>
    <w:rsid w:val="00BA380C"/>
    <w:rsid w:val="00C265AB"/>
    <w:rsid w:val="00C45DF2"/>
    <w:rsid w:val="00C65AC1"/>
    <w:rsid w:val="00CA2709"/>
    <w:rsid w:val="00CC2AC9"/>
    <w:rsid w:val="00CD6DE6"/>
    <w:rsid w:val="00D10A62"/>
    <w:rsid w:val="00D2560A"/>
    <w:rsid w:val="00D4355B"/>
    <w:rsid w:val="00D46A5A"/>
    <w:rsid w:val="00D76C72"/>
    <w:rsid w:val="00D97BBB"/>
    <w:rsid w:val="00DC3CD5"/>
    <w:rsid w:val="00DF6FC2"/>
    <w:rsid w:val="00E1444D"/>
    <w:rsid w:val="00E64ED4"/>
    <w:rsid w:val="00E65622"/>
    <w:rsid w:val="00E671C1"/>
    <w:rsid w:val="00EA2338"/>
    <w:rsid w:val="00EF4FC1"/>
    <w:rsid w:val="00F71491"/>
    <w:rsid w:val="00F837ED"/>
    <w:rsid w:val="00FD6BA0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eba415,#f1650f,#f3850d,#f66f0a"/>
      <o:colormenu v:ext="edit" fillcolor="none"/>
    </o:shapedefaults>
    <o:shapelayout v:ext="edit">
      <o:idmap v:ext="edit" data="1"/>
    </o:shapelayout>
  </w:shapeDefaults>
  <w:decimalSymbol w:val="."/>
  <w:listSeparator w:val=","/>
  <w14:docId w14:val="64148C3B"/>
  <w15:docId w15:val="{FC6114A6-F7C6-4D1E-855C-CAAFC990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6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1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C4D"/>
  </w:style>
  <w:style w:type="paragraph" w:styleId="Footer">
    <w:name w:val="footer"/>
    <w:basedOn w:val="Normal"/>
    <w:link w:val="FooterChar"/>
    <w:uiPriority w:val="99"/>
    <w:unhideWhenUsed/>
    <w:rsid w:val="00A81C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468</Words>
  <Characters>2673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28</cp:revision>
  <cp:lastPrinted>2017-06-22T16:22:00Z</cp:lastPrinted>
  <dcterms:created xsi:type="dcterms:W3CDTF">2015-12-21T22:30:00Z</dcterms:created>
  <dcterms:modified xsi:type="dcterms:W3CDTF">2020-07-21T20:39:00Z</dcterms:modified>
</cp:coreProperties>
</file>