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58CAA" w14:textId="1C47E0D8" w:rsidR="006E784B" w:rsidRDefault="001C620F" w:rsidP="00A830F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Instructions on</w:t>
      </w:r>
      <w:r w:rsidR="006E784B" w:rsidRPr="00692532">
        <w:rPr>
          <w:b/>
          <w:bCs/>
          <w:sz w:val="32"/>
          <w:szCs w:val="32"/>
        </w:rPr>
        <w:t xml:space="preserve"> </w:t>
      </w:r>
      <w:r w:rsidR="00B26F19">
        <w:rPr>
          <w:b/>
          <w:bCs/>
          <w:sz w:val="32"/>
          <w:szCs w:val="32"/>
        </w:rPr>
        <w:t>ST</w:t>
      </w:r>
      <w:r w:rsidR="00EA7FCE">
        <w:rPr>
          <w:b/>
          <w:bCs/>
          <w:sz w:val="32"/>
          <w:szCs w:val="32"/>
        </w:rPr>
        <w:t>5202</w:t>
      </w:r>
      <w:r w:rsidR="00D60FDE">
        <w:rPr>
          <w:b/>
          <w:bCs/>
          <w:sz w:val="32"/>
          <w:szCs w:val="32"/>
        </w:rPr>
        <w:t>/ST5202X</w:t>
      </w:r>
      <w:r w:rsidR="00025FA3" w:rsidRPr="00692532">
        <w:rPr>
          <w:b/>
          <w:bCs/>
          <w:sz w:val="32"/>
          <w:szCs w:val="32"/>
        </w:rPr>
        <w:t xml:space="preserve"> </w:t>
      </w:r>
      <w:r w:rsidR="00DE6484">
        <w:rPr>
          <w:b/>
          <w:bCs/>
          <w:sz w:val="32"/>
          <w:szCs w:val="32"/>
        </w:rPr>
        <w:t xml:space="preserve"> </w:t>
      </w:r>
      <w:r w:rsidR="009A3B6D">
        <w:rPr>
          <w:b/>
          <w:bCs/>
          <w:sz w:val="32"/>
          <w:szCs w:val="32"/>
        </w:rPr>
        <w:t>Midterm</w:t>
      </w:r>
      <w:r w:rsidR="00516B72">
        <w:rPr>
          <w:b/>
          <w:bCs/>
          <w:sz w:val="32"/>
          <w:szCs w:val="32"/>
        </w:rPr>
        <w:t xml:space="preserve"> </w:t>
      </w:r>
      <w:r w:rsidR="006E784B" w:rsidRPr="00692532">
        <w:rPr>
          <w:b/>
          <w:bCs/>
          <w:sz w:val="32"/>
          <w:szCs w:val="32"/>
        </w:rPr>
        <w:t xml:space="preserve"> Exam</w:t>
      </w:r>
    </w:p>
    <w:p w14:paraId="35CC6F55" w14:textId="32FEAC11" w:rsidR="00DE6484" w:rsidRDefault="00DE6484" w:rsidP="00A830F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202</w:t>
      </w:r>
      <w:r w:rsidR="00D60FDE">
        <w:rPr>
          <w:b/>
          <w:bCs/>
          <w:sz w:val="32"/>
          <w:szCs w:val="32"/>
        </w:rPr>
        <w:t>5</w:t>
      </w:r>
      <w:r>
        <w:rPr>
          <w:b/>
          <w:bCs/>
          <w:sz w:val="32"/>
          <w:szCs w:val="32"/>
        </w:rPr>
        <w:t>/2</w:t>
      </w:r>
      <w:r w:rsidR="00D60FDE"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 xml:space="preserve"> Semester I</w:t>
      </w:r>
      <w:r w:rsidR="00EA7FCE">
        <w:rPr>
          <w:b/>
          <w:bCs/>
          <w:sz w:val="32"/>
          <w:szCs w:val="32"/>
        </w:rPr>
        <w:t>I</w:t>
      </w:r>
    </w:p>
    <w:p w14:paraId="7849047E" w14:textId="77777777" w:rsidR="005B607D" w:rsidRPr="00692532" w:rsidRDefault="005B607D" w:rsidP="00A830F2">
      <w:pPr>
        <w:jc w:val="center"/>
        <w:rPr>
          <w:b/>
          <w:bCs/>
          <w:sz w:val="32"/>
          <w:szCs w:val="32"/>
        </w:rPr>
      </w:pPr>
    </w:p>
    <w:p w14:paraId="33ECD361" w14:textId="40C52BEB" w:rsidR="006E784B" w:rsidRPr="00DE6484" w:rsidRDefault="00516B72" w:rsidP="004C020B">
      <w:pPr>
        <w:pStyle w:val="ListParagraph"/>
        <w:numPr>
          <w:ilvl w:val="0"/>
          <w:numId w:val="1"/>
        </w:numPr>
        <w:spacing w:after="120" w:line="240" w:lineRule="auto"/>
        <w:ind w:left="284" w:hanging="284"/>
        <w:contextualSpacing w:val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The </w:t>
      </w:r>
      <w:r w:rsidR="009A3B6D">
        <w:rPr>
          <w:sz w:val="24"/>
          <w:szCs w:val="24"/>
        </w:rPr>
        <w:t>midterm</w:t>
      </w:r>
      <w:r w:rsidR="006E784B" w:rsidRPr="004A4888">
        <w:rPr>
          <w:sz w:val="24"/>
          <w:szCs w:val="24"/>
        </w:rPr>
        <w:t xml:space="preserve"> exam will be</w:t>
      </w:r>
      <w:r w:rsidR="00CA643F">
        <w:rPr>
          <w:sz w:val="24"/>
          <w:szCs w:val="24"/>
        </w:rPr>
        <w:t xml:space="preserve"> </w:t>
      </w:r>
      <w:r w:rsidR="0045224A">
        <w:rPr>
          <w:sz w:val="24"/>
          <w:szCs w:val="24"/>
        </w:rPr>
        <w:t>held</w:t>
      </w:r>
      <w:r w:rsidR="00CA643F">
        <w:rPr>
          <w:sz w:val="24"/>
          <w:szCs w:val="24"/>
        </w:rPr>
        <w:t xml:space="preserve"> </w:t>
      </w:r>
      <w:r w:rsidR="00EE0953">
        <w:rPr>
          <w:sz w:val="24"/>
          <w:szCs w:val="24"/>
        </w:rPr>
        <w:t>at</w:t>
      </w:r>
      <w:r w:rsidR="00EA7FCE">
        <w:rPr>
          <w:b/>
          <w:bCs/>
          <w:sz w:val="24"/>
          <w:szCs w:val="24"/>
        </w:rPr>
        <w:t xml:space="preserve"> </w:t>
      </w:r>
      <w:r w:rsidR="00020FD0">
        <w:rPr>
          <w:b/>
          <w:bCs/>
          <w:sz w:val="24"/>
          <w:szCs w:val="24"/>
        </w:rPr>
        <w:t>10</w:t>
      </w:r>
      <w:r w:rsidR="00EA7FCE">
        <w:rPr>
          <w:b/>
          <w:bCs/>
          <w:sz w:val="24"/>
          <w:szCs w:val="24"/>
        </w:rPr>
        <w:t>:00</w:t>
      </w:r>
      <w:r w:rsidR="00EE0953">
        <w:rPr>
          <w:b/>
          <w:bCs/>
          <w:sz w:val="24"/>
          <w:szCs w:val="24"/>
        </w:rPr>
        <w:t xml:space="preserve"> </w:t>
      </w:r>
      <w:r w:rsidR="00020FD0">
        <w:rPr>
          <w:b/>
          <w:bCs/>
          <w:sz w:val="24"/>
          <w:szCs w:val="24"/>
        </w:rPr>
        <w:t>a</w:t>
      </w:r>
      <w:r w:rsidR="00EE0953">
        <w:rPr>
          <w:b/>
          <w:bCs/>
          <w:sz w:val="24"/>
          <w:szCs w:val="24"/>
        </w:rPr>
        <w:t xml:space="preserve">m </w:t>
      </w:r>
      <w:r w:rsidR="00EE0953" w:rsidRPr="00EE0953">
        <w:rPr>
          <w:sz w:val="24"/>
          <w:szCs w:val="24"/>
        </w:rPr>
        <w:t>to</w:t>
      </w:r>
      <w:r w:rsidR="00EA7FCE" w:rsidRPr="00EE0953">
        <w:rPr>
          <w:sz w:val="24"/>
          <w:szCs w:val="24"/>
        </w:rPr>
        <w:t xml:space="preserve"> </w:t>
      </w:r>
      <w:r w:rsidR="00020FD0">
        <w:rPr>
          <w:b/>
          <w:bCs/>
          <w:sz w:val="24"/>
          <w:szCs w:val="24"/>
        </w:rPr>
        <w:t>12</w:t>
      </w:r>
      <w:r w:rsidR="0045224A">
        <w:rPr>
          <w:b/>
          <w:bCs/>
          <w:sz w:val="24"/>
          <w:szCs w:val="24"/>
        </w:rPr>
        <w:t xml:space="preserve">:00 </w:t>
      </w:r>
      <w:r w:rsidR="00020FD0">
        <w:rPr>
          <w:b/>
          <w:bCs/>
          <w:sz w:val="24"/>
          <w:szCs w:val="24"/>
        </w:rPr>
        <w:t>noon</w:t>
      </w:r>
      <w:r w:rsidR="00EA7FCE">
        <w:rPr>
          <w:b/>
          <w:bCs/>
          <w:sz w:val="24"/>
          <w:szCs w:val="24"/>
        </w:rPr>
        <w:t>, Saturday, March</w:t>
      </w:r>
      <w:r w:rsidR="0045224A">
        <w:rPr>
          <w:b/>
          <w:bCs/>
          <w:sz w:val="24"/>
          <w:szCs w:val="24"/>
        </w:rPr>
        <w:t xml:space="preserve"> </w:t>
      </w:r>
      <w:r w:rsidR="00020FD0">
        <w:rPr>
          <w:b/>
          <w:bCs/>
          <w:sz w:val="24"/>
          <w:szCs w:val="24"/>
        </w:rPr>
        <w:t>1</w:t>
      </w:r>
      <w:r w:rsidR="00D60FDE">
        <w:rPr>
          <w:b/>
          <w:bCs/>
          <w:sz w:val="24"/>
          <w:szCs w:val="24"/>
        </w:rPr>
        <w:t>4</w:t>
      </w:r>
      <w:r w:rsidR="0045224A">
        <w:rPr>
          <w:b/>
          <w:bCs/>
          <w:sz w:val="24"/>
          <w:szCs w:val="24"/>
        </w:rPr>
        <w:t xml:space="preserve">, </w:t>
      </w:r>
      <w:r w:rsidR="00EA7FCE">
        <w:rPr>
          <w:b/>
          <w:bCs/>
          <w:sz w:val="24"/>
          <w:szCs w:val="24"/>
        </w:rPr>
        <w:t>202</w:t>
      </w:r>
      <w:r w:rsidR="00D60FDE">
        <w:rPr>
          <w:b/>
          <w:bCs/>
          <w:sz w:val="24"/>
          <w:szCs w:val="24"/>
        </w:rPr>
        <w:t>6</w:t>
      </w:r>
      <w:r w:rsidR="00EA7FCE">
        <w:rPr>
          <w:b/>
          <w:bCs/>
          <w:sz w:val="24"/>
          <w:szCs w:val="24"/>
        </w:rPr>
        <w:t>.</w:t>
      </w:r>
      <w:r w:rsidR="006E784B" w:rsidRPr="004A4888">
        <w:rPr>
          <w:sz w:val="24"/>
          <w:szCs w:val="24"/>
        </w:rPr>
        <w:t xml:space="preserve"> </w:t>
      </w:r>
      <w:r w:rsidR="00EA7B2E">
        <w:rPr>
          <w:sz w:val="24"/>
          <w:szCs w:val="24"/>
        </w:rPr>
        <w:t xml:space="preserve"> Please arrive at the exam venue </w:t>
      </w:r>
      <w:r w:rsidR="00EA7FCE">
        <w:rPr>
          <w:sz w:val="24"/>
          <w:szCs w:val="24"/>
        </w:rPr>
        <w:t xml:space="preserve">at least </w:t>
      </w:r>
      <w:r w:rsidR="00EA7B2E">
        <w:rPr>
          <w:sz w:val="24"/>
          <w:szCs w:val="24"/>
        </w:rPr>
        <w:t xml:space="preserve">15 minutes before the exam starts. You will be admitted into the exam venue at </w:t>
      </w:r>
      <w:r w:rsidR="00020FD0">
        <w:rPr>
          <w:b/>
          <w:bCs/>
          <w:sz w:val="24"/>
          <w:szCs w:val="24"/>
        </w:rPr>
        <w:t>9</w:t>
      </w:r>
      <w:r w:rsidR="00EA7B2E" w:rsidRPr="00EE0953">
        <w:rPr>
          <w:b/>
          <w:bCs/>
          <w:sz w:val="24"/>
          <w:szCs w:val="24"/>
        </w:rPr>
        <w:t xml:space="preserve">:55 </w:t>
      </w:r>
      <w:r w:rsidR="00020FD0">
        <w:rPr>
          <w:b/>
          <w:bCs/>
          <w:sz w:val="24"/>
          <w:szCs w:val="24"/>
        </w:rPr>
        <w:t>a</w:t>
      </w:r>
      <w:r w:rsidR="00EA7B2E" w:rsidRPr="00EE0953">
        <w:rPr>
          <w:b/>
          <w:bCs/>
          <w:sz w:val="24"/>
          <w:szCs w:val="24"/>
        </w:rPr>
        <w:t>m</w:t>
      </w:r>
      <w:r w:rsidR="00EA7B2E">
        <w:rPr>
          <w:sz w:val="24"/>
          <w:szCs w:val="24"/>
        </w:rPr>
        <w:t>.</w:t>
      </w:r>
    </w:p>
    <w:p w14:paraId="6732D348" w14:textId="1309FE61" w:rsidR="00DE6484" w:rsidRPr="00DE6484" w:rsidRDefault="00DE6484" w:rsidP="004C020B">
      <w:pPr>
        <w:pStyle w:val="ListParagraph"/>
        <w:numPr>
          <w:ilvl w:val="0"/>
          <w:numId w:val="1"/>
        </w:numPr>
        <w:spacing w:after="120" w:line="240" w:lineRule="auto"/>
        <w:ind w:left="284" w:hanging="284"/>
        <w:contextualSpacing w:val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The venue of the exam is </w:t>
      </w:r>
      <w:r w:rsidR="00020FD0" w:rsidRPr="00020FD0">
        <w:rPr>
          <w:b/>
          <w:sz w:val="24"/>
          <w:szCs w:val="24"/>
        </w:rPr>
        <w:t xml:space="preserve">MPSH </w:t>
      </w:r>
      <w:r w:rsidR="00D60FDE">
        <w:rPr>
          <w:b/>
          <w:sz w:val="24"/>
          <w:szCs w:val="24"/>
        </w:rPr>
        <w:t>5</w:t>
      </w:r>
      <w:r>
        <w:rPr>
          <w:sz w:val="24"/>
          <w:szCs w:val="24"/>
        </w:rPr>
        <w:t xml:space="preserve">. </w:t>
      </w:r>
      <w:r w:rsidR="00EA7FCE">
        <w:rPr>
          <w:sz w:val="24"/>
          <w:szCs w:val="24"/>
        </w:rPr>
        <w:t xml:space="preserve">The seating plan will be posted outside the </w:t>
      </w:r>
      <w:r w:rsidR="00020FD0">
        <w:rPr>
          <w:sz w:val="24"/>
          <w:szCs w:val="24"/>
        </w:rPr>
        <w:t>sports hall</w:t>
      </w:r>
      <w:r w:rsidR="0045224A">
        <w:rPr>
          <w:sz w:val="24"/>
          <w:szCs w:val="24"/>
        </w:rPr>
        <w:t>.</w:t>
      </w:r>
      <w:r w:rsidR="00EA7FCE">
        <w:rPr>
          <w:sz w:val="24"/>
          <w:szCs w:val="24"/>
        </w:rPr>
        <w:t xml:space="preserve"> </w:t>
      </w:r>
      <w:r w:rsidR="0045224A">
        <w:rPr>
          <w:sz w:val="24"/>
          <w:szCs w:val="24"/>
        </w:rPr>
        <w:t>P</w:t>
      </w:r>
      <w:r w:rsidR="00EA7FCE">
        <w:rPr>
          <w:sz w:val="24"/>
          <w:szCs w:val="24"/>
        </w:rPr>
        <w:t xml:space="preserve">lease </w:t>
      </w:r>
      <w:r w:rsidR="0045224A">
        <w:rPr>
          <w:sz w:val="24"/>
          <w:szCs w:val="24"/>
        </w:rPr>
        <w:t xml:space="preserve">find your seating number before you enter the </w:t>
      </w:r>
      <w:r w:rsidR="00020FD0">
        <w:rPr>
          <w:sz w:val="24"/>
          <w:szCs w:val="24"/>
        </w:rPr>
        <w:t>hall</w:t>
      </w:r>
      <w:r w:rsidR="0045224A">
        <w:rPr>
          <w:sz w:val="24"/>
          <w:szCs w:val="24"/>
        </w:rPr>
        <w:t xml:space="preserve">. </w:t>
      </w:r>
    </w:p>
    <w:p w14:paraId="75848B15" w14:textId="6989A496" w:rsidR="00DE6484" w:rsidRPr="006E41FD" w:rsidRDefault="00DE6484" w:rsidP="004C020B">
      <w:pPr>
        <w:pStyle w:val="ListParagraph"/>
        <w:numPr>
          <w:ilvl w:val="0"/>
          <w:numId w:val="1"/>
        </w:numPr>
        <w:spacing w:after="120" w:line="240" w:lineRule="auto"/>
        <w:ind w:left="284" w:hanging="284"/>
        <w:contextualSpacing w:val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The </w:t>
      </w:r>
      <w:r w:rsidR="005D12C8">
        <w:rPr>
          <w:sz w:val="24"/>
          <w:szCs w:val="24"/>
        </w:rPr>
        <w:t xml:space="preserve">mode of </w:t>
      </w:r>
      <w:r>
        <w:rPr>
          <w:sz w:val="24"/>
          <w:szCs w:val="24"/>
        </w:rPr>
        <w:t xml:space="preserve">the exam is </w:t>
      </w:r>
      <w:r w:rsidRPr="00EA7B2E">
        <w:rPr>
          <w:b/>
          <w:sz w:val="24"/>
          <w:szCs w:val="24"/>
        </w:rPr>
        <w:t>pen-and-paper</w:t>
      </w:r>
      <w:r>
        <w:rPr>
          <w:sz w:val="24"/>
          <w:szCs w:val="24"/>
        </w:rPr>
        <w:t xml:space="preserve">. </w:t>
      </w:r>
      <w:r w:rsidR="005D12C8">
        <w:rPr>
          <w:sz w:val="24"/>
          <w:szCs w:val="24"/>
        </w:rPr>
        <w:t xml:space="preserve">The format of the questions will be the same as the </w:t>
      </w:r>
      <w:r w:rsidR="00020FD0">
        <w:rPr>
          <w:sz w:val="24"/>
          <w:szCs w:val="24"/>
        </w:rPr>
        <w:t>past year paper</w:t>
      </w:r>
      <w:r w:rsidR="005D12C8">
        <w:rPr>
          <w:sz w:val="24"/>
          <w:szCs w:val="24"/>
        </w:rPr>
        <w:t xml:space="preserve">.  </w:t>
      </w:r>
      <w:r>
        <w:rPr>
          <w:sz w:val="24"/>
          <w:szCs w:val="24"/>
        </w:rPr>
        <w:t xml:space="preserve">The answer booklet will be provided. </w:t>
      </w:r>
    </w:p>
    <w:p w14:paraId="1768CBDA" w14:textId="4CB76317" w:rsidR="002E408D" w:rsidRPr="002E408D" w:rsidRDefault="006E41FD" w:rsidP="002E408D">
      <w:pPr>
        <w:pStyle w:val="ListParagraph"/>
        <w:numPr>
          <w:ilvl w:val="0"/>
          <w:numId w:val="1"/>
        </w:numPr>
        <w:spacing w:after="120" w:line="240" w:lineRule="auto"/>
        <w:ind w:left="284" w:hanging="284"/>
        <w:contextualSpacing w:val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The exam covers the materials of Lecture notes 1</w:t>
      </w:r>
      <w:r w:rsidR="00F82BA8">
        <w:rPr>
          <w:sz w:val="24"/>
          <w:szCs w:val="24"/>
        </w:rPr>
        <w:t xml:space="preserve">, </w:t>
      </w:r>
      <w:r>
        <w:rPr>
          <w:sz w:val="24"/>
          <w:szCs w:val="24"/>
        </w:rPr>
        <w:t>2</w:t>
      </w:r>
      <w:r w:rsidR="0045224A">
        <w:rPr>
          <w:sz w:val="24"/>
          <w:szCs w:val="24"/>
        </w:rPr>
        <w:t xml:space="preserve">, </w:t>
      </w:r>
      <w:r w:rsidR="00020FD0">
        <w:rPr>
          <w:sz w:val="24"/>
          <w:szCs w:val="24"/>
        </w:rPr>
        <w:t xml:space="preserve">and </w:t>
      </w:r>
      <w:r w:rsidR="00F82BA8">
        <w:rPr>
          <w:sz w:val="24"/>
          <w:szCs w:val="24"/>
        </w:rPr>
        <w:t>3</w:t>
      </w:r>
      <w:r w:rsidR="00020FD0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The topics include but are not confined to:  </w:t>
      </w:r>
    </w:p>
    <w:p w14:paraId="585A9CCF" w14:textId="6893A7D6" w:rsidR="002E408D" w:rsidRPr="002E408D" w:rsidRDefault="006E41FD" w:rsidP="002E408D">
      <w:pPr>
        <w:pStyle w:val="ListParagraph"/>
        <w:numPr>
          <w:ilvl w:val="0"/>
          <w:numId w:val="7"/>
        </w:numPr>
        <w:spacing w:after="120" w:line="240" w:lineRule="auto"/>
        <w:contextualSpacing w:val="0"/>
        <w:jc w:val="both"/>
        <w:rPr>
          <w:b/>
          <w:bCs/>
          <w:sz w:val="24"/>
          <w:szCs w:val="24"/>
        </w:rPr>
      </w:pPr>
      <w:r w:rsidRPr="002E408D">
        <w:rPr>
          <w:sz w:val="24"/>
          <w:szCs w:val="24"/>
        </w:rPr>
        <w:t>Basic concepts</w:t>
      </w:r>
      <w:r w:rsidR="002E408D">
        <w:rPr>
          <w:sz w:val="24"/>
          <w:szCs w:val="24"/>
        </w:rPr>
        <w:t>:</w:t>
      </w:r>
      <w:r w:rsidRPr="002E408D">
        <w:rPr>
          <w:sz w:val="24"/>
          <w:szCs w:val="24"/>
        </w:rPr>
        <w:t xml:space="preserve"> </w:t>
      </w:r>
      <w:r w:rsidR="002E408D" w:rsidRPr="002E408D">
        <w:rPr>
          <w:sz w:val="24"/>
          <w:szCs w:val="24"/>
        </w:rPr>
        <w:t>Pearson’s correlation</w:t>
      </w:r>
      <w:r w:rsidRPr="002E408D">
        <w:rPr>
          <w:sz w:val="24"/>
          <w:szCs w:val="24"/>
        </w:rPr>
        <w:t xml:space="preserve">, determination of coefficients, multiple correlation of coefficients, partial correlation coefficients, </w:t>
      </w:r>
      <w:r w:rsidR="002E408D">
        <w:rPr>
          <w:sz w:val="24"/>
          <w:szCs w:val="24"/>
        </w:rPr>
        <w:t>residual standard error, etc.</w:t>
      </w:r>
    </w:p>
    <w:p w14:paraId="6CF75747" w14:textId="1E6606FB" w:rsidR="002E408D" w:rsidRPr="002E408D" w:rsidRDefault="002E408D" w:rsidP="002E408D">
      <w:pPr>
        <w:pStyle w:val="ListParagraph"/>
        <w:numPr>
          <w:ilvl w:val="0"/>
          <w:numId w:val="7"/>
        </w:numPr>
        <w:spacing w:after="120" w:line="240" w:lineRule="auto"/>
        <w:contextualSpacing w:val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Hypothesis testing for regression models: formulation of null and alternative hypotheses, two-sided and one-sided tests, determination of critical values, p-values.</w:t>
      </w:r>
    </w:p>
    <w:p w14:paraId="4B268182" w14:textId="7F7C4784" w:rsidR="002E408D" w:rsidRPr="00F82BA8" w:rsidRDefault="002E408D" w:rsidP="002E408D">
      <w:pPr>
        <w:pStyle w:val="ListParagraph"/>
        <w:numPr>
          <w:ilvl w:val="0"/>
          <w:numId w:val="7"/>
        </w:numPr>
        <w:spacing w:after="120" w:line="240" w:lineRule="auto"/>
        <w:contextualSpacing w:val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Confidence intervals</w:t>
      </w:r>
      <w:r w:rsidR="00EE0953">
        <w:rPr>
          <w:sz w:val="24"/>
          <w:szCs w:val="24"/>
        </w:rPr>
        <w:t xml:space="preserve">, </w:t>
      </w:r>
      <w:r>
        <w:rPr>
          <w:sz w:val="24"/>
          <w:szCs w:val="24"/>
        </w:rPr>
        <w:t>bounds</w:t>
      </w:r>
      <w:r w:rsidR="00EE0953">
        <w:rPr>
          <w:sz w:val="24"/>
          <w:szCs w:val="24"/>
        </w:rPr>
        <w:t xml:space="preserve"> and their relation to hypothesis testing</w:t>
      </w:r>
      <w:r w:rsidR="00EA7B2E">
        <w:rPr>
          <w:sz w:val="24"/>
          <w:szCs w:val="24"/>
        </w:rPr>
        <w:t>.</w:t>
      </w:r>
      <w:r w:rsidR="005B607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F82BA8">
        <w:rPr>
          <w:sz w:val="24"/>
          <w:szCs w:val="24"/>
        </w:rPr>
        <w:t>Prediction intervals.</w:t>
      </w:r>
    </w:p>
    <w:p w14:paraId="3180A8C8" w14:textId="74E9C0A2" w:rsidR="00F82BA8" w:rsidRPr="00AF501E" w:rsidRDefault="00F82BA8" w:rsidP="002E408D">
      <w:pPr>
        <w:pStyle w:val="ListParagraph"/>
        <w:numPr>
          <w:ilvl w:val="0"/>
          <w:numId w:val="7"/>
        </w:numPr>
        <w:spacing w:after="120" w:line="240" w:lineRule="auto"/>
        <w:contextualSpacing w:val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Interpretation of regression parameters in </w:t>
      </w:r>
      <w:r w:rsidR="0045224A">
        <w:rPr>
          <w:sz w:val="24"/>
          <w:szCs w:val="24"/>
        </w:rPr>
        <w:t xml:space="preserve">the linear regression </w:t>
      </w:r>
      <w:r w:rsidR="00EE0953">
        <w:rPr>
          <w:sz w:val="24"/>
          <w:szCs w:val="24"/>
        </w:rPr>
        <w:t>models for</w:t>
      </w:r>
      <w:r>
        <w:rPr>
          <w:sz w:val="24"/>
          <w:szCs w:val="24"/>
        </w:rPr>
        <w:t xml:space="preserve"> ANOVA with dummy variables (not necessarily by </w:t>
      </w:r>
      <w:r w:rsidR="00EE0953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conventional definition). Inference on </w:t>
      </w:r>
      <w:r w:rsidR="0045224A">
        <w:rPr>
          <w:sz w:val="24"/>
          <w:szCs w:val="24"/>
        </w:rPr>
        <w:t xml:space="preserve">interaction effects, local effects and </w:t>
      </w:r>
      <w:r>
        <w:rPr>
          <w:sz w:val="24"/>
          <w:szCs w:val="24"/>
        </w:rPr>
        <w:t>main effects</w:t>
      </w:r>
      <w:r w:rsidR="0045224A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 </w:t>
      </w:r>
    </w:p>
    <w:p w14:paraId="5FA3605A" w14:textId="63C16230" w:rsidR="006E41FD" w:rsidRPr="00AF501E" w:rsidRDefault="006E41FD" w:rsidP="00AF501E">
      <w:pPr>
        <w:pStyle w:val="ListParagraph"/>
        <w:numPr>
          <w:ilvl w:val="0"/>
          <w:numId w:val="7"/>
        </w:numPr>
        <w:spacing w:after="120" w:line="240" w:lineRule="auto"/>
        <w:contextualSpacing w:val="0"/>
        <w:jc w:val="both"/>
        <w:rPr>
          <w:b/>
          <w:bCs/>
          <w:sz w:val="24"/>
          <w:szCs w:val="24"/>
        </w:rPr>
      </w:pPr>
      <w:r w:rsidRPr="00AF501E">
        <w:rPr>
          <w:sz w:val="24"/>
          <w:szCs w:val="24"/>
        </w:rPr>
        <w:t>R codes for car</w:t>
      </w:r>
      <w:r w:rsidR="00AF501E">
        <w:rPr>
          <w:sz w:val="24"/>
          <w:szCs w:val="24"/>
        </w:rPr>
        <w:t xml:space="preserve">rying out the computation </w:t>
      </w:r>
      <w:r w:rsidRPr="00AF501E">
        <w:rPr>
          <w:sz w:val="24"/>
          <w:szCs w:val="24"/>
        </w:rPr>
        <w:t xml:space="preserve">for the analysis of linear regression models; </w:t>
      </w:r>
      <w:r w:rsidR="0045224A">
        <w:rPr>
          <w:sz w:val="24"/>
          <w:szCs w:val="24"/>
        </w:rPr>
        <w:t>I</w:t>
      </w:r>
      <w:r w:rsidRPr="00AF501E">
        <w:rPr>
          <w:sz w:val="24"/>
          <w:szCs w:val="24"/>
        </w:rPr>
        <w:t xml:space="preserve">nterpretation of the </w:t>
      </w:r>
      <w:r w:rsidR="00AF501E">
        <w:rPr>
          <w:sz w:val="24"/>
          <w:szCs w:val="24"/>
        </w:rPr>
        <w:t>results produced by the R codes.</w:t>
      </w:r>
      <w:r w:rsidRPr="00AF501E">
        <w:rPr>
          <w:sz w:val="24"/>
          <w:szCs w:val="24"/>
        </w:rPr>
        <w:t xml:space="preserve"> </w:t>
      </w:r>
    </w:p>
    <w:p w14:paraId="59ED3019" w14:textId="4C58926D" w:rsidR="000B74DD" w:rsidRPr="000B74DD" w:rsidRDefault="00516B72" w:rsidP="004C020B">
      <w:pPr>
        <w:pStyle w:val="ListParagraph"/>
        <w:numPr>
          <w:ilvl w:val="0"/>
          <w:numId w:val="1"/>
        </w:numPr>
        <w:spacing w:after="120" w:line="240" w:lineRule="auto"/>
        <w:ind w:left="284" w:hanging="284"/>
        <w:contextualSpacing w:val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The</w:t>
      </w:r>
      <w:r w:rsidR="009C7D21">
        <w:rPr>
          <w:sz w:val="24"/>
          <w:szCs w:val="24"/>
        </w:rPr>
        <w:t xml:space="preserve"> exam is </w:t>
      </w:r>
      <w:r w:rsidR="009C7D21" w:rsidRPr="008F27E2">
        <w:rPr>
          <w:b/>
          <w:bCs/>
          <w:sz w:val="24"/>
          <w:szCs w:val="24"/>
        </w:rPr>
        <w:t>open book</w:t>
      </w:r>
      <w:r w:rsidR="009C7D21">
        <w:rPr>
          <w:sz w:val="24"/>
          <w:szCs w:val="24"/>
        </w:rPr>
        <w:t>.</w:t>
      </w:r>
      <w:r w:rsidR="000B74DD">
        <w:rPr>
          <w:sz w:val="24"/>
          <w:szCs w:val="24"/>
        </w:rPr>
        <w:t xml:space="preserve">  </w:t>
      </w:r>
      <w:r w:rsidR="00AF501E">
        <w:rPr>
          <w:sz w:val="24"/>
          <w:szCs w:val="24"/>
        </w:rPr>
        <w:t xml:space="preserve"> You can </w:t>
      </w:r>
      <w:r w:rsidR="00020FD0">
        <w:rPr>
          <w:sz w:val="24"/>
          <w:szCs w:val="24"/>
        </w:rPr>
        <w:t xml:space="preserve">bring in </w:t>
      </w:r>
      <w:r w:rsidR="005D12C8">
        <w:rPr>
          <w:sz w:val="24"/>
          <w:szCs w:val="24"/>
        </w:rPr>
        <w:t>any</w:t>
      </w:r>
      <w:r w:rsidR="00AF501E">
        <w:rPr>
          <w:sz w:val="24"/>
          <w:szCs w:val="24"/>
        </w:rPr>
        <w:t xml:space="preserve"> teaching ma</w:t>
      </w:r>
      <w:r w:rsidR="00EA7B2E">
        <w:rPr>
          <w:sz w:val="24"/>
          <w:szCs w:val="24"/>
        </w:rPr>
        <w:t>terial</w:t>
      </w:r>
      <w:r w:rsidR="00020FD0">
        <w:rPr>
          <w:sz w:val="24"/>
          <w:szCs w:val="24"/>
        </w:rPr>
        <w:t>s</w:t>
      </w:r>
      <w:r w:rsidR="00EA7B2E">
        <w:rPr>
          <w:sz w:val="24"/>
          <w:szCs w:val="24"/>
        </w:rPr>
        <w:t xml:space="preserve"> provided in the module</w:t>
      </w:r>
      <w:r w:rsidR="00020FD0">
        <w:rPr>
          <w:sz w:val="24"/>
          <w:szCs w:val="24"/>
        </w:rPr>
        <w:t xml:space="preserve"> in hard copies.  Soft copies are not allowed. </w:t>
      </w:r>
    </w:p>
    <w:p w14:paraId="317FACC8" w14:textId="0C1BBDE3" w:rsidR="00EA7B2E" w:rsidRPr="00F82BA8" w:rsidRDefault="00F82BA8" w:rsidP="000B6302">
      <w:pPr>
        <w:pStyle w:val="ListParagraph"/>
        <w:numPr>
          <w:ilvl w:val="0"/>
          <w:numId w:val="1"/>
        </w:numPr>
        <w:spacing w:after="120" w:line="240" w:lineRule="auto"/>
        <w:ind w:left="284" w:hanging="284"/>
        <w:contextualSpacing w:val="0"/>
        <w:jc w:val="both"/>
        <w:rPr>
          <w:b/>
          <w:bCs/>
          <w:sz w:val="24"/>
          <w:szCs w:val="24"/>
          <w:u w:val="single"/>
        </w:rPr>
      </w:pPr>
      <w:r w:rsidRPr="00F82BA8">
        <w:rPr>
          <w:b/>
          <w:sz w:val="24"/>
          <w:szCs w:val="24"/>
        </w:rPr>
        <w:t xml:space="preserve">Computation using </w:t>
      </w:r>
      <w:r w:rsidR="000B74DD" w:rsidRPr="00F82BA8">
        <w:rPr>
          <w:b/>
          <w:sz w:val="24"/>
          <w:szCs w:val="24"/>
        </w:rPr>
        <w:t xml:space="preserve">R </w:t>
      </w:r>
      <w:r w:rsidRPr="00F82BA8">
        <w:rPr>
          <w:b/>
          <w:sz w:val="24"/>
          <w:szCs w:val="24"/>
        </w:rPr>
        <w:t>is</w:t>
      </w:r>
      <w:r w:rsidR="00DE6484" w:rsidRPr="00F82BA8">
        <w:rPr>
          <w:b/>
          <w:sz w:val="24"/>
          <w:szCs w:val="24"/>
        </w:rPr>
        <w:t xml:space="preserve"> </w:t>
      </w:r>
      <w:r w:rsidR="00EA7B2E" w:rsidRPr="00F82BA8">
        <w:rPr>
          <w:b/>
          <w:sz w:val="24"/>
          <w:szCs w:val="24"/>
        </w:rPr>
        <w:t xml:space="preserve">not allowed </w:t>
      </w:r>
      <w:r w:rsidRPr="00F82BA8">
        <w:rPr>
          <w:b/>
          <w:sz w:val="24"/>
          <w:szCs w:val="24"/>
        </w:rPr>
        <w:t>in the exam</w:t>
      </w:r>
      <w:r w:rsidR="000B74DD" w:rsidRPr="00F82BA8">
        <w:rPr>
          <w:b/>
          <w:sz w:val="24"/>
          <w:szCs w:val="24"/>
        </w:rPr>
        <w:t xml:space="preserve">. </w:t>
      </w:r>
      <w:r w:rsidR="005D12C8">
        <w:rPr>
          <w:b/>
          <w:sz w:val="24"/>
          <w:szCs w:val="24"/>
        </w:rPr>
        <w:t>But y</w:t>
      </w:r>
      <w:r w:rsidRPr="00F82BA8">
        <w:rPr>
          <w:b/>
          <w:sz w:val="24"/>
          <w:szCs w:val="24"/>
        </w:rPr>
        <w:t xml:space="preserve">ou can use any type of calculators. </w:t>
      </w:r>
    </w:p>
    <w:sectPr w:rsidR="00EA7B2E" w:rsidRPr="00F82BA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B57D1"/>
    <w:multiLevelType w:val="hybridMultilevel"/>
    <w:tmpl w:val="721AEA34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4F74FF5"/>
    <w:multiLevelType w:val="hybridMultilevel"/>
    <w:tmpl w:val="B1F69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D67ACD"/>
    <w:multiLevelType w:val="hybridMultilevel"/>
    <w:tmpl w:val="A4EEDDF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EF4FDD"/>
    <w:multiLevelType w:val="hybridMultilevel"/>
    <w:tmpl w:val="2700A6D0"/>
    <w:lvl w:ilvl="0" w:tplc="04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4C4C57D1"/>
    <w:multiLevelType w:val="hybridMultilevel"/>
    <w:tmpl w:val="2976EF26"/>
    <w:lvl w:ilvl="0" w:tplc="4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62C01D4C"/>
    <w:multiLevelType w:val="multilevel"/>
    <w:tmpl w:val="35C8B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2B3CE0"/>
    <w:multiLevelType w:val="hybridMultilevel"/>
    <w:tmpl w:val="16B69C7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9590361">
    <w:abstractNumId w:val="1"/>
  </w:num>
  <w:num w:numId="2" w16cid:durableId="944850126">
    <w:abstractNumId w:val="5"/>
  </w:num>
  <w:num w:numId="3" w16cid:durableId="891042481">
    <w:abstractNumId w:val="0"/>
  </w:num>
  <w:num w:numId="4" w16cid:durableId="1149325294">
    <w:abstractNumId w:val="2"/>
  </w:num>
  <w:num w:numId="5" w16cid:durableId="1037390444">
    <w:abstractNumId w:val="6"/>
  </w:num>
  <w:num w:numId="6" w16cid:durableId="314143053">
    <w:abstractNumId w:val="4"/>
  </w:num>
  <w:num w:numId="7" w16cid:durableId="16831693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A2MjAzNDE3MjcxMTRR0lEKTi0uzszPAykwrAUAvpDaoSwAAAA="/>
  </w:docVars>
  <w:rsids>
    <w:rsidRoot w:val="00692114"/>
    <w:rsid w:val="00020D1B"/>
    <w:rsid w:val="00020FD0"/>
    <w:rsid w:val="00025FA3"/>
    <w:rsid w:val="00043BB2"/>
    <w:rsid w:val="00051C3D"/>
    <w:rsid w:val="00097120"/>
    <w:rsid w:val="000B74DD"/>
    <w:rsid w:val="001242DA"/>
    <w:rsid w:val="001573F1"/>
    <w:rsid w:val="001C31AB"/>
    <w:rsid w:val="001C620F"/>
    <w:rsid w:val="001D701A"/>
    <w:rsid w:val="002E408D"/>
    <w:rsid w:val="002E4618"/>
    <w:rsid w:val="0031022E"/>
    <w:rsid w:val="00324366"/>
    <w:rsid w:val="003338AD"/>
    <w:rsid w:val="00342D52"/>
    <w:rsid w:val="0034596C"/>
    <w:rsid w:val="003853AB"/>
    <w:rsid w:val="00402163"/>
    <w:rsid w:val="00412469"/>
    <w:rsid w:val="0045224A"/>
    <w:rsid w:val="004A4888"/>
    <w:rsid w:val="004C020B"/>
    <w:rsid w:val="004F0E0F"/>
    <w:rsid w:val="00502968"/>
    <w:rsid w:val="00516B72"/>
    <w:rsid w:val="00537759"/>
    <w:rsid w:val="00542DD0"/>
    <w:rsid w:val="00543543"/>
    <w:rsid w:val="00564DF4"/>
    <w:rsid w:val="005B607D"/>
    <w:rsid w:val="005D12C8"/>
    <w:rsid w:val="005F1BF1"/>
    <w:rsid w:val="0062347C"/>
    <w:rsid w:val="00692114"/>
    <w:rsid w:val="00692532"/>
    <w:rsid w:val="006A3889"/>
    <w:rsid w:val="006E41FD"/>
    <w:rsid w:val="006E784B"/>
    <w:rsid w:val="007071E2"/>
    <w:rsid w:val="00724DB9"/>
    <w:rsid w:val="00782F8F"/>
    <w:rsid w:val="007931ED"/>
    <w:rsid w:val="007A67FE"/>
    <w:rsid w:val="00806A6D"/>
    <w:rsid w:val="008D4809"/>
    <w:rsid w:val="008D5E5C"/>
    <w:rsid w:val="008F27E2"/>
    <w:rsid w:val="009569D7"/>
    <w:rsid w:val="00970C5D"/>
    <w:rsid w:val="009723D5"/>
    <w:rsid w:val="009A3B6D"/>
    <w:rsid w:val="009B43A1"/>
    <w:rsid w:val="009C539D"/>
    <w:rsid w:val="009C7D21"/>
    <w:rsid w:val="009D5149"/>
    <w:rsid w:val="00A33DC2"/>
    <w:rsid w:val="00A66D5F"/>
    <w:rsid w:val="00A830F2"/>
    <w:rsid w:val="00AF27FD"/>
    <w:rsid w:val="00AF501E"/>
    <w:rsid w:val="00B05760"/>
    <w:rsid w:val="00B26F19"/>
    <w:rsid w:val="00B376F7"/>
    <w:rsid w:val="00B707A2"/>
    <w:rsid w:val="00BB6468"/>
    <w:rsid w:val="00BE5672"/>
    <w:rsid w:val="00BF2170"/>
    <w:rsid w:val="00C030CF"/>
    <w:rsid w:val="00C61A9C"/>
    <w:rsid w:val="00CA643F"/>
    <w:rsid w:val="00D07F35"/>
    <w:rsid w:val="00D12502"/>
    <w:rsid w:val="00D17F4D"/>
    <w:rsid w:val="00D27E75"/>
    <w:rsid w:val="00D60FDE"/>
    <w:rsid w:val="00DD2267"/>
    <w:rsid w:val="00DE6484"/>
    <w:rsid w:val="00E10E5C"/>
    <w:rsid w:val="00E5150E"/>
    <w:rsid w:val="00E53C21"/>
    <w:rsid w:val="00E6550C"/>
    <w:rsid w:val="00EA7B2E"/>
    <w:rsid w:val="00EA7FCE"/>
    <w:rsid w:val="00EB4BD3"/>
    <w:rsid w:val="00ED603C"/>
    <w:rsid w:val="00EE0953"/>
    <w:rsid w:val="00EF2E69"/>
    <w:rsid w:val="00EF39ED"/>
    <w:rsid w:val="00F17C78"/>
    <w:rsid w:val="00F82A1A"/>
    <w:rsid w:val="00F82BA8"/>
    <w:rsid w:val="00F93584"/>
    <w:rsid w:val="00FA16AA"/>
    <w:rsid w:val="00FF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33850"/>
  <w15:chartTrackingRefBased/>
  <w15:docId w15:val="{D2113F9F-D504-4FDF-B8ED-4EB81D274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78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E784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2D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DD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61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276</Words>
  <Characters>1427</Characters>
  <Application>Microsoft Office Word</Application>
  <DocSecurity>0</DocSecurity>
  <Lines>27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Siew Li, Linda</dc:creator>
  <cp:keywords/>
  <dc:description/>
  <cp:lastModifiedBy>Chen Zehua</cp:lastModifiedBy>
  <cp:revision>18</cp:revision>
  <cp:lastPrinted>2020-11-22T02:42:00Z</cp:lastPrinted>
  <dcterms:created xsi:type="dcterms:W3CDTF">2020-11-20T04:41:00Z</dcterms:created>
  <dcterms:modified xsi:type="dcterms:W3CDTF">2026-02-27T06:30:00Z</dcterms:modified>
</cp:coreProperties>
</file>