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99B17" w14:textId="3A550E90" w:rsidR="00530039" w:rsidRDefault="00272780">
      <w:pPr>
        <w:rPr>
          <w:rtl/>
        </w:rPr>
      </w:pPr>
      <w:r>
        <w:rPr>
          <w:rFonts w:hint="cs"/>
          <w:rtl/>
        </w:rPr>
        <w:t>מבנה שכבות 2</w:t>
      </w:r>
    </w:p>
    <w:p w14:paraId="6C1C78AF" w14:textId="43CE941B" w:rsidR="00272780" w:rsidRDefault="00272780">
      <w:pPr>
        <w:rPr>
          <w:rtl/>
        </w:rPr>
      </w:pPr>
      <w:r>
        <w:rPr>
          <w:rFonts w:hint="cs"/>
          <w:rtl/>
        </w:rPr>
        <w:t>טריגר</w:t>
      </w:r>
      <w:r w:rsidR="006D2E68">
        <w:rPr>
          <w:rFonts w:hint="cs"/>
          <w:rtl/>
        </w:rPr>
        <w:t xml:space="preserve"> + מולטי טריגר</w:t>
      </w:r>
    </w:p>
    <w:p w14:paraId="05CDBC2E" w14:textId="39C4EF0B" w:rsidR="00CF411F" w:rsidRDefault="00CF411F">
      <w:pPr>
        <w:rPr>
          <w:rtl/>
        </w:rPr>
      </w:pPr>
      <w:r>
        <w:rPr>
          <w:rFonts w:hint="cs"/>
          <w:rtl/>
        </w:rPr>
        <w:t>ישות משתמש</w:t>
      </w:r>
    </w:p>
    <w:p w14:paraId="53135E4C" w14:textId="2D465A9D" w:rsidR="0066296F" w:rsidRDefault="0066296F">
      <w:pPr>
        <w:rPr>
          <w:rtl/>
        </w:rPr>
      </w:pPr>
      <w:r>
        <w:t>Data template</w:t>
      </w:r>
      <w:r>
        <w:rPr>
          <w:rFonts w:hint="cs"/>
          <w:rtl/>
        </w:rPr>
        <w:t>?</w:t>
      </w:r>
    </w:p>
    <w:p w14:paraId="7F0EF161" w14:textId="5DC1090E" w:rsidR="004F20C5" w:rsidRDefault="004F20C5">
      <w:pPr>
        <w:rPr>
          <w:rtl/>
        </w:rPr>
      </w:pPr>
      <w:r>
        <w:rPr>
          <w:rFonts w:hint="cs"/>
          <w:rtl/>
        </w:rPr>
        <w:t>שינוי מיקום תחנה משפיע על תחנות עוקבות</w:t>
      </w:r>
    </w:p>
    <w:p w14:paraId="51854CD5" w14:textId="50A6CC59" w:rsidR="00A162BB" w:rsidRDefault="00A162BB">
      <w:pPr>
        <w:rPr>
          <w:rtl/>
        </w:rPr>
      </w:pPr>
      <w:r>
        <w:rPr>
          <w:rFonts w:hint="cs"/>
          <w:rtl/>
        </w:rPr>
        <w:t>מתודות הרחבה</w:t>
      </w:r>
    </w:p>
    <w:p w14:paraId="29FA5CA8" w14:textId="6565F9FF" w:rsidR="008A4D4C" w:rsidRDefault="008A4D4C">
      <w:pPr>
        <w:rPr>
          <w:rtl/>
        </w:rPr>
      </w:pPr>
      <w:r>
        <w:rPr>
          <w:rFonts w:hint="cs"/>
        </w:rPr>
        <w:t>X</w:t>
      </w:r>
      <w:r>
        <w:t>element all!</w:t>
      </w:r>
    </w:p>
    <w:p w14:paraId="1C085626" w14:textId="06DD9E90" w:rsidR="006D2E68" w:rsidRDefault="006D2E68">
      <w:pPr>
        <w:rPr>
          <w:rtl/>
        </w:rPr>
      </w:pPr>
    </w:p>
    <w:p w14:paraId="01F1B9C1" w14:textId="3775F052" w:rsidR="008747FF" w:rsidRDefault="008747FF"/>
    <w:sectPr w:rsidR="008747FF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7"/>
    <w:rsid w:val="00272780"/>
    <w:rsid w:val="002D0AE4"/>
    <w:rsid w:val="002F1A27"/>
    <w:rsid w:val="004E0F47"/>
    <w:rsid w:val="004F20C5"/>
    <w:rsid w:val="00530039"/>
    <w:rsid w:val="0066296F"/>
    <w:rsid w:val="006D2E68"/>
    <w:rsid w:val="008747FF"/>
    <w:rsid w:val="008A4D4C"/>
    <w:rsid w:val="008F599A"/>
    <w:rsid w:val="00A162BB"/>
    <w:rsid w:val="00CF411F"/>
    <w:rsid w:val="00E2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F6F4"/>
  <w15:chartTrackingRefBased/>
  <w15:docId w15:val="{6A3E3105-7E4E-4E3E-A727-84CD381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106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13</cp:revision>
  <dcterms:created xsi:type="dcterms:W3CDTF">2020-12-20T08:31:00Z</dcterms:created>
  <dcterms:modified xsi:type="dcterms:W3CDTF">2021-01-13T20:55:00Z</dcterms:modified>
</cp:coreProperties>
</file>