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03B52" w14:textId="146FAE08" w:rsidR="002F262D" w:rsidRPr="009A0B42" w:rsidRDefault="002F262D" w:rsidP="00DC72A0">
      <w:pPr>
        <w:pStyle w:val="a3"/>
        <w:numPr>
          <w:ilvl w:val="0"/>
          <w:numId w:val="1"/>
        </w:numPr>
        <w:spacing w:after="0" w:line="240" w:lineRule="auto"/>
        <w:rPr>
          <w:rFonts w:asciiTheme="minorBidi" w:hAnsiTheme="minorBidi"/>
          <w:color w:val="70AD47" w:themeColor="accent6"/>
        </w:rPr>
      </w:pPr>
      <w:r w:rsidRPr="009A0B42">
        <w:rPr>
          <w:rFonts w:asciiTheme="minorBidi" w:hAnsiTheme="minorBidi"/>
          <w:color w:val="70AD47" w:themeColor="accent6"/>
          <w:rtl/>
        </w:rPr>
        <w:t>תמונות – לקחת מ-</w:t>
      </w:r>
      <w:r w:rsidRPr="009A0B42">
        <w:rPr>
          <w:rFonts w:asciiTheme="minorBidi" w:hAnsiTheme="minorBidi"/>
          <w:color w:val="70AD47" w:themeColor="accent6"/>
        </w:rPr>
        <w:t>images</w:t>
      </w:r>
    </w:p>
    <w:p w14:paraId="0411F1B3" w14:textId="1CEF96B7" w:rsidR="00E75CCE" w:rsidRPr="009A0B42" w:rsidRDefault="00E75CCE" w:rsidP="00E75CCE">
      <w:pPr>
        <w:pStyle w:val="a3"/>
        <w:numPr>
          <w:ilvl w:val="0"/>
          <w:numId w:val="1"/>
        </w:numPr>
        <w:spacing w:after="0" w:line="240" w:lineRule="auto"/>
        <w:rPr>
          <w:rFonts w:asciiTheme="minorBidi" w:eastAsia="Times New Roman" w:hAnsiTheme="minorBidi"/>
          <w:color w:val="70AD47" w:themeColor="accent6"/>
        </w:rPr>
      </w:pPr>
      <w:r w:rsidRPr="009A0B42">
        <w:rPr>
          <w:rFonts w:asciiTheme="minorBidi" w:eastAsia="Times New Roman" w:hAnsiTheme="minorBidi"/>
          <w:color w:val="70AD47" w:themeColor="accent6"/>
          <w:rtl/>
        </w:rPr>
        <w:t xml:space="preserve">מספר רץ – מחלקה או </w:t>
      </w:r>
      <w:r w:rsidRPr="009A0B42">
        <w:rPr>
          <w:rFonts w:asciiTheme="minorBidi" w:eastAsia="Times New Roman" w:hAnsiTheme="minorBidi"/>
          <w:color w:val="70AD47" w:themeColor="accent6"/>
        </w:rPr>
        <w:t>XML</w:t>
      </w:r>
      <w:r w:rsidRPr="009A0B42">
        <w:rPr>
          <w:rFonts w:asciiTheme="minorBidi" w:eastAsia="Times New Roman" w:hAnsiTheme="minorBidi"/>
          <w:color w:val="70AD47" w:themeColor="accent6"/>
          <w:rtl/>
        </w:rPr>
        <w:t>?</w:t>
      </w:r>
    </w:p>
    <w:p w14:paraId="13FDD73F" w14:textId="258EDDF4" w:rsidR="00C951D5" w:rsidRPr="00921473" w:rsidRDefault="00C951D5" w:rsidP="00E75CCE">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Get</w:t>
      </w:r>
      <w:r w:rsidRPr="00921473">
        <w:rPr>
          <w:rFonts w:asciiTheme="minorBidi" w:hAnsiTheme="minorBidi" w:hint="cs"/>
          <w:color w:val="70AD47" w:themeColor="accent6"/>
          <w:rtl/>
        </w:rPr>
        <w:t xml:space="preserve"> עם תנאי </w:t>
      </w:r>
      <w:r w:rsidRPr="00921473">
        <w:rPr>
          <w:rFonts w:asciiTheme="minorBidi" w:hAnsiTheme="minorBidi"/>
          <w:color w:val="70AD47" w:themeColor="accent6"/>
          <w:rtl/>
        </w:rPr>
        <w:t>–</w:t>
      </w:r>
      <w:r w:rsidRPr="00921473">
        <w:rPr>
          <w:rFonts w:asciiTheme="minorBidi" w:hAnsiTheme="minorBidi" w:hint="cs"/>
          <w:color w:val="70AD47" w:themeColor="accent6"/>
          <w:rtl/>
        </w:rPr>
        <w:t xml:space="preserve"> יש </w:t>
      </w:r>
      <w:r w:rsidR="009B6507" w:rsidRPr="00921473">
        <w:rPr>
          <w:rFonts w:asciiTheme="minorBidi" w:hAnsiTheme="minorBidi" w:hint="cs"/>
          <w:color w:val="70AD47" w:themeColor="accent6"/>
          <w:rtl/>
        </w:rPr>
        <w:t>דרך</w:t>
      </w:r>
      <w:r w:rsidRPr="00921473">
        <w:rPr>
          <w:rFonts w:asciiTheme="minorBidi" w:hAnsiTheme="minorBidi" w:hint="cs"/>
          <w:color w:val="70AD47" w:themeColor="accent6"/>
          <w:rtl/>
        </w:rPr>
        <w:t xml:space="preserve"> לקרוא ל-</w:t>
      </w:r>
      <w:r w:rsidRPr="00921473">
        <w:rPr>
          <w:rFonts w:asciiTheme="minorBidi" w:hAnsiTheme="minorBidi" w:hint="cs"/>
          <w:color w:val="70AD47" w:themeColor="accent6"/>
        </w:rPr>
        <w:t>DL</w:t>
      </w:r>
      <w:r w:rsidRPr="00921473">
        <w:rPr>
          <w:rFonts w:asciiTheme="minorBidi" w:hAnsiTheme="minorBidi" w:hint="cs"/>
          <w:color w:val="70AD47" w:themeColor="accent6"/>
          <w:rtl/>
        </w:rPr>
        <w:t>?</w:t>
      </w:r>
    </w:p>
    <w:p w14:paraId="30BF0864" w14:textId="48E0085A" w:rsidR="00921473" w:rsidRPr="00921473" w:rsidRDefault="00921473" w:rsidP="00921473">
      <w:pPr>
        <w:pStyle w:val="a3"/>
        <w:numPr>
          <w:ilvl w:val="0"/>
          <w:numId w:val="1"/>
        </w:numPr>
        <w:spacing w:after="0" w:line="240" w:lineRule="auto"/>
        <w:rPr>
          <w:color w:val="70AD47" w:themeColor="accent6"/>
        </w:rPr>
      </w:pPr>
      <w:r w:rsidRPr="00921473">
        <w:rPr>
          <w:rFonts w:hint="cs"/>
          <w:color w:val="70AD47" w:themeColor="accent6"/>
          <w:rtl/>
        </w:rPr>
        <w:t xml:space="preserve">להוריד </w:t>
      </w:r>
      <w:r w:rsidRPr="00921473">
        <w:rPr>
          <w:rFonts w:hint="cs"/>
          <w:color w:val="70AD47" w:themeColor="accent6"/>
        </w:rPr>
        <w:t>USER</w:t>
      </w:r>
      <w:r w:rsidRPr="00921473">
        <w:rPr>
          <w:rFonts w:hint="cs"/>
          <w:color w:val="70AD47" w:themeColor="accent6"/>
          <w:rtl/>
        </w:rPr>
        <w:t xml:space="preserve"> מ-</w:t>
      </w:r>
      <w:r w:rsidRPr="00921473">
        <w:rPr>
          <w:rFonts w:hint="cs"/>
          <w:color w:val="70AD47" w:themeColor="accent6"/>
        </w:rPr>
        <w:t>BO</w:t>
      </w:r>
      <w:r w:rsidRPr="00921473">
        <w:rPr>
          <w:rFonts w:hint="cs"/>
          <w:color w:val="70AD47" w:themeColor="accent6"/>
          <w:rtl/>
        </w:rPr>
        <w:t>?</w:t>
      </w:r>
    </w:p>
    <w:p w14:paraId="0A539FCB" w14:textId="748E77D6" w:rsidR="00664798" w:rsidRPr="00921473" w:rsidRDefault="004346A1" w:rsidP="00E71111">
      <w:pPr>
        <w:pStyle w:val="a3"/>
        <w:numPr>
          <w:ilvl w:val="0"/>
          <w:numId w:val="1"/>
        </w:numPr>
        <w:rPr>
          <w:rFonts w:asciiTheme="minorBidi" w:hAnsiTheme="minorBidi"/>
          <w:color w:val="70AD47" w:themeColor="accent6"/>
        </w:rPr>
      </w:pPr>
      <w:r w:rsidRPr="00921473">
        <w:rPr>
          <w:rFonts w:asciiTheme="minorBidi" w:hAnsiTheme="minorBidi"/>
          <w:color w:val="70AD47" w:themeColor="accent6"/>
        </w:rPr>
        <w:t>Singelton</w:t>
      </w:r>
      <w:r w:rsidRPr="00921473">
        <w:rPr>
          <w:rFonts w:asciiTheme="minorBidi" w:hAnsiTheme="minorBidi" w:hint="cs"/>
          <w:color w:val="70AD47" w:themeColor="accent6"/>
          <w:rtl/>
        </w:rPr>
        <w:t xml:space="preserve"> ב-</w:t>
      </w:r>
      <w:r w:rsidRPr="00921473">
        <w:rPr>
          <w:rFonts w:asciiTheme="minorBidi" w:hAnsiTheme="minorBidi" w:hint="cs"/>
          <w:color w:val="70AD47" w:themeColor="accent6"/>
        </w:rPr>
        <w:t>BL</w:t>
      </w:r>
      <w:r w:rsidRPr="00921473">
        <w:rPr>
          <w:rFonts w:asciiTheme="minorBidi" w:hAnsiTheme="minorBidi" w:hint="cs"/>
          <w:color w:val="70AD47" w:themeColor="accent6"/>
          <w:rtl/>
        </w:rPr>
        <w:t>?</w:t>
      </w:r>
    </w:p>
    <w:p w14:paraId="79A9A27D" w14:textId="147DF692" w:rsidR="00743A56" w:rsidRPr="002F680D" w:rsidRDefault="001C75B6" w:rsidP="002F680D">
      <w:pPr>
        <w:rPr>
          <w:i/>
          <w:iCs/>
          <w:rtl/>
        </w:rPr>
      </w:pPr>
      <w:r w:rsidRPr="002F680D">
        <w:rPr>
          <w:rFonts w:cs="Arial"/>
          <w:i/>
          <w:iCs/>
          <w:rtl/>
        </w:rPr>
        <w:t>תחנות עוקבות</w:t>
      </w:r>
      <w:r w:rsidRPr="002F680D">
        <w:rPr>
          <w:rFonts w:cs="Arial" w:hint="cs"/>
          <w:i/>
          <w:iCs/>
          <w:rtl/>
        </w:rPr>
        <w:t>:</w:t>
      </w:r>
      <w:r w:rsidRPr="002F680D">
        <w:rPr>
          <w:rFonts w:cs="Arial"/>
          <w:i/>
          <w:iCs/>
          <w:rtl/>
        </w:rPr>
        <w:t xml:space="preserve"> חישובים יכולים להיות רק עבור הנתונים הראשוניים (שמכניסים ל</w:t>
      </w:r>
      <w:r w:rsidRPr="002F680D">
        <w:rPr>
          <w:i/>
          <w:iCs/>
        </w:rPr>
        <w:t>dal</w:t>
      </w:r>
      <w:r w:rsidRPr="002F680D">
        <w:rPr>
          <w:rFonts w:cs="Arial"/>
          <w:i/>
          <w:iCs/>
          <w:rtl/>
        </w:rPr>
        <w:t>), בשאר המקומות צריך לעשות קלט. לכן לא ניתן לוותר על היישות הזו.</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2E9A8" w14:textId="77777777" w:rsidR="00804547" w:rsidRDefault="00804547" w:rsidP="006872D3">
      <w:pPr>
        <w:spacing w:after="0" w:line="240" w:lineRule="auto"/>
      </w:pPr>
      <w:r>
        <w:separator/>
      </w:r>
    </w:p>
  </w:endnote>
  <w:endnote w:type="continuationSeparator" w:id="0">
    <w:p w14:paraId="69D6C350" w14:textId="77777777" w:rsidR="00804547" w:rsidRDefault="00804547"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1FEE1" w14:textId="77777777" w:rsidR="00804547" w:rsidRDefault="00804547" w:rsidP="006872D3">
      <w:pPr>
        <w:spacing w:after="0" w:line="240" w:lineRule="auto"/>
      </w:pPr>
      <w:r>
        <w:separator/>
      </w:r>
    </w:p>
  </w:footnote>
  <w:footnote w:type="continuationSeparator" w:id="0">
    <w:p w14:paraId="046746DF" w14:textId="77777777" w:rsidR="00804547" w:rsidRDefault="00804547"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9D40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C1662"/>
    <w:rsid w:val="003C77E9"/>
    <w:rsid w:val="003D221C"/>
    <w:rsid w:val="00404215"/>
    <w:rsid w:val="004346A1"/>
    <w:rsid w:val="004452E8"/>
    <w:rsid w:val="00450201"/>
    <w:rsid w:val="004653ED"/>
    <w:rsid w:val="004820AF"/>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25E6E"/>
    <w:rsid w:val="00734F01"/>
    <w:rsid w:val="00743A56"/>
    <w:rsid w:val="0077003C"/>
    <w:rsid w:val="00773E55"/>
    <w:rsid w:val="00796E18"/>
    <w:rsid w:val="007A261C"/>
    <w:rsid w:val="00804547"/>
    <w:rsid w:val="008426D9"/>
    <w:rsid w:val="00867EE9"/>
    <w:rsid w:val="008F7BE9"/>
    <w:rsid w:val="00921473"/>
    <w:rsid w:val="00926277"/>
    <w:rsid w:val="00942E20"/>
    <w:rsid w:val="00982EA6"/>
    <w:rsid w:val="009A0B42"/>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DE59B5"/>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2</Pages>
  <Words>385</Words>
  <Characters>1929</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80</cp:revision>
  <dcterms:created xsi:type="dcterms:W3CDTF">2020-12-17T13:08:00Z</dcterms:created>
  <dcterms:modified xsi:type="dcterms:W3CDTF">2021-01-03T14:04:00Z</dcterms:modified>
</cp:coreProperties>
</file>