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8D440" w14:textId="77777777" w:rsidR="0042600B" w:rsidRPr="006B5B5D" w:rsidRDefault="0033549E" w:rsidP="00181644">
      <w:pPr>
        <w:pStyle w:val="berschrift1"/>
        <w:shd w:val="clear" w:color="auto" w:fill="2E74B5" w:themeFill="accent1" w:themeFillShade="BF"/>
        <w:ind w:left="-284" w:right="-284"/>
        <w:jc w:val="center"/>
        <w:rPr>
          <w:b/>
          <w:color w:val="FFFFFF" w:themeColor="background1"/>
          <w:sz w:val="36"/>
          <w:lang w:val="en-GB"/>
        </w:rPr>
      </w:pPr>
      <w:r>
        <w:rPr>
          <w:b/>
          <w:color w:val="FFFFFF" w:themeColor="background1"/>
          <w:sz w:val="36"/>
          <w:lang w:val="en-GB"/>
        </w:rPr>
        <w:t>Research &amp; Development</w:t>
      </w:r>
    </w:p>
    <w:p w14:paraId="42536342" w14:textId="77777777" w:rsidR="0042600B" w:rsidRPr="006B42C2" w:rsidRDefault="006579CE" w:rsidP="00103DCC">
      <w:pPr>
        <w:pStyle w:val="berschrift1"/>
        <w:rPr>
          <w:b/>
          <w:sz w:val="36"/>
          <w:szCs w:val="36"/>
        </w:rPr>
      </w:pPr>
      <w:r w:rsidRPr="006B42C2">
        <w:rPr>
          <w:b/>
          <w:noProof/>
          <w:sz w:val="36"/>
          <w:szCs w:val="36"/>
          <w:lang w:eastAsia="de-DE"/>
        </w:rPr>
        <w:drawing>
          <wp:anchor distT="0" distB="0" distL="114300" distR="114300" simplePos="0" relativeHeight="251658240" behindDoc="1" locked="0" layoutInCell="1" allowOverlap="1" wp14:anchorId="0B652FC7" wp14:editId="43E69BFE">
            <wp:simplePos x="0" y="0"/>
            <wp:positionH relativeFrom="margin">
              <wp:posOffset>3980675</wp:posOffset>
            </wp:positionH>
            <wp:positionV relativeFrom="paragraph">
              <wp:posOffset>144335</wp:posOffset>
            </wp:positionV>
            <wp:extent cx="1854835" cy="1951990"/>
            <wp:effectExtent l="0" t="0" r="0" b="0"/>
            <wp:wrapTight wrapText="bothSides">
              <wp:wrapPolygon edited="0">
                <wp:start x="0" y="0"/>
                <wp:lineTo x="0" y="21291"/>
                <wp:lineTo x="21297" y="21291"/>
                <wp:lineTo x="21297" y="0"/>
                <wp:lineTo x="0" y="0"/>
              </wp:wrapPolygon>
            </wp:wrapTight>
            <wp:docPr id="11" name="Grafik 11" descr="X:\Haasi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aasis\Unbenan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117" b="10941"/>
                    <a:stretch/>
                  </pic:blipFill>
                  <pic:spPr bwMode="auto">
                    <a:xfrm>
                      <a:off x="0" y="0"/>
                      <a:ext cx="1854835" cy="1951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B5D">
        <w:rPr>
          <w:b/>
          <w:sz w:val="36"/>
          <w:szCs w:val="36"/>
          <w:lang w:val="en-GB"/>
        </w:rPr>
        <w:t>Tasks of construction</w:t>
      </w:r>
      <w:r w:rsidR="00CF66A2" w:rsidRPr="006B42C2">
        <w:rPr>
          <w:b/>
          <w:noProof/>
          <w:sz w:val="36"/>
          <w:szCs w:val="36"/>
        </w:rPr>
        <w:t xml:space="preserve"> </w:t>
      </w:r>
    </w:p>
    <w:p w14:paraId="1413A3CF" w14:textId="778B11D1" w:rsidR="00103DCC" w:rsidRPr="00A334FB" w:rsidRDefault="00A334FB" w:rsidP="00103DCC">
      <w:pPr>
        <w:pStyle w:val="Listenabsatz"/>
        <w:numPr>
          <w:ilvl w:val="0"/>
          <w:numId w:val="1"/>
        </w:numPr>
        <w:rPr>
          <w:sz w:val="24"/>
          <w:szCs w:val="24"/>
          <w:lang w:val="en-GB"/>
        </w:rPr>
      </w:pPr>
      <w:r w:rsidRPr="00A334FB">
        <w:rPr>
          <w:sz w:val="24"/>
          <w:szCs w:val="24"/>
          <w:lang w:val="en-GB"/>
        </w:rPr>
        <w:t>Creating and maintaining of construction drawings with SolidWorks and CatiaV5</w:t>
      </w:r>
      <w:r w:rsidR="00C11AE1">
        <w:rPr>
          <w:sz w:val="24"/>
          <w:szCs w:val="24"/>
          <w:lang w:val="en-GB"/>
        </w:rPr>
        <w:t xml:space="preserve"> </w:t>
      </w:r>
    </w:p>
    <w:p w14:paraId="508004F4" w14:textId="77777777" w:rsidR="006579CE" w:rsidRPr="00A334FB" w:rsidRDefault="00A334FB" w:rsidP="00BB0724">
      <w:pPr>
        <w:pStyle w:val="Listenabsatz"/>
        <w:numPr>
          <w:ilvl w:val="0"/>
          <w:numId w:val="1"/>
        </w:numPr>
        <w:rPr>
          <w:sz w:val="24"/>
          <w:szCs w:val="24"/>
          <w:lang w:val="en-GB"/>
        </w:rPr>
      </w:pPr>
      <w:r w:rsidRPr="00A334FB">
        <w:rPr>
          <w:sz w:val="24"/>
          <w:szCs w:val="24"/>
          <w:lang w:val="en-GB"/>
        </w:rPr>
        <w:t xml:space="preserve">Construction of surgical instruments and appliance </w:t>
      </w:r>
      <w:r>
        <w:rPr>
          <w:sz w:val="24"/>
          <w:szCs w:val="24"/>
          <w:lang w:val="en-GB"/>
        </w:rPr>
        <w:t>for the production</w:t>
      </w:r>
    </w:p>
    <w:p w14:paraId="5A4AECCA" w14:textId="77777777" w:rsidR="00C92383" w:rsidRPr="006B5B5D" w:rsidRDefault="00A334FB" w:rsidP="00C92383">
      <w:pPr>
        <w:pStyle w:val="Listenabsatz"/>
        <w:numPr>
          <w:ilvl w:val="0"/>
          <w:numId w:val="1"/>
        </w:numPr>
        <w:rPr>
          <w:sz w:val="24"/>
          <w:szCs w:val="24"/>
          <w:lang w:val="en-GB"/>
        </w:rPr>
      </w:pPr>
      <w:r w:rsidRPr="006B5B5D">
        <w:rPr>
          <w:sz w:val="24"/>
          <w:szCs w:val="24"/>
          <w:lang w:val="en-GB"/>
        </w:rPr>
        <w:t xml:space="preserve">Project </w:t>
      </w:r>
      <w:r w:rsidR="006B5B5D" w:rsidRPr="006B5B5D">
        <w:rPr>
          <w:sz w:val="24"/>
          <w:szCs w:val="24"/>
          <w:lang w:val="en-GB"/>
        </w:rPr>
        <w:t>coordination</w:t>
      </w:r>
      <w:r w:rsidRPr="006B5B5D">
        <w:rPr>
          <w:sz w:val="24"/>
          <w:szCs w:val="24"/>
          <w:lang w:val="en-GB"/>
        </w:rPr>
        <w:t xml:space="preserve"> theme </w:t>
      </w:r>
      <w:r w:rsidR="006B5B5D" w:rsidRPr="006B5B5D">
        <w:rPr>
          <w:sz w:val="24"/>
          <w:szCs w:val="24"/>
          <w:lang w:val="en-GB"/>
        </w:rPr>
        <w:t>production drawing</w:t>
      </w:r>
    </w:p>
    <w:p w14:paraId="076AEDA8"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Prot</w:t>
      </w:r>
      <w:r>
        <w:rPr>
          <w:sz w:val="24"/>
          <w:szCs w:val="24"/>
          <w:lang w:val="en-GB"/>
        </w:rPr>
        <w:t>otype construction with the 3D p</w:t>
      </w:r>
      <w:r w:rsidRPr="006B5B5D">
        <w:rPr>
          <w:sz w:val="24"/>
          <w:szCs w:val="24"/>
          <w:lang w:val="en-GB"/>
        </w:rPr>
        <w:t>rinter</w:t>
      </w:r>
    </w:p>
    <w:p w14:paraId="2C2C0B91" w14:textId="77777777" w:rsidR="00103DCC" w:rsidRPr="006B5B5D" w:rsidRDefault="006B5B5D" w:rsidP="00103DCC">
      <w:pPr>
        <w:pStyle w:val="Listenabsatz"/>
        <w:numPr>
          <w:ilvl w:val="0"/>
          <w:numId w:val="1"/>
        </w:numPr>
        <w:rPr>
          <w:sz w:val="24"/>
          <w:szCs w:val="24"/>
          <w:lang w:val="en-GB"/>
        </w:rPr>
      </w:pPr>
      <w:r w:rsidRPr="006B5B5D">
        <w:rPr>
          <w:sz w:val="24"/>
          <w:szCs w:val="24"/>
          <w:lang w:val="en-GB"/>
        </w:rPr>
        <w:t>A</w:t>
      </w:r>
      <w:r>
        <w:rPr>
          <w:sz w:val="24"/>
          <w:szCs w:val="24"/>
          <w:lang w:val="en-GB"/>
        </w:rPr>
        <w:t>c</w:t>
      </w:r>
      <w:r w:rsidRPr="006B5B5D">
        <w:rPr>
          <w:sz w:val="24"/>
          <w:szCs w:val="24"/>
          <w:lang w:val="en-GB"/>
        </w:rPr>
        <w:t xml:space="preserve">tive </w:t>
      </w:r>
      <w:r>
        <w:rPr>
          <w:sz w:val="24"/>
          <w:szCs w:val="24"/>
          <w:lang w:val="en-GB"/>
        </w:rPr>
        <w:t>involvement in</w:t>
      </w:r>
      <w:r w:rsidRPr="006B5B5D">
        <w:rPr>
          <w:sz w:val="24"/>
          <w:szCs w:val="24"/>
          <w:lang w:val="en-GB"/>
        </w:rPr>
        <w:t xml:space="preserve"> already existing projects </w:t>
      </w:r>
    </w:p>
    <w:p w14:paraId="30C482BB" w14:textId="77777777" w:rsidR="00CF66A2" w:rsidRPr="004C47FF" w:rsidRDefault="006B5B5D" w:rsidP="00C92383">
      <w:pPr>
        <w:pStyle w:val="Listenabsatz"/>
        <w:numPr>
          <w:ilvl w:val="0"/>
          <w:numId w:val="1"/>
        </w:numPr>
        <w:rPr>
          <w:sz w:val="24"/>
          <w:szCs w:val="24"/>
        </w:rPr>
      </w:pPr>
      <w:r>
        <w:rPr>
          <w:sz w:val="24"/>
          <w:szCs w:val="24"/>
        </w:rPr>
        <w:t xml:space="preserve">Project </w:t>
      </w:r>
      <w:r w:rsidRPr="006B5B5D">
        <w:rPr>
          <w:sz w:val="24"/>
          <w:szCs w:val="24"/>
          <w:lang w:val="en-GB"/>
        </w:rPr>
        <w:t>documentation</w:t>
      </w:r>
      <w:r>
        <w:rPr>
          <w:sz w:val="24"/>
          <w:szCs w:val="24"/>
        </w:rPr>
        <w:t xml:space="preserve">   </w:t>
      </w:r>
    </w:p>
    <w:p w14:paraId="7DD81D97" w14:textId="77777777" w:rsidR="00CF66A2" w:rsidRPr="006B5B5D" w:rsidRDefault="00D50E30" w:rsidP="00CF66A2">
      <w:pPr>
        <w:pStyle w:val="berschrift1"/>
        <w:rPr>
          <w:b/>
          <w:sz w:val="36"/>
          <w:szCs w:val="36"/>
          <w:lang w:val="en-GB"/>
        </w:rPr>
      </w:pPr>
      <w:r w:rsidRPr="006B5B5D">
        <w:rPr>
          <w:noProof/>
          <w:sz w:val="24"/>
          <w:szCs w:val="24"/>
          <w:lang w:eastAsia="de-DE"/>
        </w:rPr>
        <w:drawing>
          <wp:anchor distT="0" distB="0" distL="114300" distR="114300" simplePos="0" relativeHeight="251660288" behindDoc="1" locked="0" layoutInCell="1" allowOverlap="1" wp14:anchorId="00FB29AE" wp14:editId="3E7AB9D9">
            <wp:simplePos x="0" y="0"/>
            <wp:positionH relativeFrom="margin">
              <wp:posOffset>3491230</wp:posOffset>
            </wp:positionH>
            <wp:positionV relativeFrom="paragraph">
              <wp:posOffset>56515</wp:posOffset>
            </wp:positionV>
            <wp:extent cx="2400935" cy="2099310"/>
            <wp:effectExtent l="0" t="0" r="0" b="0"/>
            <wp:wrapTight wrapText="bothSides">
              <wp:wrapPolygon edited="0">
                <wp:start x="0" y="0"/>
                <wp:lineTo x="0" y="21365"/>
                <wp:lineTo x="21423" y="21365"/>
                <wp:lineTo x="2142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2099310"/>
                    </a:xfrm>
                    <a:prstGeom prst="rect">
                      <a:avLst/>
                    </a:prstGeom>
                  </pic:spPr>
                </pic:pic>
              </a:graphicData>
            </a:graphic>
            <wp14:sizeRelH relativeFrom="margin">
              <wp14:pctWidth>0</wp14:pctWidth>
            </wp14:sizeRelH>
            <wp14:sizeRelV relativeFrom="margin">
              <wp14:pctHeight>0</wp14:pctHeight>
            </wp14:sizeRelV>
          </wp:anchor>
        </w:drawing>
      </w:r>
      <w:r w:rsidR="006B5B5D" w:rsidRPr="006B5B5D">
        <w:rPr>
          <w:b/>
          <w:sz w:val="36"/>
          <w:szCs w:val="36"/>
          <w:lang w:val="en-GB"/>
        </w:rPr>
        <w:t>Tasks of risk management</w:t>
      </w:r>
    </w:p>
    <w:p w14:paraId="66F42C01" w14:textId="77777777" w:rsidR="00D77037" w:rsidRPr="006B5B5D" w:rsidRDefault="000437A4" w:rsidP="00D77037">
      <w:pPr>
        <w:pStyle w:val="Listenabsatz"/>
        <w:numPr>
          <w:ilvl w:val="0"/>
          <w:numId w:val="2"/>
        </w:numPr>
        <w:rPr>
          <w:sz w:val="24"/>
          <w:szCs w:val="24"/>
          <w:lang w:val="en-GB"/>
        </w:rPr>
      </w:pPr>
      <w:r>
        <w:rPr>
          <w:noProof/>
          <w:lang w:eastAsia="de-DE"/>
        </w:rPr>
        <mc:AlternateContent>
          <mc:Choice Requires="wps">
            <w:drawing>
              <wp:anchor distT="0" distB="0" distL="114300" distR="114300" simplePos="0" relativeHeight="251663360" behindDoc="0" locked="0" layoutInCell="1" allowOverlap="1" wp14:anchorId="0538982C" wp14:editId="673282DC">
                <wp:simplePos x="0" y="0"/>
                <wp:positionH relativeFrom="column">
                  <wp:posOffset>4454576</wp:posOffset>
                </wp:positionH>
                <wp:positionV relativeFrom="paragraph">
                  <wp:posOffset>182423</wp:posOffset>
                </wp:positionV>
                <wp:extent cx="805815" cy="453390"/>
                <wp:effectExtent l="0" t="0" r="0" b="0"/>
                <wp:wrapNone/>
                <wp:docPr id="2" name="Textfeld 2"/>
                <wp:cNvGraphicFramePr/>
                <a:graphic xmlns:a="http://schemas.openxmlformats.org/drawingml/2006/main">
                  <a:graphicData uri="http://schemas.microsoft.com/office/word/2010/wordprocessingShape">
                    <wps:wsp>
                      <wps:cNvSpPr txBox="1"/>
                      <wps:spPr>
                        <a:xfrm>
                          <a:off x="0" y="0"/>
                          <a:ext cx="805815" cy="453390"/>
                        </a:xfrm>
                        <a:prstGeom prst="rect">
                          <a:avLst/>
                        </a:prstGeom>
                        <a:noFill/>
                        <a:ln>
                          <a:noFill/>
                        </a:ln>
                        <a:effectLst/>
                      </wps:spPr>
                      <wps:txbx>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38982C" id="_x0000_t202" coordsize="21600,21600" o:spt="202" path="m0,0l0,21600,21600,21600,21600,0xe">
                <v:stroke joinstyle="miter"/>
                <v:path gradientshapeok="t" o:connecttype="rect"/>
              </v:shapetype>
              <v:shape id="Textfeld 2" o:spid="_x0000_s1026" type="#_x0000_t202" style="position:absolute;left:0;text-align:left;margin-left:350.75pt;margin-top:14.35pt;width:63.45pt;height:3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" filled="f" stroked="f">
                <v:textbox style="mso-fit-shape-to-text:t">
                  <w:txbxContent>
                    <w:p w14:paraId="18F0AE68" w14:textId="77777777" w:rsidR="005206FD" w:rsidRPr="000437A4" w:rsidRDefault="005206FD" w:rsidP="005206FD">
                      <w:pPr>
                        <w:pStyle w:val="Listenabsatz"/>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A4">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C7501">
        <w:rPr>
          <w:sz w:val="24"/>
          <w:szCs w:val="24"/>
          <w:lang w:val="en-GB"/>
        </w:rPr>
        <w:t xml:space="preserve">Validate and finish measures </w:t>
      </w:r>
    </w:p>
    <w:p w14:paraId="40490FD5" w14:textId="77777777" w:rsidR="00D77037" w:rsidRPr="006B5B5D" w:rsidRDefault="000C7501" w:rsidP="00D77037">
      <w:pPr>
        <w:pStyle w:val="Listenabsatz"/>
        <w:numPr>
          <w:ilvl w:val="0"/>
          <w:numId w:val="2"/>
        </w:numPr>
        <w:rPr>
          <w:sz w:val="24"/>
          <w:szCs w:val="24"/>
          <w:lang w:val="en-GB"/>
        </w:rPr>
      </w:pPr>
      <w:r>
        <w:rPr>
          <w:sz w:val="24"/>
          <w:szCs w:val="24"/>
          <w:lang w:val="en-GB"/>
        </w:rPr>
        <w:t>Involvement in meetings</w:t>
      </w:r>
    </w:p>
    <w:p w14:paraId="4DF146AE" w14:textId="77777777" w:rsidR="00D77037" w:rsidRPr="006B5B5D" w:rsidRDefault="000C7501" w:rsidP="00D77037">
      <w:pPr>
        <w:pStyle w:val="Listenabsatz"/>
        <w:numPr>
          <w:ilvl w:val="0"/>
          <w:numId w:val="2"/>
        </w:numPr>
        <w:rPr>
          <w:sz w:val="24"/>
          <w:szCs w:val="24"/>
          <w:lang w:val="en-GB"/>
        </w:rPr>
      </w:pPr>
      <w:r>
        <w:rPr>
          <w:sz w:val="24"/>
          <w:szCs w:val="24"/>
          <w:lang w:val="en-GB"/>
        </w:rPr>
        <w:t xml:space="preserve">Update the meeting protocol </w:t>
      </w:r>
    </w:p>
    <w:p w14:paraId="3C31550E" w14:textId="77777777" w:rsidR="00D77037" w:rsidRPr="006B5B5D" w:rsidRDefault="000C7501" w:rsidP="00D77037">
      <w:pPr>
        <w:pStyle w:val="Listenabsatz"/>
        <w:numPr>
          <w:ilvl w:val="0"/>
          <w:numId w:val="2"/>
        </w:numPr>
        <w:rPr>
          <w:sz w:val="24"/>
          <w:szCs w:val="24"/>
          <w:lang w:val="en-GB"/>
        </w:rPr>
      </w:pPr>
      <w:r>
        <w:rPr>
          <w:sz w:val="24"/>
          <w:szCs w:val="24"/>
          <w:lang w:val="en-GB"/>
        </w:rPr>
        <w:t>Working with</w:t>
      </w:r>
      <w:r w:rsidR="00D77037" w:rsidRPr="006B5B5D">
        <w:rPr>
          <w:sz w:val="24"/>
          <w:szCs w:val="24"/>
          <w:lang w:val="en-GB"/>
        </w:rPr>
        <w:t xml:space="preserve"> </w:t>
      </w:r>
      <w:proofErr w:type="spellStart"/>
      <w:r w:rsidR="00D77037" w:rsidRPr="006B5B5D">
        <w:rPr>
          <w:sz w:val="24"/>
          <w:szCs w:val="24"/>
          <w:lang w:val="en-GB" w:eastAsia="de-DE"/>
        </w:rPr>
        <w:t>Qware</w:t>
      </w:r>
      <w:proofErr w:type="spellEnd"/>
      <w:r w:rsidR="00D77037" w:rsidRPr="006B5B5D">
        <w:rPr>
          <w:sz w:val="24"/>
          <w:szCs w:val="24"/>
          <w:lang w:val="en-GB" w:eastAsia="de-DE"/>
        </w:rPr>
        <w:t>® Risk</w:t>
      </w:r>
      <w:r>
        <w:rPr>
          <w:sz w:val="24"/>
          <w:szCs w:val="24"/>
          <w:lang w:val="en-GB" w:eastAsia="de-DE"/>
        </w:rPr>
        <w:t xml:space="preserve"> </w:t>
      </w:r>
      <w:r w:rsidR="00D77037" w:rsidRPr="006B5B5D">
        <w:rPr>
          <w:sz w:val="24"/>
          <w:szCs w:val="24"/>
          <w:lang w:val="en-GB" w:eastAsia="de-DE"/>
        </w:rPr>
        <w:t>manager</w:t>
      </w:r>
    </w:p>
    <w:p w14:paraId="4B98DDBD" w14:textId="77777777" w:rsidR="00D77037" w:rsidRPr="006B5B5D" w:rsidRDefault="000C7501" w:rsidP="00D77037">
      <w:pPr>
        <w:pStyle w:val="berschrift1"/>
        <w:rPr>
          <w:b/>
          <w:lang w:val="en-GB"/>
        </w:rPr>
      </w:pPr>
      <w:r>
        <w:rPr>
          <w:b/>
          <w:sz w:val="36"/>
          <w:lang w:val="en-GB"/>
        </w:rPr>
        <w:t>Results</w:t>
      </w:r>
    </w:p>
    <w:p w14:paraId="427F8BD4" w14:textId="77777777" w:rsidR="006579CE" w:rsidRPr="006B5B5D" w:rsidRDefault="000C7501" w:rsidP="006579CE">
      <w:pPr>
        <w:pStyle w:val="Listenabsatz"/>
        <w:numPr>
          <w:ilvl w:val="0"/>
          <w:numId w:val="4"/>
        </w:numPr>
        <w:rPr>
          <w:sz w:val="24"/>
          <w:szCs w:val="24"/>
          <w:lang w:val="en-GB"/>
        </w:rPr>
      </w:pPr>
      <w:r>
        <w:rPr>
          <w:sz w:val="24"/>
          <w:szCs w:val="24"/>
          <w:lang w:val="en-GB"/>
        </w:rPr>
        <w:t>5 of</w:t>
      </w:r>
      <w:r w:rsidR="0033549E">
        <w:rPr>
          <w:sz w:val="24"/>
          <w:szCs w:val="24"/>
          <w:lang w:val="en-GB"/>
        </w:rPr>
        <w:t xml:space="preserve"> 14 development project could</w:t>
      </w:r>
      <w:r>
        <w:rPr>
          <w:sz w:val="24"/>
          <w:szCs w:val="24"/>
          <w:lang w:val="en-GB"/>
        </w:rPr>
        <w:t xml:space="preserve"> concluded </w:t>
      </w:r>
    </w:p>
    <w:p w14:paraId="32241AA2" w14:textId="77777777" w:rsidR="006579CE" w:rsidRPr="006B5B5D" w:rsidRDefault="000C7501" w:rsidP="006579CE">
      <w:pPr>
        <w:pStyle w:val="Listenabsatz"/>
        <w:numPr>
          <w:ilvl w:val="0"/>
          <w:numId w:val="4"/>
        </w:numPr>
        <w:rPr>
          <w:sz w:val="24"/>
          <w:szCs w:val="24"/>
          <w:lang w:val="en-GB"/>
        </w:rPr>
      </w:pPr>
      <w:r>
        <w:rPr>
          <w:sz w:val="24"/>
          <w:szCs w:val="24"/>
          <w:lang w:val="en-GB"/>
        </w:rPr>
        <w:t>created ca. 200 construction drawings</w:t>
      </w:r>
    </w:p>
    <w:p w14:paraId="2E1E91CB" w14:textId="77777777" w:rsidR="006579CE" w:rsidRPr="006B5B5D" w:rsidRDefault="000C7501" w:rsidP="006579CE">
      <w:pPr>
        <w:pStyle w:val="Listenabsatz"/>
        <w:numPr>
          <w:ilvl w:val="0"/>
          <w:numId w:val="4"/>
        </w:numPr>
        <w:rPr>
          <w:sz w:val="24"/>
          <w:szCs w:val="24"/>
          <w:lang w:val="en-GB"/>
        </w:rPr>
      </w:pPr>
      <w:r>
        <w:rPr>
          <w:sz w:val="24"/>
          <w:szCs w:val="24"/>
          <w:lang w:val="en-GB"/>
        </w:rPr>
        <w:t xml:space="preserve">109 measures were validated </w:t>
      </w:r>
    </w:p>
    <w:p w14:paraId="65CBE386" w14:textId="77777777" w:rsidR="006579CE" w:rsidRPr="006B5B5D" w:rsidRDefault="0033549E" w:rsidP="006579CE">
      <w:pPr>
        <w:pStyle w:val="Listenabsatz"/>
        <w:numPr>
          <w:ilvl w:val="0"/>
          <w:numId w:val="4"/>
        </w:numPr>
        <w:rPr>
          <w:sz w:val="28"/>
          <w:lang w:val="en-GB"/>
        </w:rPr>
      </w:pPr>
      <w:r>
        <w:rPr>
          <w:noProof/>
          <w:lang w:eastAsia="de-DE"/>
        </w:rPr>
        <w:drawing>
          <wp:anchor distT="0" distB="0" distL="114300" distR="114300" simplePos="0" relativeHeight="251661312" behindDoc="1" locked="0" layoutInCell="1" allowOverlap="1" wp14:anchorId="17D31894" wp14:editId="732DF131">
            <wp:simplePos x="0" y="0"/>
            <wp:positionH relativeFrom="column">
              <wp:posOffset>2579316</wp:posOffset>
            </wp:positionH>
            <wp:positionV relativeFrom="paragraph">
              <wp:posOffset>139065</wp:posOffset>
            </wp:positionV>
            <wp:extent cx="3684270" cy="2353945"/>
            <wp:effectExtent l="0" t="0" r="11430" b="8255"/>
            <wp:wrapTight wrapText="bothSides">
              <wp:wrapPolygon edited="0">
                <wp:start x="0" y="0"/>
                <wp:lineTo x="0" y="21501"/>
                <wp:lineTo x="21555" y="21501"/>
                <wp:lineTo x="21555"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C7501">
        <w:rPr>
          <w:sz w:val="24"/>
          <w:szCs w:val="24"/>
          <w:lang w:val="en-GB"/>
        </w:rPr>
        <w:t xml:space="preserve">The master risk analysis </w:t>
      </w:r>
      <w:proofErr w:type="gramStart"/>
      <w:r w:rsidR="000C7501">
        <w:rPr>
          <w:sz w:val="24"/>
          <w:szCs w:val="24"/>
          <w:lang w:val="en-GB"/>
        </w:rPr>
        <w:t>were</w:t>
      </w:r>
      <w:proofErr w:type="gramEnd"/>
      <w:r w:rsidR="000C7501">
        <w:rPr>
          <w:sz w:val="24"/>
          <w:szCs w:val="24"/>
          <w:lang w:val="en-GB"/>
        </w:rPr>
        <w:t xml:space="preserve"> concluded </w:t>
      </w:r>
    </w:p>
    <w:p w14:paraId="59E47028" w14:textId="77777777" w:rsidR="006579CE" w:rsidRPr="006B5B5D" w:rsidRDefault="000C7501" w:rsidP="006579CE">
      <w:pPr>
        <w:pStyle w:val="berschrift1"/>
        <w:rPr>
          <w:b/>
          <w:sz w:val="36"/>
          <w:szCs w:val="36"/>
          <w:lang w:val="en-GB"/>
        </w:rPr>
      </w:pPr>
      <w:r>
        <w:rPr>
          <w:b/>
          <w:sz w:val="36"/>
          <w:szCs w:val="36"/>
          <w:lang w:val="en-GB"/>
        </w:rPr>
        <w:t>Personal conclusion</w:t>
      </w:r>
    </w:p>
    <w:p w14:paraId="2BAF9EA0" w14:textId="1E8D8AE3" w:rsidR="00103DCC" w:rsidRPr="006B5B5D" w:rsidRDefault="000C7501" w:rsidP="00D77037">
      <w:pPr>
        <w:rPr>
          <w:sz w:val="28"/>
          <w:lang w:val="en-GB"/>
        </w:rPr>
      </w:pPr>
      <w:r>
        <w:rPr>
          <w:sz w:val="24"/>
          <w:szCs w:val="24"/>
          <w:lang w:val="en-GB"/>
        </w:rPr>
        <w:t xml:space="preserve">The internship at the </w:t>
      </w:r>
      <w:r w:rsidR="006A5209">
        <w:rPr>
          <w:sz w:val="24"/>
          <w:szCs w:val="24"/>
          <w:lang w:val="en-GB"/>
        </w:rPr>
        <w:t xml:space="preserve">company </w:t>
      </w:r>
      <w:bookmarkStart w:id="0" w:name="_GoBack"/>
      <w:bookmarkEnd w:id="0"/>
      <w:r w:rsidR="006A5209">
        <w:rPr>
          <w:sz w:val="24"/>
          <w:szCs w:val="24"/>
          <w:lang w:val="en-GB"/>
        </w:rPr>
        <w:t xml:space="preserve">LAWTON was great. I </w:t>
      </w:r>
      <w:r w:rsidR="005206FD">
        <w:rPr>
          <w:sz w:val="24"/>
          <w:szCs w:val="24"/>
          <w:lang w:val="en-GB"/>
        </w:rPr>
        <w:t>gained</w:t>
      </w:r>
      <w:r w:rsidR="006A5209">
        <w:rPr>
          <w:sz w:val="24"/>
          <w:szCs w:val="24"/>
          <w:lang w:val="en-GB"/>
        </w:rPr>
        <w:t xml:space="preserve"> many practical experience which will help me during the studies and later in the job. Most interesting for me was the construction of 3D models and the work with the 3D printer. </w:t>
      </w:r>
      <w:r w:rsidR="00CB08D3">
        <w:rPr>
          <w:sz w:val="24"/>
          <w:szCs w:val="24"/>
          <w:lang w:val="en-GB"/>
        </w:rPr>
        <w:t>4</w:t>
      </w:r>
    </w:p>
    <w:sectPr w:rsidR="00103DCC" w:rsidRPr="006B5B5D" w:rsidSect="004C47FF">
      <w:headerReference w:type="default" r:id="rId10"/>
      <w:pgSz w:w="11906" w:h="16838"/>
      <w:pgMar w:top="1985" w:right="1417" w:bottom="1134" w:left="1417"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B6496" w14:textId="77777777" w:rsidR="001A78FA" w:rsidRDefault="001A78FA" w:rsidP="00C163B3">
      <w:pPr>
        <w:spacing w:after="0" w:line="240" w:lineRule="auto"/>
      </w:pPr>
      <w:r>
        <w:separator/>
      </w:r>
    </w:p>
  </w:endnote>
  <w:endnote w:type="continuationSeparator" w:id="0">
    <w:p w14:paraId="571182E4" w14:textId="77777777" w:rsidR="001A78FA" w:rsidRDefault="001A78FA" w:rsidP="00C1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BB263" w14:textId="77777777" w:rsidR="001A78FA" w:rsidRDefault="001A78FA" w:rsidP="00C163B3">
      <w:pPr>
        <w:spacing w:after="0" w:line="240" w:lineRule="auto"/>
      </w:pPr>
      <w:r>
        <w:separator/>
      </w:r>
    </w:p>
  </w:footnote>
  <w:footnote w:type="continuationSeparator" w:id="0">
    <w:p w14:paraId="4FD661D0" w14:textId="77777777" w:rsidR="001A78FA" w:rsidRDefault="001A78FA" w:rsidP="00C163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AAF2" w14:textId="77777777" w:rsidR="0033549E" w:rsidRPr="004C47FF" w:rsidRDefault="0033549E" w:rsidP="00AC45C9">
    <w:pPr>
      <w:pStyle w:val="Titel"/>
      <w:jc w:val="center"/>
      <w:rPr>
        <w:b/>
        <w:color w:val="2E74B5" w:themeColor="accent1" w:themeShade="BF"/>
        <w:sz w:val="52"/>
        <w:lang w:val="en-GB"/>
      </w:rPr>
    </w:pPr>
    <w:r w:rsidRPr="00446F7A">
      <w:rPr>
        <w:noProof/>
        <w:color w:val="2E74B5" w:themeColor="accent1" w:themeShade="BF"/>
        <w:sz w:val="52"/>
        <w:lang w:eastAsia="de-DE"/>
      </w:rPr>
      <w:drawing>
        <wp:anchor distT="0" distB="0" distL="114300" distR="114300" simplePos="0" relativeHeight="251660288" behindDoc="1" locked="0" layoutInCell="1" allowOverlap="1" wp14:anchorId="2FCCFA73" wp14:editId="65B0DA94">
          <wp:simplePos x="0" y="0"/>
          <wp:positionH relativeFrom="margin">
            <wp:align>right</wp:align>
          </wp:positionH>
          <wp:positionV relativeFrom="topMargin">
            <wp:posOffset>665048</wp:posOffset>
          </wp:positionV>
          <wp:extent cx="1609539" cy="527014"/>
          <wp:effectExtent l="0" t="0" r="0" b="698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wton-medizintechnik.gif"/>
                  <pic:cNvPicPr/>
                </pic:nvPicPr>
                <pic:blipFill rotWithShape="1">
                  <a:blip r:embed="rId1">
                    <a:extLst>
                      <a:ext uri="{28A0092B-C50C-407E-A947-70E740481C1C}">
                        <a14:useLocalDpi xmlns:a14="http://schemas.microsoft.com/office/drawing/2010/main" val="0"/>
                      </a:ext>
                    </a:extLst>
                  </a:blip>
                  <a:srcRect t="18741"/>
                  <a:stretch/>
                </pic:blipFill>
                <pic:spPr bwMode="auto">
                  <a:xfrm>
                    <a:off x="0" y="0"/>
                    <a:ext cx="1609539" cy="5270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2C2">
      <w:rPr>
        <w:b/>
        <w:noProof/>
        <w:color w:val="2E74B5" w:themeColor="accent1" w:themeShade="BF"/>
        <w:lang w:eastAsia="de-DE"/>
      </w:rPr>
      <w:drawing>
        <wp:anchor distT="0" distB="0" distL="114300" distR="114300" simplePos="0" relativeHeight="251659264" behindDoc="0" locked="0" layoutInCell="1" allowOverlap="1" wp14:anchorId="4CBE4093" wp14:editId="39C014F4">
          <wp:simplePos x="0" y="0"/>
          <wp:positionH relativeFrom="page">
            <wp:posOffset>621716</wp:posOffset>
          </wp:positionH>
          <wp:positionV relativeFrom="paragraph">
            <wp:posOffset>297180</wp:posOffset>
          </wp:positionV>
          <wp:extent cx="1682496" cy="596675"/>
          <wp:effectExtent l="0" t="0" r="0" b="0"/>
          <wp:wrapNone/>
          <wp:docPr id="236" name="Bild 2" descr="Logo_HFU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FU_4c"/>
                  <pic:cNvPicPr>
                    <a:picLocks noChangeAspect="1" noChangeArrowheads="1"/>
                  </pic:cNvPicPr>
                </pic:nvPicPr>
                <pic:blipFill rotWithShape="1">
                  <a:blip r:embed="rId2" cstate="print"/>
                  <a:srcRect t="12741"/>
                  <a:stretch/>
                </pic:blipFill>
                <pic:spPr bwMode="auto">
                  <a:xfrm>
                    <a:off x="0" y="0"/>
                    <a:ext cx="1682496" cy="59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2E74B5" w:themeColor="accent1" w:themeShade="BF"/>
        <w:sz w:val="52"/>
        <w:lang w:val="en-GB"/>
      </w:rPr>
      <w:t>Internship semester</w:t>
    </w:r>
    <w:r w:rsidRPr="004C47FF">
      <w:rPr>
        <w:b/>
        <w:color w:val="2E74B5" w:themeColor="accent1" w:themeShade="BF"/>
        <w:sz w:val="52"/>
        <w:lang w:val="en-GB"/>
      </w:rPr>
      <w:t xml:space="preserve"> </w:t>
    </w:r>
    <w:r>
      <w:rPr>
        <w:b/>
        <w:color w:val="2E74B5" w:themeColor="accent1" w:themeShade="BF"/>
        <w:sz w:val="52"/>
        <w:lang w:val="en-GB"/>
      </w:rPr>
      <w:t>SS´18</w:t>
    </w:r>
  </w:p>
  <w:p w14:paraId="51B7C0A8" w14:textId="77777777" w:rsidR="0033549E" w:rsidRPr="004C47FF" w:rsidRDefault="0033549E" w:rsidP="00287BA3">
    <w:pPr>
      <w:pStyle w:val="Kopfzeile"/>
      <w:tabs>
        <w:tab w:val="center" w:pos="3329"/>
        <w:tab w:val="left" w:pos="5772"/>
      </w:tabs>
      <w:rPr>
        <w:sz w:val="24"/>
        <w:lang w:val="en-GB"/>
      </w:rPr>
    </w:pPr>
  </w:p>
  <w:p w14:paraId="1166D675" w14:textId="77777777" w:rsidR="0033549E" w:rsidRPr="004C47FF" w:rsidRDefault="0033549E" w:rsidP="00287BA3">
    <w:pPr>
      <w:pStyle w:val="Kopfzeile"/>
      <w:tabs>
        <w:tab w:val="center" w:pos="3329"/>
        <w:tab w:val="left" w:pos="5772"/>
      </w:tabs>
      <w:rPr>
        <w:sz w:val="24"/>
        <w:lang w:val="en-GB"/>
      </w:rPr>
    </w:pPr>
  </w:p>
  <w:p w14:paraId="313E0FC9" w14:textId="77777777" w:rsidR="0033549E" w:rsidRPr="004C47FF" w:rsidRDefault="0033549E" w:rsidP="00287BA3">
    <w:pPr>
      <w:pStyle w:val="Kopfzeile"/>
      <w:tabs>
        <w:tab w:val="center" w:pos="3329"/>
        <w:tab w:val="left" w:pos="5772"/>
      </w:tabs>
      <w:rPr>
        <w:sz w:val="24"/>
        <w:lang w:val="en-GB"/>
      </w:rPr>
    </w:pPr>
  </w:p>
  <w:p w14:paraId="34F05E39" w14:textId="77777777" w:rsidR="0033549E" w:rsidRPr="0033549E" w:rsidRDefault="0033549E" w:rsidP="00287BA3">
    <w:pPr>
      <w:pStyle w:val="Kopfzeile"/>
      <w:tabs>
        <w:tab w:val="center" w:pos="3329"/>
        <w:tab w:val="left" w:pos="5772"/>
      </w:tabs>
      <w:rPr>
        <w:sz w:val="24"/>
        <w:lang w:val="en-GB"/>
      </w:rPr>
    </w:pPr>
    <w:r w:rsidRPr="004C47FF">
      <w:rPr>
        <w:sz w:val="24"/>
        <w:lang w:val="en-GB"/>
      </w:rPr>
      <w:t xml:space="preserve">Judith Bell </w:t>
    </w:r>
    <w:r w:rsidRPr="004C47FF">
      <w:rPr>
        <w:sz w:val="24"/>
        <w:lang w:val="en-GB"/>
      </w:rPr>
      <w:tab/>
    </w:r>
    <w:r w:rsidRPr="004C47FF">
      <w:rPr>
        <w:sz w:val="24"/>
        <w:lang w:val="en-GB"/>
      </w:rPr>
      <w:tab/>
    </w:r>
    <w:r w:rsidRPr="004C47FF">
      <w:rPr>
        <w:sz w:val="24"/>
        <w:lang w:val="en-GB"/>
      </w:rPr>
      <w:tab/>
    </w:r>
    <w:r w:rsidRPr="004C47FF">
      <w:rPr>
        <w:sz w:val="24"/>
        <w:lang w:val="en-GB"/>
      </w:rPr>
      <w:tab/>
      <w:t xml:space="preserve">LAWTON GmbH &amp; Co. </w:t>
    </w:r>
    <w:r w:rsidRPr="0033549E">
      <w:rPr>
        <w:sz w:val="24"/>
        <w:lang w:val="en-GB"/>
      </w:rPr>
      <w:t>KG</w:t>
    </w:r>
  </w:p>
  <w:p w14:paraId="045B8023" w14:textId="77777777" w:rsidR="0033549E" w:rsidRPr="00D77037" w:rsidRDefault="0033549E" w:rsidP="00287BA3">
    <w:pPr>
      <w:pStyle w:val="Kopfzeile"/>
      <w:tabs>
        <w:tab w:val="center" w:pos="3329"/>
        <w:tab w:val="left" w:pos="5772"/>
      </w:tabs>
      <w:rPr>
        <w:sz w:val="24"/>
      </w:rPr>
    </w:pPr>
    <w:r>
      <w:rPr>
        <w:sz w:val="24"/>
      </w:rPr>
      <w:t>Matrikelnummer</w:t>
    </w:r>
    <w:r w:rsidRPr="00D77037">
      <w:rPr>
        <w:sz w:val="24"/>
      </w:rPr>
      <w:t>: 256003</w:t>
    </w:r>
    <w:r w:rsidRPr="00D77037">
      <w:rPr>
        <w:sz w:val="24"/>
      </w:rPr>
      <w:tab/>
    </w:r>
    <w:r w:rsidRPr="00D77037">
      <w:rPr>
        <w:sz w:val="24"/>
      </w:rPr>
      <w:tab/>
    </w:r>
    <w:r w:rsidRPr="00D77037">
      <w:rPr>
        <w:sz w:val="24"/>
      </w:rPr>
      <w:tab/>
    </w:r>
    <w:r>
      <w:rPr>
        <w:sz w:val="24"/>
      </w:rPr>
      <w:t xml:space="preserve">      </w:t>
    </w:r>
    <w:r>
      <w:rPr>
        <w:sz w:val="24"/>
      </w:rPr>
      <w:tab/>
    </w:r>
    <w:r w:rsidRPr="00D77037">
      <w:rPr>
        <w:sz w:val="24"/>
      </w:rPr>
      <w:t>Württemberger Straße 23</w:t>
    </w:r>
  </w:p>
  <w:p w14:paraId="454F6082" w14:textId="77777777" w:rsidR="0033549E" w:rsidRPr="00D77037" w:rsidRDefault="0033549E" w:rsidP="00287BA3">
    <w:pPr>
      <w:pStyle w:val="Kopfzeile"/>
      <w:tabs>
        <w:tab w:val="center" w:pos="3329"/>
        <w:tab w:val="left" w:pos="5772"/>
      </w:tabs>
      <w:rPr>
        <w:sz w:val="24"/>
      </w:rPr>
    </w:pPr>
    <w:r w:rsidRPr="00D77037">
      <w:rPr>
        <w:sz w:val="24"/>
      </w:rPr>
      <w:t xml:space="preserve">Hochschulcampus Tuttlingen </w:t>
    </w:r>
    <w:r w:rsidRPr="00D77037">
      <w:rPr>
        <w:sz w:val="24"/>
      </w:rPr>
      <w:tab/>
    </w:r>
    <w:r>
      <w:rPr>
        <w:sz w:val="24"/>
      </w:rPr>
      <w:tab/>
    </w:r>
    <w:r>
      <w:rPr>
        <w:sz w:val="24"/>
      </w:rPr>
      <w:tab/>
    </w:r>
    <w:r>
      <w:rPr>
        <w:sz w:val="24"/>
      </w:rPr>
      <w:tab/>
      <w:t>78567 Fridingen</w:t>
    </w:r>
  </w:p>
  <w:p w14:paraId="113631FF" w14:textId="77777777" w:rsidR="0033549E" w:rsidRDefault="0033549E" w:rsidP="00BB0724">
    <w:pPr>
      <w:pStyle w:val="Kopfzeile"/>
      <w:tabs>
        <w:tab w:val="center" w:pos="3329"/>
        <w:tab w:val="left" w:pos="5772"/>
      </w:tabs>
      <w:rPr>
        <w:sz w:val="24"/>
      </w:rPr>
    </w:pPr>
    <w:r w:rsidRPr="00D77037">
      <w:rPr>
        <w:sz w:val="24"/>
      </w:rPr>
      <w:t xml:space="preserve">Studiengang: </w:t>
    </w:r>
    <w:r>
      <w:rPr>
        <w:sz w:val="24"/>
      </w:rPr>
      <w:t xml:space="preserve">Industrial </w:t>
    </w:r>
    <w:proofErr w:type="spellStart"/>
    <w:r>
      <w:rPr>
        <w:sz w:val="24"/>
      </w:rPr>
      <w:t>MedTec</w:t>
    </w:r>
    <w:proofErr w:type="spellEnd"/>
  </w:p>
  <w:p w14:paraId="6728C426" w14:textId="77777777" w:rsidR="0033549E" w:rsidRPr="00BB0724" w:rsidRDefault="0033549E" w:rsidP="00BB0724">
    <w:pPr>
      <w:pStyle w:val="Kopfzeile"/>
      <w:tabs>
        <w:tab w:val="center" w:pos="3329"/>
        <w:tab w:val="left" w:pos="5772"/>
      </w:tabs>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0C33"/>
    <w:multiLevelType w:val="hybridMultilevel"/>
    <w:tmpl w:val="4886B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B92DF5"/>
    <w:multiLevelType w:val="hybridMultilevel"/>
    <w:tmpl w:val="A92C9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34949"/>
    <w:multiLevelType w:val="hybridMultilevel"/>
    <w:tmpl w:val="75F81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EBF43FB"/>
    <w:multiLevelType w:val="hybridMultilevel"/>
    <w:tmpl w:val="80327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B3"/>
    <w:rsid w:val="000437A4"/>
    <w:rsid w:val="000C7501"/>
    <w:rsid w:val="00103DCC"/>
    <w:rsid w:val="00181644"/>
    <w:rsid w:val="001A78FA"/>
    <w:rsid w:val="0027705E"/>
    <w:rsid w:val="00287BA3"/>
    <w:rsid w:val="0033549E"/>
    <w:rsid w:val="00381021"/>
    <w:rsid w:val="0042600B"/>
    <w:rsid w:val="00446F7A"/>
    <w:rsid w:val="004B4D89"/>
    <w:rsid w:val="004C47FF"/>
    <w:rsid w:val="005206FD"/>
    <w:rsid w:val="00584275"/>
    <w:rsid w:val="00606D24"/>
    <w:rsid w:val="006579CE"/>
    <w:rsid w:val="00690901"/>
    <w:rsid w:val="006A5209"/>
    <w:rsid w:val="006B42C2"/>
    <w:rsid w:val="006B5B5D"/>
    <w:rsid w:val="006C3B75"/>
    <w:rsid w:val="008170EC"/>
    <w:rsid w:val="00A219E6"/>
    <w:rsid w:val="00A334FB"/>
    <w:rsid w:val="00A50705"/>
    <w:rsid w:val="00AC45C9"/>
    <w:rsid w:val="00B512A7"/>
    <w:rsid w:val="00BB0724"/>
    <w:rsid w:val="00C11AE1"/>
    <w:rsid w:val="00C163B3"/>
    <w:rsid w:val="00C8478D"/>
    <w:rsid w:val="00C92383"/>
    <w:rsid w:val="00CB08D3"/>
    <w:rsid w:val="00CB1173"/>
    <w:rsid w:val="00CF66A2"/>
    <w:rsid w:val="00D50E30"/>
    <w:rsid w:val="00D77037"/>
    <w:rsid w:val="00D83B21"/>
    <w:rsid w:val="00E60DE7"/>
    <w:rsid w:val="00EC2581"/>
    <w:rsid w:val="00EE5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522E"/>
  <w15:chartTrackingRefBased/>
  <w15:docId w15:val="{F3F4B715-B8CC-41C6-A6D9-779DB6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7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87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3B3"/>
  </w:style>
  <w:style w:type="paragraph" w:styleId="Fuzeile">
    <w:name w:val="footer"/>
    <w:basedOn w:val="Standard"/>
    <w:link w:val="FuzeileZchn"/>
    <w:uiPriority w:val="99"/>
    <w:unhideWhenUsed/>
    <w:rsid w:val="00C16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3B3"/>
  </w:style>
  <w:style w:type="paragraph" w:styleId="Titel">
    <w:name w:val="Title"/>
    <w:basedOn w:val="Standard"/>
    <w:next w:val="Standard"/>
    <w:link w:val="TitelZchn"/>
    <w:uiPriority w:val="10"/>
    <w:qFormat/>
    <w:rsid w:val="00287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BA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87BA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87BA3"/>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42600B"/>
    <w:rPr>
      <w:color w:val="808080"/>
    </w:rPr>
  </w:style>
  <w:style w:type="character" w:customStyle="1" w:styleId="berschrift1Zchn">
    <w:name w:val="Überschrift 1 Zchn"/>
    <w:basedOn w:val="Absatz-Standardschriftart"/>
    <w:link w:val="berschrift1"/>
    <w:uiPriority w:val="9"/>
    <w:rsid w:val="0042600B"/>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42600B"/>
    <w:rPr>
      <w:rFonts w:asciiTheme="majorHAnsi" w:eastAsiaTheme="majorEastAsia" w:hAnsiTheme="majorHAnsi" w:cstheme="majorBidi"/>
      <w:i/>
      <w:iCs/>
      <w:color w:val="2E74B5" w:themeColor="accent1" w:themeShade="BF"/>
    </w:rPr>
  </w:style>
  <w:style w:type="paragraph" w:styleId="IntensivesZitat">
    <w:name w:val="Intense Quote"/>
    <w:basedOn w:val="Standard"/>
    <w:next w:val="Standard"/>
    <w:link w:val="IntensivesZitatZchn"/>
    <w:uiPriority w:val="30"/>
    <w:qFormat/>
    <w:rsid w:val="004260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2600B"/>
    <w:rPr>
      <w:i/>
      <w:iCs/>
      <w:color w:val="5B9BD5" w:themeColor="accent1"/>
    </w:rPr>
  </w:style>
  <w:style w:type="paragraph" w:styleId="Listenabsatz">
    <w:name w:val="List Paragraph"/>
    <w:basedOn w:val="Standard"/>
    <w:uiPriority w:val="34"/>
    <w:qFormat/>
    <w:rsid w:val="00103DCC"/>
    <w:pPr>
      <w:ind w:left="720"/>
      <w:contextualSpacing/>
    </w:pPr>
  </w:style>
  <w:style w:type="paragraph" w:styleId="Sprechblasentext">
    <w:name w:val="Balloon Text"/>
    <w:basedOn w:val="Standard"/>
    <w:link w:val="SprechblasentextZchn"/>
    <w:uiPriority w:val="99"/>
    <w:semiHidden/>
    <w:unhideWhenUsed/>
    <w:rsid w:val="006B42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4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ile1\export\Bell\Bericht\Zeichn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Tabelle1!$B$20</c:f>
              <c:strCache>
                <c:ptCount val="1"/>
                <c:pt idx="0">
                  <c:v>drawings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Tabelle1!$B$21:$B$26</c:f>
              <c:numCache>
                <c:formatCode>General</c:formatCode>
                <c:ptCount val="6"/>
                <c:pt idx="0">
                  <c:v>344.0</c:v>
                </c:pt>
                <c:pt idx="1">
                  <c:v>155.0</c:v>
                </c:pt>
                <c:pt idx="2">
                  <c:v>154.0</c:v>
                </c:pt>
                <c:pt idx="3">
                  <c:v>151.0</c:v>
                </c:pt>
                <c:pt idx="4">
                  <c:v>139.0</c:v>
                </c:pt>
                <c:pt idx="5">
                  <c:v>0.0</c:v>
                </c:pt>
              </c:numCache>
            </c:numRef>
          </c:val>
        </c:ser>
        <c:dLbls>
          <c:showLegendKey val="0"/>
          <c:showVal val="1"/>
          <c:showCatName val="0"/>
          <c:showSerName val="0"/>
          <c:showPercent val="0"/>
          <c:showBubbleSize val="0"/>
        </c:dLbls>
        <c:gapWidth val="219"/>
        <c:axId val="-1923575136"/>
        <c:axId val="-1923572816"/>
      </c:barChart>
      <c:lineChart>
        <c:grouping val="standard"/>
        <c:varyColors val="0"/>
        <c:ser>
          <c:idx val="1"/>
          <c:order val="1"/>
          <c:tx>
            <c:strRef>
              <c:f>Tabelle1!$C$20</c:f>
              <c:strCache>
                <c:ptCount val="1"/>
                <c:pt idx="0">
                  <c:v>risk analysis</c:v>
                </c:pt>
              </c:strCache>
            </c:strRef>
          </c:tx>
          <c:spPr>
            <a:ln w="28575" cap="rnd">
              <a:solidFill>
                <a:schemeClr val="accent2"/>
              </a:solidFill>
              <a:round/>
            </a:ln>
            <a:effectLst/>
          </c:spPr>
          <c:marker>
            <c:symbol val="none"/>
          </c:marker>
          <c:dLbls>
            <c:dLbl>
              <c:idx val="0"/>
              <c:layout>
                <c:manualLayout>
                  <c:x val="0.00344708721130645"/>
                  <c:y val="-0.032371189641219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31958688298821E-17"/>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0344708721130638"/>
                  <c:y val="-0.021580793094146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0689417442261302"/>
                  <c:y val="-0.026975991367682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Tabelle1!$A$21:$A$26</c:f>
              <c:strCache>
                <c:ptCount val="6"/>
                <c:pt idx="0">
                  <c:v>Februar</c:v>
                </c:pt>
                <c:pt idx="1">
                  <c:v>März</c:v>
                </c:pt>
                <c:pt idx="2">
                  <c:v>April</c:v>
                </c:pt>
                <c:pt idx="3">
                  <c:v>Mai</c:v>
                </c:pt>
                <c:pt idx="4">
                  <c:v>Juni</c:v>
                </c:pt>
                <c:pt idx="5">
                  <c:v>Juli</c:v>
                </c:pt>
              </c:strCache>
            </c:strRef>
          </c:cat>
          <c:val>
            <c:numRef>
              <c:f>Tabelle1!$C$21:$C$26</c:f>
              <c:numCache>
                <c:formatCode>General</c:formatCode>
                <c:ptCount val="6"/>
                <c:pt idx="0">
                  <c:v>109.0</c:v>
                </c:pt>
                <c:pt idx="1">
                  <c:v>73.0</c:v>
                </c:pt>
                <c:pt idx="2">
                  <c:v>66.0</c:v>
                </c:pt>
                <c:pt idx="3">
                  <c:v>31.0</c:v>
                </c:pt>
                <c:pt idx="4">
                  <c:v>0.0</c:v>
                </c:pt>
              </c:numCache>
            </c:numRef>
          </c:val>
          <c:smooth val="0"/>
        </c:ser>
        <c:dLbls>
          <c:showLegendKey val="0"/>
          <c:showVal val="1"/>
          <c:showCatName val="0"/>
          <c:showSerName val="0"/>
          <c:showPercent val="0"/>
          <c:showBubbleSize val="0"/>
        </c:dLbls>
        <c:marker val="1"/>
        <c:smooth val="0"/>
        <c:axId val="-1923575136"/>
        <c:axId val="-1923572816"/>
      </c:lineChart>
      <c:catAx>
        <c:axId val="-192357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3572816"/>
        <c:crosses val="autoZero"/>
        <c:auto val="1"/>
        <c:lblAlgn val="ctr"/>
        <c:lblOffset val="100"/>
        <c:noMultiLvlLbl val="0"/>
      </c:catAx>
      <c:valAx>
        <c:axId val="-192357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357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795</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Praktikant2</dc:creator>
  <cp:keywords/>
  <dc:description/>
  <cp:lastModifiedBy>Judith Bell</cp:lastModifiedBy>
  <cp:revision>6</cp:revision>
  <cp:lastPrinted>2018-07-12T06:35:00Z</cp:lastPrinted>
  <dcterms:created xsi:type="dcterms:W3CDTF">2018-07-14T06:22:00Z</dcterms:created>
  <dcterms:modified xsi:type="dcterms:W3CDTF">2019-03-12T20:50:00Z</dcterms:modified>
</cp:coreProperties>
</file>