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AAF70" w14:textId="77777777" w:rsidR="007B37BD" w:rsidRPr="007B37BD" w:rsidRDefault="007B37BD" w:rsidP="007B37B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7B37BD">
        <w:rPr>
          <w:rFonts w:ascii="Times New Roman" w:eastAsia="Times New Roman" w:hAnsi="Times New Roman" w:cs="Times New Roman"/>
          <w:b/>
          <w:bCs/>
          <w:color w:val="000000"/>
          <w:kern w:val="36"/>
          <w:sz w:val="48"/>
          <w:szCs w:val="48"/>
          <w14:ligatures w14:val="none"/>
        </w:rPr>
        <w:t>Reflection Report — AI Agent Development with Semantic Kernel</w:t>
      </w:r>
    </w:p>
    <w:p w14:paraId="31994B68" w14:textId="77777777" w:rsidR="007B37BD" w:rsidRPr="007B37BD" w:rsidRDefault="007B37BD" w:rsidP="007B37BD">
      <w:p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b/>
          <w:bCs/>
          <w:color w:val="000000"/>
          <w:kern w:val="0"/>
          <w14:ligatures w14:val="none"/>
        </w:rPr>
        <w:t>Course:</w:t>
      </w:r>
      <w:r w:rsidRPr="007B37BD">
        <w:rPr>
          <w:rFonts w:ascii="Times New Roman" w:hAnsi="Times New Roman" w:cs="Times New Roman"/>
          <w:color w:val="000000"/>
          <w:kern w:val="0"/>
          <w14:ligatures w14:val="none"/>
        </w:rPr>
        <w:t> ITAI 2277 — Eagles Class</w:t>
      </w:r>
      <w:r w:rsidRPr="007B37BD">
        <w:rPr>
          <w:rFonts w:ascii="Times New Roman" w:hAnsi="Times New Roman" w:cs="Times New Roman"/>
          <w:color w:val="000000"/>
          <w:kern w:val="0"/>
          <w14:ligatures w14:val="none"/>
        </w:rPr>
        <w:br/>
      </w:r>
      <w:r w:rsidRPr="007B37BD">
        <w:rPr>
          <w:rFonts w:ascii="Times New Roman" w:hAnsi="Times New Roman" w:cs="Times New Roman"/>
          <w:b/>
          <w:bCs/>
          <w:color w:val="000000"/>
          <w:kern w:val="0"/>
          <w14:ligatures w14:val="none"/>
        </w:rPr>
        <w:t>Student:</w:t>
      </w:r>
      <w:r w:rsidRPr="007B37BD">
        <w:rPr>
          <w:rFonts w:ascii="Times New Roman" w:hAnsi="Times New Roman" w:cs="Times New Roman"/>
          <w:color w:val="000000"/>
          <w:kern w:val="0"/>
          <w14:ligatures w14:val="none"/>
        </w:rPr>
        <w:t> Judith Barrios</w:t>
      </w:r>
      <w:r w:rsidRPr="007B37BD">
        <w:rPr>
          <w:rFonts w:ascii="Times New Roman" w:hAnsi="Times New Roman" w:cs="Times New Roman"/>
          <w:color w:val="000000"/>
          <w:kern w:val="0"/>
          <w14:ligatures w14:val="none"/>
        </w:rPr>
        <w:br/>
      </w:r>
      <w:r w:rsidRPr="007B37BD">
        <w:rPr>
          <w:rFonts w:ascii="Times New Roman" w:hAnsi="Times New Roman" w:cs="Times New Roman"/>
          <w:b/>
          <w:bCs/>
          <w:color w:val="000000"/>
          <w:kern w:val="0"/>
          <w14:ligatures w14:val="none"/>
        </w:rPr>
        <w:t>Instructor:</w:t>
      </w:r>
      <w:r w:rsidRPr="007B37BD">
        <w:rPr>
          <w:rFonts w:ascii="Times New Roman" w:hAnsi="Times New Roman" w:cs="Times New Roman"/>
          <w:color w:val="000000"/>
          <w:kern w:val="0"/>
          <w14:ligatures w14:val="none"/>
        </w:rPr>
        <w:t xml:space="preserve"> Anna </w:t>
      </w:r>
      <w:proofErr w:type="spellStart"/>
      <w:r w:rsidRPr="007B37BD">
        <w:rPr>
          <w:rFonts w:ascii="Times New Roman" w:hAnsi="Times New Roman" w:cs="Times New Roman"/>
          <w:color w:val="000000"/>
          <w:kern w:val="0"/>
          <w14:ligatures w14:val="none"/>
        </w:rPr>
        <w:t>Devarakonda</w:t>
      </w:r>
      <w:proofErr w:type="spellEnd"/>
      <w:r w:rsidRPr="007B37BD">
        <w:rPr>
          <w:rFonts w:ascii="Times New Roman" w:hAnsi="Times New Roman" w:cs="Times New Roman"/>
          <w:color w:val="000000"/>
          <w:kern w:val="0"/>
          <w14:ligatures w14:val="none"/>
        </w:rPr>
        <w:br/>
      </w:r>
      <w:r w:rsidRPr="007B37BD">
        <w:rPr>
          <w:rFonts w:ascii="Times New Roman" w:hAnsi="Times New Roman" w:cs="Times New Roman"/>
          <w:b/>
          <w:bCs/>
          <w:color w:val="000000"/>
          <w:kern w:val="0"/>
          <w14:ligatures w14:val="none"/>
        </w:rPr>
        <w:t>Date:</w:t>
      </w:r>
      <w:r w:rsidRPr="007B37BD">
        <w:rPr>
          <w:rFonts w:ascii="Times New Roman" w:hAnsi="Times New Roman" w:cs="Times New Roman"/>
          <w:color w:val="000000"/>
          <w:kern w:val="0"/>
          <w14:ligatures w14:val="none"/>
        </w:rPr>
        <w:t> November 26, 2025</w:t>
      </w:r>
    </w:p>
    <w:p w14:paraId="60EEA7F3" w14:textId="77777777" w:rsidR="007B37BD" w:rsidRPr="007B37BD" w:rsidRDefault="007B37BD" w:rsidP="007B37BD">
      <w:pPr>
        <w:spacing w:after="0" w:line="240" w:lineRule="auto"/>
        <w:rPr>
          <w:rFonts w:ascii="Times New Roman" w:eastAsia="Times New Roman" w:hAnsi="Times New Roman" w:cs="Times New Roman"/>
          <w:kern w:val="0"/>
          <w14:ligatures w14:val="none"/>
        </w:rPr>
      </w:pPr>
      <w:r w:rsidRPr="007B37BD">
        <w:rPr>
          <w:rFonts w:ascii="Times New Roman" w:eastAsia="Times New Roman" w:hAnsi="Times New Roman" w:cs="Times New Roman"/>
          <w:noProof/>
          <w:kern w:val="0"/>
          <w14:ligatures w14:val="none"/>
        </w:rPr>
        <mc:AlternateContent>
          <mc:Choice Requires="wps">
            <w:drawing>
              <wp:inline distT="0" distB="0" distL="0" distR="0" wp14:anchorId="7D30C5F1" wp14:editId="5326B772">
                <wp:extent cx="5943600" cy="1270"/>
                <wp:effectExtent l="0" t="31750" r="0" b="36830"/>
                <wp:docPr id="95115468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983D15"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EAE06F2" w14:textId="77777777" w:rsidR="007B37BD" w:rsidRPr="007B37BD" w:rsidRDefault="007B37BD" w:rsidP="007B37B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B37BD">
        <w:rPr>
          <w:rFonts w:ascii="Times New Roman" w:eastAsia="Times New Roman" w:hAnsi="Times New Roman" w:cs="Times New Roman"/>
          <w:b/>
          <w:bCs/>
          <w:color w:val="000000"/>
          <w:kern w:val="0"/>
          <w:sz w:val="27"/>
          <w:szCs w:val="27"/>
          <w14:ligatures w14:val="none"/>
        </w:rPr>
        <w:t>Introduction</w:t>
      </w:r>
    </w:p>
    <w:p w14:paraId="354D3A72" w14:textId="77777777" w:rsidR="007B37BD" w:rsidRPr="007B37BD" w:rsidRDefault="007B37BD" w:rsidP="007B37BD">
      <w:p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This report reflects my final project for the ITAI 2277 course, where I designed a simple Python AI agent inspired by Semantic Kernel concepts. The original assignment required participation in the AI Agents Hackathon 2025, but since the event had already ended, I adapted the project by using the official recorded sessions and building a small, functional AI agent on my own. This allowed me to still meet the learning objectives for the class.</w:t>
      </w:r>
    </w:p>
    <w:p w14:paraId="6EC7FAA8" w14:textId="77777777" w:rsidR="007B37BD" w:rsidRPr="007B37BD" w:rsidRDefault="007B37BD" w:rsidP="007B37BD">
      <w:pPr>
        <w:spacing w:after="0" w:line="240" w:lineRule="auto"/>
        <w:rPr>
          <w:rFonts w:ascii="Times New Roman" w:eastAsia="Times New Roman" w:hAnsi="Times New Roman" w:cs="Times New Roman"/>
          <w:kern w:val="0"/>
          <w14:ligatures w14:val="none"/>
        </w:rPr>
      </w:pPr>
      <w:r w:rsidRPr="007B37BD">
        <w:rPr>
          <w:rFonts w:ascii="Times New Roman" w:eastAsia="Times New Roman" w:hAnsi="Times New Roman" w:cs="Times New Roman"/>
          <w:noProof/>
          <w:kern w:val="0"/>
          <w14:ligatures w14:val="none"/>
        </w:rPr>
        <mc:AlternateContent>
          <mc:Choice Requires="wps">
            <w:drawing>
              <wp:inline distT="0" distB="0" distL="0" distR="0" wp14:anchorId="0F5864DD" wp14:editId="4D221A99">
                <wp:extent cx="5943600" cy="1270"/>
                <wp:effectExtent l="0" t="31750" r="0" b="36830"/>
                <wp:docPr id="38726452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0CE5A6"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8E7F7AB" w14:textId="77777777" w:rsidR="007B37BD" w:rsidRPr="007B37BD" w:rsidRDefault="007B37BD" w:rsidP="007B37B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B37BD">
        <w:rPr>
          <w:rFonts w:ascii="Times New Roman" w:eastAsia="Times New Roman" w:hAnsi="Times New Roman" w:cs="Times New Roman"/>
          <w:b/>
          <w:bCs/>
          <w:color w:val="000000"/>
          <w:kern w:val="0"/>
          <w:sz w:val="27"/>
          <w:szCs w:val="27"/>
          <w14:ligatures w14:val="none"/>
        </w:rPr>
        <w:t>Purpose of My AI Agent</w:t>
      </w:r>
    </w:p>
    <w:p w14:paraId="46151F88" w14:textId="77777777" w:rsidR="007B37BD" w:rsidRPr="007B37BD" w:rsidRDefault="007B37BD" w:rsidP="007B37BD">
      <w:p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For this project, I designed a </w:t>
      </w:r>
      <w:r w:rsidRPr="007B37BD">
        <w:rPr>
          <w:rFonts w:ascii="Times New Roman" w:hAnsi="Times New Roman" w:cs="Times New Roman"/>
          <w:b/>
          <w:bCs/>
          <w:color w:val="000000"/>
          <w:kern w:val="0"/>
          <w14:ligatures w14:val="none"/>
        </w:rPr>
        <w:t>Simple Python AI Agent</w:t>
      </w:r>
      <w:r w:rsidRPr="007B37BD">
        <w:rPr>
          <w:rFonts w:ascii="Times New Roman" w:hAnsi="Times New Roman" w:cs="Times New Roman"/>
          <w:color w:val="000000"/>
          <w:kern w:val="0"/>
          <w14:ligatures w14:val="none"/>
        </w:rPr>
        <w:t> that works entirely offline and locally. The agent follows a </w:t>
      </w:r>
      <w:r w:rsidRPr="007B37BD">
        <w:rPr>
          <w:rFonts w:ascii="Times New Roman" w:hAnsi="Times New Roman" w:cs="Times New Roman"/>
          <w:b/>
          <w:bCs/>
          <w:color w:val="000000"/>
          <w:kern w:val="0"/>
          <w14:ligatures w14:val="none"/>
        </w:rPr>
        <w:t>kernel + skills</w:t>
      </w:r>
      <w:r w:rsidRPr="007B37BD">
        <w:rPr>
          <w:rFonts w:ascii="Times New Roman" w:hAnsi="Times New Roman" w:cs="Times New Roman"/>
          <w:color w:val="000000"/>
          <w:kern w:val="0"/>
          <w14:ligatures w14:val="none"/>
        </w:rPr>
        <w:t> structure similar to Semantic Kernel:</w:t>
      </w:r>
    </w:p>
    <w:p w14:paraId="33677807" w14:textId="77777777" w:rsidR="007B37BD" w:rsidRPr="007B37BD" w:rsidRDefault="007B37BD" w:rsidP="007B37BD">
      <w:pPr>
        <w:numPr>
          <w:ilvl w:val="0"/>
          <w:numId w:val="1"/>
        </w:num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The </w:t>
      </w:r>
      <w:r w:rsidRPr="007B37BD">
        <w:rPr>
          <w:rFonts w:ascii="Times New Roman" w:hAnsi="Times New Roman" w:cs="Times New Roman"/>
          <w:b/>
          <w:bCs/>
          <w:color w:val="000000"/>
          <w:kern w:val="0"/>
          <w14:ligatures w14:val="none"/>
        </w:rPr>
        <w:t>Kernel</w:t>
      </w:r>
      <w:r w:rsidRPr="007B37BD">
        <w:rPr>
          <w:rFonts w:ascii="Times New Roman" w:hAnsi="Times New Roman" w:cs="Times New Roman"/>
          <w:color w:val="000000"/>
          <w:kern w:val="0"/>
          <w14:ligatures w14:val="none"/>
        </w:rPr>
        <w:t> acts as the “brain,” managing and running skills.</w:t>
      </w:r>
    </w:p>
    <w:p w14:paraId="2374734B" w14:textId="77777777" w:rsidR="007B37BD" w:rsidRPr="007B37BD" w:rsidRDefault="007B37BD" w:rsidP="007B37BD">
      <w:pPr>
        <w:numPr>
          <w:ilvl w:val="0"/>
          <w:numId w:val="1"/>
        </w:num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The </w:t>
      </w:r>
      <w:r w:rsidRPr="007B37BD">
        <w:rPr>
          <w:rFonts w:ascii="Times New Roman" w:hAnsi="Times New Roman" w:cs="Times New Roman"/>
          <w:b/>
          <w:bCs/>
          <w:color w:val="000000"/>
          <w:kern w:val="0"/>
          <w14:ligatures w14:val="none"/>
        </w:rPr>
        <w:t>Skills</w:t>
      </w:r>
      <w:r w:rsidRPr="007B37BD">
        <w:rPr>
          <w:rFonts w:ascii="Times New Roman" w:hAnsi="Times New Roman" w:cs="Times New Roman"/>
          <w:color w:val="000000"/>
          <w:kern w:val="0"/>
          <w14:ligatures w14:val="none"/>
        </w:rPr>
        <w:t> are small functions the agent can perform.</w:t>
      </w:r>
    </w:p>
    <w:p w14:paraId="4577DA6A" w14:textId="77777777" w:rsidR="007B37BD" w:rsidRPr="007B37BD" w:rsidRDefault="007B37BD" w:rsidP="007B37BD">
      <w:p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My agent includes several basic but useful skills:</w:t>
      </w:r>
    </w:p>
    <w:p w14:paraId="2202EA01" w14:textId="77777777" w:rsidR="007B37BD" w:rsidRPr="007B37BD" w:rsidRDefault="007B37BD" w:rsidP="007B37BD">
      <w:pPr>
        <w:numPr>
          <w:ilvl w:val="0"/>
          <w:numId w:val="2"/>
        </w:num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Greeting the user</w:t>
      </w:r>
    </w:p>
    <w:p w14:paraId="64D7E581" w14:textId="77777777" w:rsidR="007B37BD" w:rsidRPr="007B37BD" w:rsidRDefault="007B37BD" w:rsidP="007B37BD">
      <w:pPr>
        <w:numPr>
          <w:ilvl w:val="0"/>
          <w:numId w:val="2"/>
        </w:num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b/>
          <w:bCs/>
          <w:color w:val="000000"/>
          <w:kern w:val="0"/>
          <w14:ligatures w14:val="none"/>
        </w:rPr>
        <w:t>Adding numbers</w:t>
      </w:r>
    </w:p>
    <w:p w14:paraId="498C6818" w14:textId="77777777" w:rsidR="007B37BD" w:rsidRPr="007B37BD" w:rsidRDefault="007B37BD" w:rsidP="007B37BD">
      <w:pPr>
        <w:numPr>
          <w:ilvl w:val="0"/>
          <w:numId w:val="2"/>
        </w:num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b/>
          <w:bCs/>
          <w:color w:val="000000"/>
          <w:kern w:val="0"/>
          <w14:ligatures w14:val="none"/>
        </w:rPr>
        <w:t>Subtracting numbers</w:t>
      </w:r>
    </w:p>
    <w:p w14:paraId="2A823F94" w14:textId="77777777" w:rsidR="007B37BD" w:rsidRPr="007B37BD" w:rsidRDefault="007B37BD" w:rsidP="007B37BD">
      <w:pPr>
        <w:numPr>
          <w:ilvl w:val="0"/>
          <w:numId w:val="2"/>
        </w:num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b/>
          <w:bCs/>
          <w:color w:val="000000"/>
          <w:kern w:val="0"/>
          <w14:ligatures w14:val="none"/>
        </w:rPr>
        <w:t>Multiplying numbers</w:t>
      </w:r>
    </w:p>
    <w:p w14:paraId="61CDE8F4" w14:textId="77777777" w:rsidR="007B37BD" w:rsidRPr="007B37BD" w:rsidRDefault="007B37BD" w:rsidP="007B37BD">
      <w:pPr>
        <w:numPr>
          <w:ilvl w:val="0"/>
          <w:numId w:val="2"/>
        </w:num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Saying farewell</w:t>
      </w:r>
    </w:p>
    <w:p w14:paraId="336ED0D4" w14:textId="77777777" w:rsidR="007B37BD" w:rsidRPr="007B37BD" w:rsidRDefault="007B37BD" w:rsidP="007B37BD">
      <w:p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These skills demonstrate a functional agent architecture and how tasks can be organized, registered, and executed just like in a real Semantic Kernel system.</w:t>
      </w:r>
    </w:p>
    <w:p w14:paraId="3D4E15FB" w14:textId="77777777" w:rsidR="007B37BD" w:rsidRPr="007B37BD" w:rsidRDefault="007B37BD" w:rsidP="007B37BD">
      <w:pPr>
        <w:spacing w:after="0" w:line="240" w:lineRule="auto"/>
        <w:rPr>
          <w:rFonts w:ascii="Times New Roman" w:eastAsia="Times New Roman" w:hAnsi="Times New Roman" w:cs="Times New Roman"/>
          <w:kern w:val="0"/>
          <w14:ligatures w14:val="none"/>
        </w:rPr>
      </w:pPr>
      <w:r w:rsidRPr="007B37BD">
        <w:rPr>
          <w:rFonts w:ascii="Times New Roman" w:eastAsia="Times New Roman" w:hAnsi="Times New Roman" w:cs="Times New Roman"/>
          <w:noProof/>
          <w:kern w:val="0"/>
          <w14:ligatures w14:val="none"/>
        </w:rPr>
        <mc:AlternateContent>
          <mc:Choice Requires="wps">
            <w:drawing>
              <wp:inline distT="0" distB="0" distL="0" distR="0" wp14:anchorId="30632EC8" wp14:editId="68068845">
                <wp:extent cx="5943600" cy="1270"/>
                <wp:effectExtent l="0" t="31750" r="0" b="36830"/>
                <wp:docPr id="191379178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C0658C"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7AE042A" w14:textId="77777777" w:rsidR="007B37BD" w:rsidRPr="007B37BD" w:rsidRDefault="007B37BD" w:rsidP="007B37B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B37BD">
        <w:rPr>
          <w:rFonts w:ascii="Times New Roman" w:eastAsia="Times New Roman" w:hAnsi="Times New Roman" w:cs="Times New Roman"/>
          <w:b/>
          <w:bCs/>
          <w:color w:val="000000"/>
          <w:kern w:val="0"/>
          <w:sz w:val="27"/>
          <w:szCs w:val="27"/>
          <w14:ligatures w14:val="none"/>
        </w:rPr>
        <w:t>Recorded Session Summaries</w:t>
      </w:r>
    </w:p>
    <w:p w14:paraId="69E2B21F" w14:textId="77777777" w:rsidR="007B37BD" w:rsidRPr="007B37BD" w:rsidRDefault="007B37BD" w:rsidP="007B37BD">
      <w:p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lastRenderedPageBreak/>
        <w:t>Even though the hackathon was over, I watched three official recorded sessions to meet the requirement and learn the concepts:</w:t>
      </w:r>
    </w:p>
    <w:p w14:paraId="38D83AA2" w14:textId="77777777" w:rsidR="007B37BD" w:rsidRPr="007B37BD" w:rsidRDefault="007B37BD" w:rsidP="007B37BD">
      <w:p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b/>
          <w:bCs/>
          <w:color w:val="000000"/>
          <w:kern w:val="0"/>
          <w14:ligatures w14:val="none"/>
        </w:rPr>
        <w:t>• Agents 101 / AI Agents Hackathon Kickoff</w:t>
      </w:r>
      <w:r w:rsidRPr="007B37BD">
        <w:rPr>
          <w:rFonts w:ascii="Times New Roman" w:hAnsi="Times New Roman" w:cs="Times New Roman"/>
          <w:color w:val="000000"/>
          <w:kern w:val="0"/>
          <w14:ligatures w14:val="none"/>
        </w:rPr>
        <w:br/>
        <w:t xml:space="preserve">This session introduced the basics of AI agent design. It explained what agents are, how kernels work, how skills connect, and different frameworks like Semantic Kernel, </w:t>
      </w:r>
      <w:proofErr w:type="spellStart"/>
      <w:r w:rsidRPr="007B37BD">
        <w:rPr>
          <w:rFonts w:ascii="Times New Roman" w:hAnsi="Times New Roman" w:cs="Times New Roman"/>
          <w:color w:val="000000"/>
          <w:kern w:val="0"/>
          <w14:ligatures w14:val="none"/>
        </w:rPr>
        <w:t>Autogen</w:t>
      </w:r>
      <w:proofErr w:type="spellEnd"/>
      <w:r w:rsidRPr="007B37BD">
        <w:rPr>
          <w:rFonts w:ascii="Times New Roman" w:hAnsi="Times New Roman" w:cs="Times New Roman"/>
          <w:color w:val="000000"/>
          <w:kern w:val="0"/>
          <w14:ligatures w14:val="none"/>
        </w:rPr>
        <w:t>, and Azure Agents. This helped me understand the architecture behind my own agent.</w:t>
      </w:r>
    </w:p>
    <w:p w14:paraId="5A4E3DDB" w14:textId="77777777" w:rsidR="007B37BD" w:rsidRPr="007B37BD" w:rsidRDefault="007B37BD" w:rsidP="007B37BD">
      <w:p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b/>
          <w:bCs/>
          <w:color w:val="000000"/>
          <w:kern w:val="0"/>
          <w14:ligatures w14:val="none"/>
        </w:rPr>
        <w:t>• AI Agents Hackathon Workshop 2025 | Introduction</w:t>
      </w:r>
      <w:r w:rsidRPr="007B37BD">
        <w:rPr>
          <w:rFonts w:ascii="Times New Roman" w:hAnsi="Times New Roman" w:cs="Times New Roman"/>
          <w:color w:val="000000"/>
          <w:kern w:val="0"/>
          <w14:ligatures w14:val="none"/>
        </w:rPr>
        <w:br/>
        <w:t>This session covered setting up an environment, the structure of an agent, and how to build the first basic version. It explained using modular functions as skills and routing them through a central kernel. This influenced how I built the math skills in my agent.</w:t>
      </w:r>
    </w:p>
    <w:p w14:paraId="06A7CEB5" w14:textId="77777777" w:rsidR="007B37BD" w:rsidRPr="007B37BD" w:rsidRDefault="007B37BD" w:rsidP="007B37BD">
      <w:p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b/>
          <w:bCs/>
          <w:color w:val="000000"/>
          <w:kern w:val="0"/>
          <w14:ligatures w14:val="none"/>
        </w:rPr>
        <w:t>• Extending AI Agents with Azure Functions</w:t>
      </w:r>
      <w:r w:rsidRPr="007B37BD">
        <w:rPr>
          <w:rFonts w:ascii="Times New Roman" w:hAnsi="Times New Roman" w:cs="Times New Roman"/>
          <w:color w:val="000000"/>
          <w:kern w:val="0"/>
          <w14:ligatures w14:val="none"/>
        </w:rPr>
        <w:br/>
        <w:t>This workshop explained connecting agents to external tools. While my agent doesn’t use Azure, it helped me understand how more advanced agents expand beyond simple local skills. It also made it clear why my minimal agent still counts as a valid SK-style design.</w:t>
      </w:r>
    </w:p>
    <w:p w14:paraId="6EB1A88E" w14:textId="77777777" w:rsidR="007B37BD" w:rsidRPr="007B37BD" w:rsidRDefault="007B37BD" w:rsidP="007B37BD">
      <w:pPr>
        <w:spacing w:after="0" w:line="240" w:lineRule="auto"/>
        <w:rPr>
          <w:rFonts w:ascii="Times New Roman" w:eastAsia="Times New Roman" w:hAnsi="Times New Roman" w:cs="Times New Roman"/>
          <w:kern w:val="0"/>
          <w14:ligatures w14:val="none"/>
        </w:rPr>
      </w:pPr>
      <w:r w:rsidRPr="007B37BD">
        <w:rPr>
          <w:rFonts w:ascii="Times New Roman" w:eastAsia="Times New Roman" w:hAnsi="Times New Roman" w:cs="Times New Roman"/>
          <w:noProof/>
          <w:kern w:val="0"/>
          <w14:ligatures w14:val="none"/>
        </w:rPr>
        <mc:AlternateContent>
          <mc:Choice Requires="wps">
            <w:drawing>
              <wp:inline distT="0" distB="0" distL="0" distR="0" wp14:anchorId="5DA6A232" wp14:editId="5CA93DEA">
                <wp:extent cx="5943600" cy="1270"/>
                <wp:effectExtent l="0" t="31750" r="0" b="36830"/>
                <wp:docPr id="66941860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C47745"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09C2F45" w14:textId="77777777" w:rsidR="007B37BD" w:rsidRPr="007B37BD" w:rsidRDefault="007B37BD" w:rsidP="007B37B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B37BD">
        <w:rPr>
          <w:rFonts w:ascii="Times New Roman" w:eastAsia="Times New Roman" w:hAnsi="Times New Roman" w:cs="Times New Roman"/>
          <w:b/>
          <w:bCs/>
          <w:color w:val="000000"/>
          <w:kern w:val="0"/>
          <w:sz w:val="27"/>
          <w:szCs w:val="27"/>
          <w14:ligatures w14:val="none"/>
        </w:rPr>
        <w:t>Technical Development &amp; Challenges</w:t>
      </w:r>
    </w:p>
    <w:p w14:paraId="72CE4241" w14:textId="77777777" w:rsidR="007B37BD" w:rsidRPr="007B37BD" w:rsidRDefault="007B37BD" w:rsidP="007B37BD">
      <w:p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The coding itself wasn’t difficult, but understanding how to structure the project like a real agent system took some thought. I had to break the problem into:</w:t>
      </w:r>
    </w:p>
    <w:p w14:paraId="6DD0AFCC" w14:textId="77777777" w:rsidR="007B37BD" w:rsidRPr="007B37BD" w:rsidRDefault="007B37BD" w:rsidP="007B37BD">
      <w:pPr>
        <w:numPr>
          <w:ilvl w:val="0"/>
          <w:numId w:val="3"/>
        </w:num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A central kernel</w:t>
      </w:r>
    </w:p>
    <w:p w14:paraId="79F50C6F" w14:textId="77777777" w:rsidR="007B37BD" w:rsidRPr="007B37BD" w:rsidRDefault="007B37BD" w:rsidP="007B37BD">
      <w:pPr>
        <w:numPr>
          <w:ilvl w:val="0"/>
          <w:numId w:val="3"/>
        </w:num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Separate, clearly defined skills</w:t>
      </w:r>
    </w:p>
    <w:p w14:paraId="48EAEABF" w14:textId="77777777" w:rsidR="007B37BD" w:rsidRPr="007B37BD" w:rsidRDefault="007B37BD" w:rsidP="007B37BD">
      <w:pPr>
        <w:numPr>
          <w:ilvl w:val="0"/>
          <w:numId w:val="3"/>
        </w:num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A command-line interface</w:t>
      </w:r>
    </w:p>
    <w:p w14:paraId="773C74EE" w14:textId="77777777" w:rsidR="007B37BD" w:rsidRPr="007B37BD" w:rsidRDefault="007B37BD" w:rsidP="007B37BD">
      <w:p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Adding more skills (subtract and multiply) was easier once the structure was in place. The biggest challenge was making sure everything matched Semantic Kernel concepts without needing APIs or cloud services.</w:t>
      </w:r>
    </w:p>
    <w:p w14:paraId="655EBC9B" w14:textId="77777777" w:rsidR="007B37BD" w:rsidRPr="007B37BD" w:rsidRDefault="007B37BD" w:rsidP="007B37BD">
      <w:p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I tested the agent by running it in the terminal and recorded its output for my submission screenshot.</w:t>
      </w:r>
    </w:p>
    <w:p w14:paraId="7E766098" w14:textId="77777777" w:rsidR="007B37BD" w:rsidRPr="007B37BD" w:rsidRDefault="007B37BD" w:rsidP="007B37BD">
      <w:pPr>
        <w:spacing w:after="0" w:line="240" w:lineRule="auto"/>
        <w:rPr>
          <w:rFonts w:ascii="Times New Roman" w:eastAsia="Times New Roman" w:hAnsi="Times New Roman" w:cs="Times New Roman"/>
          <w:kern w:val="0"/>
          <w14:ligatures w14:val="none"/>
        </w:rPr>
      </w:pPr>
      <w:r w:rsidRPr="007B37BD">
        <w:rPr>
          <w:rFonts w:ascii="Times New Roman" w:eastAsia="Times New Roman" w:hAnsi="Times New Roman" w:cs="Times New Roman"/>
          <w:noProof/>
          <w:kern w:val="0"/>
          <w14:ligatures w14:val="none"/>
        </w:rPr>
        <mc:AlternateContent>
          <mc:Choice Requires="wps">
            <w:drawing>
              <wp:inline distT="0" distB="0" distL="0" distR="0" wp14:anchorId="63B92D78" wp14:editId="52125146">
                <wp:extent cx="5943600" cy="1270"/>
                <wp:effectExtent l="0" t="33655" r="0" b="38735"/>
                <wp:docPr id="67842527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2A90C4"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E64A2B4" w14:textId="77777777" w:rsidR="007B37BD" w:rsidRPr="007B37BD" w:rsidRDefault="007B37BD" w:rsidP="007B37B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B37BD">
        <w:rPr>
          <w:rFonts w:ascii="Times New Roman" w:eastAsia="Times New Roman" w:hAnsi="Times New Roman" w:cs="Times New Roman"/>
          <w:b/>
          <w:bCs/>
          <w:color w:val="000000"/>
          <w:kern w:val="0"/>
          <w:sz w:val="27"/>
          <w:szCs w:val="27"/>
          <w14:ligatures w14:val="none"/>
        </w:rPr>
        <w:t>Reflection on Learning &amp; Experience</w:t>
      </w:r>
    </w:p>
    <w:p w14:paraId="15C2940F" w14:textId="77777777" w:rsidR="007B37BD" w:rsidRPr="007B37BD" w:rsidRDefault="007B37BD" w:rsidP="007B37BD">
      <w:p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Even though I couldn’t participate live, the recorded sessions helped me understand agent architecture and the purpose of the hackathon. This project taught me:</w:t>
      </w:r>
    </w:p>
    <w:p w14:paraId="64B6AD8F" w14:textId="77777777" w:rsidR="007B37BD" w:rsidRPr="007B37BD" w:rsidRDefault="007B37BD" w:rsidP="007B37BD">
      <w:pPr>
        <w:numPr>
          <w:ilvl w:val="0"/>
          <w:numId w:val="4"/>
        </w:num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How kernels route tasks</w:t>
      </w:r>
    </w:p>
    <w:p w14:paraId="4F2D23EF" w14:textId="77777777" w:rsidR="007B37BD" w:rsidRPr="007B37BD" w:rsidRDefault="007B37BD" w:rsidP="007B37BD">
      <w:pPr>
        <w:numPr>
          <w:ilvl w:val="0"/>
          <w:numId w:val="4"/>
        </w:num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How skills work as modular functions</w:t>
      </w:r>
    </w:p>
    <w:p w14:paraId="11C871A0" w14:textId="77777777" w:rsidR="007B37BD" w:rsidRPr="007B37BD" w:rsidRDefault="007B37BD" w:rsidP="007B37BD">
      <w:pPr>
        <w:numPr>
          <w:ilvl w:val="0"/>
          <w:numId w:val="4"/>
        </w:num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How AI agents are structured</w:t>
      </w:r>
    </w:p>
    <w:p w14:paraId="51BBCCE2" w14:textId="77777777" w:rsidR="007B37BD" w:rsidRPr="007B37BD" w:rsidRDefault="007B37BD" w:rsidP="007B37BD">
      <w:pPr>
        <w:numPr>
          <w:ilvl w:val="0"/>
          <w:numId w:val="4"/>
        </w:num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lastRenderedPageBreak/>
        <w:t>How small agents can be expanded into bigger systems</w:t>
      </w:r>
    </w:p>
    <w:p w14:paraId="2CAFD810" w14:textId="77777777" w:rsidR="007B37BD" w:rsidRPr="007B37BD" w:rsidRDefault="007B37BD" w:rsidP="007B37BD">
      <w:p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This approach let me complete the assignment realistically while still learning the core ideas the class intended.</w:t>
      </w:r>
    </w:p>
    <w:p w14:paraId="7100AF1B" w14:textId="77777777" w:rsidR="007B37BD" w:rsidRPr="007B37BD" w:rsidRDefault="007B37BD" w:rsidP="007B37BD">
      <w:pPr>
        <w:spacing w:after="0" w:line="240" w:lineRule="auto"/>
        <w:rPr>
          <w:rFonts w:ascii="Times New Roman" w:eastAsia="Times New Roman" w:hAnsi="Times New Roman" w:cs="Times New Roman"/>
          <w:kern w:val="0"/>
          <w14:ligatures w14:val="none"/>
        </w:rPr>
      </w:pPr>
      <w:r w:rsidRPr="007B37BD">
        <w:rPr>
          <w:rFonts w:ascii="Times New Roman" w:eastAsia="Times New Roman" w:hAnsi="Times New Roman" w:cs="Times New Roman"/>
          <w:noProof/>
          <w:kern w:val="0"/>
          <w14:ligatures w14:val="none"/>
        </w:rPr>
        <mc:AlternateContent>
          <mc:Choice Requires="wps">
            <w:drawing>
              <wp:inline distT="0" distB="0" distL="0" distR="0" wp14:anchorId="23C4CDDD" wp14:editId="501A4C2F">
                <wp:extent cx="5943600" cy="1270"/>
                <wp:effectExtent l="0" t="33655" r="0" b="38735"/>
                <wp:docPr id="111616963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916007"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24AA215" w14:textId="77777777" w:rsidR="007B37BD" w:rsidRPr="007B37BD" w:rsidRDefault="007B37BD" w:rsidP="007B37B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B37BD">
        <w:rPr>
          <w:rFonts w:ascii="Times New Roman" w:eastAsia="Times New Roman" w:hAnsi="Times New Roman" w:cs="Times New Roman"/>
          <w:b/>
          <w:bCs/>
          <w:color w:val="000000"/>
          <w:kern w:val="0"/>
          <w:sz w:val="27"/>
          <w:szCs w:val="27"/>
          <w14:ligatures w14:val="none"/>
        </w:rPr>
        <w:t>Conclusion</w:t>
      </w:r>
    </w:p>
    <w:p w14:paraId="4438E276" w14:textId="77777777" w:rsidR="007B37BD" w:rsidRPr="007B37BD" w:rsidRDefault="007B37BD" w:rsidP="007B37BD">
      <w:p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My submission includes:</w:t>
      </w:r>
    </w:p>
    <w:p w14:paraId="555492BF" w14:textId="77777777" w:rsidR="007B37BD" w:rsidRPr="007B37BD" w:rsidRDefault="007B37BD" w:rsidP="007B37BD">
      <w:pPr>
        <w:numPr>
          <w:ilvl w:val="0"/>
          <w:numId w:val="5"/>
        </w:num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A fully working </w:t>
      </w:r>
      <w:r w:rsidRPr="007B37BD">
        <w:rPr>
          <w:rFonts w:ascii="Times New Roman" w:hAnsi="Times New Roman" w:cs="Times New Roman"/>
          <w:b/>
          <w:bCs/>
          <w:color w:val="000000"/>
          <w:kern w:val="0"/>
          <w14:ligatures w14:val="none"/>
        </w:rPr>
        <w:t>Simple Python AI Agent</w:t>
      </w:r>
      <w:r w:rsidRPr="007B37BD">
        <w:rPr>
          <w:rFonts w:ascii="Times New Roman" w:hAnsi="Times New Roman" w:cs="Times New Roman"/>
          <w:color w:val="000000"/>
          <w:kern w:val="0"/>
          <w14:ligatures w14:val="none"/>
        </w:rPr>
        <w:t> with multiple math skills</w:t>
      </w:r>
    </w:p>
    <w:p w14:paraId="288E86F9" w14:textId="77777777" w:rsidR="007B37BD" w:rsidRPr="007B37BD" w:rsidRDefault="007B37BD" w:rsidP="007B37BD">
      <w:pPr>
        <w:numPr>
          <w:ilvl w:val="0"/>
          <w:numId w:val="5"/>
        </w:num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This 2–3 page reflection</w:t>
      </w:r>
    </w:p>
    <w:p w14:paraId="78A215F1" w14:textId="77777777" w:rsidR="007B37BD" w:rsidRPr="007B37BD" w:rsidRDefault="007B37BD" w:rsidP="007B37BD">
      <w:pPr>
        <w:spacing w:before="100" w:beforeAutospacing="1" w:after="100" w:afterAutospacing="1" w:line="240" w:lineRule="auto"/>
        <w:rPr>
          <w:rFonts w:ascii="Times New Roman" w:hAnsi="Times New Roman" w:cs="Times New Roman"/>
          <w:color w:val="000000"/>
          <w:kern w:val="0"/>
          <w14:ligatures w14:val="none"/>
        </w:rPr>
      </w:pPr>
      <w:r w:rsidRPr="007B37BD">
        <w:rPr>
          <w:rFonts w:ascii="Times New Roman" w:hAnsi="Times New Roman" w:cs="Times New Roman"/>
          <w:color w:val="000000"/>
          <w:kern w:val="0"/>
          <w14:ligatures w14:val="none"/>
        </w:rPr>
        <w:t>These components demonstrate an understanding of Semantic Kernel concepts and meet the assignment requirements while adapting to the fact that the hackathon was already over.</w:t>
      </w:r>
    </w:p>
    <w:p w14:paraId="0F340AEF" w14:textId="77777777" w:rsidR="007B37BD" w:rsidRDefault="007B37BD"/>
    <w:sectPr w:rsidR="007B37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D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A0C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E4E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D42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5A27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286101">
    <w:abstractNumId w:val="2"/>
  </w:num>
  <w:num w:numId="2" w16cid:durableId="1486821633">
    <w:abstractNumId w:val="3"/>
  </w:num>
  <w:num w:numId="3" w16cid:durableId="40056919">
    <w:abstractNumId w:val="4"/>
  </w:num>
  <w:num w:numId="4" w16cid:durableId="1328244532">
    <w:abstractNumId w:val="1"/>
  </w:num>
  <w:num w:numId="5" w16cid:durableId="180565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7BD"/>
    <w:rsid w:val="005F10B6"/>
    <w:rsid w:val="007B37BD"/>
    <w:rsid w:val="00BD4EF6"/>
    <w:rsid w:val="00F36913"/>
    <w:rsid w:val="00FE7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49EA72"/>
  <w15:chartTrackingRefBased/>
  <w15:docId w15:val="{66D10954-DD21-B643-BCE1-F738EC21E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7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3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7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7BD"/>
    <w:rPr>
      <w:rFonts w:eastAsiaTheme="majorEastAsia" w:cstheme="majorBidi"/>
      <w:color w:val="272727" w:themeColor="text1" w:themeTint="D8"/>
    </w:rPr>
  </w:style>
  <w:style w:type="paragraph" w:styleId="Title">
    <w:name w:val="Title"/>
    <w:basedOn w:val="Normal"/>
    <w:next w:val="Normal"/>
    <w:link w:val="TitleChar"/>
    <w:uiPriority w:val="10"/>
    <w:qFormat/>
    <w:rsid w:val="007B3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7BD"/>
    <w:pPr>
      <w:spacing w:before="160"/>
      <w:jc w:val="center"/>
    </w:pPr>
    <w:rPr>
      <w:i/>
      <w:iCs/>
      <w:color w:val="404040" w:themeColor="text1" w:themeTint="BF"/>
    </w:rPr>
  </w:style>
  <w:style w:type="character" w:customStyle="1" w:styleId="QuoteChar">
    <w:name w:val="Quote Char"/>
    <w:basedOn w:val="DefaultParagraphFont"/>
    <w:link w:val="Quote"/>
    <w:uiPriority w:val="29"/>
    <w:rsid w:val="007B37BD"/>
    <w:rPr>
      <w:i/>
      <w:iCs/>
      <w:color w:val="404040" w:themeColor="text1" w:themeTint="BF"/>
    </w:rPr>
  </w:style>
  <w:style w:type="paragraph" w:styleId="ListParagraph">
    <w:name w:val="List Paragraph"/>
    <w:basedOn w:val="Normal"/>
    <w:uiPriority w:val="34"/>
    <w:qFormat/>
    <w:rsid w:val="007B37BD"/>
    <w:pPr>
      <w:ind w:left="720"/>
      <w:contextualSpacing/>
    </w:pPr>
  </w:style>
  <w:style w:type="character" w:styleId="IntenseEmphasis">
    <w:name w:val="Intense Emphasis"/>
    <w:basedOn w:val="DefaultParagraphFont"/>
    <w:uiPriority w:val="21"/>
    <w:qFormat/>
    <w:rsid w:val="007B37BD"/>
    <w:rPr>
      <w:i/>
      <w:iCs/>
      <w:color w:val="0F4761" w:themeColor="accent1" w:themeShade="BF"/>
    </w:rPr>
  </w:style>
  <w:style w:type="paragraph" w:styleId="IntenseQuote">
    <w:name w:val="Intense Quote"/>
    <w:basedOn w:val="Normal"/>
    <w:next w:val="Normal"/>
    <w:link w:val="IntenseQuoteChar"/>
    <w:uiPriority w:val="30"/>
    <w:qFormat/>
    <w:rsid w:val="007B3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7BD"/>
    <w:rPr>
      <w:i/>
      <w:iCs/>
      <w:color w:val="0F4761" w:themeColor="accent1" w:themeShade="BF"/>
    </w:rPr>
  </w:style>
  <w:style w:type="character" w:styleId="IntenseReference">
    <w:name w:val="Intense Reference"/>
    <w:basedOn w:val="DefaultParagraphFont"/>
    <w:uiPriority w:val="32"/>
    <w:qFormat/>
    <w:rsid w:val="007B37BD"/>
    <w:rPr>
      <w:b/>
      <w:bCs/>
      <w:smallCaps/>
      <w:color w:val="0F4761" w:themeColor="accent1" w:themeShade="BF"/>
      <w:spacing w:val="5"/>
    </w:rPr>
  </w:style>
  <w:style w:type="character" w:styleId="Strong">
    <w:name w:val="Strong"/>
    <w:basedOn w:val="DefaultParagraphFont"/>
    <w:uiPriority w:val="22"/>
    <w:qFormat/>
    <w:rsid w:val="007B37BD"/>
    <w:rPr>
      <w:b/>
      <w:bCs/>
    </w:rPr>
  </w:style>
  <w:style w:type="paragraph" w:styleId="NormalWeb">
    <w:name w:val="Normal (Web)"/>
    <w:basedOn w:val="Normal"/>
    <w:uiPriority w:val="99"/>
    <w:semiHidden/>
    <w:unhideWhenUsed/>
    <w:rsid w:val="007B37BD"/>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7B37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547</Words>
  <Characters>3119</Characters>
  <Application>Microsoft Office Word</Application>
  <DocSecurity>0</DocSecurity>
  <Lines>25</Lines>
  <Paragraphs>7</Paragraphs>
  <ScaleCrop>false</ScaleCrop>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Barrios</dc:creator>
  <cp:keywords/>
  <dc:description/>
  <cp:lastModifiedBy>Judith Barrios</cp:lastModifiedBy>
  <cp:revision>2</cp:revision>
  <dcterms:created xsi:type="dcterms:W3CDTF">2025-11-27T05:04:00Z</dcterms:created>
  <dcterms:modified xsi:type="dcterms:W3CDTF">2025-11-27T05:04:00Z</dcterms:modified>
</cp:coreProperties>
</file>