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09703" w14:textId="7C214513" w:rsidR="00BF4F16" w:rsidRPr="000D72ED" w:rsidRDefault="008567A7" w:rsidP="0023500F">
      <w:pPr>
        <w:pStyle w:val="Title1"/>
        <w:rPr>
          <w:sz w:val="20"/>
          <w:lang w:val="en-GB"/>
        </w:rPr>
      </w:pPr>
      <w:r>
        <w:rPr>
          <w:lang w:val="en-GB"/>
        </w:rPr>
        <w:t>A</w:t>
      </w:r>
      <w:r w:rsidR="009F5210">
        <w:rPr>
          <w:lang w:val="en-GB"/>
        </w:rPr>
        <w:t xml:space="preserve"> Visual</w:t>
      </w:r>
      <w:r>
        <w:rPr>
          <w:lang w:val="en-GB"/>
        </w:rPr>
        <w:t xml:space="preserve"> Investigation </w:t>
      </w:r>
      <w:r w:rsidR="009F5210">
        <w:rPr>
          <w:lang w:val="en-GB"/>
        </w:rPr>
        <w:t>of Trends in</w:t>
      </w:r>
      <w:r>
        <w:rPr>
          <w:lang w:val="en-GB"/>
        </w:rPr>
        <w:t xml:space="preserve"> UK Rainfall</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084500F3" w:rsidR="00BF4F16" w:rsidRPr="000D72ED" w:rsidRDefault="008567A7" w:rsidP="0023500F">
      <w:pPr>
        <w:pStyle w:val="AuthorInformation"/>
        <w:rPr>
          <w:lang w:val="en-GB"/>
        </w:rPr>
      </w:pPr>
      <w:r>
        <w:rPr>
          <w:lang w:val="en-GB"/>
        </w:rPr>
        <w:t>Judith Grieves</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9F65C2A" w14:textId="68763290" w:rsidR="00D62CD0" w:rsidRPr="008567A7" w:rsidRDefault="00BF4F16" w:rsidP="00164B66">
      <w:pPr>
        <w:pStyle w:val="Textbody"/>
        <w:rPr>
          <w:rFonts w:ascii="Helvetica" w:hAnsi="Helvetica" w:cs="Arial"/>
          <w:color w:val="000000"/>
          <w:sz w:val="18"/>
          <w:szCs w:val="18"/>
        </w:rPr>
      </w:pPr>
      <w:r w:rsidRPr="000D72ED">
        <w:rPr>
          <w:b/>
        </w:rPr>
        <w:t>Abstract</w:t>
      </w:r>
      <w:r w:rsidRPr="000D72ED">
        <w:rPr>
          <w:color w:val="000000"/>
        </w:rPr>
        <w:t>—</w:t>
      </w:r>
      <w:r w:rsidR="00164B66" w:rsidRPr="00164B66">
        <w:rPr>
          <w:rFonts w:ascii="inherit" w:hAnsi="inherit"/>
          <w:color w:val="000000"/>
          <w:sz w:val="20"/>
          <w:szCs w:val="20"/>
        </w:rPr>
        <w:t xml:space="preserve"> </w:t>
      </w:r>
      <w:r w:rsidR="006F3BC6" w:rsidRPr="006F3BC6">
        <w:rPr>
          <w:rFonts w:ascii="Helvetica" w:hAnsi="Helvetica" w:cs="Arial"/>
          <w:color w:val="000000"/>
          <w:sz w:val="18"/>
          <w:szCs w:val="18"/>
        </w:rPr>
        <w:t>‘Britain has a maritime climate that makes it one of the wettest countries in Europe</w:t>
      </w:r>
      <w:r w:rsidR="006F3BC6">
        <w:rPr>
          <w:rFonts w:ascii="Helvetica" w:hAnsi="Helvetica" w:cs="Arial"/>
          <w:color w:val="000000"/>
          <w:sz w:val="18"/>
          <w:szCs w:val="18"/>
        </w:rPr>
        <w:t>’ [1] and r</w:t>
      </w:r>
      <w:r w:rsidR="00164B66" w:rsidRPr="008567A7">
        <w:rPr>
          <w:rFonts w:ascii="Helvetica" w:hAnsi="Helvetica" w:cs="Arial"/>
          <w:color w:val="000000"/>
          <w:sz w:val="18"/>
          <w:szCs w:val="18"/>
        </w:rPr>
        <w:t xml:space="preserve">ecent years have seen </w:t>
      </w:r>
      <w:r w:rsidR="00D32079">
        <w:rPr>
          <w:rFonts w:ascii="Helvetica" w:hAnsi="Helvetica" w:cs="Arial"/>
          <w:color w:val="000000"/>
          <w:sz w:val="18"/>
          <w:szCs w:val="18"/>
        </w:rPr>
        <w:t xml:space="preserve">more </w:t>
      </w:r>
      <w:r w:rsidR="00164B66" w:rsidRPr="008567A7">
        <w:rPr>
          <w:rFonts w:ascii="Helvetica" w:hAnsi="Helvetica" w:cs="Arial"/>
          <w:color w:val="000000"/>
          <w:sz w:val="18"/>
          <w:szCs w:val="18"/>
        </w:rPr>
        <w:t>frequent</w:t>
      </w:r>
      <w:r w:rsidR="006F3BC6">
        <w:rPr>
          <w:rFonts w:ascii="Helvetica" w:hAnsi="Helvetica" w:cs="Arial"/>
          <w:color w:val="000000"/>
          <w:sz w:val="18"/>
          <w:szCs w:val="18"/>
        </w:rPr>
        <w:t xml:space="preserve"> media</w:t>
      </w:r>
      <w:r w:rsidR="00164B66" w:rsidRPr="008567A7">
        <w:rPr>
          <w:rFonts w:ascii="Helvetica" w:hAnsi="Helvetica" w:cs="Arial"/>
          <w:color w:val="000000"/>
          <w:sz w:val="18"/>
          <w:szCs w:val="18"/>
        </w:rPr>
        <w:t xml:space="preserve"> reports of flooding in the UK.  Floods consume resources in rescue and recovery, cause danger to life and expense to householders and businesses.  Flood</w:t>
      </w:r>
      <w:r w:rsidR="007D1CB7">
        <w:rPr>
          <w:rFonts w:ascii="Helvetica" w:hAnsi="Helvetica" w:cs="Arial"/>
          <w:color w:val="000000"/>
          <w:sz w:val="18"/>
          <w:szCs w:val="18"/>
        </w:rPr>
        <w:t>s are caused by a combination of events,</w:t>
      </w:r>
      <w:r w:rsidR="00D32079">
        <w:rPr>
          <w:rFonts w:ascii="Helvetica" w:hAnsi="Helvetica" w:cs="Arial"/>
          <w:color w:val="000000"/>
          <w:sz w:val="18"/>
          <w:szCs w:val="18"/>
        </w:rPr>
        <w:t xml:space="preserve"> such as</w:t>
      </w:r>
      <w:r w:rsidR="00164B66" w:rsidRPr="008567A7">
        <w:rPr>
          <w:rFonts w:ascii="Helvetica" w:hAnsi="Helvetica" w:cs="Arial"/>
          <w:color w:val="000000"/>
          <w:sz w:val="18"/>
          <w:szCs w:val="18"/>
        </w:rPr>
        <w:t xml:space="preserve"> more frequent building on flood plains</w:t>
      </w:r>
      <w:r w:rsidR="00C73C2F">
        <w:rPr>
          <w:rFonts w:ascii="Helvetica" w:hAnsi="Helvetica" w:cs="Arial"/>
          <w:color w:val="000000"/>
          <w:sz w:val="18"/>
          <w:szCs w:val="18"/>
        </w:rPr>
        <w:t xml:space="preserve"> [</w:t>
      </w:r>
      <w:r w:rsidR="00D32079">
        <w:rPr>
          <w:rFonts w:ascii="Helvetica" w:hAnsi="Helvetica" w:cs="Arial"/>
          <w:color w:val="000000"/>
          <w:sz w:val="18"/>
          <w:szCs w:val="18"/>
        </w:rPr>
        <w:t>2</w:t>
      </w:r>
      <w:r w:rsidR="00C73C2F">
        <w:rPr>
          <w:rFonts w:ascii="Helvetica" w:hAnsi="Helvetica" w:cs="Arial"/>
          <w:color w:val="000000"/>
          <w:sz w:val="18"/>
          <w:szCs w:val="18"/>
        </w:rPr>
        <w:t>]</w:t>
      </w:r>
      <w:r w:rsidR="00164B66" w:rsidRPr="008567A7">
        <w:rPr>
          <w:rFonts w:ascii="Helvetica" w:hAnsi="Helvetica" w:cs="Arial"/>
          <w:color w:val="000000"/>
          <w:sz w:val="18"/>
          <w:szCs w:val="18"/>
        </w:rPr>
        <w:t>, deforestation</w:t>
      </w:r>
      <w:r w:rsidR="00D32079">
        <w:rPr>
          <w:rFonts w:ascii="Helvetica" w:hAnsi="Helvetica" w:cs="Arial"/>
          <w:color w:val="000000"/>
          <w:sz w:val="18"/>
          <w:szCs w:val="18"/>
        </w:rPr>
        <w:t xml:space="preserve"> or</w:t>
      </w:r>
      <w:r w:rsidR="00164B66" w:rsidRPr="008567A7">
        <w:rPr>
          <w:rFonts w:ascii="Helvetica" w:hAnsi="Helvetica" w:cs="Arial"/>
          <w:color w:val="000000"/>
          <w:sz w:val="18"/>
          <w:szCs w:val="18"/>
        </w:rPr>
        <w:t xml:space="preserve"> reduction in flood prevention methods, but is usually triggered by sustained</w:t>
      </w:r>
      <w:r w:rsidR="00D32079">
        <w:rPr>
          <w:rFonts w:ascii="Helvetica" w:hAnsi="Helvetica" w:cs="Arial"/>
          <w:color w:val="000000"/>
          <w:sz w:val="18"/>
          <w:szCs w:val="18"/>
        </w:rPr>
        <w:t xml:space="preserve"> or</w:t>
      </w:r>
      <w:r w:rsidR="00164B66" w:rsidRPr="008567A7">
        <w:rPr>
          <w:rFonts w:ascii="Helvetica" w:hAnsi="Helvetica" w:cs="Arial"/>
          <w:color w:val="000000"/>
          <w:sz w:val="18"/>
          <w:szCs w:val="18"/>
        </w:rPr>
        <w:t xml:space="preserve"> heavy rainfall.  </w:t>
      </w:r>
    </w:p>
    <w:p w14:paraId="3306D9AC" w14:textId="48D561CA" w:rsidR="00164B66" w:rsidRPr="008567A7" w:rsidRDefault="00164B66" w:rsidP="00164B66">
      <w:pPr>
        <w:pStyle w:val="Textbody"/>
        <w:rPr>
          <w:rFonts w:ascii="Helvetica" w:hAnsi="Helvetica" w:cs="Arial"/>
          <w:color w:val="000000"/>
          <w:sz w:val="18"/>
          <w:szCs w:val="18"/>
        </w:rPr>
      </w:pPr>
      <w:r w:rsidRPr="008567A7">
        <w:rPr>
          <w:rFonts w:ascii="Helvetica" w:hAnsi="Helvetica" w:cs="Arial"/>
          <w:color w:val="000000"/>
          <w:sz w:val="18"/>
          <w:szCs w:val="18"/>
        </w:rPr>
        <w:t xml:space="preserve">This </w:t>
      </w:r>
      <w:r w:rsidR="006F3BC6">
        <w:rPr>
          <w:rFonts w:ascii="Helvetica" w:hAnsi="Helvetica" w:cs="Arial"/>
          <w:color w:val="000000"/>
          <w:sz w:val="18"/>
          <w:szCs w:val="18"/>
        </w:rPr>
        <w:t>paper</w:t>
      </w:r>
      <w:r w:rsidRPr="008567A7">
        <w:rPr>
          <w:rFonts w:ascii="Helvetica" w:hAnsi="Helvetica" w:cs="Arial"/>
          <w:color w:val="000000"/>
          <w:sz w:val="18"/>
          <w:szCs w:val="18"/>
        </w:rPr>
        <w:t xml:space="preserve"> will use visual data exploration to investigate whether there has been an increase in</w:t>
      </w:r>
      <w:r w:rsidR="006F3BC6">
        <w:rPr>
          <w:rFonts w:ascii="Helvetica" w:hAnsi="Helvetica" w:cs="Arial"/>
          <w:color w:val="000000"/>
          <w:sz w:val="18"/>
          <w:szCs w:val="18"/>
        </w:rPr>
        <w:t>,</w:t>
      </w:r>
      <w:r w:rsidRPr="008567A7">
        <w:rPr>
          <w:rFonts w:ascii="Helvetica" w:hAnsi="Helvetica" w:cs="Arial"/>
          <w:color w:val="000000"/>
          <w:sz w:val="18"/>
          <w:szCs w:val="18"/>
        </w:rPr>
        <w:t xml:space="preserve"> or </w:t>
      </w:r>
      <w:r w:rsidR="006F3BC6">
        <w:rPr>
          <w:rFonts w:ascii="Helvetica" w:hAnsi="Helvetica" w:cs="Arial"/>
          <w:color w:val="000000"/>
          <w:sz w:val="18"/>
          <w:szCs w:val="18"/>
        </w:rPr>
        <w:t xml:space="preserve">other </w:t>
      </w:r>
      <w:r w:rsidRPr="008567A7">
        <w:rPr>
          <w:rFonts w:ascii="Helvetica" w:hAnsi="Helvetica" w:cs="Arial"/>
          <w:color w:val="000000"/>
          <w:sz w:val="18"/>
          <w:szCs w:val="18"/>
        </w:rPr>
        <w:t>changes to</w:t>
      </w:r>
      <w:r w:rsidR="006F3BC6">
        <w:rPr>
          <w:rFonts w:ascii="Helvetica" w:hAnsi="Helvetica" w:cs="Arial"/>
          <w:color w:val="000000"/>
          <w:sz w:val="18"/>
          <w:szCs w:val="18"/>
        </w:rPr>
        <w:t>,</w:t>
      </w:r>
      <w:r w:rsidRPr="008567A7">
        <w:rPr>
          <w:rFonts w:ascii="Helvetica" w:hAnsi="Helvetica" w:cs="Arial"/>
          <w:color w:val="000000"/>
          <w:sz w:val="18"/>
          <w:szCs w:val="18"/>
        </w:rPr>
        <w:t xml:space="preserve"> the pattern of rainfall in the UK</w:t>
      </w:r>
      <w:r w:rsidR="00FB25CA">
        <w:rPr>
          <w:rFonts w:ascii="Helvetica" w:hAnsi="Helvetica" w:cs="Arial"/>
          <w:color w:val="000000"/>
          <w:sz w:val="18"/>
          <w:szCs w:val="18"/>
        </w:rPr>
        <w:t xml:space="preserve"> over the last 100 years</w:t>
      </w:r>
      <w:r w:rsidRPr="008567A7">
        <w:rPr>
          <w:rFonts w:ascii="Helvetica" w:hAnsi="Helvetica" w:cs="Arial"/>
          <w:color w:val="000000"/>
          <w:sz w:val="18"/>
          <w:szCs w:val="18"/>
        </w:rPr>
        <w:t xml:space="preserve">.  </w:t>
      </w:r>
    </w:p>
    <w:p w14:paraId="28D972B4" w14:textId="213324AA" w:rsidR="00164B66" w:rsidRPr="008567A7" w:rsidRDefault="00164B66" w:rsidP="00164B66">
      <w:pPr>
        <w:pStyle w:val="Textbody"/>
        <w:rPr>
          <w:rFonts w:ascii="Helvetica" w:hAnsi="Helvetica" w:cs="Arial"/>
          <w:color w:val="000000"/>
          <w:sz w:val="18"/>
          <w:szCs w:val="18"/>
        </w:rPr>
      </w:pPr>
      <w:r w:rsidRPr="008567A7">
        <w:rPr>
          <w:rFonts w:ascii="Helvetica" w:hAnsi="Helvetica" w:cs="Arial"/>
          <w:color w:val="000000"/>
          <w:sz w:val="18"/>
          <w:szCs w:val="18"/>
        </w:rPr>
        <w:t xml:space="preserve">Using </w:t>
      </w:r>
      <w:r w:rsidR="00A8458C">
        <w:rPr>
          <w:rFonts w:ascii="Helvetica" w:hAnsi="Helvetica" w:cs="Arial"/>
          <w:color w:val="000000"/>
          <w:sz w:val="18"/>
          <w:szCs w:val="18"/>
        </w:rPr>
        <w:t xml:space="preserve">UK </w:t>
      </w:r>
      <w:r w:rsidRPr="008567A7">
        <w:rPr>
          <w:rFonts w:ascii="Helvetica" w:hAnsi="Helvetica" w:cs="Arial"/>
          <w:color w:val="000000"/>
          <w:sz w:val="18"/>
          <w:szCs w:val="18"/>
        </w:rPr>
        <w:t xml:space="preserve">Met Office data with rainfall values </w:t>
      </w:r>
      <w:r w:rsidR="00FB25CA">
        <w:rPr>
          <w:rFonts w:ascii="Helvetica" w:hAnsi="Helvetica" w:cs="Arial"/>
          <w:color w:val="000000"/>
          <w:sz w:val="18"/>
          <w:szCs w:val="18"/>
        </w:rPr>
        <w:t>since 1910</w:t>
      </w:r>
      <w:r w:rsidRPr="008567A7">
        <w:rPr>
          <w:rFonts w:ascii="Helvetica" w:hAnsi="Helvetica" w:cs="Arial"/>
          <w:color w:val="000000"/>
          <w:sz w:val="18"/>
          <w:szCs w:val="18"/>
        </w:rPr>
        <w:t>, we will look at patterns by region, year and annual cycles.</w:t>
      </w:r>
    </w:p>
    <w:p w14:paraId="29B3D56D" w14:textId="2288B720" w:rsidR="007D1CB7" w:rsidRDefault="00164B66" w:rsidP="006F3BC6">
      <w:pPr>
        <w:pStyle w:val="Textbody"/>
        <w:rPr>
          <w:rFonts w:ascii="Helvetica" w:hAnsi="Helvetica" w:cs="Arial"/>
          <w:color w:val="000000"/>
          <w:sz w:val="18"/>
          <w:szCs w:val="18"/>
        </w:rPr>
      </w:pPr>
      <w:r w:rsidRPr="008567A7">
        <w:rPr>
          <w:rFonts w:ascii="Helvetica" w:hAnsi="Helvetica" w:cs="Arial"/>
          <w:color w:val="000000"/>
          <w:sz w:val="18"/>
          <w:szCs w:val="18"/>
        </w:rPr>
        <w:t xml:space="preserve">We will show that </w:t>
      </w:r>
      <w:r w:rsidR="006F3BC6">
        <w:rPr>
          <w:rFonts w:ascii="Helvetica" w:hAnsi="Helvetica" w:cs="Arial"/>
          <w:color w:val="000000"/>
          <w:sz w:val="18"/>
          <w:szCs w:val="18"/>
        </w:rPr>
        <w:t>the data suggest</w:t>
      </w:r>
      <w:r w:rsidRPr="008567A7">
        <w:rPr>
          <w:rFonts w:ascii="Helvetica" w:hAnsi="Helvetica" w:cs="Arial"/>
          <w:color w:val="000000"/>
          <w:sz w:val="18"/>
          <w:szCs w:val="18"/>
        </w:rPr>
        <w:t xml:space="preserve"> a significant overall increase in rainfall and more extreme rainfall events in parts of the UK.</w:t>
      </w:r>
    </w:p>
    <w:p w14:paraId="21811D83" w14:textId="3125E53E" w:rsidR="00BF4F16" w:rsidRPr="006F3BC6" w:rsidRDefault="00E01066" w:rsidP="006F3BC6">
      <w:pPr>
        <w:pStyle w:val="Textbody"/>
        <w:rPr>
          <w:rFonts w:ascii="Helvetica" w:hAnsi="Helvetica" w:cs="Arial"/>
          <w:color w:val="000000"/>
          <w:sz w:val="18"/>
          <w:szCs w:val="18"/>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B85075"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44557408" w14:textId="2FA52BE0" w:rsidR="00BA3F20" w:rsidRPr="008567A7" w:rsidRDefault="00BA3F20" w:rsidP="00BA3F20">
      <w:pPr>
        <w:pStyle w:val="Textbody"/>
        <w:rPr>
          <w:rFonts w:ascii="Times New Roman" w:hAnsi="Times New Roman" w:cs="Times New Roman"/>
          <w:color w:val="3C3C3C"/>
          <w:sz w:val="20"/>
          <w:szCs w:val="20"/>
        </w:rPr>
      </w:pPr>
      <w:r w:rsidRPr="008567A7">
        <w:rPr>
          <w:rFonts w:ascii="Times New Roman" w:hAnsi="Times New Roman" w:cs="Times New Roman"/>
          <w:color w:val="3C3C3C"/>
          <w:sz w:val="20"/>
          <w:szCs w:val="20"/>
        </w:rPr>
        <w:t xml:space="preserve">This paper will </w:t>
      </w:r>
      <w:r w:rsidR="007D1CB7">
        <w:rPr>
          <w:rFonts w:ascii="Times New Roman" w:hAnsi="Times New Roman" w:cs="Times New Roman"/>
          <w:color w:val="3C3C3C"/>
          <w:sz w:val="20"/>
          <w:szCs w:val="20"/>
        </w:rPr>
        <w:t xml:space="preserve">use a visual approach to </w:t>
      </w:r>
      <w:r w:rsidRPr="008567A7">
        <w:rPr>
          <w:rFonts w:ascii="Times New Roman" w:hAnsi="Times New Roman" w:cs="Times New Roman"/>
          <w:color w:val="3C3C3C"/>
          <w:sz w:val="20"/>
          <w:szCs w:val="20"/>
        </w:rPr>
        <w:t xml:space="preserve">analyse </w:t>
      </w:r>
      <w:r w:rsidR="00FB25CA">
        <w:rPr>
          <w:rFonts w:ascii="Times New Roman" w:hAnsi="Times New Roman" w:cs="Times New Roman"/>
          <w:color w:val="3C3C3C"/>
          <w:sz w:val="20"/>
          <w:szCs w:val="20"/>
        </w:rPr>
        <w:t>geo</w:t>
      </w:r>
      <w:r w:rsidRPr="008567A7">
        <w:rPr>
          <w:rFonts w:ascii="Times New Roman" w:hAnsi="Times New Roman" w:cs="Times New Roman"/>
          <w:color w:val="3C3C3C"/>
          <w:sz w:val="20"/>
          <w:szCs w:val="20"/>
        </w:rPr>
        <w:t>spati</w:t>
      </w:r>
      <w:r w:rsidR="00FB25CA">
        <w:rPr>
          <w:rFonts w:ascii="Times New Roman" w:hAnsi="Times New Roman" w:cs="Times New Roman"/>
          <w:color w:val="3C3C3C"/>
          <w:sz w:val="20"/>
          <w:szCs w:val="20"/>
        </w:rPr>
        <w:t xml:space="preserve">al </w:t>
      </w:r>
      <w:r w:rsidRPr="008567A7">
        <w:rPr>
          <w:rFonts w:ascii="Times New Roman" w:hAnsi="Times New Roman" w:cs="Times New Roman"/>
          <w:color w:val="3C3C3C"/>
          <w:sz w:val="20"/>
          <w:szCs w:val="20"/>
        </w:rPr>
        <w:t>time series climate data, specifically monthly UK rainfall</w:t>
      </w:r>
      <w:r w:rsidR="007D1CB7">
        <w:rPr>
          <w:rFonts w:ascii="Times New Roman" w:hAnsi="Times New Roman" w:cs="Times New Roman"/>
          <w:color w:val="3C3C3C"/>
          <w:sz w:val="20"/>
          <w:szCs w:val="20"/>
        </w:rPr>
        <w:t>,</w:t>
      </w:r>
      <w:r w:rsidRPr="008567A7">
        <w:rPr>
          <w:rFonts w:ascii="Times New Roman" w:hAnsi="Times New Roman" w:cs="Times New Roman"/>
          <w:color w:val="3C3C3C"/>
          <w:sz w:val="20"/>
          <w:szCs w:val="20"/>
        </w:rPr>
        <w:t xml:space="preserve"> provided by the Met Office.</w:t>
      </w:r>
    </w:p>
    <w:p w14:paraId="1D51310C" w14:textId="71446FBE" w:rsidR="00BA3F20" w:rsidRPr="008567A7" w:rsidRDefault="00BA3F20" w:rsidP="00BA3F20">
      <w:pPr>
        <w:pStyle w:val="Textbody"/>
        <w:rPr>
          <w:rFonts w:ascii="Times New Roman" w:hAnsi="Times New Roman" w:cs="Times New Roman"/>
        </w:rPr>
      </w:pPr>
      <w:r w:rsidRPr="008567A7">
        <w:rPr>
          <w:rFonts w:ascii="Times New Roman" w:hAnsi="Times New Roman" w:cs="Times New Roman"/>
          <w:color w:val="3C3C3C"/>
          <w:sz w:val="20"/>
          <w:szCs w:val="20"/>
        </w:rPr>
        <w:t xml:space="preserve">By analysing monthly rainfall data over a long period, this work will analyse whether UK rainfall patterns are changing and whether this could have contributed to the </w:t>
      </w:r>
      <w:r w:rsidR="007D1CB7">
        <w:rPr>
          <w:rFonts w:ascii="Times New Roman" w:hAnsi="Times New Roman" w:cs="Times New Roman"/>
          <w:color w:val="3C3C3C"/>
          <w:sz w:val="20"/>
          <w:szCs w:val="20"/>
        </w:rPr>
        <w:t xml:space="preserve">apparent rise in </w:t>
      </w:r>
      <w:r w:rsidRPr="008567A7">
        <w:rPr>
          <w:rFonts w:ascii="Times New Roman" w:hAnsi="Times New Roman" w:cs="Times New Roman"/>
          <w:color w:val="3C3C3C"/>
          <w:sz w:val="20"/>
          <w:szCs w:val="20"/>
        </w:rPr>
        <w:t>flood events.  The main questions to be asked are:</w:t>
      </w:r>
    </w:p>
    <w:p w14:paraId="4ED3608A" w14:textId="77777777" w:rsidR="00BA3F20" w:rsidRPr="008567A7" w:rsidRDefault="00BA3F20" w:rsidP="004C06AA">
      <w:pPr>
        <w:pStyle w:val="Textbody"/>
        <w:numPr>
          <w:ilvl w:val="0"/>
          <w:numId w:val="7"/>
        </w:numPr>
        <w:rPr>
          <w:rFonts w:ascii="Times New Roman" w:hAnsi="Times New Roman" w:cs="Times New Roman"/>
          <w:color w:val="3C3C3C"/>
          <w:sz w:val="20"/>
          <w:szCs w:val="20"/>
        </w:rPr>
      </w:pPr>
      <w:r w:rsidRPr="008567A7">
        <w:rPr>
          <w:rFonts w:ascii="Times New Roman" w:hAnsi="Times New Roman" w:cs="Times New Roman"/>
          <w:color w:val="3C3C3C"/>
          <w:sz w:val="20"/>
          <w:szCs w:val="20"/>
        </w:rPr>
        <w:t>Has there been an overall increase in UK rainfall in recent years? If so, when did the upward trend begin and where is it happening? What other patterns have there been across the period of the data?</w:t>
      </w:r>
    </w:p>
    <w:p w14:paraId="1E2B7D67" w14:textId="77777777" w:rsidR="00BA3F20" w:rsidRPr="008567A7" w:rsidRDefault="00BA3F20" w:rsidP="004C06AA">
      <w:pPr>
        <w:pStyle w:val="Textbody"/>
        <w:numPr>
          <w:ilvl w:val="0"/>
          <w:numId w:val="7"/>
        </w:numPr>
        <w:rPr>
          <w:rFonts w:ascii="Times New Roman" w:hAnsi="Times New Roman" w:cs="Times New Roman"/>
          <w:color w:val="3C3C3C"/>
          <w:sz w:val="20"/>
          <w:szCs w:val="20"/>
        </w:rPr>
      </w:pPr>
      <w:r w:rsidRPr="008567A7">
        <w:rPr>
          <w:rFonts w:ascii="Times New Roman" w:hAnsi="Times New Roman" w:cs="Times New Roman"/>
          <w:color w:val="3C3C3C"/>
          <w:sz w:val="20"/>
          <w:szCs w:val="20"/>
        </w:rPr>
        <w:t>Are there more extreme rainfall events than previously? That is, more occasions when the rainfall has extreme high or low values?</w:t>
      </w:r>
    </w:p>
    <w:p w14:paraId="341D511C" w14:textId="188865A5" w:rsidR="00BA3F20" w:rsidRPr="008567A7" w:rsidRDefault="00BA3F20" w:rsidP="007D1CB7">
      <w:pPr>
        <w:pStyle w:val="Textbody"/>
        <w:numPr>
          <w:ilvl w:val="0"/>
          <w:numId w:val="7"/>
        </w:numPr>
        <w:rPr>
          <w:rFonts w:ascii="Times New Roman" w:hAnsi="Times New Roman" w:cs="Times New Roman"/>
          <w:color w:val="3C3C3C"/>
          <w:sz w:val="20"/>
          <w:szCs w:val="20"/>
        </w:rPr>
      </w:pPr>
      <w:r w:rsidRPr="008567A7">
        <w:rPr>
          <w:rFonts w:ascii="Times New Roman" w:hAnsi="Times New Roman" w:cs="Times New Roman"/>
          <w:color w:val="3C3C3C"/>
          <w:sz w:val="20"/>
          <w:szCs w:val="20"/>
        </w:rPr>
        <w:t>What is the cyclical pattern of rainfall across a year and has this cycle changed over the period of the analysis?</w:t>
      </w:r>
    </w:p>
    <w:p w14:paraId="63BD6574" w14:textId="77777777" w:rsidR="00BA3F20" w:rsidRPr="008567A7" w:rsidRDefault="00BA3F20" w:rsidP="00BA3F20">
      <w:pPr>
        <w:pStyle w:val="Textbody"/>
        <w:rPr>
          <w:rFonts w:ascii="Times New Roman" w:hAnsi="Times New Roman" w:cs="Times New Roman"/>
          <w:color w:val="3C3C3C"/>
          <w:sz w:val="20"/>
          <w:szCs w:val="20"/>
        </w:rPr>
      </w:pPr>
      <w:r w:rsidRPr="008567A7">
        <w:rPr>
          <w:rFonts w:ascii="Times New Roman" w:hAnsi="Times New Roman" w:cs="Times New Roman"/>
          <w:color w:val="3C3C3C"/>
          <w:sz w:val="20"/>
          <w:szCs w:val="20"/>
        </w:rPr>
        <w:t>The data we will analyse consists of monthly UK rainfall values (mm) for 9 regions of the UK from 1910 to the present.</w:t>
      </w:r>
    </w:p>
    <w:p w14:paraId="3901D8FA" w14:textId="698F5D8C" w:rsidR="00BF4F16" w:rsidRDefault="00BA3F20" w:rsidP="00BA3F20">
      <w:pPr>
        <w:pStyle w:val="Textbody"/>
        <w:rPr>
          <w:rFonts w:ascii="Times New Roman" w:hAnsi="Times New Roman" w:cs="Times New Roman"/>
          <w:color w:val="3C3C3C"/>
          <w:sz w:val="20"/>
          <w:szCs w:val="20"/>
        </w:rPr>
      </w:pPr>
      <w:r w:rsidRPr="008567A7">
        <w:rPr>
          <w:rFonts w:ascii="Times New Roman" w:hAnsi="Times New Roman" w:cs="Times New Roman"/>
          <w:color w:val="3C3C3C"/>
          <w:sz w:val="20"/>
          <w:szCs w:val="20"/>
        </w:rPr>
        <w:t>Th</w:t>
      </w:r>
      <w:r w:rsidR="007D1CB7">
        <w:rPr>
          <w:rFonts w:ascii="Times New Roman" w:hAnsi="Times New Roman" w:cs="Times New Roman"/>
          <w:color w:val="3C3C3C"/>
          <w:sz w:val="20"/>
          <w:szCs w:val="20"/>
        </w:rPr>
        <w:t>e</w:t>
      </w:r>
      <w:r w:rsidRPr="008567A7">
        <w:rPr>
          <w:rFonts w:ascii="Times New Roman" w:hAnsi="Times New Roman" w:cs="Times New Roman"/>
          <w:color w:val="3C3C3C"/>
          <w:sz w:val="20"/>
          <w:szCs w:val="20"/>
        </w:rPr>
        <w:t>s</w:t>
      </w:r>
      <w:r w:rsidR="007D1CB7">
        <w:rPr>
          <w:rFonts w:ascii="Times New Roman" w:hAnsi="Times New Roman" w:cs="Times New Roman"/>
          <w:color w:val="3C3C3C"/>
          <w:sz w:val="20"/>
          <w:szCs w:val="20"/>
        </w:rPr>
        <w:t>e</w:t>
      </w:r>
      <w:r w:rsidRPr="008567A7">
        <w:rPr>
          <w:rFonts w:ascii="Times New Roman" w:hAnsi="Times New Roman" w:cs="Times New Roman"/>
          <w:color w:val="3C3C3C"/>
          <w:sz w:val="20"/>
          <w:szCs w:val="20"/>
        </w:rPr>
        <w:t xml:space="preserve"> data will allow, on a month by month basis, identification of any overall trend</w:t>
      </w:r>
      <w:r w:rsidR="00FB25CA">
        <w:rPr>
          <w:rFonts w:ascii="Times New Roman" w:hAnsi="Times New Roman" w:cs="Times New Roman"/>
          <w:color w:val="3C3C3C"/>
          <w:sz w:val="20"/>
          <w:szCs w:val="20"/>
        </w:rPr>
        <w:t>s</w:t>
      </w:r>
      <w:r w:rsidRPr="008567A7">
        <w:rPr>
          <w:rFonts w:ascii="Times New Roman" w:hAnsi="Times New Roman" w:cs="Times New Roman"/>
          <w:color w:val="3C3C3C"/>
          <w:sz w:val="20"/>
          <w:szCs w:val="20"/>
        </w:rPr>
        <w:t>, change in frequency of extreme months and pinpoint where and when any changes occurred.</w:t>
      </w:r>
    </w:p>
    <w:p w14:paraId="74042C08" w14:textId="4FC54EA9" w:rsidR="00FB25CA" w:rsidRDefault="00FB25CA" w:rsidP="00BA3F20">
      <w:pPr>
        <w:pStyle w:val="Textbody"/>
        <w:rPr>
          <w:rFonts w:ascii="Times New Roman" w:hAnsi="Times New Roman" w:cs="Times New Roman"/>
          <w:color w:val="3C3C3C"/>
          <w:sz w:val="20"/>
          <w:szCs w:val="20"/>
        </w:rPr>
      </w:pPr>
      <w:r>
        <w:rPr>
          <w:rFonts w:ascii="Times New Roman" w:hAnsi="Times New Roman" w:cs="Times New Roman"/>
          <w:color w:val="3C3C3C"/>
          <w:sz w:val="20"/>
          <w:szCs w:val="20"/>
        </w:rPr>
        <w:t>The geospatial element of the data is high level and clearly defined so our approach will be primarily focussed on the time series analysis of the rainfall variable although we will identify spatial elements</w:t>
      </w:r>
      <w:r w:rsidR="007D1CB7">
        <w:rPr>
          <w:rFonts w:ascii="Times New Roman" w:hAnsi="Times New Roman" w:cs="Times New Roman"/>
          <w:color w:val="3C3C3C"/>
          <w:sz w:val="20"/>
          <w:szCs w:val="20"/>
        </w:rPr>
        <w:t>.</w:t>
      </w:r>
    </w:p>
    <w:p w14:paraId="16EDD267" w14:textId="67447F8D" w:rsidR="00BF4F16" w:rsidRPr="000D72ED" w:rsidRDefault="005F2D01" w:rsidP="0023500F">
      <w:pPr>
        <w:pStyle w:val="Heading1"/>
        <w:rPr>
          <w:lang w:val="en-GB"/>
        </w:rPr>
      </w:pPr>
      <w:r w:rsidRPr="000D72ED">
        <w:rPr>
          <w:lang w:val="en-GB"/>
        </w:rPr>
        <w:t>State of the Art</w:t>
      </w:r>
    </w:p>
    <w:p w14:paraId="4E9E3901" w14:textId="22A954E2" w:rsidR="008567A7" w:rsidRPr="008567A7" w:rsidRDefault="008567A7" w:rsidP="008567A7">
      <w:pPr>
        <w:pStyle w:val="Textbody"/>
        <w:spacing w:after="0"/>
        <w:rPr>
          <w:rFonts w:ascii="Times New Roman" w:hAnsi="Times New Roman" w:cs="Times New Roman"/>
          <w:sz w:val="20"/>
          <w:szCs w:val="20"/>
        </w:rPr>
      </w:pPr>
      <w:r w:rsidRPr="008567A7">
        <w:rPr>
          <w:rFonts w:ascii="Times New Roman" w:hAnsi="Times New Roman" w:cs="Times New Roman"/>
          <w:sz w:val="20"/>
          <w:szCs w:val="20"/>
        </w:rPr>
        <w:t xml:space="preserve">In this review of the </w:t>
      </w:r>
      <w:r w:rsidR="00FB25CA">
        <w:rPr>
          <w:rFonts w:ascii="Times New Roman" w:hAnsi="Times New Roman" w:cs="Times New Roman"/>
          <w:color w:val="3C3C3C"/>
          <w:sz w:val="20"/>
          <w:szCs w:val="20"/>
        </w:rPr>
        <w:t>geo</w:t>
      </w:r>
      <w:r w:rsidR="00FB25CA" w:rsidRPr="008567A7">
        <w:rPr>
          <w:rFonts w:ascii="Times New Roman" w:hAnsi="Times New Roman" w:cs="Times New Roman"/>
          <w:color w:val="3C3C3C"/>
          <w:sz w:val="20"/>
          <w:szCs w:val="20"/>
        </w:rPr>
        <w:t>spati</w:t>
      </w:r>
      <w:r w:rsidR="00FB25CA">
        <w:rPr>
          <w:rFonts w:ascii="Times New Roman" w:hAnsi="Times New Roman" w:cs="Times New Roman"/>
          <w:color w:val="3C3C3C"/>
          <w:sz w:val="20"/>
          <w:szCs w:val="20"/>
        </w:rPr>
        <w:t xml:space="preserve">al and </w:t>
      </w:r>
      <w:r w:rsidR="00FB25CA" w:rsidRPr="008567A7">
        <w:rPr>
          <w:rFonts w:ascii="Times New Roman" w:hAnsi="Times New Roman" w:cs="Times New Roman"/>
          <w:color w:val="3C3C3C"/>
          <w:sz w:val="20"/>
          <w:szCs w:val="20"/>
        </w:rPr>
        <w:t xml:space="preserve">time series </w:t>
      </w:r>
      <w:r w:rsidRPr="008567A7">
        <w:rPr>
          <w:rFonts w:ascii="Times New Roman" w:hAnsi="Times New Roman" w:cs="Times New Roman"/>
          <w:sz w:val="20"/>
          <w:szCs w:val="20"/>
        </w:rPr>
        <w:t xml:space="preserve">literature, 3 papers are considered.  Two are visual data explorations of Climate data </w:t>
      </w:r>
      <w:r w:rsidR="00A8458C">
        <w:rPr>
          <w:rFonts w:ascii="Times New Roman" w:hAnsi="Times New Roman" w:cs="Times New Roman"/>
          <w:sz w:val="20"/>
          <w:szCs w:val="20"/>
        </w:rPr>
        <w:t>[3]</w:t>
      </w:r>
      <w:r w:rsidRPr="008567A7">
        <w:rPr>
          <w:rFonts w:ascii="Times New Roman" w:hAnsi="Times New Roman" w:cs="Times New Roman"/>
          <w:color w:val="000000"/>
          <w:sz w:val="20"/>
          <w:szCs w:val="20"/>
        </w:rPr>
        <w:t xml:space="preserve"> </w:t>
      </w:r>
      <w:r w:rsidR="00A8458C">
        <w:rPr>
          <w:rFonts w:ascii="Times New Roman" w:hAnsi="Times New Roman" w:cs="Times New Roman"/>
          <w:color w:val="000000"/>
          <w:sz w:val="20"/>
          <w:szCs w:val="20"/>
        </w:rPr>
        <w:t>[4]</w:t>
      </w:r>
      <w:r w:rsidR="007D1CB7">
        <w:rPr>
          <w:rFonts w:ascii="Times New Roman" w:hAnsi="Times New Roman" w:cs="Times New Roman"/>
          <w:color w:val="000000"/>
          <w:sz w:val="20"/>
          <w:szCs w:val="20"/>
        </w:rPr>
        <w:t xml:space="preserve"> </w:t>
      </w:r>
      <w:r w:rsidRPr="008567A7">
        <w:rPr>
          <w:rFonts w:ascii="Times New Roman" w:hAnsi="Times New Roman" w:cs="Times New Roman"/>
          <w:color w:val="000000"/>
          <w:sz w:val="20"/>
          <w:szCs w:val="20"/>
        </w:rPr>
        <w:t xml:space="preserve">and a third </w:t>
      </w:r>
      <w:r w:rsidR="00A8458C">
        <w:rPr>
          <w:rFonts w:ascii="Times New Roman" w:hAnsi="Times New Roman" w:cs="Times New Roman"/>
          <w:color w:val="000000"/>
          <w:sz w:val="20"/>
          <w:szCs w:val="20"/>
        </w:rPr>
        <w:t>[5]</w:t>
      </w:r>
      <w:r w:rsidRPr="008567A7">
        <w:rPr>
          <w:rFonts w:ascii="Times New Roman" w:hAnsi="Times New Roman" w:cs="Times New Roman"/>
          <w:color w:val="000000"/>
          <w:sz w:val="20"/>
          <w:szCs w:val="20"/>
        </w:rPr>
        <w:t xml:space="preserve"> which, although analysing energy consumption, presents interesting </w:t>
      </w:r>
      <w:r w:rsidR="00FB25CA">
        <w:rPr>
          <w:rFonts w:ascii="Times New Roman" w:hAnsi="Times New Roman" w:cs="Times New Roman"/>
          <w:color w:val="000000"/>
          <w:sz w:val="20"/>
          <w:szCs w:val="20"/>
        </w:rPr>
        <w:t xml:space="preserve">generic </w:t>
      </w:r>
      <w:r w:rsidRPr="008567A7">
        <w:rPr>
          <w:rFonts w:ascii="Times New Roman" w:hAnsi="Times New Roman" w:cs="Times New Roman"/>
          <w:color w:val="000000"/>
          <w:sz w:val="20"/>
          <w:szCs w:val="20"/>
        </w:rPr>
        <w:t>methods</w:t>
      </w:r>
      <w:r w:rsidRPr="008567A7">
        <w:rPr>
          <w:rFonts w:ascii="Times New Roman" w:hAnsi="Times New Roman" w:cs="Times New Roman"/>
          <w:color w:val="333333"/>
          <w:sz w:val="20"/>
          <w:szCs w:val="20"/>
          <w:shd w:val="clear" w:color="auto" w:fill="FFFFFF"/>
        </w:rPr>
        <w:t xml:space="preserve"> for insight into univariate time series data that will be employed in the analysis.</w:t>
      </w:r>
    </w:p>
    <w:p w14:paraId="26FDCBD5" w14:textId="77777777" w:rsidR="008567A7" w:rsidRPr="008567A7" w:rsidRDefault="008567A7" w:rsidP="008567A7">
      <w:pPr>
        <w:pStyle w:val="Textbody"/>
        <w:spacing w:after="0"/>
        <w:rPr>
          <w:rFonts w:ascii="Times New Roman" w:hAnsi="Times New Roman" w:cs="Times New Roman"/>
          <w:sz w:val="20"/>
          <w:szCs w:val="20"/>
        </w:rPr>
      </w:pPr>
    </w:p>
    <w:p w14:paraId="71817681" w14:textId="464DAC98" w:rsidR="008567A7" w:rsidRPr="008567A7" w:rsidRDefault="008567A7" w:rsidP="008567A7">
      <w:pPr>
        <w:pStyle w:val="Textbody"/>
        <w:spacing w:after="0"/>
        <w:rPr>
          <w:rFonts w:ascii="Times New Roman" w:hAnsi="Times New Roman" w:cs="Times New Roman"/>
          <w:sz w:val="20"/>
          <w:szCs w:val="20"/>
        </w:rPr>
      </w:pPr>
      <w:r w:rsidRPr="008567A7">
        <w:rPr>
          <w:rFonts w:ascii="Times New Roman" w:hAnsi="Times New Roman" w:cs="Times New Roman"/>
          <w:sz w:val="20"/>
          <w:szCs w:val="20"/>
        </w:rPr>
        <w:t xml:space="preserve">The climate analyses use data from </w:t>
      </w:r>
      <w:r w:rsidRPr="008567A7">
        <w:rPr>
          <w:rFonts w:ascii="Times New Roman" w:hAnsi="Times New Roman" w:cs="Times New Roman"/>
          <w:color w:val="333333"/>
          <w:sz w:val="20"/>
          <w:szCs w:val="20"/>
          <w:shd w:val="clear" w:color="auto" w:fill="FFFFFF"/>
        </w:rPr>
        <w:t xml:space="preserve">an ECHAM5 climate model run and the ERA-40 reanalysis incorporating observational data </w:t>
      </w:r>
      <w:r w:rsidR="00A8458C">
        <w:rPr>
          <w:rFonts w:ascii="Times New Roman" w:hAnsi="Times New Roman" w:cs="Times New Roman"/>
          <w:color w:val="333333"/>
          <w:sz w:val="20"/>
          <w:szCs w:val="20"/>
          <w:shd w:val="clear" w:color="auto" w:fill="FFFFFF"/>
        </w:rPr>
        <w:t>[3]</w:t>
      </w:r>
      <w:r w:rsidRPr="008567A7">
        <w:rPr>
          <w:rFonts w:ascii="Times New Roman" w:hAnsi="Times New Roman" w:cs="Times New Roman"/>
          <w:color w:val="333333"/>
          <w:sz w:val="20"/>
          <w:szCs w:val="20"/>
          <w:shd w:val="clear" w:color="auto" w:fill="FFFFFF"/>
        </w:rPr>
        <w:t xml:space="preserve"> and daily satellite observations of sea surface temperatures (SSTs) in the Tropical Pacific </w:t>
      </w:r>
      <w:r w:rsidR="00A8458C">
        <w:rPr>
          <w:rFonts w:ascii="Times New Roman" w:hAnsi="Times New Roman" w:cs="Times New Roman"/>
          <w:color w:val="333333"/>
          <w:sz w:val="20"/>
          <w:szCs w:val="20"/>
          <w:shd w:val="clear" w:color="auto" w:fill="FFFFFF"/>
        </w:rPr>
        <w:t>[4]</w:t>
      </w:r>
      <w:r w:rsidRPr="008567A7">
        <w:rPr>
          <w:rFonts w:ascii="Times New Roman" w:hAnsi="Times New Roman" w:cs="Times New Roman"/>
          <w:color w:val="333333"/>
          <w:sz w:val="20"/>
          <w:szCs w:val="20"/>
          <w:shd w:val="clear" w:color="auto" w:fill="FFFFFF"/>
        </w:rPr>
        <w:t>.</w:t>
      </w:r>
    </w:p>
    <w:p w14:paraId="0EAC21B0" w14:textId="77777777" w:rsidR="008567A7" w:rsidRPr="008567A7" w:rsidRDefault="008567A7" w:rsidP="008567A7">
      <w:pPr>
        <w:pStyle w:val="Textbody"/>
        <w:spacing w:after="0"/>
        <w:rPr>
          <w:rFonts w:ascii="Times New Roman" w:hAnsi="Times New Roman" w:cs="Times New Roman"/>
          <w:color w:val="333333"/>
          <w:sz w:val="20"/>
          <w:szCs w:val="20"/>
          <w:shd w:val="clear" w:color="auto" w:fill="FFFFFF"/>
        </w:rPr>
      </w:pPr>
    </w:p>
    <w:p w14:paraId="7B903DED" w14:textId="71D83A6F" w:rsidR="008567A7" w:rsidRDefault="008567A7" w:rsidP="007D1CB7">
      <w:pPr>
        <w:pStyle w:val="Textbody"/>
        <w:spacing w:after="0"/>
        <w:rPr>
          <w:rFonts w:ascii="Times New Roman" w:hAnsi="Times New Roman" w:cs="Times New Roman"/>
          <w:color w:val="333333"/>
          <w:sz w:val="20"/>
          <w:szCs w:val="20"/>
          <w:shd w:val="clear" w:color="auto" w:fill="FFFFFF"/>
        </w:rPr>
      </w:pPr>
      <w:r w:rsidRPr="008567A7">
        <w:rPr>
          <w:rFonts w:ascii="Times New Roman" w:hAnsi="Times New Roman" w:cs="Times New Roman"/>
          <w:color w:val="333333"/>
          <w:sz w:val="20"/>
          <w:szCs w:val="20"/>
          <w:shd w:val="clear" w:color="auto" w:fill="FFFFFF"/>
        </w:rPr>
        <w:t xml:space="preserve">The papers investigate whether we can identify particular subsets in climate data—both in time and space—that potentially represent </w:t>
      </w:r>
      <w:r w:rsidRPr="008567A7">
        <w:rPr>
          <w:rFonts w:ascii="Times New Roman" w:hAnsi="Times New Roman" w:cs="Times New Roman"/>
          <w:iCs/>
          <w:color w:val="333333"/>
          <w:sz w:val="20"/>
          <w:szCs w:val="20"/>
          <w:shd w:val="clear" w:color="auto" w:fill="FFFFFF"/>
        </w:rPr>
        <w:t>indicators</w:t>
      </w:r>
      <w:r w:rsidRPr="008567A7">
        <w:rPr>
          <w:rFonts w:ascii="Times New Roman" w:hAnsi="Times New Roman" w:cs="Times New Roman"/>
          <w:color w:val="333333"/>
          <w:sz w:val="20"/>
          <w:szCs w:val="20"/>
          <w:shd w:val="clear" w:color="auto" w:fill="FFFFFF"/>
        </w:rPr>
        <w:t xml:space="preserve"> of atmospheric climate change to narrow down the parameters for subsequent statistical analysis and also </w:t>
      </w:r>
      <w:r w:rsidRPr="008567A7">
        <w:rPr>
          <w:rFonts w:ascii="Times New Roman" w:hAnsi="Times New Roman" w:cs="Times New Roman"/>
          <w:color w:val="333333"/>
          <w:sz w:val="20"/>
          <w:szCs w:val="20"/>
        </w:rPr>
        <w:t xml:space="preserve">assess the influence of smoothing parameters and trend time-frames on the findings </w:t>
      </w:r>
      <w:r w:rsidR="00A8458C">
        <w:rPr>
          <w:rFonts w:ascii="Times New Roman" w:hAnsi="Times New Roman" w:cs="Times New Roman"/>
          <w:color w:val="333333"/>
          <w:sz w:val="20"/>
          <w:szCs w:val="20"/>
        </w:rPr>
        <w:t>[3]</w:t>
      </w:r>
      <w:r w:rsidRPr="008567A7">
        <w:rPr>
          <w:rFonts w:ascii="Times New Roman" w:hAnsi="Times New Roman" w:cs="Times New Roman"/>
          <w:color w:val="333333"/>
          <w:sz w:val="20"/>
          <w:szCs w:val="20"/>
        </w:rPr>
        <w:t>.</w:t>
      </w:r>
      <w:r w:rsidR="007D1CB7">
        <w:rPr>
          <w:rFonts w:ascii="Times New Roman" w:hAnsi="Times New Roman" w:cs="Times New Roman"/>
          <w:color w:val="333333"/>
          <w:sz w:val="20"/>
          <w:szCs w:val="20"/>
        </w:rPr>
        <w:t xml:space="preserve">  </w:t>
      </w:r>
      <w:r w:rsidRPr="008567A7">
        <w:rPr>
          <w:rFonts w:ascii="Times New Roman" w:hAnsi="Times New Roman" w:cs="Times New Roman"/>
          <w:color w:val="333333"/>
          <w:sz w:val="20"/>
          <w:szCs w:val="20"/>
        </w:rPr>
        <w:t xml:space="preserve">They also ask how </w:t>
      </w:r>
      <w:r w:rsidRPr="008567A7">
        <w:rPr>
          <w:rFonts w:ascii="Times New Roman" w:hAnsi="Times New Roman" w:cs="Times New Roman"/>
          <w:color w:val="333333"/>
          <w:sz w:val="20"/>
          <w:szCs w:val="20"/>
          <w:shd w:val="clear" w:color="auto" w:fill="FFFFFF"/>
        </w:rPr>
        <w:t xml:space="preserve">geoscientists can be helped to gain a better understanding of geospatial time series using a visual analytics approach that allows them to extract and explore various sets of spatial situations to detect characteristic spatiotemporal patterns in the data. </w:t>
      </w:r>
      <w:r w:rsidR="00A8458C">
        <w:rPr>
          <w:rFonts w:ascii="Times New Roman" w:hAnsi="Times New Roman" w:cs="Times New Roman"/>
          <w:color w:val="333333"/>
          <w:sz w:val="20"/>
          <w:szCs w:val="20"/>
          <w:shd w:val="clear" w:color="auto" w:fill="FFFFFF"/>
        </w:rPr>
        <w:t>[4]</w:t>
      </w:r>
    </w:p>
    <w:p w14:paraId="678915AF" w14:textId="77777777" w:rsidR="007D1CB7" w:rsidRPr="008567A7" w:rsidRDefault="007D1CB7" w:rsidP="007D1CB7">
      <w:pPr>
        <w:pStyle w:val="Textbody"/>
        <w:spacing w:after="0"/>
        <w:rPr>
          <w:rFonts w:ascii="Times New Roman" w:hAnsi="Times New Roman" w:cs="Times New Roman"/>
          <w:sz w:val="20"/>
          <w:szCs w:val="20"/>
        </w:rPr>
      </w:pPr>
    </w:p>
    <w:p w14:paraId="67A4B8FD" w14:textId="77777777" w:rsidR="008567A7" w:rsidRPr="008567A7" w:rsidRDefault="008567A7" w:rsidP="008567A7">
      <w:pPr>
        <w:pStyle w:val="Textbody"/>
        <w:rPr>
          <w:rFonts w:ascii="Times New Roman" w:hAnsi="Times New Roman" w:cs="Times New Roman"/>
          <w:color w:val="333333"/>
          <w:sz w:val="20"/>
          <w:szCs w:val="20"/>
          <w:shd w:val="clear" w:color="auto" w:fill="FFFFFF"/>
        </w:rPr>
      </w:pPr>
      <w:r w:rsidRPr="008567A7">
        <w:rPr>
          <w:rFonts w:ascii="Times New Roman" w:hAnsi="Times New Roman" w:cs="Times New Roman"/>
          <w:color w:val="333333"/>
          <w:sz w:val="20"/>
          <w:szCs w:val="20"/>
          <w:shd w:val="clear" w:color="auto" w:fill="FFFFFF"/>
        </w:rPr>
        <w:t xml:space="preserve">Each of the papers recognise that, particularly in climate analysis, a priori hypotheses are rarely available so the approach is to provide visual overviews and the ability to subsequently detect and zoom in on peculiar patterns or sub-sequences.  </w:t>
      </w:r>
    </w:p>
    <w:p w14:paraId="3559A08C" w14:textId="2F705983" w:rsidR="008567A7" w:rsidRPr="008567A7" w:rsidRDefault="008567A7" w:rsidP="008567A7">
      <w:pPr>
        <w:pStyle w:val="TableContents"/>
        <w:rPr>
          <w:rFonts w:ascii="Times New Roman" w:hAnsi="Times New Roman" w:cs="Times New Roman"/>
          <w:sz w:val="20"/>
          <w:szCs w:val="20"/>
        </w:rPr>
      </w:pPr>
      <w:r w:rsidRPr="008567A7">
        <w:rPr>
          <w:rFonts w:ascii="Times New Roman" w:hAnsi="Times New Roman" w:cs="Times New Roman"/>
          <w:color w:val="333333"/>
          <w:sz w:val="20"/>
          <w:szCs w:val="20"/>
          <w:shd w:val="clear" w:color="auto" w:fill="FFFFFF"/>
        </w:rPr>
        <w:t xml:space="preserve"> </w:t>
      </w:r>
      <w:r w:rsidR="00A8458C">
        <w:rPr>
          <w:rFonts w:ascii="Times New Roman" w:hAnsi="Times New Roman" w:cs="Times New Roman"/>
          <w:color w:val="333333"/>
          <w:sz w:val="20"/>
          <w:szCs w:val="20"/>
          <w:shd w:val="clear" w:color="auto" w:fill="FFFFFF"/>
        </w:rPr>
        <w:t>[3]</w:t>
      </w:r>
      <w:r w:rsidRPr="008567A7">
        <w:rPr>
          <w:rFonts w:ascii="Times New Roman" w:hAnsi="Times New Roman" w:cs="Times New Roman"/>
          <w:color w:val="333333"/>
          <w:sz w:val="20"/>
          <w:szCs w:val="20"/>
          <w:shd w:val="clear" w:color="auto" w:fill="FFFFFF"/>
        </w:rPr>
        <w:t xml:space="preserve"> aims at identifying </w:t>
      </w:r>
      <w:r w:rsidRPr="008567A7">
        <w:rPr>
          <w:rFonts w:ascii="Times New Roman" w:hAnsi="Times New Roman" w:cs="Times New Roman"/>
          <w:iCs/>
          <w:color w:val="333333"/>
          <w:sz w:val="20"/>
          <w:szCs w:val="20"/>
        </w:rPr>
        <w:t>promising hypotheses</w:t>
      </w:r>
      <w:r w:rsidRPr="008567A7">
        <w:rPr>
          <w:rFonts w:ascii="Times New Roman" w:hAnsi="Times New Roman" w:cs="Times New Roman"/>
          <w:color w:val="333333"/>
          <w:sz w:val="20"/>
          <w:szCs w:val="20"/>
          <w:shd w:val="clear" w:color="auto" w:fill="FFFFFF"/>
        </w:rPr>
        <w:t xml:space="preserve"> that are then checked in an analytical, confirmative process.  These signals are compared with the climate noise to assess the </w:t>
      </w:r>
      <w:r w:rsidRPr="008567A7">
        <w:rPr>
          <w:rFonts w:ascii="Times New Roman" w:hAnsi="Times New Roman" w:cs="Times New Roman"/>
          <w:iCs/>
          <w:color w:val="333333"/>
          <w:sz w:val="20"/>
          <w:szCs w:val="20"/>
          <w:shd w:val="clear" w:color="auto" w:fill="FFFFFF"/>
        </w:rPr>
        <w:t>significance</w:t>
      </w:r>
      <w:r w:rsidRPr="008567A7">
        <w:rPr>
          <w:rFonts w:ascii="Times New Roman" w:hAnsi="Times New Roman" w:cs="Times New Roman"/>
          <w:color w:val="333333"/>
          <w:sz w:val="20"/>
          <w:szCs w:val="20"/>
          <w:shd w:val="clear" w:color="auto" w:fill="FFFFFF"/>
        </w:rPr>
        <w:t xml:space="preserve"> </w:t>
      </w:r>
      <w:r w:rsidRPr="008567A7">
        <w:rPr>
          <w:rFonts w:ascii="Times New Roman" w:hAnsi="Times New Roman" w:cs="Times New Roman"/>
          <w:color w:val="333333"/>
          <w:sz w:val="20"/>
          <w:szCs w:val="20"/>
          <w:shd w:val="clear" w:color="auto" w:fill="FFFFFF"/>
        </w:rPr>
        <w:lastRenderedPageBreak/>
        <w:t xml:space="preserve">of the findings.  The approach uses Interactive visual analysis and enables users to get into a </w:t>
      </w:r>
      <w:r w:rsidRPr="008567A7">
        <w:rPr>
          <w:rFonts w:ascii="Times New Roman" w:hAnsi="Times New Roman" w:cs="Times New Roman"/>
          <w:iCs/>
          <w:color w:val="333333"/>
          <w:sz w:val="20"/>
          <w:szCs w:val="20"/>
          <w:shd w:val="clear" w:color="auto" w:fill="FFFFFF"/>
        </w:rPr>
        <w:t>visual dialog</w:t>
      </w:r>
      <w:r w:rsidRPr="008567A7">
        <w:rPr>
          <w:rFonts w:ascii="Times New Roman" w:hAnsi="Times New Roman" w:cs="Times New Roman"/>
          <w:color w:val="333333"/>
          <w:sz w:val="20"/>
          <w:szCs w:val="20"/>
          <w:shd w:val="clear" w:color="auto" w:fill="FFFFFF"/>
        </w:rPr>
        <w:t xml:space="preserve"> with the climate data.  An interactive visualization</w:t>
      </w:r>
      <w:r w:rsidR="007D1CB7">
        <w:rPr>
          <w:rFonts w:ascii="Times New Roman" w:hAnsi="Times New Roman" w:cs="Times New Roman"/>
          <w:color w:val="333333"/>
          <w:sz w:val="20"/>
          <w:szCs w:val="20"/>
          <w:shd w:val="clear" w:color="auto" w:fill="FFFFFF"/>
        </w:rPr>
        <w:t>,</w:t>
      </w:r>
      <w:r w:rsidRPr="008567A7">
        <w:rPr>
          <w:rFonts w:ascii="Times New Roman" w:hAnsi="Times New Roman" w:cs="Times New Roman"/>
          <w:color w:val="333333"/>
          <w:sz w:val="20"/>
          <w:szCs w:val="20"/>
          <w:shd w:val="clear" w:color="auto" w:fill="FFFFFF"/>
        </w:rPr>
        <w:t xml:space="preserve"> according to user input</w:t>
      </w:r>
      <w:r w:rsidR="007D1CB7">
        <w:rPr>
          <w:rFonts w:ascii="Times New Roman" w:hAnsi="Times New Roman" w:cs="Times New Roman"/>
          <w:color w:val="333333"/>
          <w:sz w:val="20"/>
          <w:szCs w:val="20"/>
          <w:shd w:val="clear" w:color="auto" w:fill="FFFFFF"/>
        </w:rPr>
        <w:t>,</w:t>
      </w:r>
      <w:r w:rsidRPr="008567A7">
        <w:rPr>
          <w:rFonts w:ascii="Times New Roman" w:hAnsi="Times New Roman" w:cs="Times New Roman"/>
          <w:color w:val="333333"/>
          <w:sz w:val="20"/>
          <w:szCs w:val="20"/>
          <w:shd w:val="clear" w:color="auto" w:fill="FFFFFF"/>
        </w:rPr>
        <w:t xml:space="preserve"> is generated. This often leads to new questions and/or hypotheses, which can be explored and analysed in more detail in an iterative process</w:t>
      </w:r>
    </w:p>
    <w:p w14:paraId="4A70DE25" w14:textId="77777777" w:rsidR="008567A7" w:rsidRPr="008567A7" w:rsidRDefault="008567A7" w:rsidP="008567A7">
      <w:pPr>
        <w:pStyle w:val="TableContents"/>
        <w:rPr>
          <w:rFonts w:ascii="Times New Roman" w:hAnsi="Times New Roman" w:cs="Times New Roman"/>
          <w:color w:val="333333"/>
          <w:sz w:val="20"/>
          <w:szCs w:val="20"/>
          <w:shd w:val="clear" w:color="auto" w:fill="FFFFFF"/>
        </w:rPr>
      </w:pPr>
    </w:p>
    <w:p w14:paraId="67070FA0" w14:textId="56E0C3C9" w:rsidR="008567A7" w:rsidRPr="008567A7" w:rsidRDefault="00A8458C" w:rsidP="008567A7">
      <w:pPr>
        <w:pStyle w:val="TableContents"/>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[4] </w:t>
      </w:r>
      <w:r w:rsidR="008567A7" w:rsidRPr="008567A7">
        <w:rPr>
          <w:rFonts w:ascii="Times New Roman" w:hAnsi="Times New Roman" w:cs="Times New Roman"/>
          <w:color w:val="333333"/>
          <w:sz w:val="20"/>
          <w:szCs w:val="20"/>
          <w:shd w:val="clear" w:color="auto" w:fill="FFFFFF"/>
        </w:rPr>
        <w:t xml:space="preserve">uses the results of hierarchical clustering and groups all time steps of a geospatial time series into a hierarchy of clusters. Users can interactively explore this hierarchy to derive various sets of spatial states. </w:t>
      </w:r>
    </w:p>
    <w:p w14:paraId="14EF5355" w14:textId="77777777" w:rsidR="008567A7" w:rsidRPr="008567A7" w:rsidRDefault="008567A7" w:rsidP="008567A7">
      <w:pPr>
        <w:pStyle w:val="Standard"/>
        <w:rPr>
          <w:rFonts w:ascii="Times New Roman" w:hAnsi="Times New Roman" w:cs="Times New Roman"/>
          <w:sz w:val="20"/>
          <w:szCs w:val="20"/>
        </w:rPr>
      </w:pPr>
    </w:p>
    <w:p w14:paraId="3C5C8E10" w14:textId="09A3E960" w:rsidR="008567A7" w:rsidRDefault="008567A7" w:rsidP="008567A7">
      <w:pPr>
        <w:pStyle w:val="Standard"/>
        <w:rPr>
          <w:rFonts w:ascii="Times New Roman" w:hAnsi="Times New Roman" w:cs="Times New Roman"/>
          <w:color w:val="333333"/>
          <w:sz w:val="20"/>
          <w:szCs w:val="20"/>
          <w:shd w:val="clear" w:color="auto" w:fill="FFFFFF"/>
        </w:rPr>
      </w:pPr>
      <w:r w:rsidRPr="008567A7">
        <w:rPr>
          <w:rFonts w:ascii="Times New Roman" w:hAnsi="Times New Roman" w:cs="Times New Roman"/>
          <w:sz w:val="20"/>
          <w:szCs w:val="20"/>
        </w:rPr>
        <w:t xml:space="preserve"> </w:t>
      </w:r>
      <w:r w:rsidR="00A8458C">
        <w:rPr>
          <w:rFonts w:ascii="Times New Roman" w:hAnsi="Times New Roman" w:cs="Times New Roman"/>
          <w:sz w:val="20"/>
          <w:szCs w:val="20"/>
        </w:rPr>
        <w:t>[5]</w:t>
      </w:r>
      <w:r w:rsidRPr="008567A7">
        <w:rPr>
          <w:rFonts w:ascii="Times New Roman" w:hAnsi="Times New Roman" w:cs="Times New Roman"/>
          <w:sz w:val="20"/>
          <w:szCs w:val="20"/>
        </w:rPr>
        <w:t xml:space="preserve"> and [</w:t>
      </w:r>
      <w:r w:rsidR="00A8458C">
        <w:rPr>
          <w:rFonts w:ascii="Times New Roman" w:hAnsi="Times New Roman" w:cs="Times New Roman"/>
          <w:sz w:val="20"/>
          <w:szCs w:val="20"/>
        </w:rPr>
        <w:t>4</w:t>
      </w:r>
      <w:r w:rsidRPr="008567A7">
        <w:rPr>
          <w:rFonts w:ascii="Times New Roman" w:hAnsi="Times New Roman" w:cs="Times New Roman"/>
          <w:sz w:val="20"/>
          <w:szCs w:val="20"/>
        </w:rPr>
        <w:t>] point out that t</w:t>
      </w:r>
      <w:r w:rsidRPr="008567A7">
        <w:rPr>
          <w:rFonts w:ascii="Times New Roman" w:hAnsi="Times New Roman" w:cs="Times New Roman"/>
          <w:color w:val="333333"/>
          <w:sz w:val="20"/>
          <w:szCs w:val="20"/>
          <w:shd w:val="clear" w:color="auto" w:fill="FFFFFF"/>
        </w:rPr>
        <w:t>he problem is often to identify patterns and trends on multiple time scales (days, weeks, seasons) simultaneously and that different time scales should be investigated in repetitive data patterns.</w:t>
      </w:r>
    </w:p>
    <w:p w14:paraId="630C36F0" w14:textId="77777777" w:rsidR="007B4C36" w:rsidRDefault="007B4C36" w:rsidP="008567A7">
      <w:pPr>
        <w:pStyle w:val="Standard"/>
        <w:rPr>
          <w:rFonts w:ascii="Times New Roman" w:hAnsi="Times New Roman" w:cs="Times New Roman"/>
          <w:color w:val="333333"/>
          <w:sz w:val="20"/>
          <w:szCs w:val="20"/>
          <w:shd w:val="clear" w:color="auto" w:fill="FFFFFF"/>
        </w:rPr>
      </w:pPr>
    </w:p>
    <w:p w14:paraId="3DD37754" w14:textId="77777777" w:rsidR="007340CC" w:rsidRPr="00C53D63" w:rsidRDefault="007340CC" w:rsidP="007340CC">
      <w:pPr>
        <w:pStyle w:val="Textbody"/>
        <w:rPr>
          <w:rFonts w:ascii="Times New Roman" w:hAnsi="Times New Roman" w:cs="Times New Roman"/>
          <w:color w:val="333333"/>
          <w:sz w:val="20"/>
          <w:szCs w:val="20"/>
          <w:shd w:val="clear" w:color="auto" w:fill="FFFFFF"/>
        </w:rPr>
      </w:pPr>
      <w:r w:rsidRPr="00C53D63">
        <w:rPr>
          <w:rFonts w:ascii="Times New Roman" w:hAnsi="Times New Roman" w:cs="Times New Roman"/>
          <w:color w:val="333333"/>
          <w:sz w:val="20"/>
          <w:szCs w:val="20"/>
          <w:shd w:val="clear" w:color="auto" w:fill="FFFFFF"/>
        </w:rPr>
        <w:t>The papers provide useful approaches that will be employed when analysing the UK rainfall data:</w:t>
      </w:r>
    </w:p>
    <w:p w14:paraId="2AF009D9" w14:textId="2DCF85D5" w:rsidR="007340CC" w:rsidRPr="00C53D63" w:rsidRDefault="007340CC" w:rsidP="004C06AA">
      <w:pPr>
        <w:pStyle w:val="Textbody"/>
        <w:numPr>
          <w:ilvl w:val="0"/>
          <w:numId w:val="8"/>
        </w:numPr>
        <w:rPr>
          <w:rFonts w:ascii="Times New Roman" w:hAnsi="Times New Roman" w:cs="Times New Roman"/>
          <w:sz w:val="20"/>
          <w:szCs w:val="20"/>
        </w:rPr>
      </w:pPr>
      <w:r w:rsidRPr="00C53D63">
        <w:rPr>
          <w:rFonts w:ascii="Times New Roman" w:hAnsi="Times New Roman" w:cs="Times New Roman"/>
          <w:color w:val="333333"/>
          <w:sz w:val="20"/>
          <w:szCs w:val="20"/>
          <w:shd w:val="clear" w:color="auto" w:fill="FFFFFF"/>
        </w:rPr>
        <w:t xml:space="preserve">Classifying the Time series according to their </w:t>
      </w:r>
      <w:r w:rsidRPr="00C53D63">
        <w:rPr>
          <w:rFonts w:ascii="Times New Roman" w:hAnsi="Times New Roman" w:cs="Times New Roman"/>
          <w:i/>
          <w:color w:val="333333"/>
          <w:sz w:val="20"/>
          <w:szCs w:val="20"/>
          <w:shd w:val="clear" w:color="auto" w:fill="FFFFFF"/>
        </w:rPr>
        <w:t>similarity</w:t>
      </w:r>
      <w:r w:rsidRPr="00C53D63">
        <w:rPr>
          <w:rFonts w:ascii="Times New Roman" w:hAnsi="Times New Roman" w:cs="Times New Roman"/>
          <w:color w:val="333333"/>
          <w:sz w:val="20"/>
          <w:szCs w:val="20"/>
          <w:shd w:val="clear" w:color="auto" w:fill="FFFFFF"/>
        </w:rPr>
        <w:t xml:space="preserve"> to a user-defined pattern </w:t>
      </w:r>
      <w:r w:rsidR="00A8458C">
        <w:rPr>
          <w:rFonts w:ascii="Times New Roman" w:hAnsi="Times New Roman" w:cs="Times New Roman"/>
          <w:color w:val="333333"/>
          <w:sz w:val="20"/>
          <w:szCs w:val="20"/>
          <w:shd w:val="clear" w:color="auto" w:fill="FFFFFF"/>
        </w:rPr>
        <w:t>[3]</w:t>
      </w:r>
      <w:r w:rsidR="007D1CB7">
        <w:rPr>
          <w:rFonts w:ascii="Times New Roman" w:hAnsi="Times New Roman" w:cs="Times New Roman"/>
          <w:color w:val="333333"/>
          <w:sz w:val="20"/>
          <w:szCs w:val="20"/>
          <w:shd w:val="clear" w:color="auto" w:fill="FFFFFF"/>
        </w:rPr>
        <w:t xml:space="preserve">: </w:t>
      </w:r>
      <w:r w:rsidRPr="00C53D63">
        <w:rPr>
          <w:rFonts w:ascii="Times New Roman" w:hAnsi="Times New Roman" w:cs="Times New Roman"/>
          <w:color w:val="333333"/>
          <w:sz w:val="20"/>
          <w:szCs w:val="20"/>
          <w:shd w:val="clear" w:color="auto" w:fill="FFFFFF"/>
        </w:rPr>
        <w:t xml:space="preserve"> </w:t>
      </w:r>
      <w:r w:rsidR="009438EC">
        <w:rPr>
          <w:rFonts w:ascii="Times New Roman" w:hAnsi="Times New Roman" w:cs="Times New Roman"/>
          <w:color w:val="333333"/>
          <w:sz w:val="20"/>
          <w:szCs w:val="20"/>
          <w:shd w:val="clear" w:color="auto" w:fill="FFFFFF"/>
        </w:rPr>
        <w:t>our</w:t>
      </w:r>
      <w:r w:rsidR="00F96B2A">
        <w:rPr>
          <w:rFonts w:ascii="Times New Roman" w:hAnsi="Times New Roman" w:cs="Times New Roman"/>
          <w:color w:val="333333"/>
          <w:sz w:val="20"/>
          <w:szCs w:val="20"/>
          <w:shd w:val="clear" w:color="auto" w:fill="FFFFFF"/>
        </w:rPr>
        <w:t xml:space="preserve"> analysis will</w:t>
      </w:r>
      <w:r w:rsidRPr="00C53D63">
        <w:rPr>
          <w:rFonts w:ascii="Times New Roman" w:hAnsi="Times New Roman" w:cs="Times New Roman"/>
          <w:color w:val="333333"/>
          <w:sz w:val="20"/>
          <w:szCs w:val="20"/>
          <w:shd w:val="clear" w:color="auto" w:fill="FFFFFF"/>
        </w:rPr>
        <w:t xml:space="preserve"> classify </w:t>
      </w:r>
      <w:r w:rsidR="00F96B2A">
        <w:rPr>
          <w:rFonts w:ascii="Times New Roman" w:hAnsi="Times New Roman" w:cs="Times New Roman"/>
          <w:color w:val="333333"/>
          <w:sz w:val="20"/>
          <w:szCs w:val="20"/>
          <w:shd w:val="clear" w:color="auto" w:fill="FFFFFF"/>
        </w:rPr>
        <w:t>the</w:t>
      </w:r>
      <w:r w:rsidRPr="00C53D63">
        <w:rPr>
          <w:rFonts w:ascii="Times New Roman" w:hAnsi="Times New Roman" w:cs="Times New Roman"/>
          <w:color w:val="333333"/>
          <w:sz w:val="20"/>
          <w:szCs w:val="20"/>
          <w:shd w:val="clear" w:color="auto" w:fill="FFFFFF"/>
        </w:rPr>
        <w:t xml:space="preserve"> </w:t>
      </w:r>
      <w:r w:rsidR="00F96B2A">
        <w:rPr>
          <w:rFonts w:ascii="Times New Roman" w:hAnsi="Times New Roman" w:cs="Times New Roman"/>
          <w:color w:val="333333"/>
          <w:sz w:val="20"/>
          <w:szCs w:val="20"/>
          <w:shd w:val="clear" w:color="auto" w:fill="FFFFFF"/>
        </w:rPr>
        <w:t xml:space="preserve">monthly rainfall </w:t>
      </w:r>
      <w:r w:rsidRPr="00C53D63">
        <w:rPr>
          <w:rFonts w:ascii="Times New Roman" w:hAnsi="Times New Roman" w:cs="Times New Roman"/>
          <w:color w:val="333333"/>
          <w:sz w:val="20"/>
          <w:szCs w:val="20"/>
          <w:shd w:val="clear" w:color="auto" w:fill="FFFFFF"/>
        </w:rPr>
        <w:t xml:space="preserve">data according to percentile and counts above a </w:t>
      </w:r>
      <w:r w:rsidR="00F96B2A">
        <w:rPr>
          <w:rFonts w:ascii="Times New Roman" w:hAnsi="Times New Roman" w:cs="Times New Roman"/>
          <w:color w:val="333333"/>
          <w:sz w:val="20"/>
          <w:szCs w:val="20"/>
          <w:shd w:val="clear" w:color="auto" w:fill="FFFFFF"/>
        </w:rPr>
        <w:t>parameter</w:t>
      </w:r>
      <w:r w:rsidRPr="00C53D63">
        <w:rPr>
          <w:rFonts w:ascii="Times New Roman" w:hAnsi="Times New Roman" w:cs="Times New Roman"/>
          <w:color w:val="333333"/>
          <w:sz w:val="20"/>
          <w:szCs w:val="20"/>
          <w:shd w:val="clear" w:color="auto" w:fill="FFFFFF"/>
        </w:rPr>
        <w:t xml:space="preserve"> value when analysing extreme events </w:t>
      </w:r>
      <w:r w:rsidR="005E1D69" w:rsidRPr="00C53D63">
        <w:rPr>
          <w:rFonts w:ascii="Times New Roman" w:hAnsi="Times New Roman" w:cs="Times New Roman"/>
          <w:color w:val="000000"/>
          <w:sz w:val="20"/>
          <w:szCs w:val="20"/>
        </w:rPr>
        <w:t>(fig</w:t>
      </w:r>
      <w:r w:rsidR="00866C20">
        <w:rPr>
          <w:rFonts w:ascii="Times New Roman" w:hAnsi="Times New Roman" w:cs="Times New Roman"/>
          <w:color w:val="000000"/>
          <w:sz w:val="20"/>
          <w:szCs w:val="20"/>
        </w:rPr>
        <w:t>.</w:t>
      </w:r>
      <w:r w:rsidR="005E1D69">
        <w:rPr>
          <w:rFonts w:ascii="Times New Roman" w:hAnsi="Times New Roman" w:cs="Times New Roman"/>
          <w:color w:val="000000"/>
          <w:sz w:val="20"/>
          <w:szCs w:val="20"/>
        </w:rPr>
        <w:t xml:space="preserve"> </w:t>
      </w:r>
      <w:r w:rsidR="006D200B">
        <w:rPr>
          <w:rFonts w:ascii="Times New Roman" w:hAnsi="Times New Roman" w:cs="Times New Roman"/>
          <w:color w:val="000000"/>
          <w:sz w:val="20"/>
          <w:szCs w:val="20"/>
        </w:rPr>
        <w:t>6</w:t>
      </w:r>
      <w:r w:rsidR="005E1D69" w:rsidRPr="00C53D63">
        <w:rPr>
          <w:rFonts w:ascii="Times New Roman" w:hAnsi="Times New Roman" w:cs="Times New Roman"/>
          <w:color w:val="000000"/>
          <w:sz w:val="20"/>
          <w:szCs w:val="20"/>
        </w:rPr>
        <w:t>)</w:t>
      </w:r>
      <w:r w:rsidR="005E1D69">
        <w:rPr>
          <w:rFonts w:ascii="Times New Roman" w:hAnsi="Times New Roman" w:cs="Times New Roman"/>
          <w:color w:val="000000"/>
          <w:sz w:val="20"/>
          <w:szCs w:val="20"/>
        </w:rPr>
        <w:t>.</w:t>
      </w:r>
    </w:p>
    <w:p w14:paraId="5702F993" w14:textId="2D2EE21D" w:rsidR="007340CC" w:rsidRDefault="007340CC" w:rsidP="004C06AA">
      <w:pPr>
        <w:pStyle w:val="TableContents"/>
        <w:numPr>
          <w:ilvl w:val="0"/>
          <w:numId w:val="8"/>
        </w:numPr>
        <w:rPr>
          <w:rFonts w:ascii="Times New Roman" w:hAnsi="Times New Roman" w:cs="Times New Roman"/>
          <w:sz w:val="20"/>
          <w:szCs w:val="20"/>
        </w:rPr>
      </w:pPr>
      <w:r w:rsidRPr="00C53D63">
        <w:rPr>
          <w:rFonts w:ascii="Times New Roman" w:hAnsi="Times New Roman" w:cs="Times New Roman"/>
          <w:color w:val="000000"/>
          <w:sz w:val="20"/>
          <w:szCs w:val="20"/>
        </w:rPr>
        <w:t>Considering the temporal data as two-dimensional, for instance as f (</w:t>
      </w:r>
      <w:proofErr w:type="spellStart"/>
      <w:proofErr w:type="gramStart"/>
      <w:r w:rsidRPr="00C53D63">
        <w:rPr>
          <w:rFonts w:ascii="Times New Roman" w:hAnsi="Times New Roman" w:cs="Times New Roman"/>
          <w:color w:val="000000"/>
          <w:sz w:val="20"/>
          <w:szCs w:val="20"/>
        </w:rPr>
        <w:t>day,hour</w:t>
      </w:r>
      <w:proofErr w:type="spellEnd"/>
      <w:proofErr w:type="gramEnd"/>
      <w:r w:rsidRPr="00C53D63">
        <w:rPr>
          <w:rFonts w:ascii="Times New Roman" w:hAnsi="Times New Roman" w:cs="Times New Roman"/>
          <w:color w:val="000000"/>
          <w:sz w:val="20"/>
          <w:szCs w:val="20"/>
        </w:rPr>
        <w:t>). The dimensions can then be mapped on different axes with the third dimension used to display the data</w:t>
      </w:r>
      <w:r w:rsidR="005E1D69">
        <w:rPr>
          <w:rFonts w:ascii="Times New Roman" w:hAnsi="Times New Roman" w:cs="Times New Roman"/>
          <w:color w:val="000000"/>
          <w:sz w:val="20"/>
          <w:szCs w:val="20"/>
        </w:rPr>
        <w:t xml:space="preserve"> </w:t>
      </w:r>
      <w:r w:rsidR="00A8458C">
        <w:rPr>
          <w:rFonts w:ascii="Times New Roman" w:hAnsi="Times New Roman" w:cs="Times New Roman"/>
          <w:color w:val="333333"/>
          <w:sz w:val="20"/>
          <w:szCs w:val="20"/>
          <w:shd w:val="clear" w:color="auto" w:fill="FFFFFF"/>
        </w:rPr>
        <w:t>[5]</w:t>
      </w:r>
      <w:r w:rsidR="007D1CB7">
        <w:rPr>
          <w:rFonts w:ascii="Times New Roman" w:hAnsi="Times New Roman" w:cs="Times New Roman"/>
          <w:color w:val="333333"/>
          <w:sz w:val="20"/>
          <w:szCs w:val="20"/>
          <w:shd w:val="clear" w:color="auto" w:fill="FFFFFF"/>
        </w:rPr>
        <w:t>:</w:t>
      </w:r>
      <w:r w:rsidR="005E1D69">
        <w:rPr>
          <w:rFonts w:ascii="Times New Roman" w:hAnsi="Times New Roman" w:cs="Times New Roman"/>
          <w:color w:val="333333"/>
          <w:sz w:val="20"/>
          <w:szCs w:val="20"/>
          <w:shd w:val="clear" w:color="auto" w:fill="FFFFFF"/>
        </w:rPr>
        <w:t xml:space="preserve">  </w:t>
      </w:r>
      <w:r w:rsidRPr="00C53D63">
        <w:rPr>
          <w:rFonts w:ascii="Times New Roman" w:hAnsi="Times New Roman" w:cs="Times New Roman"/>
          <w:color w:val="333333"/>
          <w:sz w:val="20"/>
          <w:szCs w:val="20"/>
          <w:shd w:val="clear" w:color="auto" w:fill="FFFFFF"/>
        </w:rPr>
        <w:t xml:space="preserve"> </w:t>
      </w:r>
      <w:r w:rsidR="007D1CB7">
        <w:rPr>
          <w:rFonts w:ascii="Times New Roman" w:hAnsi="Times New Roman" w:cs="Times New Roman"/>
          <w:color w:val="333333"/>
          <w:sz w:val="20"/>
          <w:szCs w:val="20"/>
          <w:shd w:val="clear" w:color="auto" w:fill="FFFFFF"/>
        </w:rPr>
        <w:t>For rainfall, y</w:t>
      </w:r>
      <w:r w:rsidR="005E1D69">
        <w:rPr>
          <w:rFonts w:ascii="Times New Roman" w:hAnsi="Times New Roman" w:cs="Times New Roman"/>
          <w:color w:val="000000"/>
          <w:sz w:val="20"/>
          <w:szCs w:val="20"/>
        </w:rPr>
        <w:t>ear will be mapped against months</w:t>
      </w:r>
      <w:r w:rsidRPr="00C53D63">
        <w:rPr>
          <w:rFonts w:ascii="Times New Roman" w:hAnsi="Times New Roman" w:cs="Times New Roman"/>
          <w:color w:val="000000"/>
          <w:sz w:val="20"/>
          <w:szCs w:val="20"/>
        </w:rPr>
        <w:t xml:space="preserve"> in a heatmap for the cyclical analysis </w:t>
      </w:r>
      <w:r w:rsidR="005E1D69" w:rsidRPr="00C53D63">
        <w:rPr>
          <w:rFonts w:ascii="Times New Roman" w:hAnsi="Times New Roman" w:cs="Times New Roman"/>
          <w:color w:val="000000"/>
          <w:sz w:val="20"/>
          <w:szCs w:val="20"/>
        </w:rPr>
        <w:t>(fig</w:t>
      </w:r>
      <w:r w:rsidR="005E1D69">
        <w:rPr>
          <w:rFonts w:ascii="Times New Roman" w:hAnsi="Times New Roman" w:cs="Times New Roman"/>
          <w:color w:val="000000"/>
          <w:sz w:val="20"/>
          <w:szCs w:val="20"/>
        </w:rPr>
        <w:t>.</w:t>
      </w:r>
      <w:r w:rsidR="005E1D69" w:rsidRPr="00C53D63">
        <w:rPr>
          <w:rFonts w:ascii="Times New Roman" w:hAnsi="Times New Roman" w:cs="Times New Roman"/>
          <w:color w:val="000000"/>
          <w:sz w:val="20"/>
          <w:szCs w:val="20"/>
        </w:rPr>
        <w:t xml:space="preserve"> </w:t>
      </w:r>
      <w:r w:rsidR="006D200B">
        <w:rPr>
          <w:rFonts w:ascii="Times New Roman" w:hAnsi="Times New Roman" w:cs="Times New Roman"/>
          <w:color w:val="000000"/>
          <w:sz w:val="20"/>
          <w:szCs w:val="20"/>
        </w:rPr>
        <w:t>8</w:t>
      </w:r>
      <w:r w:rsidR="005E1D69" w:rsidRPr="00C53D63">
        <w:rPr>
          <w:rFonts w:ascii="Times New Roman" w:hAnsi="Times New Roman" w:cs="Times New Roman"/>
          <w:color w:val="000000"/>
          <w:sz w:val="20"/>
          <w:szCs w:val="20"/>
        </w:rPr>
        <w:t>)</w:t>
      </w:r>
      <w:r w:rsidR="005E1D69">
        <w:rPr>
          <w:rFonts w:ascii="Times New Roman" w:hAnsi="Times New Roman" w:cs="Times New Roman"/>
          <w:color w:val="000000"/>
          <w:sz w:val="20"/>
          <w:szCs w:val="20"/>
        </w:rPr>
        <w:t>.</w:t>
      </w:r>
    </w:p>
    <w:p w14:paraId="62C29A99" w14:textId="77777777" w:rsidR="007B4C36" w:rsidRPr="007B4C36" w:rsidRDefault="007B4C36" w:rsidP="007B4C36">
      <w:pPr>
        <w:pStyle w:val="TableContents"/>
        <w:rPr>
          <w:rFonts w:ascii="Times New Roman" w:hAnsi="Times New Roman" w:cs="Times New Roman"/>
          <w:sz w:val="20"/>
          <w:szCs w:val="20"/>
        </w:rPr>
      </w:pPr>
    </w:p>
    <w:p w14:paraId="19BF5773" w14:textId="0F23F4AD" w:rsidR="005E1D69" w:rsidRPr="00F96B2A" w:rsidRDefault="007340CC" w:rsidP="005E1D69">
      <w:pPr>
        <w:pStyle w:val="TableContents"/>
        <w:numPr>
          <w:ilvl w:val="0"/>
          <w:numId w:val="8"/>
        </w:numPr>
        <w:rPr>
          <w:rFonts w:ascii="Times New Roman" w:hAnsi="Times New Roman" w:cs="Times New Roman"/>
          <w:color w:val="000000"/>
          <w:sz w:val="20"/>
          <w:szCs w:val="20"/>
        </w:rPr>
      </w:pPr>
      <w:r w:rsidRPr="00F96B2A">
        <w:rPr>
          <w:rFonts w:ascii="Times New Roman" w:hAnsi="Times New Roman" w:cs="Times New Roman"/>
          <w:color w:val="000000"/>
          <w:sz w:val="20"/>
          <w:szCs w:val="20"/>
        </w:rPr>
        <w:t>Employing clustering to identify periodicity patterns and visualising adjacent calendar data</w:t>
      </w:r>
      <w:r w:rsidR="005E1D69" w:rsidRPr="00F96B2A">
        <w:rPr>
          <w:rFonts w:ascii="Times New Roman" w:hAnsi="Times New Roman" w:cs="Times New Roman"/>
          <w:color w:val="000000"/>
          <w:sz w:val="20"/>
          <w:szCs w:val="20"/>
        </w:rPr>
        <w:t xml:space="preserve"> </w:t>
      </w:r>
      <w:r w:rsidR="00A8458C">
        <w:rPr>
          <w:rFonts w:ascii="Times New Roman" w:hAnsi="Times New Roman" w:cs="Times New Roman"/>
          <w:color w:val="000000"/>
          <w:sz w:val="20"/>
          <w:szCs w:val="20"/>
        </w:rPr>
        <w:t>[4]</w:t>
      </w:r>
      <w:r w:rsidRPr="00F96B2A">
        <w:rPr>
          <w:rFonts w:ascii="Times New Roman" w:hAnsi="Times New Roman" w:cs="Times New Roman"/>
          <w:color w:val="000000"/>
          <w:sz w:val="20"/>
          <w:szCs w:val="20"/>
        </w:rPr>
        <w:t xml:space="preserve">. The </w:t>
      </w:r>
      <w:r w:rsidR="005E1D69" w:rsidRPr="00F96B2A">
        <w:rPr>
          <w:rFonts w:ascii="Times New Roman" w:hAnsi="Times New Roman" w:cs="Times New Roman"/>
          <w:color w:val="000000"/>
          <w:sz w:val="20"/>
          <w:szCs w:val="20"/>
        </w:rPr>
        <w:t>r</w:t>
      </w:r>
      <w:r w:rsidRPr="00F96B2A">
        <w:rPr>
          <w:rFonts w:ascii="Times New Roman" w:hAnsi="Times New Roman" w:cs="Times New Roman"/>
          <w:color w:val="000000"/>
          <w:sz w:val="20"/>
          <w:szCs w:val="20"/>
        </w:rPr>
        <w:t xml:space="preserve">ainfall year-month cyclical </w:t>
      </w:r>
      <w:r w:rsidR="005E1D69" w:rsidRPr="00F96B2A">
        <w:rPr>
          <w:rFonts w:ascii="Times New Roman" w:hAnsi="Times New Roman" w:cs="Times New Roman"/>
          <w:color w:val="000000"/>
          <w:sz w:val="20"/>
          <w:szCs w:val="20"/>
        </w:rPr>
        <w:t>patterns</w:t>
      </w:r>
      <w:r w:rsidRPr="00F96B2A">
        <w:rPr>
          <w:rFonts w:ascii="Times New Roman" w:hAnsi="Times New Roman" w:cs="Times New Roman"/>
          <w:color w:val="000000"/>
          <w:sz w:val="20"/>
          <w:szCs w:val="20"/>
        </w:rPr>
        <w:t xml:space="preserve"> will be </w:t>
      </w:r>
      <w:r w:rsidR="00F96B2A" w:rsidRPr="00F96B2A">
        <w:rPr>
          <w:rFonts w:ascii="Times New Roman" w:hAnsi="Times New Roman" w:cs="Times New Roman"/>
          <w:color w:val="000000"/>
          <w:sz w:val="20"/>
          <w:szCs w:val="20"/>
        </w:rPr>
        <w:t>clustered</w:t>
      </w:r>
      <w:r w:rsidRPr="00F96B2A">
        <w:rPr>
          <w:rFonts w:ascii="Times New Roman" w:hAnsi="Times New Roman" w:cs="Times New Roman"/>
          <w:color w:val="000000"/>
          <w:sz w:val="20"/>
          <w:szCs w:val="20"/>
        </w:rPr>
        <w:t xml:space="preserve"> </w:t>
      </w:r>
      <w:r w:rsidR="00F96B2A" w:rsidRPr="00F96B2A">
        <w:rPr>
          <w:rFonts w:ascii="Times New Roman" w:hAnsi="Times New Roman" w:cs="Times New Roman"/>
          <w:color w:val="000000"/>
          <w:sz w:val="20"/>
          <w:szCs w:val="20"/>
        </w:rPr>
        <w:t xml:space="preserve">and visualised </w:t>
      </w:r>
      <w:r w:rsidRPr="00F96B2A">
        <w:rPr>
          <w:rFonts w:ascii="Times New Roman" w:hAnsi="Times New Roman" w:cs="Times New Roman"/>
          <w:color w:val="000000"/>
          <w:sz w:val="20"/>
          <w:szCs w:val="20"/>
        </w:rPr>
        <w:t xml:space="preserve">in </w:t>
      </w:r>
      <w:r w:rsidR="00810F46" w:rsidRPr="00F96B2A">
        <w:rPr>
          <w:rFonts w:ascii="Times New Roman" w:hAnsi="Times New Roman" w:cs="Times New Roman"/>
          <w:color w:val="000000"/>
          <w:sz w:val="20"/>
          <w:szCs w:val="20"/>
        </w:rPr>
        <w:t>a similar</w:t>
      </w:r>
      <w:r w:rsidR="00C954CC" w:rsidRPr="00F96B2A">
        <w:rPr>
          <w:rFonts w:ascii="Times New Roman" w:hAnsi="Times New Roman" w:cs="Times New Roman"/>
          <w:color w:val="000000"/>
          <w:sz w:val="20"/>
          <w:szCs w:val="20"/>
        </w:rPr>
        <w:t xml:space="preserve"> </w:t>
      </w:r>
      <w:r w:rsidRPr="00F96B2A">
        <w:rPr>
          <w:rFonts w:ascii="Times New Roman" w:hAnsi="Times New Roman" w:cs="Times New Roman"/>
          <w:color w:val="000000"/>
          <w:sz w:val="20"/>
          <w:szCs w:val="20"/>
        </w:rPr>
        <w:t>way (fig</w:t>
      </w:r>
      <w:r w:rsidR="005E1D69" w:rsidRPr="00F96B2A">
        <w:rPr>
          <w:rFonts w:ascii="Times New Roman" w:hAnsi="Times New Roman" w:cs="Times New Roman"/>
          <w:color w:val="000000"/>
          <w:sz w:val="20"/>
          <w:szCs w:val="20"/>
        </w:rPr>
        <w:t>.</w:t>
      </w:r>
      <w:r w:rsidRPr="00F96B2A">
        <w:rPr>
          <w:rFonts w:ascii="Times New Roman" w:hAnsi="Times New Roman" w:cs="Times New Roman"/>
          <w:color w:val="000000"/>
          <w:sz w:val="20"/>
          <w:szCs w:val="20"/>
        </w:rPr>
        <w:t xml:space="preserve"> </w:t>
      </w:r>
      <w:r w:rsidR="006D200B">
        <w:rPr>
          <w:rFonts w:ascii="Times New Roman" w:hAnsi="Times New Roman" w:cs="Times New Roman"/>
          <w:color w:val="000000"/>
          <w:sz w:val="20"/>
          <w:szCs w:val="20"/>
        </w:rPr>
        <w:t>9</w:t>
      </w:r>
      <w:r w:rsidRPr="00F96B2A">
        <w:rPr>
          <w:rFonts w:ascii="Times New Roman" w:hAnsi="Times New Roman" w:cs="Times New Roman"/>
          <w:color w:val="000000"/>
          <w:sz w:val="20"/>
          <w:szCs w:val="20"/>
        </w:rPr>
        <w:t>)</w:t>
      </w:r>
      <w:r w:rsidR="005E1D69" w:rsidRPr="00F96B2A">
        <w:rPr>
          <w:rFonts w:ascii="Times New Roman" w:hAnsi="Times New Roman" w:cs="Times New Roman"/>
          <w:color w:val="000000"/>
          <w:sz w:val="20"/>
          <w:szCs w:val="20"/>
        </w:rPr>
        <w:t>.</w:t>
      </w:r>
    </w:p>
    <w:p w14:paraId="13CF7B71" w14:textId="77777777" w:rsidR="005E1D69" w:rsidRPr="00C53D63" w:rsidRDefault="005E1D69" w:rsidP="005E1D69">
      <w:pPr>
        <w:pStyle w:val="TableContents"/>
        <w:ind w:left="360"/>
        <w:rPr>
          <w:rFonts w:ascii="Times New Roman" w:hAnsi="Times New Roman" w:cs="Times New Roman"/>
          <w:color w:val="000000"/>
          <w:sz w:val="20"/>
          <w:szCs w:val="20"/>
        </w:rPr>
      </w:pPr>
    </w:p>
    <w:p w14:paraId="33B840FB" w14:textId="372C7DB1" w:rsidR="006616A1" w:rsidRPr="000D72ED" w:rsidRDefault="001D68C4" w:rsidP="0023500F">
      <w:pPr>
        <w:pStyle w:val="Heading1"/>
        <w:rPr>
          <w:lang w:val="en-GB"/>
        </w:rPr>
      </w:pPr>
      <w:r w:rsidRPr="000D72ED">
        <w:rPr>
          <w:lang w:val="en-GB"/>
        </w:rPr>
        <w:t>Properties of the Data</w:t>
      </w:r>
    </w:p>
    <w:p w14:paraId="13714AB7" w14:textId="66A3670A" w:rsidR="00E0403C" w:rsidRPr="00476A0B" w:rsidRDefault="00E0403C" w:rsidP="00E0403C">
      <w:pPr>
        <w:pStyle w:val="Textbody"/>
        <w:rPr>
          <w:rFonts w:ascii="Times New Roman" w:hAnsi="Times New Roman" w:cs="Times New Roman"/>
          <w:color w:val="3C3C3C"/>
          <w:sz w:val="20"/>
          <w:szCs w:val="20"/>
        </w:rPr>
      </w:pPr>
      <w:r w:rsidRPr="00476A0B">
        <w:rPr>
          <w:rFonts w:ascii="Times New Roman" w:hAnsi="Times New Roman" w:cs="Times New Roman"/>
          <w:color w:val="3C3C3C"/>
          <w:sz w:val="20"/>
          <w:szCs w:val="20"/>
        </w:rPr>
        <w:t>The data to be analysed was collected from the UK and Regional Series of the UK Met Office website [</w:t>
      </w:r>
      <w:r w:rsidR="00A8458C">
        <w:rPr>
          <w:rFonts w:ascii="Times New Roman" w:hAnsi="Times New Roman" w:cs="Times New Roman"/>
          <w:color w:val="3C3C3C"/>
          <w:sz w:val="20"/>
          <w:szCs w:val="20"/>
        </w:rPr>
        <w:t>6</w:t>
      </w:r>
      <w:r w:rsidRPr="00476A0B">
        <w:rPr>
          <w:rFonts w:ascii="Times New Roman" w:hAnsi="Times New Roman" w:cs="Times New Roman"/>
          <w:color w:val="3C3C3C"/>
          <w:sz w:val="20"/>
          <w:szCs w:val="20"/>
        </w:rPr>
        <w:t>]</w:t>
      </w:r>
    </w:p>
    <w:p w14:paraId="7C4BF9EF" w14:textId="04414A47" w:rsidR="00E0403C" w:rsidRDefault="00E0403C" w:rsidP="00E0403C">
      <w:pPr>
        <w:pStyle w:val="Textbody"/>
        <w:rPr>
          <w:rFonts w:ascii="Times New Roman" w:hAnsi="Times New Roman" w:cs="Times New Roman"/>
          <w:color w:val="3C3C3C"/>
          <w:sz w:val="20"/>
          <w:szCs w:val="20"/>
        </w:rPr>
      </w:pPr>
      <w:r w:rsidRPr="00476A0B">
        <w:rPr>
          <w:rFonts w:ascii="Times New Roman" w:hAnsi="Times New Roman" w:cs="Times New Roman"/>
          <w:color w:val="3C3C3C"/>
          <w:sz w:val="20"/>
          <w:szCs w:val="20"/>
        </w:rPr>
        <w:t>9 regional files of identical format were downloaded. Each file covers a region of the UK and provides monthly rainfall values</w:t>
      </w:r>
      <w:r w:rsidR="008C5904">
        <w:rPr>
          <w:rFonts w:ascii="Times New Roman" w:hAnsi="Times New Roman" w:cs="Times New Roman"/>
          <w:color w:val="3C3C3C"/>
          <w:sz w:val="20"/>
          <w:szCs w:val="20"/>
        </w:rPr>
        <w:t xml:space="preserve"> </w:t>
      </w:r>
      <w:r w:rsidR="008C5904" w:rsidRPr="00476A0B">
        <w:rPr>
          <w:rFonts w:ascii="Times New Roman" w:hAnsi="Times New Roman" w:cs="Times New Roman"/>
          <w:color w:val="3C3C3C"/>
          <w:sz w:val="20"/>
          <w:szCs w:val="20"/>
        </w:rPr>
        <w:t>(mm)</w:t>
      </w:r>
      <w:r w:rsidRPr="00476A0B">
        <w:rPr>
          <w:rFonts w:ascii="Times New Roman" w:hAnsi="Times New Roman" w:cs="Times New Roman"/>
          <w:color w:val="3C3C3C"/>
          <w:sz w:val="20"/>
          <w:szCs w:val="20"/>
        </w:rPr>
        <w:t>.   The cleaned files have 109 rows per file representing years 1910-2019.</w:t>
      </w:r>
    </w:p>
    <w:p w14:paraId="22C3D4D0" w14:textId="4D0F9F45" w:rsidR="00E0403C" w:rsidRPr="00476A0B" w:rsidRDefault="00E0403C" w:rsidP="00E0403C">
      <w:pPr>
        <w:pStyle w:val="Textbody"/>
        <w:rPr>
          <w:rFonts w:ascii="Times New Roman" w:hAnsi="Times New Roman" w:cs="Times New Roman"/>
          <w:color w:val="3C3C3C"/>
          <w:sz w:val="20"/>
          <w:szCs w:val="20"/>
        </w:rPr>
      </w:pPr>
      <w:r>
        <w:rPr>
          <w:rFonts w:ascii="Times New Roman" w:hAnsi="Times New Roman" w:cs="Times New Roman"/>
          <w:sz w:val="20"/>
          <w:szCs w:val="20"/>
        </w:rPr>
        <w:t>A</w:t>
      </w:r>
      <w:r w:rsidRPr="00476A0B">
        <w:rPr>
          <w:rFonts w:ascii="Times New Roman" w:hAnsi="Times New Roman" w:cs="Times New Roman"/>
          <w:sz w:val="20"/>
          <w:szCs w:val="20"/>
        </w:rPr>
        <w:t xml:space="preserve"> process of load and transformation </w:t>
      </w:r>
      <w:r>
        <w:rPr>
          <w:rFonts w:ascii="Times New Roman" w:hAnsi="Times New Roman" w:cs="Times New Roman"/>
          <w:sz w:val="20"/>
          <w:szCs w:val="20"/>
        </w:rPr>
        <w:t>takes</w:t>
      </w:r>
      <w:r w:rsidRPr="00476A0B">
        <w:rPr>
          <w:rFonts w:ascii="Times New Roman" w:hAnsi="Times New Roman" w:cs="Times New Roman"/>
          <w:sz w:val="20"/>
          <w:szCs w:val="20"/>
        </w:rPr>
        <w:t xml:space="preserve"> the 9 initial raw data files to a </w:t>
      </w:r>
      <w:r w:rsidR="00F96B2A">
        <w:rPr>
          <w:rFonts w:ascii="Times New Roman" w:hAnsi="Times New Roman" w:cs="Times New Roman"/>
          <w:sz w:val="20"/>
          <w:szCs w:val="20"/>
        </w:rPr>
        <w:t>‘</w:t>
      </w:r>
      <w:r w:rsidRPr="00476A0B">
        <w:rPr>
          <w:rFonts w:ascii="Times New Roman" w:hAnsi="Times New Roman" w:cs="Times New Roman"/>
          <w:sz w:val="20"/>
          <w:szCs w:val="20"/>
        </w:rPr>
        <w:t>tidy</w:t>
      </w:r>
      <w:r w:rsidR="00F96B2A">
        <w:rPr>
          <w:rFonts w:ascii="Times New Roman" w:hAnsi="Times New Roman" w:cs="Times New Roman"/>
          <w:sz w:val="20"/>
          <w:szCs w:val="20"/>
        </w:rPr>
        <w:t>’</w:t>
      </w:r>
      <w:r w:rsidRPr="00476A0B">
        <w:rPr>
          <w:rFonts w:ascii="Times New Roman" w:hAnsi="Times New Roman" w:cs="Times New Roman"/>
          <w:sz w:val="20"/>
          <w:szCs w:val="20"/>
        </w:rPr>
        <w:t xml:space="preserve"> dataset that will form the basis of the analysis</w:t>
      </w:r>
      <w:r>
        <w:rPr>
          <w:rFonts w:ascii="Times New Roman" w:hAnsi="Times New Roman" w:cs="Times New Roman"/>
          <w:sz w:val="20"/>
          <w:szCs w:val="20"/>
        </w:rPr>
        <w:t xml:space="preserve"> (fig</w:t>
      </w:r>
      <w:r w:rsidR="009438EC">
        <w:rPr>
          <w:rFonts w:ascii="Times New Roman" w:hAnsi="Times New Roman" w:cs="Times New Roman"/>
          <w:sz w:val="20"/>
          <w:szCs w:val="20"/>
        </w:rPr>
        <w:t>.</w:t>
      </w:r>
      <w:r>
        <w:rPr>
          <w:rFonts w:ascii="Times New Roman" w:hAnsi="Times New Roman" w:cs="Times New Roman"/>
          <w:sz w:val="20"/>
          <w:szCs w:val="20"/>
        </w:rPr>
        <w:t xml:space="preserve"> </w:t>
      </w:r>
      <w:r w:rsidR="006D200B">
        <w:rPr>
          <w:rFonts w:ascii="Times New Roman" w:hAnsi="Times New Roman" w:cs="Times New Roman"/>
          <w:sz w:val="20"/>
          <w:szCs w:val="20"/>
        </w:rPr>
        <w:t>1</w:t>
      </w:r>
      <w:r>
        <w:rPr>
          <w:rFonts w:ascii="Times New Roman" w:hAnsi="Times New Roman" w:cs="Times New Roman"/>
          <w:sz w:val="20"/>
          <w:szCs w:val="20"/>
        </w:rPr>
        <w:t>)</w:t>
      </w:r>
      <w:r w:rsidRPr="00476A0B">
        <w:rPr>
          <w:rFonts w:ascii="Times New Roman" w:hAnsi="Times New Roman" w:cs="Times New Roman"/>
          <w:sz w:val="20"/>
          <w:szCs w:val="20"/>
        </w:rPr>
        <w:t>.</w:t>
      </w:r>
    </w:p>
    <w:p w14:paraId="7A29703D" w14:textId="424E3812" w:rsidR="00E0403C" w:rsidRDefault="00E0403C" w:rsidP="00E0403C">
      <w:pPr>
        <w:pStyle w:val="Textbody"/>
        <w:rPr>
          <w:rFonts w:ascii="Times New Roman" w:hAnsi="Times New Roman" w:cs="Times New Roman"/>
          <w:color w:val="3C3C3C"/>
          <w:sz w:val="20"/>
          <w:szCs w:val="20"/>
        </w:rPr>
      </w:pPr>
      <w:r w:rsidRPr="00476A0B">
        <w:rPr>
          <w:rFonts w:ascii="Times New Roman" w:hAnsi="Times New Roman" w:cs="Times New Roman"/>
          <w:noProof/>
          <w:sz w:val="20"/>
          <w:szCs w:val="20"/>
        </w:rPr>
        <w:drawing>
          <wp:inline distT="0" distB="0" distL="0" distR="0" wp14:anchorId="737C19BA" wp14:editId="7AF3DA9F">
            <wp:extent cx="2419928" cy="2495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7675" cy="2513852"/>
                    </a:xfrm>
                    <a:prstGeom prst="rect">
                      <a:avLst/>
                    </a:prstGeom>
                  </pic:spPr>
                </pic:pic>
              </a:graphicData>
            </a:graphic>
          </wp:inline>
        </w:drawing>
      </w:r>
    </w:p>
    <w:p w14:paraId="401AE4E3" w14:textId="0F5FDF36" w:rsidR="00E0403C" w:rsidRPr="00045BBC" w:rsidRDefault="00E0403C" w:rsidP="00E0403C">
      <w:pPr>
        <w:pStyle w:val="Textbody"/>
        <w:spacing w:after="0"/>
        <w:rPr>
          <w:rFonts w:ascii="Helvetica" w:hAnsi="Helvetica" w:cs="Times New Roman"/>
          <w:i/>
          <w:iCs/>
          <w:sz w:val="16"/>
          <w:szCs w:val="16"/>
        </w:rPr>
      </w:pPr>
      <w:r w:rsidRPr="00045BBC">
        <w:rPr>
          <w:rStyle w:val="Emphasis"/>
          <w:rFonts w:ascii="Helvetica" w:hAnsi="Helvetica" w:cs="Times New Roman"/>
          <w:i w:val="0"/>
          <w:iCs w:val="0"/>
          <w:color w:val="000000"/>
          <w:sz w:val="16"/>
          <w:szCs w:val="16"/>
        </w:rPr>
        <w:t>Fig</w:t>
      </w:r>
      <w:r w:rsidR="00D84CC9">
        <w:rPr>
          <w:rStyle w:val="Emphasis"/>
          <w:rFonts w:ascii="Helvetica" w:hAnsi="Helvetica" w:cs="Times New Roman"/>
          <w:i w:val="0"/>
          <w:iCs w:val="0"/>
          <w:color w:val="000000"/>
          <w:sz w:val="16"/>
          <w:szCs w:val="16"/>
        </w:rPr>
        <w:t>.</w:t>
      </w:r>
      <w:r w:rsidRPr="00045BBC">
        <w:rPr>
          <w:rStyle w:val="Emphasis"/>
          <w:rFonts w:ascii="Helvetica" w:hAnsi="Helvetica" w:cs="Times New Roman"/>
          <w:i w:val="0"/>
          <w:iCs w:val="0"/>
          <w:color w:val="000000"/>
          <w:sz w:val="16"/>
          <w:szCs w:val="16"/>
        </w:rPr>
        <w:t xml:space="preserve"> </w:t>
      </w:r>
      <w:r w:rsidR="006D200B">
        <w:rPr>
          <w:rStyle w:val="Emphasis"/>
          <w:rFonts w:ascii="Helvetica" w:hAnsi="Helvetica" w:cs="Times New Roman"/>
          <w:i w:val="0"/>
          <w:iCs w:val="0"/>
          <w:color w:val="000000"/>
          <w:sz w:val="16"/>
          <w:szCs w:val="16"/>
        </w:rPr>
        <w:t>1</w:t>
      </w:r>
      <w:r w:rsidR="00887BB3">
        <w:rPr>
          <w:rStyle w:val="Emphasis"/>
          <w:rFonts w:ascii="Helvetica" w:hAnsi="Helvetica" w:cs="Times New Roman"/>
          <w:i w:val="0"/>
          <w:iCs w:val="0"/>
          <w:color w:val="000000"/>
          <w:sz w:val="16"/>
          <w:szCs w:val="16"/>
        </w:rPr>
        <w:t>.</w:t>
      </w:r>
      <w:r w:rsidRPr="00045BBC">
        <w:rPr>
          <w:rStyle w:val="Emphasis"/>
          <w:rFonts w:ascii="Helvetica" w:hAnsi="Helvetica" w:cs="Times New Roman"/>
          <w:i w:val="0"/>
          <w:iCs w:val="0"/>
          <w:color w:val="000000"/>
          <w:sz w:val="16"/>
          <w:szCs w:val="16"/>
        </w:rPr>
        <w:t xml:space="preserve"> Data </w:t>
      </w:r>
      <w:r w:rsidR="00F96B2A">
        <w:rPr>
          <w:rStyle w:val="Emphasis"/>
          <w:rFonts w:ascii="Helvetica" w:hAnsi="Helvetica" w:cs="Times New Roman"/>
          <w:i w:val="0"/>
          <w:iCs w:val="0"/>
          <w:color w:val="000000"/>
          <w:sz w:val="16"/>
          <w:szCs w:val="16"/>
        </w:rPr>
        <w:t xml:space="preserve">formats: from </w:t>
      </w:r>
      <w:r w:rsidRPr="00045BBC">
        <w:rPr>
          <w:rStyle w:val="Emphasis"/>
          <w:rFonts w:ascii="Helvetica" w:hAnsi="Helvetica" w:cs="Times New Roman"/>
          <w:i w:val="0"/>
          <w:iCs w:val="0"/>
          <w:color w:val="000000"/>
          <w:sz w:val="16"/>
          <w:szCs w:val="16"/>
        </w:rPr>
        <w:t xml:space="preserve">load </w:t>
      </w:r>
      <w:r w:rsidR="00F96B2A">
        <w:rPr>
          <w:rStyle w:val="Emphasis"/>
          <w:rFonts w:ascii="Helvetica" w:hAnsi="Helvetica" w:cs="Times New Roman"/>
          <w:i w:val="0"/>
          <w:iCs w:val="0"/>
          <w:color w:val="000000"/>
          <w:sz w:val="16"/>
          <w:szCs w:val="16"/>
        </w:rPr>
        <w:t>to</w:t>
      </w:r>
      <w:r w:rsidRPr="00045BBC">
        <w:rPr>
          <w:rStyle w:val="Emphasis"/>
          <w:rFonts w:ascii="Helvetica" w:hAnsi="Helvetica" w:cs="Times New Roman"/>
          <w:i w:val="0"/>
          <w:iCs w:val="0"/>
          <w:color w:val="000000"/>
          <w:sz w:val="16"/>
          <w:szCs w:val="16"/>
        </w:rPr>
        <w:t xml:space="preserve"> transformation</w:t>
      </w:r>
    </w:p>
    <w:p w14:paraId="18BB2619" w14:textId="77777777" w:rsidR="00E0403C" w:rsidRPr="00476A0B" w:rsidRDefault="00E0403C" w:rsidP="00E0403C">
      <w:pPr>
        <w:pStyle w:val="Heading1Introduction"/>
      </w:pPr>
      <w:r w:rsidRPr="00476A0B">
        <w:t>Load – clean, filter, format and merge</w:t>
      </w:r>
    </w:p>
    <w:p w14:paraId="5EB15CBB" w14:textId="77777777" w:rsidR="00E0403C" w:rsidRPr="00476A0B" w:rsidRDefault="00E0403C" w:rsidP="004C06AA">
      <w:pPr>
        <w:pStyle w:val="Textbody"/>
        <w:numPr>
          <w:ilvl w:val="0"/>
          <w:numId w:val="9"/>
        </w:numPr>
        <w:rPr>
          <w:rFonts w:ascii="Times New Roman" w:hAnsi="Times New Roman" w:cs="Times New Roman"/>
          <w:sz w:val="20"/>
          <w:szCs w:val="20"/>
        </w:rPr>
      </w:pPr>
      <w:r w:rsidRPr="00476A0B">
        <w:rPr>
          <w:rFonts w:ascii="Times New Roman" w:hAnsi="Times New Roman" w:cs="Times New Roman"/>
          <w:color w:val="3C3C3C"/>
          <w:sz w:val="20"/>
          <w:szCs w:val="20"/>
        </w:rPr>
        <w:t>Individual raw datasets are loaded, free text headers are removed, space delimiters edited to convert to csv and these structured csv files imported.</w:t>
      </w:r>
    </w:p>
    <w:p w14:paraId="78C6570A" w14:textId="0C0513FD" w:rsidR="00E0403C" w:rsidRPr="009438EC" w:rsidRDefault="00E0403C" w:rsidP="004C06AA">
      <w:pPr>
        <w:pStyle w:val="Textbody"/>
        <w:numPr>
          <w:ilvl w:val="0"/>
          <w:numId w:val="9"/>
        </w:numPr>
        <w:rPr>
          <w:rFonts w:ascii="Times New Roman" w:hAnsi="Times New Roman" w:cs="Times New Roman"/>
          <w:color w:val="3C3C3C"/>
          <w:sz w:val="20"/>
          <w:szCs w:val="20"/>
        </w:rPr>
      </w:pPr>
      <w:r w:rsidRPr="009438EC">
        <w:rPr>
          <w:rFonts w:ascii="Times New Roman" w:hAnsi="Times New Roman" w:cs="Times New Roman"/>
          <w:sz w:val="20"/>
          <w:szCs w:val="20"/>
        </w:rPr>
        <w:t xml:space="preserve">2019 data row </w:t>
      </w:r>
      <w:r w:rsidR="008C5904" w:rsidRPr="009438EC">
        <w:rPr>
          <w:rFonts w:ascii="Times New Roman" w:hAnsi="Times New Roman" w:cs="Times New Roman"/>
          <w:sz w:val="20"/>
          <w:szCs w:val="20"/>
        </w:rPr>
        <w:t xml:space="preserve">is dropped </w:t>
      </w:r>
      <w:r w:rsidRPr="009438EC">
        <w:rPr>
          <w:rFonts w:ascii="Times New Roman" w:hAnsi="Times New Roman" w:cs="Times New Roman"/>
          <w:sz w:val="20"/>
          <w:szCs w:val="20"/>
        </w:rPr>
        <w:t xml:space="preserve">as this is not </w:t>
      </w:r>
      <w:r w:rsidR="008C5904" w:rsidRPr="009438EC">
        <w:rPr>
          <w:rFonts w:ascii="Times New Roman" w:hAnsi="Times New Roman" w:cs="Times New Roman"/>
          <w:sz w:val="20"/>
          <w:szCs w:val="20"/>
        </w:rPr>
        <w:t>complete</w:t>
      </w:r>
      <w:r w:rsidR="009438EC" w:rsidRPr="009438EC">
        <w:rPr>
          <w:rFonts w:ascii="Times New Roman" w:hAnsi="Times New Roman" w:cs="Times New Roman"/>
          <w:sz w:val="20"/>
          <w:szCs w:val="20"/>
        </w:rPr>
        <w:t xml:space="preserve">, </w:t>
      </w:r>
      <w:r w:rsidR="009438EC">
        <w:rPr>
          <w:rFonts w:ascii="Times New Roman" w:hAnsi="Times New Roman" w:cs="Times New Roman"/>
          <w:sz w:val="20"/>
          <w:szCs w:val="20"/>
        </w:rPr>
        <w:t>a re</w:t>
      </w:r>
      <w:r w:rsidR="008C5904" w:rsidRPr="009438EC">
        <w:rPr>
          <w:rFonts w:ascii="Times New Roman" w:hAnsi="Times New Roman" w:cs="Times New Roman"/>
          <w:color w:val="3C3C3C"/>
          <w:sz w:val="20"/>
          <w:szCs w:val="20"/>
        </w:rPr>
        <w:t xml:space="preserve">gion </w:t>
      </w:r>
      <w:r w:rsidRPr="009438EC">
        <w:rPr>
          <w:rFonts w:ascii="Times New Roman" w:hAnsi="Times New Roman" w:cs="Times New Roman"/>
          <w:color w:val="3C3C3C"/>
          <w:sz w:val="20"/>
          <w:szCs w:val="20"/>
        </w:rPr>
        <w:t xml:space="preserve">column </w:t>
      </w:r>
      <w:r w:rsidR="009438EC">
        <w:rPr>
          <w:rFonts w:ascii="Times New Roman" w:hAnsi="Times New Roman" w:cs="Times New Roman"/>
          <w:color w:val="3C3C3C"/>
          <w:sz w:val="20"/>
          <w:szCs w:val="20"/>
        </w:rPr>
        <w:t xml:space="preserve">is </w:t>
      </w:r>
      <w:r w:rsidR="008C5904" w:rsidRPr="009438EC">
        <w:rPr>
          <w:rFonts w:ascii="Times New Roman" w:hAnsi="Times New Roman" w:cs="Times New Roman"/>
          <w:color w:val="3C3C3C"/>
          <w:sz w:val="20"/>
          <w:szCs w:val="20"/>
        </w:rPr>
        <w:t xml:space="preserve">added </w:t>
      </w:r>
      <w:r w:rsidRPr="009438EC">
        <w:rPr>
          <w:rFonts w:ascii="Times New Roman" w:hAnsi="Times New Roman" w:cs="Times New Roman"/>
          <w:color w:val="3C3C3C"/>
          <w:sz w:val="20"/>
          <w:szCs w:val="20"/>
        </w:rPr>
        <w:t>and populate</w:t>
      </w:r>
      <w:r w:rsidR="008C5904" w:rsidRPr="009438EC">
        <w:rPr>
          <w:rFonts w:ascii="Times New Roman" w:hAnsi="Times New Roman" w:cs="Times New Roman"/>
          <w:color w:val="3C3C3C"/>
          <w:sz w:val="20"/>
          <w:szCs w:val="20"/>
        </w:rPr>
        <w:t>d</w:t>
      </w:r>
      <w:r w:rsidRPr="009438EC">
        <w:rPr>
          <w:rFonts w:ascii="Times New Roman" w:hAnsi="Times New Roman" w:cs="Times New Roman"/>
          <w:color w:val="3C3C3C"/>
          <w:sz w:val="20"/>
          <w:szCs w:val="20"/>
        </w:rPr>
        <w:t xml:space="preserve"> from each filename. </w:t>
      </w:r>
    </w:p>
    <w:p w14:paraId="3D9FDF30" w14:textId="4B724CBF" w:rsidR="00E0403C" w:rsidRPr="009438EC" w:rsidRDefault="00E0403C" w:rsidP="004C06AA">
      <w:pPr>
        <w:pStyle w:val="Textbody"/>
        <w:numPr>
          <w:ilvl w:val="0"/>
          <w:numId w:val="9"/>
        </w:numPr>
        <w:rPr>
          <w:rFonts w:ascii="Times New Roman" w:hAnsi="Times New Roman" w:cs="Times New Roman"/>
          <w:sz w:val="20"/>
          <w:szCs w:val="20"/>
        </w:rPr>
      </w:pPr>
      <w:r w:rsidRPr="009438EC">
        <w:rPr>
          <w:rFonts w:ascii="Times New Roman" w:hAnsi="Times New Roman" w:cs="Times New Roman"/>
          <w:color w:val="3C3C3C"/>
          <w:sz w:val="20"/>
          <w:szCs w:val="20"/>
        </w:rPr>
        <w:t>All 9 datasets are merged into a single DF_LOAD dataset</w:t>
      </w:r>
      <w:r w:rsidR="009438EC" w:rsidRPr="009438EC">
        <w:rPr>
          <w:rFonts w:ascii="Times New Roman" w:hAnsi="Times New Roman" w:cs="Times New Roman"/>
          <w:color w:val="3C3C3C"/>
          <w:sz w:val="20"/>
          <w:szCs w:val="20"/>
        </w:rPr>
        <w:t xml:space="preserve"> and </w:t>
      </w:r>
      <w:r w:rsidRPr="009438EC">
        <w:rPr>
          <w:rFonts w:ascii="Times New Roman" w:hAnsi="Times New Roman" w:cs="Times New Roman"/>
          <w:sz w:val="20"/>
          <w:szCs w:val="20"/>
        </w:rPr>
        <w:t>Pandas ‘describe’ on the loaded data shows that the required columns are of good quality without nulls</w:t>
      </w:r>
      <w:r w:rsidR="009438EC">
        <w:rPr>
          <w:rFonts w:ascii="Times New Roman" w:hAnsi="Times New Roman" w:cs="Times New Roman"/>
          <w:sz w:val="20"/>
          <w:szCs w:val="20"/>
        </w:rPr>
        <w:t xml:space="preserve"> [8]</w:t>
      </w:r>
      <w:r w:rsidRPr="009438EC">
        <w:rPr>
          <w:rFonts w:ascii="Times New Roman" w:hAnsi="Times New Roman" w:cs="Times New Roman"/>
          <w:sz w:val="20"/>
          <w:szCs w:val="20"/>
        </w:rPr>
        <w:t>.</w:t>
      </w:r>
    </w:p>
    <w:p w14:paraId="00CB0478" w14:textId="77777777" w:rsidR="00E0403C" w:rsidRPr="00476A0B" w:rsidRDefault="00E0403C" w:rsidP="00E0403C">
      <w:pPr>
        <w:pStyle w:val="Heading1Introduction"/>
      </w:pPr>
      <w:r w:rsidRPr="00476A0B">
        <w:t>Transformation – drop columns, unpivot</w:t>
      </w:r>
    </w:p>
    <w:p w14:paraId="07772E8A" w14:textId="53AA2B1C" w:rsidR="00E0403C" w:rsidRPr="00476A0B" w:rsidRDefault="00E0403C" w:rsidP="004C06AA">
      <w:pPr>
        <w:pStyle w:val="Standard"/>
        <w:numPr>
          <w:ilvl w:val="0"/>
          <w:numId w:val="10"/>
        </w:numPr>
        <w:rPr>
          <w:rFonts w:ascii="Times New Roman" w:hAnsi="Times New Roman" w:cs="Times New Roman"/>
          <w:sz w:val="20"/>
          <w:szCs w:val="20"/>
        </w:rPr>
      </w:pPr>
      <w:r w:rsidRPr="00476A0B">
        <w:rPr>
          <w:rFonts w:ascii="Times New Roman" w:hAnsi="Times New Roman" w:cs="Times New Roman"/>
          <w:sz w:val="20"/>
          <w:szCs w:val="20"/>
        </w:rPr>
        <w:t xml:space="preserve">Subset the data columns to </w:t>
      </w:r>
      <w:r w:rsidR="009438EC">
        <w:rPr>
          <w:rFonts w:ascii="Times New Roman" w:hAnsi="Times New Roman" w:cs="Times New Roman"/>
          <w:sz w:val="20"/>
          <w:szCs w:val="20"/>
        </w:rPr>
        <w:t>take</w:t>
      </w:r>
      <w:r w:rsidRPr="00476A0B">
        <w:rPr>
          <w:rFonts w:ascii="Times New Roman" w:hAnsi="Times New Roman" w:cs="Times New Roman"/>
          <w:sz w:val="20"/>
          <w:szCs w:val="20"/>
        </w:rPr>
        <w:t xml:space="preserve"> only the 12 monthly columns required.</w:t>
      </w:r>
    </w:p>
    <w:p w14:paraId="0241076E" w14:textId="265DE6E8" w:rsidR="00E0403C" w:rsidRPr="00476A0B" w:rsidRDefault="00E0403C" w:rsidP="004C06AA">
      <w:pPr>
        <w:pStyle w:val="Standard"/>
        <w:numPr>
          <w:ilvl w:val="0"/>
          <w:numId w:val="10"/>
        </w:numPr>
        <w:rPr>
          <w:rFonts w:ascii="Times New Roman" w:hAnsi="Times New Roman" w:cs="Times New Roman"/>
          <w:sz w:val="20"/>
          <w:szCs w:val="20"/>
        </w:rPr>
      </w:pPr>
      <w:r w:rsidRPr="00476A0B">
        <w:rPr>
          <w:rFonts w:ascii="Times New Roman" w:hAnsi="Times New Roman" w:cs="Times New Roman"/>
          <w:sz w:val="20"/>
          <w:szCs w:val="20"/>
        </w:rPr>
        <w:t xml:space="preserve">Rename the month columns to numbers – nominal to ordinal </w:t>
      </w:r>
      <w:r w:rsidR="008C5904">
        <w:rPr>
          <w:rFonts w:ascii="Times New Roman" w:hAnsi="Times New Roman" w:cs="Times New Roman"/>
          <w:sz w:val="20"/>
          <w:szCs w:val="20"/>
        </w:rPr>
        <w:t>to allow sorting</w:t>
      </w:r>
    </w:p>
    <w:p w14:paraId="13C6B4C8" w14:textId="1579BF8E" w:rsidR="00E0403C" w:rsidRPr="00476A0B" w:rsidRDefault="00E0403C" w:rsidP="004C06AA">
      <w:pPr>
        <w:pStyle w:val="Standard"/>
        <w:numPr>
          <w:ilvl w:val="0"/>
          <w:numId w:val="10"/>
        </w:numPr>
        <w:rPr>
          <w:rFonts w:ascii="Times New Roman" w:hAnsi="Times New Roman" w:cs="Times New Roman"/>
          <w:sz w:val="20"/>
          <w:szCs w:val="20"/>
        </w:rPr>
      </w:pPr>
      <w:r w:rsidRPr="00476A0B">
        <w:rPr>
          <w:rFonts w:ascii="Times New Roman" w:hAnsi="Times New Roman" w:cs="Times New Roman"/>
          <w:sz w:val="20"/>
          <w:szCs w:val="20"/>
        </w:rPr>
        <w:t xml:space="preserve">unpivot/melt the data so that month number is a column and each row </w:t>
      </w:r>
      <w:proofErr w:type="gramStart"/>
      <w:r w:rsidRPr="00476A0B">
        <w:rPr>
          <w:rFonts w:ascii="Times New Roman" w:hAnsi="Times New Roman" w:cs="Times New Roman"/>
          <w:sz w:val="20"/>
          <w:szCs w:val="20"/>
        </w:rPr>
        <w:t>has</w:t>
      </w:r>
      <w:proofErr w:type="gramEnd"/>
      <w:r w:rsidRPr="00476A0B">
        <w:rPr>
          <w:rFonts w:ascii="Times New Roman" w:hAnsi="Times New Roman" w:cs="Times New Roman"/>
          <w:sz w:val="20"/>
          <w:szCs w:val="20"/>
        </w:rPr>
        <w:t xml:space="preserve"> a single rainfall (mm) value for </w:t>
      </w:r>
      <w:r w:rsidR="008C5904">
        <w:rPr>
          <w:rFonts w:ascii="Times New Roman" w:hAnsi="Times New Roman" w:cs="Times New Roman"/>
          <w:sz w:val="20"/>
          <w:szCs w:val="20"/>
        </w:rPr>
        <w:t>y</w:t>
      </w:r>
      <w:r w:rsidRPr="00476A0B">
        <w:rPr>
          <w:rFonts w:ascii="Times New Roman" w:hAnsi="Times New Roman" w:cs="Times New Roman"/>
          <w:sz w:val="20"/>
          <w:szCs w:val="20"/>
        </w:rPr>
        <w:t>ear, month, region. This is the master dataset that will be used to create any subsequent datasets: DF_TIDY.</w:t>
      </w:r>
    </w:p>
    <w:p w14:paraId="675E556A" w14:textId="77777777" w:rsidR="00E0403C" w:rsidRPr="00476A0B" w:rsidRDefault="00E0403C" w:rsidP="00E0403C">
      <w:pPr>
        <w:pStyle w:val="Heading1Introduction"/>
      </w:pPr>
      <w:r w:rsidRPr="00476A0B">
        <w:t>Transformation - Add Features</w:t>
      </w:r>
    </w:p>
    <w:p w14:paraId="28FFB733" w14:textId="4322101C" w:rsidR="00E0403C" w:rsidRPr="00476A0B" w:rsidRDefault="00E0403C" w:rsidP="00E0403C">
      <w:pPr>
        <w:pStyle w:val="Standard"/>
        <w:rPr>
          <w:rFonts w:ascii="Times New Roman" w:hAnsi="Times New Roman" w:cs="Times New Roman"/>
          <w:sz w:val="20"/>
          <w:szCs w:val="20"/>
        </w:rPr>
      </w:pPr>
      <w:r w:rsidRPr="00476A0B">
        <w:rPr>
          <w:rFonts w:ascii="Times New Roman" w:hAnsi="Times New Roman" w:cs="Times New Roman"/>
          <w:sz w:val="20"/>
          <w:szCs w:val="20"/>
        </w:rPr>
        <w:t xml:space="preserve">New column </w:t>
      </w:r>
      <w:r>
        <w:rPr>
          <w:rFonts w:ascii="Times New Roman" w:hAnsi="Times New Roman" w:cs="Times New Roman"/>
          <w:sz w:val="20"/>
          <w:szCs w:val="20"/>
        </w:rPr>
        <w:t>‘</w:t>
      </w:r>
      <w:r w:rsidRPr="00476A0B">
        <w:rPr>
          <w:rFonts w:ascii="Times New Roman" w:hAnsi="Times New Roman" w:cs="Times New Roman"/>
          <w:sz w:val="20"/>
          <w:szCs w:val="20"/>
        </w:rPr>
        <w:t>decade</w:t>
      </w:r>
      <w:r>
        <w:rPr>
          <w:rFonts w:ascii="Times New Roman" w:hAnsi="Times New Roman" w:cs="Times New Roman"/>
          <w:sz w:val="20"/>
          <w:szCs w:val="20"/>
        </w:rPr>
        <w:t>’</w:t>
      </w:r>
      <w:r w:rsidRPr="00476A0B">
        <w:rPr>
          <w:rFonts w:ascii="Times New Roman" w:hAnsi="Times New Roman" w:cs="Times New Roman"/>
          <w:sz w:val="20"/>
          <w:szCs w:val="20"/>
        </w:rPr>
        <w:t xml:space="preserve"> (</w:t>
      </w:r>
      <w:proofErr w:type="gramStart"/>
      <w:r w:rsidRPr="00476A0B">
        <w:rPr>
          <w:rFonts w:ascii="Times New Roman" w:hAnsi="Times New Roman" w:cs="Times New Roman"/>
          <w:sz w:val="20"/>
          <w:szCs w:val="20"/>
        </w:rPr>
        <w:t>ordinal :</w:t>
      </w:r>
      <w:proofErr w:type="gramEnd"/>
      <w:r w:rsidRPr="00476A0B">
        <w:rPr>
          <w:rFonts w:ascii="Times New Roman" w:hAnsi="Times New Roman" w:cs="Times New Roman"/>
          <w:sz w:val="20"/>
          <w:szCs w:val="20"/>
        </w:rPr>
        <w:t xml:space="preserve"> int) for each row so that data can be summarised to a higher level</w:t>
      </w:r>
    </w:p>
    <w:p w14:paraId="5ED48A19" w14:textId="65B5D4A1" w:rsidR="009438EC" w:rsidRPr="00476A0B" w:rsidRDefault="00E0403C" w:rsidP="006D200B">
      <w:pPr>
        <w:pStyle w:val="Standard"/>
        <w:rPr>
          <w:rFonts w:ascii="Times New Roman" w:hAnsi="Times New Roman" w:cs="Times New Roman"/>
          <w:sz w:val="20"/>
          <w:szCs w:val="20"/>
        </w:rPr>
      </w:pPr>
      <w:r w:rsidRPr="00476A0B">
        <w:rPr>
          <w:rFonts w:ascii="Times New Roman" w:hAnsi="Times New Roman" w:cs="Times New Roman"/>
          <w:sz w:val="20"/>
          <w:szCs w:val="20"/>
        </w:rPr>
        <w:t xml:space="preserve">New column </w:t>
      </w:r>
      <w:r>
        <w:rPr>
          <w:rFonts w:ascii="Times New Roman" w:hAnsi="Times New Roman" w:cs="Times New Roman"/>
          <w:sz w:val="20"/>
          <w:szCs w:val="20"/>
        </w:rPr>
        <w:t>‘r</w:t>
      </w:r>
      <w:r w:rsidRPr="00476A0B">
        <w:rPr>
          <w:rFonts w:ascii="Times New Roman" w:hAnsi="Times New Roman" w:cs="Times New Roman"/>
          <w:sz w:val="20"/>
          <w:szCs w:val="20"/>
        </w:rPr>
        <w:t xml:space="preserve">egional </w:t>
      </w:r>
      <w:r>
        <w:rPr>
          <w:rFonts w:ascii="Times New Roman" w:hAnsi="Times New Roman" w:cs="Times New Roman"/>
          <w:sz w:val="20"/>
          <w:szCs w:val="20"/>
        </w:rPr>
        <w:t>p</w:t>
      </w:r>
      <w:r w:rsidRPr="00476A0B">
        <w:rPr>
          <w:rFonts w:ascii="Times New Roman" w:hAnsi="Times New Roman" w:cs="Times New Roman"/>
          <w:sz w:val="20"/>
          <w:szCs w:val="20"/>
        </w:rPr>
        <w:t>ercentage bin</w:t>
      </w:r>
      <w:r>
        <w:rPr>
          <w:rFonts w:ascii="Times New Roman" w:hAnsi="Times New Roman" w:cs="Times New Roman"/>
          <w:sz w:val="20"/>
          <w:szCs w:val="20"/>
        </w:rPr>
        <w:t>’</w:t>
      </w:r>
      <w:r w:rsidRPr="00476A0B">
        <w:rPr>
          <w:rFonts w:ascii="Times New Roman" w:hAnsi="Times New Roman" w:cs="Times New Roman"/>
          <w:sz w:val="20"/>
          <w:szCs w:val="20"/>
        </w:rPr>
        <w:t xml:space="preserve"> (</w:t>
      </w:r>
      <w:proofErr w:type="gramStart"/>
      <w:r w:rsidRPr="00476A0B">
        <w:rPr>
          <w:rFonts w:ascii="Times New Roman" w:hAnsi="Times New Roman" w:cs="Times New Roman"/>
          <w:sz w:val="20"/>
          <w:szCs w:val="20"/>
        </w:rPr>
        <w:t>ordinal :</w:t>
      </w:r>
      <w:proofErr w:type="gramEnd"/>
      <w:r w:rsidRPr="00476A0B">
        <w:rPr>
          <w:rFonts w:ascii="Times New Roman" w:hAnsi="Times New Roman" w:cs="Times New Roman"/>
          <w:sz w:val="20"/>
          <w:szCs w:val="20"/>
        </w:rPr>
        <w:t xml:space="preserve"> int) to show the percentile of the rainfall amount within its region.</w:t>
      </w:r>
    </w:p>
    <w:p w14:paraId="62BCE8CD" w14:textId="7BF56AB9" w:rsidR="00E0403C" w:rsidRPr="00476A0B" w:rsidRDefault="00E0403C" w:rsidP="00E0403C">
      <w:pPr>
        <w:pStyle w:val="Heading1Introduction"/>
      </w:pPr>
      <w:r w:rsidRPr="00476A0B">
        <w:t>Validat</w:t>
      </w:r>
      <w:r w:rsidR="00045BBC">
        <w:t>ion</w:t>
      </w:r>
    </w:p>
    <w:p w14:paraId="043BDFC9" w14:textId="75A288F2" w:rsidR="00E0403C" w:rsidRPr="00476A0B" w:rsidRDefault="00E0403C" w:rsidP="00E0403C">
      <w:pPr>
        <w:pStyle w:val="Textbody"/>
        <w:rPr>
          <w:rFonts w:ascii="Times New Roman" w:hAnsi="Times New Roman" w:cs="Times New Roman"/>
          <w:color w:val="3C3C3C"/>
          <w:sz w:val="20"/>
          <w:szCs w:val="20"/>
        </w:rPr>
      </w:pPr>
      <w:r w:rsidRPr="00476A0B">
        <w:rPr>
          <w:rFonts w:ascii="Times New Roman" w:hAnsi="Times New Roman" w:cs="Times New Roman"/>
          <w:color w:val="3C3C3C"/>
          <w:sz w:val="20"/>
          <w:szCs w:val="20"/>
        </w:rPr>
        <w:t>Check data counts per Region (109 years) and per Year/Month (9 regions) to ensure all the data is populated</w:t>
      </w:r>
      <w:r w:rsidR="009438EC">
        <w:rPr>
          <w:rFonts w:ascii="Times New Roman" w:hAnsi="Times New Roman" w:cs="Times New Roman"/>
          <w:color w:val="3C3C3C"/>
          <w:sz w:val="20"/>
          <w:szCs w:val="20"/>
        </w:rPr>
        <w:t xml:space="preserve"> [8]</w:t>
      </w:r>
      <w:r w:rsidRPr="00476A0B">
        <w:rPr>
          <w:rFonts w:ascii="Times New Roman" w:hAnsi="Times New Roman" w:cs="Times New Roman"/>
          <w:color w:val="3C3C3C"/>
          <w:sz w:val="20"/>
          <w:szCs w:val="20"/>
        </w:rPr>
        <w:t>.</w:t>
      </w:r>
    </w:p>
    <w:p w14:paraId="0804E2C3" w14:textId="60EA70DA" w:rsidR="00E0403C" w:rsidRDefault="006D200B" w:rsidP="00E0403C">
      <w:pPr>
        <w:pStyle w:val="Textbody"/>
        <w:rPr>
          <w:rFonts w:ascii="Times New Roman" w:hAnsi="Times New Roman" w:cs="Times New Roman"/>
          <w:color w:val="3C3C3C"/>
          <w:sz w:val="20"/>
          <w:szCs w:val="20"/>
        </w:rPr>
      </w:pPr>
      <w:r>
        <w:rPr>
          <w:rFonts w:ascii="Times New Roman" w:hAnsi="Times New Roman" w:cs="Times New Roman"/>
          <w:color w:val="3C3C3C"/>
          <w:sz w:val="20"/>
          <w:szCs w:val="20"/>
        </w:rPr>
        <w:lastRenderedPageBreak/>
        <w:t>A</w:t>
      </w:r>
      <w:r w:rsidR="00E0403C" w:rsidRPr="00476A0B">
        <w:rPr>
          <w:rFonts w:ascii="Times New Roman" w:hAnsi="Times New Roman" w:cs="Times New Roman"/>
          <w:color w:val="3C3C3C"/>
          <w:sz w:val="20"/>
          <w:szCs w:val="20"/>
        </w:rPr>
        <w:t xml:space="preserve"> histogram of total rainfall data </w:t>
      </w:r>
      <w:r>
        <w:rPr>
          <w:rFonts w:ascii="Times New Roman" w:hAnsi="Times New Roman" w:cs="Times New Roman"/>
          <w:color w:val="3C3C3C"/>
          <w:sz w:val="20"/>
          <w:szCs w:val="20"/>
        </w:rPr>
        <w:t>[8</w:t>
      </w:r>
      <w:proofErr w:type="gramStart"/>
      <w:r>
        <w:rPr>
          <w:rFonts w:ascii="Times New Roman" w:hAnsi="Times New Roman" w:cs="Times New Roman"/>
          <w:color w:val="3C3C3C"/>
          <w:sz w:val="20"/>
          <w:szCs w:val="20"/>
        </w:rPr>
        <w:t>]</w:t>
      </w:r>
      <w:r w:rsidR="00E0403C" w:rsidRPr="00476A0B">
        <w:rPr>
          <w:rFonts w:ascii="Times New Roman" w:hAnsi="Times New Roman" w:cs="Times New Roman"/>
          <w:color w:val="3C3C3C"/>
          <w:sz w:val="20"/>
          <w:szCs w:val="20"/>
        </w:rPr>
        <w:t xml:space="preserve">  </w:t>
      </w:r>
      <w:r>
        <w:rPr>
          <w:rFonts w:ascii="Times New Roman" w:hAnsi="Times New Roman" w:cs="Times New Roman"/>
          <w:color w:val="3C3C3C"/>
          <w:sz w:val="20"/>
          <w:szCs w:val="20"/>
        </w:rPr>
        <w:t>shows</w:t>
      </w:r>
      <w:proofErr w:type="gramEnd"/>
      <w:r>
        <w:rPr>
          <w:rFonts w:ascii="Times New Roman" w:hAnsi="Times New Roman" w:cs="Times New Roman"/>
          <w:color w:val="3C3C3C"/>
          <w:sz w:val="20"/>
          <w:szCs w:val="20"/>
        </w:rPr>
        <w:t xml:space="preserve"> it to be</w:t>
      </w:r>
      <w:r w:rsidR="00E0403C" w:rsidRPr="00476A0B">
        <w:rPr>
          <w:rFonts w:ascii="Times New Roman" w:hAnsi="Times New Roman" w:cs="Times New Roman"/>
          <w:color w:val="3C3C3C"/>
          <w:sz w:val="20"/>
          <w:szCs w:val="20"/>
        </w:rPr>
        <w:t xml:space="preserve"> normally distributed but right skewed towards the higher values.</w:t>
      </w:r>
    </w:p>
    <w:p w14:paraId="7EE78247" w14:textId="322E1B70" w:rsidR="009438EC" w:rsidRDefault="009438EC" w:rsidP="00E0403C">
      <w:pPr>
        <w:pStyle w:val="Textbody"/>
        <w:rPr>
          <w:rFonts w:ascii="Times New Roman" w:hAnsi="Times New Roman" w:cs="Times New Roman"/>
          <w:color w:val="3C3C3C"/>
          <w:sz w:val="20"/>
          <w:szCs w:val="20"/>
        </w:rPr>
      </w:pPr>
      <w:r>
        <w:rPr>
          <w:rFonts w:ascii="Times New Roman" w:hAnsi="Times New Roman" w:cs="Times New Roman"/>
          <w:color w:val="3C3C3C"/>
          <w:sz w:val="20"/>
          <w:szCs w:val="20"/>
        </w:rPr>
        <w:t>The data appears to be complete and consistent and no obvious problems are found.</w:t>
      </w:r>
    </w:p>
    <w:p w14:paraId="281EA647" w14:textId="76B46C5F" w:rsidR="00045BBC" w:rsidRPr="00476A0B" w:rsidRDefault="00045BBC" w:rsidP="00045BBC">
      <w:pPr>
        <w:pStyle w:val="Heading1Introduction"/>
      </w:pPr>
      <w:r w:rsidRPr="00476A0B">
        <w:t>Create Time Series</w:t>
      </w:r>
    </w:p>
    <w:p w14:paraId="3ADDAF76" w14:textId="2C18976D" w:rsidR="00045BBC" w:rsidRDefault="00045BBC" w:rsidP="00045BBC">
      <w:pPr>
        <w:rPr>
          <w:szCs w:val="20"/>
        </w:rPr>
      </w:pPr>
      <w:r w:rsidRPr="00476A0B">
        <w:rPr>
          <w:szCs w:val="20"/>
        </w:rPr>
        <w:t>From the master dataset, create various aggregate and time series datasets for the analysis.</w:t>
      </w:r>
    </w:p>
    <w:p w14:paraId="46760531" w14:textId="77777777" w:rsidR="009438EC" w:rsidRPr="00476A0B" w:rsidRDefault="009438EC" w:rsidP="00045BBC">
      <w:pPr>
        <w:rPr>
          <w:szCs w:val="20"/>
        </w:rPr>
      </w:pPr>
    </w:p>
    <w:p w14:paraId="750522ED" w14:textId="77777777" w:rsidR="0037428F" w:rsidRDefault="0037428F" w:rsidP="00E0403C">
      <w:pPr>
        <w:pStyle w:val="Textbody"/>
        <w:rPr>
          <w:rFonts w:ascii="Open Sans" w:hAnsi="Open Sans" w:hint="eastAsia"/>
          <w:i/>
          <w:iCs/>
          <w:color w:val="3C3C3C"/>
          <w:spacing w:val="2"/>
          <w:sz w:val="16"/>
          <w:szCs w:val="16"/>
          <w:shd w:val="clear" w:color="auto" w:fill="FFFFFF"/>
        </w:rPr>
      </w:pPr>
    </w:p>
    <w:p w14:paraId="1254A74F" w14:textId="77777777" w:rsidR="00D356D7" w:rsidRPr="00F96B2A" w:rsidRDefault="00D356D7" w:rsidP="00E0403C">
      <w:pPr>
        <w:pStyle w:val="Textbody"/>
        <w:rPr>
          <w:rFonts w:ascii="Times New Roman" w:hAnsi="Times New Roman" w:cs="Times New Roman"/>
          <w:i/>
          <w:iCs/>
          <w:color w:val="3C3C3C"/>
          <w:sz w:val="16"/>
          <w:szCs w:val="16"/>
        </w:rPr>
      </w:pPr>
    </w:p>
    <w:p w14:paraId="688035C8" w14:textId="77777777" w:rsidR="00E81512" w:rsidRDefault="00E81512" w:rsidP="0023500F">
      <w:pPr>
        <w:pStyle w:val="Heading1"/>
        <w:rPr>
          <w:lang w:val="en-GB"/>
        </w:rPr>
        <w:sectPr w:rsidR="00E81512" w:rsidSect="00BF4F16">
          <w:type w:val="continuous"/>
          <w:pgSz w:w="12240" w:h="15840" w:code="1"/>
          <w:pgMar w:top="994" w:right="907" w:bottom="994" w:left="1080" w:header="490" w:footer="432" w:gutter="0"/>
          <w:cols w:num="2" w:space="245"/>
          <w:titlePg/>
          <w:docGrid w:linePitch="360"/>
        </w:sectPr>
      </w:pPr>
    </w:p>
    <w:p w14:paraId="44706816" w14:textId="2755E1C5" w:rsidR="0037428F" w:rsidRDefault="0037428F" w:rsidP="0037428F">
      <w:pPr>
        <w:pStyle w:val="Heading1"/>
        <w:numPr>
          <w:ilvl w:val="0"/>
          <w:numId w:val="0"/>
        </w:numPr>
        <w:rPr>
          <w:lang w:val="en-GB"/>
        </w:rPr>
      </w:pPr>
      <w:r w:rsidRPr="000D72ED">
        <w:rPr>
          <w:noProof/>
        </w:rPr>
        <mc:AlternateContent>
          <mc:Choice Requires="wpg">
            <w:drawing>
              <wp:anchor distT="0" distB="0" distL="114300" distR="114300" simplePos="0" relativeHeight="251659264" behindDoc="0" locked="0" layoutInCell="1" allowOverlap="1" wp14:anchorId="24C30AE0" wp14:editId="24824013">
                <wp:simplePos x="0" y="0"/>
                <wp:positionH relativeFrom="margin">
                  <wp:align>center</wp:align>
                </wp:positionH>
                <wp:positionV relativeFrom="paragraph">
                  <wp:posOffset>100965</wp:posOffset>
                </wp:positionV>
                <wp:extent cx="4072255" cy="163072"/>
                <wp:effectExtent l="0" t="0" r="42545" b="8890"/>
                <wp:wrapNone/>
                <wp:docPr id="28"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072255" cy="163072"/>
                          <a:chOff x="3987" y="4292"/>
                          <a:chExt cx="4470" cy="179"/>
                        </a:xfrm>
                      </wpg:grpSpPr>
                      <wps:wsp>
                        <wps:cNvPr id="29"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0"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9D1902" id="Group 19" o:spid="_x0000_s1026" style="position:absolute;margin-left:0;margin-top:7.95pt;width:320.65pt;height:12.85pt;z-index:251659264;mso-position-horizontal:center;mso-position-horizontal-relative:margin"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" strokeweight=".7pt"/>
                <w10:wrap anchorx="margin"/>
              </v:group>
            </w:pict>
          </mc:Fallback>
        </mc:AlternateContent>
      </w:r>
    </w:p>
    <w:p w14:paraId="2AA140BD" w14:textId="5BED94C0" w:rsidR="00C46B6F" w:rsidRPr="000D72ED" w:rsidRDefault="00101756" w:rsidP="0023500F">
      <w:pPr>
        <w:pStyle w:val="Heading1"/>
        <w:rPr>
          <w:lang w:val="en-GB"/>
        </w:rPr>
      </w:pPr>
      <w:r w:rsidRPr="000D72ED">
        <w:rPr>
          <w:lang w:val="en-GB"/>
        </w:rPr>
        <w:t>Analysis</w:t>
      </w:r>
    </w:p>
    <w:p w14:paraId="09A1E944" w14:textId="049FA938" w:rsidR="00BF4F16" w:rsidRDefault="00101756" w:rsidP="0023500F">
      <w:pPr>
        <w:pStyle w:val="Heading2"/>
        <w:rPr>
          <w:lang w:val="en-GB"/>
        </w:rPr>
      </w:pPr>
      <w:r w:rsidRPr="000D72ED">
        <w:rPr>
          <w:lang w:val="en-GB"/>
        </w:rPr>
        <w:t>Approach</w:t>
      </w:r>
    </w:p>
    <w:p w14:paraId="63A63D42" w14:textId="77777777" w:rsidR="00E81512" w:rsidRDefault="00E81512" w:rsidP="00E81512">
      <w:r>
        <w:rPr>
          <w:noProof/>
        </w:rPr>
        <w:drawing>
          <wp:inline distT="0" distB="0" distL="0" distR="0" wp14:anchorId="510E0EF0" wp14:editId="4C86F2B8">
            <wp:extent cx="3122342" cy="2039589"/>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479" cy="2067114"/>
                    </a:xfrm>
                    <a:prstGeom prst="rect">
                      <a:avLst/>
                    </a:prstGeom>
                    <a:noFill/>
                    <a:ln>
                      <a:noFill/>
                    </a:ln>
                  </pic:spPr>
                </pic:pic>
              </a:graphicData>
            </a:graphic>
          </wp:inline>
        </w:drawing>
      </w:r>
      <w:r w:rsidRPr="00A925D5">
        <w:t xml:space="preserve"> </w:t>
      </w:r>
      <w:r>
        <w:rPr>
          <w:noProof/>
        </w:rPr>
        <w:drawing>
          <wp:inline distT="0" distB="0" distL="0" distR="0" wp14:anchorId="3259BBC4" wp14:editId="40F1158F">
            <wp:extent cx="1935708" cy="2542478"/>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6287" cy="2595777"/>
                    </a:xfrm>
                    <a:prstGeom prst="rect">
                      <a:avLst/>
                    </a:prstGeom>
                    <a:noFill/>
                    <a:ln>
                      <a:noFill/>
                    </a:ln>
                  </pic:spPr>
                </pic:pic>
              </a:graphicData>
            </a:graphic>
          </wp:inline>
        </w:drawing>
      </w:r>
    </w:p>
    <w:p w14:paraId="4F4FBB80" w14:textId="3A16CC40" w:rsidR="00CF2F15" w:rsidRDefault="00CF2F15" w:rsidP="00CF2F15">
      <w:pPr>
        <w:pStyle w:val="FigureCaption"/>
      </w:pPr>
      <w:r>
        <w:t xml:space="preserve">Fig. </w:t>
      </w:r>
      <w:r w:rsidR="006D200B">
        <w:t>2</w:t>
      </w:r>
      <w:r w:rsidR="00887BB3">
        <w:t>.</w:t>
      </w:r>
      <w:r>
        <w:t xml:space="preserve"> </w:t>
      </w:r>
      <w:r w:rsidR="00E81512">
        <w:t xml:space="preserve">(a) Data Transform and (b) </w:t>
      </w:r>
      <w:r w:rsidR="00045BBC">
        <w:t>Analysis Process Flow</w:t>
      </w:r>
      <w:r w:rsidR="00360B67">
        <w:t xml:space="preserve">.  Show the steps taken to clean, filter and merge the raw data, to transform with added features and create Time Series datasets to input into the 3 </w:t>
      </w:r>
      <w:r w:rsidR="009438EC">
        <w:t>visual analyses</w:t>
      </w:r>
      <w:r w:rsidR="00360B67">
        <w:t>.</w:t>
      </w:r>
    </w:p>
    <w:p w14:paraId="29699BE5" w14:textId="77777777" w:rsidR="00E81512" w:rsidRDefault="00E81512" w:rsidP="00A8458C">
      <w:pPr>
        <w:pStyle w:val="Body"/>
        <w:ind w:firstLine="0"/>
      </w:pPr>
    </w:p>
    <w:p w14:paraId="15AFE946" w14:textId="65452A03" w:rsidR="00FE6D17" w:rsidRPr="00FE6D17" w:rsidRDefault="00FE6D17" w:rsidP="00FE6D17">
      <w:pPr>
        <w:rPr>
          <w:lang w:val="en-GB"/>
        </w:rPr>
        <w:sectPr w:rsidR="00FE6D17" w:rsidRPr="00FE6D17" w:rsidSect="00E81512">
          <w:type w:val="continuous"/>
          <w:pgSz w:w="12240" w:h="15840" w:code="1"/>
          <w:pgMar w:top="994" w:right="907" w:bottom="994" w:left="1080" w:header="490" w:footer="432" w:gutter="0"/>
          <w:cols w:space="245"/>
          <w:titlePg/>
          <w:docGrid w:linePitch="360"/>
        </w:sectPr>
      </w:pPr>
    </w:p>
    <w:p w14:paraId="3F34A923" w14:textId="67EA8648" w:rsidR="00360B67" w:rsidRPr="00D356D7" w:rsidRDefault="00E81512">
      <w:pPr>
        <w:rPr>
          <w:szCs w:val="20"/>
          <w:lang w:val="en-GB"/>
        </w:rPr>
      </w:pPr>
      <w:r>
        <w:rPr>
          <w:lang w:val="en-GB"/>
        </w:rPr>
        <w:t xml:space="preserve">The analysis approach is summarised in Fig. </w:t>
      </w:r>
      <w:r w:rsidR="006D200B">
        <w:rPr>
          <w:lang w:val="en-GB"/>
        </w:rPr>
        <w:t>2</w:t>
      </w:r>
      <w:r w:rsidR="00360B67">
        <w:rPr>
          <w:lang w:val="en-GB"/>
        </w:rPr>
        <w:t xml:space="preserve"> which shows </w:t>
      </w:r>
      <w:r w:rsidR="00360B67" w:rsidRPr="00D356D7">
        <w:rPr>
          <w:szCs w:val="20"/>
          <w:lang w:val="en-GB"/>
        </w:rPr>
        <w:t>the steps to be taken</w:t>
      </w:r>
      <w:r w:rsidRPr="00D356D7">
        <w:rPr>
          <w:szCs w:val="20"/>
          <w:lang w:val="en-GB"/>
        </w:rPr>
        <w:t xml:space="preserve">.  </w:t>
      </w:r>
    </w:p>
    <w:p w14:paraId="118E5093" w14:textId="074022D5" w:rsidR="00FE6D17" w:rsidRPr="00D356D7" w:rsidRDefault="00E81512">
      <w:pPr>
        <w:rPr>
          <w:szCs w:val="20"/>
          <w:lang w:val="en-GB"/>
        </w:rPr>
      </w:pPr>
      <w:r w:rsidRPr="00D356D7">
        <w:rPr>
          <w:szCs w:val="20"/>
          <w:lang w:val="en-GB"/>
        </w:rPr>
        <w:t>After the data is cleaned, filtered and loaded</w:t>
      </w:r>
      <w:r w:rsidR="00D065C8" w:rsidRPr="00D356D7">
        <w:rPr>
          <w:szCs w:val="20"/>
          <w:lang w:val="en-GB"/>
        </w:rPr>
        <w:t>,</w:t>
      </w:r>
      <w:r w:rsidRPr="00D356D7">
        <w:rPr>
          <w:szCs w:val="20"/>
          <w:lang w:val="en-GB"/>
        </w:rPr>
        <w:t xml:space="preserve"> a </w:t>
      </w:r>
      <w:r w:rsidR="00FE6D17" w:rsidRPr="00D356D7">
        <w:rPr>
          <w:szCs w:val="20"/>
          <w:lang w:val="en-GB"/>
        </w:rPr>
        <w:t xml:space="preserve">transformation process adds derived new features deemed useful </w:t>
      </w:r>
      <w:r w:rsidR="00360B67" w:rsidRPr="00D356D7">
        <w:rPr>
          <w:szCs w:val="20"/>
          <w:lang w:val="en-GB"/>
        </w:rPr>
        <w:t xml:space="preserve">in the approach and found to be useful in iterations of the </w:t>
      </w:r>
      <w:r w:rsidR="00FE6D17" w:rsidRPr="00D356D7">
        <w:rPr>
          <w:szCs w:val="20"/>
          <w:lang w:val="en-GB"/>
        </w:rPr>
        <w:t>analysis process.</w:t>
      </w:r>
    </w:p>
    <w:p w14:paraId="0C8989CF" w14:textId="59BCB159" w:rsidR="00FE6D17" w:rsidRPr="00D356D7" w:rsidRDefault="00FE6D17">
      <w:pPr>
        <w:rPr>
          <w:szCs w:val="20"/>
          <w:lang w:val="en-GB"/>
        </w:rPr>
      </w:pPr>
      <w:r w:rsidRPr="00D356D7">
        <w:rPr>
          <w:szCs w:val="20"/>
          <w:lang w:val="en-GB"/>
        </w:rPr>
        <w:t xml:space="preserve">A number of </w:t>
      </w:r>
      <w:r w:rsidR="009438EC">
        <w:rPr>
          <w:szCs w:val="20"/>
          <w:lang w:val="en-GB"/>
        </w:rPr>
        <w:t>A</w:t>
      </w:r>
      <w:r w:rsidR="00D065C8" w:rsidRPr="00D356D7">
        <w:rPr>
          <w:szCs w:val="20"/>
          <w:lang w:val="en-GB"/>
        </w:rPr>
        <w:t xml:space="preserve">ggregated and </w:t>
      </w:r>
      <w:r w:rsidRPr="00D356D7">
        <w:rPr>
          <w:szCs w:val="20"/>
          <w:lang w:val="en-GB"/>
        </w:rPr>
        <w:t xml:space="preserve">Time Series datasets are created to </w:t>
      </w:r>
      <w:r w:rsidR="00D065C8" w:rsidRPr="00D356D7">
        <w:rPr>
          <w:szCs w:val="20"/>
          <w:lang w:val="en-GB"/>
        </w:rPr>
        <w:t>provide</w:t>
      </w:r>
      <w:r w:rsidRPr="00D356D7">
        <w:rPr>
          <w:szCs w:val="20"/>
          <w:lang w:val="en-GB"/>
        </w:rPr>
        <w:t xml:space="preserve"> the </w:t>
      </w:r>
      <w:r w:rsidR="009438EC">
        <w:rPr>
          <w:szCs w:val="20"/>
          <w:lang w:val="en-GB"/>
        </w:rPr>
        <w:t>input</w:t>
      </w:r>
      <w:r w:rsidRPr="00D356D7">
        <w:rPr>
          <w:szCs w:val="20"/>
          <w:lang w:val="en-GB"/>
        </w:rPr>
        <w:t xml:space="preserve"> for each of the analytical questions:</w:t>
      </w:r>
    </w:p>
    <w:p w14:paraId="3AD7E110" w14:textId="77777777" w:rsidR="00A03A66" w:rsidRPr="00D356D7" w:rsidRDefault="00A03A66">
      <w:pPr>
        <w:rPr>
          <w:szCs w:val="20"/>
          <w:lang w:val="en-GB"/>
        </w:rPr>
      </w:pPr>
    </w:p>
    <w:p w14:paraId="39FFCADB" w14:textId="77777777" w:rsidR="00D065C8" w:rsidRPr="00D356D7" w:rsidRDefault="00FE6D17" w:rsidP="00D065C8">
      <w:pPr>
        <w:rPr>
          <w:szCs w:val="20"/>
          <w:lang w:val="en-GB"/>
        </w:rPr>
      </w:pPr>
      <w:r w:rsidRPr="00D356D7">
        <w:rPr>
          <w:szCs w:val="20"/>
          <w:lang w:val="en-GB"/>
        </w:rPr>
        <w:t>Master Dataset</w:t>
      </w:r>
      <w:r w:rsidR="00D065C8" w:rsidRPr="00D356D7">
        <w:rPr>
          <w:szCs w:val="20"/>
          <w:lang w:val="en-GB"/>
        </w:rPr>
        <w:t>:</w:t>
      </w:r>
      <w:r w:rsidRPr="00D356D7">
        <w:rPr>
          <w:szCs w:val="20"/>
          <w:lang w:val="en-GB"/>
        </w:rPr>
        <w:t xml:space="preserve"> Overall Rainfall Trend</w:t>
      </w:r>
      <w:r w:rsidR="00D065C8" w:rsidRPr="00D356D7">
        <w:rPr>
          <w:szCs w:val="20"/>
          <w:lang w:val="en-GB"/>
        </w:rPr>
        <w:t xml:space="preserve"> analysis / computations</w:t>
      </w:r>
    </w:p>
    <w:p w14:paraId="739718A7" w14:textId="7E3668EB" w:rsidR="00360B67" w:rsidRPr="00D356D7" w:rsidRDefault="00D065C8" w:rsidP="009438EC">
      <w:pPr>
        <w:rPr>
          <w:lang w:val="en-GB"/>
        </w:rPr>
      </w:pPr>
      <w:r w:rsidRPr="00D356D7">
        <w:rPr>
          <w:szCs w:val="20"/>
          <w:lang w:val="en-GB"/>
        </w:rPr>
        <w:t>Time Series: Year Region</w:t>
      </w:r>
      <w:r w:rsidR="009438EC">
        <w:rPr>
          <w:szCs w:val="20"/>
          <w:lang w:val="en-GB"/>
        </w:rPr>
        <w:t xml:space="preserve">, </w:t>
      </w:r>
      <w:r w:rsidRPr="00D356D7">
        <w:rPr>
          <w:lang w:val="en-GB"/>
        </w:rPr>
        <w:t>Decade</w:t>
      </w:r>
      <w:r w:rsidR="009438EC">
        <w:rPr>
          <w:lang w:val="en-GB"/>
        </w:rPr>
        <w:t xml:space="preserve"> </w:t>
      </w:r>
      <w:r w:rsidRPr="00D356D7">
        <w:rPr>
          <w:lang w:val="en-GB"/>
        </w:rPr>
        <w:t>Region</w:t>
      </w:r>
      <w:r w:rsidR="009438EC">
        <w:rPr>
          <w:lang w:val="en-GB"/>
        </w:rPr>
        <w:t xml:space="preserve">, </w:t>
      </w:r>
      <w:r w:rsidRPr="00D356D7">
        <w:rPr>
          <w:lang w:val="en-GB"/>
        </w:rPr>
        <w:t>Month Region</w:t>
      </w:r>
      <w:r w:rsidR="009438EC">
        <w:rPr>
          <w:lang w:val="en-GB"/>
        </w:rPr>
        <w:t xml:space="preserve">, </w:t>
      </w:r>
      <w:r w:rsidRPr="00D356D7">
        <w:rPr>
          <w:lang w:val="en-GB"/>
        </w:rPr>
        <w:t>Month Year</w:t>
      </w:r>
      <w:r w:rsidR="009438EC">
        <w:rPr>
          <w:lang w:val="en-GB"/>
        </w:rPr>
        <w:t xml:space="preserve">. </w:t>
      </w:r>
    </w:p>
    <w:p w14:paraId="4A7FE96A" w14:textId="282A59C8" w:rsidR="00A8458C" w:rsidRPr="00D356D7" w:rsidRDefault="00A8458C" w:rsidP="00360B67">
      <w:pPr>
        <w:pStyle w:val="Reference"/>
        <w:numPr>
          <w:ilvl w:val="0"/>
          <w:numId w:val="0"/>
        </w:numPr>
        <w:ind w:left="360" w:hanging="360"/>
        <w:rPr>
          <w:sz w:val="20"/>
          <w:lang w:val="en-GB"/>
        </w:rPr>
      </w:pPr>
    </w:p>
    <w:p w14:paraId="2EFA7773" w14:textId="1CC90BA8" w:rsidR="00D356D7" w:rsidRDefault="00D356D7" w:rsidP="00D356D7">
      <w:pPr>
        <w:pStyle w:val="Reference"/>
        <w:numPr>
          <w:ilvl w:val="0"/>
          <w:numId w:val="0"/>
        </w:numPr>
        <w:rPr>
          <w:sz w:val="20"/>
          <w:lang w:val="en-GB"/>
        </w:rPr>
      </w:pPr>
      <w:r w:rsidRPr="00D356D7">
        <w:rPr>
          <w:sz w:val="20"/>
          <w:lang w:val="en-GB"/>
        </w:rPr>
        <w:t xml:space="preserve">The following iterative process will be followed for each </w:t>
      </w:r>
      <w:r w:rsidR="009438EC">
        <w:rPr>
          <w:sz w:val="20"/>
          <w:lang w:val="en-GB"/>
        </w:rPr>
        <w:t xml:space="preserve">of our </w:t>
      </w:r>
      <w:r w:rsidRPr="00D356D7">
        <w:rPr>
          <w:sz w:val="20"/>
          <w:lang w:val="en-GB"/>
        </w:rPr>
        <w:t>question</w:t>
      </w:r>
      <w:r w:rsidR="009438EC">
        <w:rPr>
          <w:sz w:val="20"/>
          <w:lang w:val="en-GB"/>
        </w:rPr>
        <w:t>s</w:t>
      </w:r>
      <w:r w:rsidRPr="00D356D7">
        <w:rPr>
          <w:sz w:val="20"/>
          <w:lang w:val="en-GB"/>
        </w:rPr>
        <w:t>:</w:t>
      </w:r>
    </w:p>
    <w:p w14:paraId="67D0FD7A" w14:textId="77777777" w:rsidR="0067424F" w:rsidRPr="00D356D7" w:rsidRDefault="0067424F" w:rsidP="00D356D7">
      <w:pPr>
        <w:pStyle w:val="Reference"/>
        <w:numPr>
          <w:ilvl w:val="0"/>
          <w:numId w:val="0"/>
        </w:numPr>
        <w:rPr>
          <w:sz w:val="20"/>
          <w:lang w:val="en-GB"/>
        </w:rPr>
      </w:pPr>
    </w:p>
    <w:p w14:paraId="73BE5291" w14:textId="6ED09051" w:rsidR="00D356D7" w:rsidRPr="00D356D7" w:rsidRDefault="00A8458C" w:rsidP="00D356D7">
      <w:pPr>
        <w:pStyle w:val="Reference"/>
        <w:numPr>
          <w:ilvl w:val="0"/>
          <w:numId w:val="16"/>
        </w:numPr>
        <w:rPr>
          <w:sz w:val="20"/>
          <w:lang w:val="en-GB"/>
        </w:rPr>
      </w:pPr>
      <w:r w:rsidRPr="00D356D7">
        <w:rPr>
          <w:sz w:val="20"/>
          <w:lang w:val="en-GB"/>
        </w:rPr>
        <w:t>For each of the analytical questions, a visual of the data is presented</w:t>
      </w:r>
      <w:r w:rsidR="00D356D7" w:rsidRPr="00D356D7">
        <w:rPr>
          <w:sz w:val="20"/>
          <w:lang w:val="en-GB"/>
        </w:rPr>
        <w:t>, beginning with an overview of the entire data in the first instance</w:t>
      </w:r>
      <w:r w:rsidRPr="00D356D7">
        <w:rPr>
          <w:sz w:val="20"/>
          <w:lang w:val="en-GB"/>
        </w:rPr>
        <w:t xml:space="preserve">.  </w:t>
      </w:r>
    </w:p>
    <w:p w14:paraId="7872FFE9" w14:textId="77777777" w:rsidR="00D356D7" w:rsidRPr="00D356D7" w:rsidRDefault="00A8458C" w:rsidP="00D356D7">
      <w:pPr>
        <w:pStyle w:val="Reference"/>
        <w:numPr>
          <w:ilvl w:val="0"/>
          <w:numId w:val="16"/>
        </w:numPr>
        <w:rPr>
          <w:sz w:val="20"/>
          <w:lang w:val="en-GB"/>
        </w:rPr>
      </w:pPr>
      <w:r w:rsidRPr="00D356D7">
        <w:rPr>
          <w:sz w:val="20"/>
          <w:lang w:val="en-GB"/>
        </w:rPr>
        <w:t>Prominent trends are noted and further questions generated.</w:t>
      </w:r>
    </w:p>
    <w:p w14:paraId="177D6B85" w14:textId="32977BBE" w:rsidR="00D356D7" w:rsidRPr="00D356D7" w:rsidRDefault="00D356D7" w:rsidP="00D356D7">
      <w:pPr>
        <w:pStyle w:val="Reference"/>
        <w:numPr>
          <w:ilvl w:val="0"/>
          <w:numId w:val="16"/>
        </w:numPr>
        <w:rPr>
          <w:sz w:val="20"/>
          <w:lang w:val="en-GB"/>
        </w:rPr>
      </w:pPr>
      <w:r w:rsidRPr="00D356D7">
        <w:rPr>
          <w:sz w:val="20"/>
          <w:lang w:val="en-GB"/>
        </w:rPr>
        <w:t xml:space="preserve">In order to answer the generated questions, a further visual is generated on a subset of the data for a given attribute or for an aggregated attribute.  Where this requires new data, the feature engineering of the </w:t>
      </w:r>
      <w:r w:rsidRPr="00D356D7">
        <w:rPr>
          <w:sz w:val="20"/>
          <w:lang w:val="en-GB"/>
        </w:rPr>
        <w:t>attribute will be added to the appropriate data transformation section. Return to (2) and continue the iteration.</w:t>
      </w:r>
    </w:p>
    <w:p w14:paraId="46A6CF4D" w14:textId="36F73294" w:rsidR="00BF4F16" w:rsidRDefault="000352B6" w:rsidP="0023500F">
      <w:pPr>
        <w:pStyle w:val="Heading2"/>
        <w:rPr>
          <w:lang w:val="en-GB"/>
        </w:rPr>
      </w:pPr>
      <w:r>
        <w:rPr>
          <w:lang w:val="en-GB"/>
        </w:rPr>
        <w:t>Process</w:t>
      </w:r>
    </w:p>
    <w:p w14:paraId="445C1655" w14:textId="638ABFC3" w:rsidR="00AC6EF4" w:rsidRPr="00AC6EF4" w:rsidRDefault="00AC6EF4" w:rsidP="00AC6EF4">
      <w:pPr>
        <w:spacing w:before="100" w:after="100"/>
        <w:rPr>
          <w:b/>
          <w:bCs/>
          <w:color w:val="000000"/>
          <w:szCs w:val="20"/>
          <w:lang w:eastAsia="en-GB"/>
        </w:rPr>
      </w:pPr>
      <w:r>
        <w:rPr>
          <w:b/>
          <w:bCs/>
          <w:color w:val="000000"/>
          <w:szCs w:val="20"/>
          <w:lang w:eastAsia="en-GB"/>
        </w:rPr>
        <w:t>Overall Rainfall Trends</w:t>
      </w:r>
    </w:p>
    <w:p w14:paraId="16B46545" w14:textId="77777777" w:rsidR="0067424F" w:rsidRDefault="00A93D21" w:rsidP="00A93D21">
      <w:pPr>
        <w:pStyle w:val="Textbody"/>
        <w:rPr>
          <w:rFonts w:ascii="Times New Roman" w:hAnsi="Times New Roman" w:cs="Times New Roman"/>
          <w:color w:val="3C3C3C"/>
          <w:sz w:val="20"/>
          <w:szCs w:val="20"/>
        </w:rPr>
      </w:pPr>
      <w:r>
        <w:rPr>
          <w:rFonts w:ascii="Times New Roman" w:hAnsi="Times New Roman" w:cs="Times New Roman"/>
          <w:color w:val="3C3C3C"/>
          <w:sz w:val="20"/>
          <w:szCs w:val="20"/>
        </w:rPr>
        <w:t>To investigate the question of whether there has been an overall increase in UK rainfall, we look initially at the data for all regions</w:t>
      </w:r>
      <w:r w:rsidR="0067424F">
        <w:rPr>
          <w:rFonts w:ascii="Times New Roman" w:hAnsi="Times New Roman" w:cs="Times New Roman"/>
          <w:color w:val="3C3C3C"/>
          <w:sz w:val="20"/>
          <w:szCs w:val="20"/>
        </w:rPr>
        <w:t xml:space="preserve"> [8].  This shows UK rainfall amounts increasing in the last 2 decades since 2000.</w:t>
      </w:r>
    </w:p>
    <w:p w14:paraId="6E5745F7" w14:textId="036765AE" w:rsidR="00A93D21" w:rsidRDefault="0067424F" w:rsidP="00A93D21">
      <w:pPr>
        <w:pStyle w:val="Textbody"/>
        <w:rPr>
          <w:rFonts w:ascii="Times New Roman" w:hAnsi="Times New Roman" w:cs="Times New Roman"/>
          <w:color w:val="3C3C3C"/>
          <w:sz w:val="20"/>
          <w:szCs w:val="20"/>
        </w:rPr>
      </w:pPr>
      <w:r>
        <w:rPr>
          <w:rFonts w:ascii="Times New Roman" w:hAnsi="Times New Roman" w:cs="Times New Roman"/>
          <w:color w:val="3C3C3C"/>
          <w:sz w:val="20"/>
          <w:szCs w:val="20"/>
        </w:rPr>
        <w:t>To view this trend in more detail we show regions separately for all</w:t>
      </w:r>
      <w:r w:rsidR="00A93D21">
        <w:rPr>
          <w:rFonts w:ascii="Times New Roman" w:hAnsi="Times New Roman" w:cs="Times New Roman"/>
          <w:color w:val="3C3C3C"/>
          <w:sz w:val="20"/>
          <w:szCs w:val="20"/>
        </w:rPr>
        <w:t xml:space="preserve"> </w:t>
      </w:r>
      <w:r>
        <w:rPr>
          <w:rFonts w:ascii="Times New Roman" w:hAnsi="Times New Roman" w:cs="Times New Roman"/>
          <w:color w:val="3C3C3C"/>
          <w:sz w:val="20"/>
          <w:szCs w:val="20"/>
        </w:rPr>
        <w:t>years</w:t>
      </w:r>
      <w:r w:rsidR="00A93D21">
        <w:rPr>
          <w:rFonts w:ascii="Times New Roman" w:hAnsi="Times New Roman" w:cs="Times New Roman"/>
          <w:color w:val="3C3C3C"/>
          <w:sz w:val="20"/>
          <w:szCs w:val="20"/>
        </w:rPr>
        <w:t xml:space="preserve"> with a plot of </w:t>
      </w:r>
      <w:r>
        <w:rPr>
          <w:rFonts w:ascii="Times New Roman" w:hAnsi="Times New Roman" w:cs="Times New Roman"/>
          <w:color w:val="3C3C3C"/>
          <w:sz w:val="20"/>
          <w:szCs w:val="20"/>
        </w:rPr>
        <w:t xml:space="preserve">a </w:t>
      </w:r>
      <w:r w:rsidR="00A93D21">
        <w:rPr>
          <w:rFonts w:ascii="Times New Roman" w:hAnsi="Times New Roman" w:cs="Times New Roman"/>
          <w:color w:val="3C3C3C"/>
          <w:sz w:val="20"/>
          <w:szCs w:val="20"/>
        </w:rPr>
        <w:t>year-region time series (</w:t>
      </w:r>
      <w:r w:rsidR="00887BB3">
        <w:rPr>
          <w:rFonts w:ascii="Times New Roman" w:hAnsi="Times New Roman" w:cs="Times New Roman"/>
          <w:color w:val="3C3C3C"/>
          <w:sz w:val="20"/>
          <w:szCs w:val="20"/>
        </w:rPr>
        <w:t>F</w:t>
      </w:r>
      <w:r w:rsidR="00A93D21">
        <w:rPr>
          <w:rFonts w:ascii="Times New Roman" w:hAnsi="Times New Roman" w:cs="Times New Roman"/>
          <w:color w:val="3C3C3C"/>
          <w:sz w:val="20"/>
          <w:szCs w:val="20"/>
        </w:rPr>
        <w:t>ig</w:t>
      </w:r>
      <w:r w:rsidR="00354CB8">
        <w:rPr>
          <w:rFonts w:ascii="Times New Roman" w:hAnsi="Times New Roman" w:cs="Times New Roman"/>
          <w:color w:val="3C3C3C"/>
          <w:sz w:val="20"/>
          <w:szCs w:val="20"/>
        </w:rPr>
        <w:t>.</w:t>
      </w:r>
      <w:r w:rsidR="006D200B">
        <w:rPr>
          <w:rFonts w:ascii="Times New Roman" w:hAnsi="Times New Roman" w:cs="Times New Roman"/>
          <w:color w:val="3C3C3C"/>
          <w:sz w:val="20"/>
          <w:szCs w:val="20"/>
        </w:rPr>
        <w:t>3</w:t>
      </w:r>
      <w:r w:rsidR="00A93D21">
        <w:rPr>
          <w:rFonts w:ascii="Times New Roman" w:hAnsi="Times New Roman" w:cs="Times New Roman"/>
          <w:color w:val="3C3C3C"/>
          <w:sz w:val="20"/>
          <w:szCs w:val="20"/>
        </w:rPr>
        <w:t>).</w:t>
      </w:r>
    </w:p>
    <w:p w14:paraId="2524075F" w14:textId="77777777" w:rsidR="00A93D21" w:rsidRDefault="00A93D21" w:rsidP="00A93D21">
      <w:pPr>
        <w:pStyle w:val="Textbody"/>
        <w:rPr>
          <w:rFonts w:hint="eastAsia"/>
        </w:rPr>
      </w:pPr>
      <w:r>
        <w:rPr>
          <w:rFonts w:ascii="Times New Roman" w:hAnsi="Times New Roman" w:cs="Times New Roman"/>
          <w:noProof/>
          <w:color w:val="3C3C3C"/>
          <w:sz w:val="20"/>
          <w:szCs w:val="20"/>
        </w:rPr>
        <w:lastRenderedPageBreak/>
        <w:drawing>
          <wp:inline distT="0" distB="0" distL="0" distR="0" wp14:anchorId="3B7DE22E" wp14:editId="2A5DE6BB">
            <wp:extent cx="3114675" cy="2590800"/>
            <wp:effectExtent l="0" t="0" r="9525" b="0"/>
            <wp:docPr id="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4684" cy="2590807"/>
                    </a:xfrm>
                    <a:prstGeom prst="rect">
                      <a:avLst/>
                    </a:prstGeom>
                    <a:noFill/>
                    <a:ln>
                      <a:noFill/>
                      <a:prstDash/>
                    </a:ln>
                  </pic:spPr>
                </pic:pic>
              </a:graphicData>
            </a:graphic>
          </wp:inline>
        </w:drawing>
      </w:r>
    </w:p>
    <w:p w14:paraId="723B9E0D" w14:textId="2C85045E" w:rsidR="00A93D21" w:rsidRPr="00354CB8" w:rsidRDefault="00A93D21" w:rsidP="00A93D21">
      <w:pPr>
        <w:pStyle w:val="Textbody"/>
        <w:rPr>
          <w:rFonts w:ascii="Helvetica" w:hAnsi="Helvetica" w:cs="Helvetica"/>
          <w:color w:val="3C3C3C"/>
          <w:sz w:val="16"/>
          <w:szCs w:val="16"/>
        </w:rPr>
      </w:pPr>
      <w:r w:rsidRPr="00354CB8">
        <w:rPr>
          <w:rFonts w:ascii="Helvetica" w:hAnsi="Helvetica" w:cs="Helvetica"/>
          <w:color w:val="3C3C3C"/>
          <w:sz w:val="16"/>
          <w:szCs w:val="16"/>
        </w:rPr>
        <w:t xml:space="preserve">Fig. </w:t>
      </w:r>
      <w:r w:rsidR="006D200B">
        <w:rPr>
          <w:rFonts w:ascii="Helvetica" w:hAnsi="Helvetica" w:cs="Helvetica"/>
          <w:color w:val="3C3C3C"/>
          <w:sz w:val="16"/>
          <w:szCs w:val="16"/>
        </w:rPr>
        <w:t>3</w:t>
      </w:r>
      <w:r w:rsidR="00887BB3">
        <w:rPr>
          <w:rFonts w:ascii="Helvetica" w:hAnsi="Helvetica" w:cs="Helvetica"/>
          <w:color w:val="3C3C3C"/>
          <w:sz w:val="16"/>
          <w:szCs w:val="16"/>
        </w:rPr>
        <w:t>.</w:t>
      </w:r>
      <w:r w:rsidRPr="00354CB8">
        <w:rPr>
          <w:rFonts w:ascii="Helvetica" w:hAnsi="Helvetica" w:cs="Helvetica"/>
          <w:color w:val="3C3C3C"/>
          <w:sz w:val="16"/>
          <w:szCs w:val="16"/>
        </w:rPr>
        <w:t xml:space="preserve"> Annual UK Rainfall by Region (1910-2018)</w:t>
      </w:r>
    </w:p>
    <w:p w14:paraId="3CD17B80" w14:textId="4DBA86B5" w:rsidR="00A93D21" w:rsidRPr="00A93D21" w:rsidRDefault="0067424F" w:rsidP="00A93D21">
      <w:pPr>
        <w:rPr>
          <w:color w:val="000000"/>
          <w:szCs w:val="20"/>
          <w:lang w:eastAsia="en-GB"/>
        </w:rPr>
      </w:pPr>
      <w:r>
        <w:rPr>
          <w:color w:val="000000"/>
          <w:szCs w:val="20"/>
          <w:lang w:eastAsia="en-GB"/>
        </w:rPr>
        <w:t xml:space="preserve">This </w:t>
      </w:r>
      <w:proofErr w:type="spellStart"/>
      <w:r>
        <w:rPr>
          <w:color w:val="000000"/>
          <w:szCs w:val="20"/>
          <w:lang w:eastAsia="en-GB"/>
        </w:rPr>
        <w:t>visualisation</w:t>
      </w:r>
      <w:proofErr w:type="spellEnd"/>
      <w:r w:rsidR="00A93D21">
        <w:rPr>
          <w:color w:val="000000"/>
          <w:szCs w:val="20"/>
          <w:lang w:eastAsia="en-GB"/>
        </w:rPr>
        <w:t xml:space="preserve"> shows that </w:t>
      </w:r>
      <w:r w:rsidR="00A93D21" w:rsidRPr="00A93D21">
        <w:rPr>
          <w:color w:val="000000"/>
          <w:szCs w:val="20"/>
          <w:lang w:eastAsia="en-GB"/>
        </w:rPr>
        <w:t xml:space="preserve">overall UK rainfall follows a relatively consistent pattern within and between regions, that is, although the rainfall amount varies from year to year, regions have high and low values in roughly the same years.  This is not unexpected in a small </w:t>
      </w:r>
      <w:r w:rsidR="00887BB3">
        <w:rPr>
          <w:color w:val="000000"/>
          <w:szCs w:val="20"/>
          <w:lang w:eastAsia="en-GB"/>
        </w:rPr>
        <w:t>area such as</w:t>
      </w:r>
      <w:r w:rsidR="00A93D21" w:rsidRPr="00A93D21">
        <w:rPr>
          <w:color w:val="000000"/>
          <w:szCs w:val="20"/>
          <w:lang w:eastAsia="en-GB"/>
        </w:rPr>
        <w:t xml:space="preserve"> the UK.</w:t>
      </w:r>
    </w:p>
    <w:p w14:paraId="4B7BA941" w14:textId="0DDA5392" w:rsidR="00A93D21" w:rsidRPr="00A93D21" w:rsidRDefault="00A93D21" w:rsidP="00A93D21">
      <w:pPr>
        <w:rPr>
          <w:color w:val="000000"/>
          <w:szCs w:val="20"/>
          <w:lang w:eastAsia="en-GB"/>
        </w:rPr>
      </w:pPr>
      <w:r>
        <w:rPr>
          <w:color w:val="000000"/>
          <w:szCs w:val="20"/>
          <w:lang w:eastAsia="en-GB"/>
        </w:rPr>
        <w:t>It</w:t>
      </w:r>
      <w:r w:rsidRPr="00A93D21">
        <w:rPr>
          <w:color w:val="000000"/>
          <w:szCs w:val="20"/>
          <w:lang w:eastAsia="en-GB"/>
        </w:rPr>
        <w:t xml:space="preserve"> also shows however, that the regions have quite different amounts of rain and </w:t>
      </w:r>
      <w:r w:rsidR="0067424F">
        <w:rPr>
          <w:color w:val="000000"/>
          <w:szCs w:val="20"/>
          <w:lang w:eastAsia="en-GB"/>
        </w:rPr>
        <w:t xml:space="preserve">clearly </w:t>
      </w:r>
      <w:r w:rsidRPr="00A93D21">
        <w:rPr>
          <w:color w:val="000000"/>
          <w:szCs w:val="20"/>
          <w:lang w:eastAsia="en-GB"/>
        </w:rPr>
        <w:t>fall into 3 distinct bands of high, medium and low rainfall.  The areas of highest rainfall are in the West and North and lowest in the South and East.</w:t>
      </w:r>
    </w:p>
    <w:p w14:paraId="7185F7BC" w14:textId="175E1825" w:rsidR="00A93D21" w:rsidRDefault="00A93D21" w:rsidP="00A93D21">
      <w:pPr>
        <w:spacing w:before="240"/>
        <w:rPr>
          <w:color w:val="000000"/>
          <w:szCs w:val="20"/>
          <w:lang w:eastAsia="en-GB"/>
        </w:rPr>
      </w:pPr>
      <w:r>
        <w:rPr>
          <w:color w:val="000000"/>
          <w:szCs w:val="20"/>
          <w:lang w:eastAsia="en-GB"/>
        </w:rPr>
        <w:t xml:space="preserve">We can see </w:t>
      </w:r>
      <w:r w:rsidR="00887BB3">
        <w:rPr>
          <w:color w:val="000000"/>
          <w:szCs w:val="20"/>
          <w:lang w:eastAsia="en-GB"/>
        </w:rPr>
        <w:t>higher and lower</w:t>
      </w:r>
      <w:r>
        <w:rPr>
          <w:color w:val="000000"/>
          <w:szCs w:val="20"/>
          <w:lang w:eastAsia="en-GB"/>
        </w:rPr>
        <w:t xml:space="preserve"> rainfall in particular years </w:t>
      </w:r>
      <w:r w:rsidR="00887BB3">
        <w:rPr>
          <w:color w:val="000000"/>
          <w:szCs w:val="20"/>
          <w:lang w:eastAsia="en-GB"/>
        </w:rPr>
        <w:t>and t</w:t>
      </w:r>
      <w:r>
        <w:rPr>
          <w:color w:val="000000"/>
          <w:szCs w:val="20"/>
          <w:lang w:eastAsia="en-GB"/>
        </w:rPr>
        <w:t>he yearly rainfall looks to be trending upward, particularly in the areas of higher rainfall</w:t>
      </w:r>
      <w:r w:rsidR="00887BB3">
        <w:rPr>
          <w:color w:val="000000"/>
          <w:szCs w:val="20"/>
          <w:lang w:eastAsia="en-GB"/>
        </w:rPr>
        <w:t>.  This upwards trend</w:t>
      </w:r>
      <w:r>
        <w:rPr>
          <w:color w:val="000000"/>
          <w:szCs w:val="20"/>
          <w:lang w:eastAsia="en-GB"/>
        </w:rPr>
        <w:t xml:space="preserve"> is not </w:t>
      </w:r>
      <w:r w:rsidR="00887BB3">
        <w:rPr>
          <w:color w:val="000000"/>
          <w:szCs w:val="20"/>
          <w:lang w:eastAsia="en-GB"/>
        </w:rPr>
        <w:t>definitive</w:t>
      </w:r>
      <w:r>
        <w:rPr>
          <w:color w:val="000000"/>
          <w:szCs w:val="20"/>
          <w:lang w:eastAsia="en-GB"/>
        </w:rPr>
        <w:t xml:space="preserve"> in Fig.</w:t>
      </w:r>
      <w:r w:rsidR="006D200B">
        <w:rPr>
          <w:color w:val="000000"/>
          <w:szCs w:val="20"/>
          <w:lang w:eastAsia="en-GB"/>
        </w:rPr>
        <w:t>3</w:t>
      </w:r>
      <w:r>
        <w:rPr>
          <w:color w:val="000000"/>
          <w:szCs w:val="20"/>
          <w:lang w:eastAsia="en-GB"/>
        </w:rPr>
        <w:t xml:space="preserve"> so we investigate further by plotting each region separately with a median line for comparison</w:t>
      </w:r>
      <w:r w:rsidR="0067424F">
        <w:rPr>
          <w:color w:val="000000"/>
          <w:szCs w:val="20"/>
          <w:lang w:eastAsia="en-GB"/>
        </w:rPr>
        <w:t xml:space="preserve"> [8]</w:t>
      </w:r>
      <w:r>
        <w:rPr>
          <w:color w:val="000000"/>
          <w:szCs w:val="20"/>
          <w:lang w:eastAsia="en-GB"/>
        </w:rPr>
        <w:t xml:space="preserve">.  </w:t>
      </w:r>
    </w:p>
    <w:p w14:paraId="01201108" w14:textId="17BF1CD6" w:rsidR="00A93D21" w:rsidRDefault="00A93D21" w:rsidP="00A93D21">
      <w:pPr>
        <w:spacing w:before="240"/>
        <w:rPr>
          <w:color w:val="000000"/>
          <w:szCs w:val="20"/>
          <w:lang w:eastAsia="en-GB"/>
        </w:rPr>
      </w:pPr>
      <w:r>
        <w:rPr>
          <w:color w:val="000000"/>
          <w:szCs w:val="20"/>
          <w:lang w:eastAsia="en-GB"/>
        </w:rPr>
        <w:t>Th</w:t>
      </w:r>
      <w:r w:rsidR="0067424F">
        <w:rPr>
          <w:color w:val="000000"/>
          <w:szCs w:val="20"/>
          <w:lang w:eastAsia="en-GB"/>
        </w:rPr>
        <w:t>e</w:t>
      </w:r>
      <w:r>
        <w:rPr>
          <w:color w:val="000000"/>
          <w:szCs w:val="20"/>
          <w:lang w:eastAsia="en-GB"/>
        </w:rPr>
        <w:t xml:space="preserve"> </w:t>
      </w:r>
      <w:r w:rsidR="00E15955">
        <w:rPr>
          <w:color w:val="000000"/>
          <w:szCs w:val="20"/>
          <w:lang w:eastAsia="en-GB"/>
        </w:rPr>
        <w:t>region</w:t>
      </w:r>
      <w:r w:rsidR="0067424F">
        <w:rPr>
          <w:color w:val="000000"/>
          <w:szCs w:val="20"/>
          <w:lang w:eastAsia="en-GB"/>
        </w:rPr>
        <w:t xml:space="preserve"> by region</w:t>
      </w:r>
      <w:r w:rsidR="00E15955">
        <w:rPr>
          <w:color w:val="000000"/>
          <w:szCs w:val="20"/>
          <w:lang w:eastAsia="en-GB"/>
        </w:rPr>
        <w:t xml:space="preserve"> </w:t>
      </w:r>
      <w:r w:rsidR="0067424F">
        <w:rPr>
          <w:color w:val="000000"/>
          <w:szCs w:val="20"/>
          <w:lang w:eastAsia="en-GB"/>
        </w:rPr>
        <w:t>visual</w:t>
      </w:r>
      <w:r>
        <w:rPr>
          <w:color w:val="000000"/>
          <w:szCs w:val="20"/>
          <w:lang w:eastAsia="en-GB"/>
        </w:rPr>
        <w:t xml:space="preserve"> shows a definite rise in annual rainfall for the Scottish regions and highlights that since 1990, W Scotland has had only 4 years with below median rainfall.   Scotland West and North have had many instances of breaching previous maximum and upper percentile yearly values; we will do some analysis of these breaches for </w:t>
      </w:r>
      <w:proofErr w:type="spellStart"/>
      <w:r>
        <w:rPr>
          <w:color w:val="000000"/>
          <w:szCs w:val="20"/>
          <w:lang w:eastAsia="en-GB"/>
        </w:rPr>
        <w:t>parameterised</w:t>
      </w:r>
      <w:proofErr w:type="spellEnd"/>
      <w:r>
        <w:rPr>
          <w:color w:val="000000"/>
          <w:szCs w:val="20"/>
          <w:lang w:eastAsia="en-GB"/>
        </w:rPr>
        <w:t xml:space="preserve"> boundaries </w:t>
      </w:r>
      <w:r w:rsidR="00E15955">
        <w:rPr>
          <w:color w:val="000000"/>
          <w:szCs w:val="20"/>
          <w:lang w:eastAsia="en-GB"/>
        </w:rPr>
        <w:t>below</w:t>
      </w:r>
      <w:r w:rsidR="00AC6EF4">
        <w:rPr>
          <w:color w:val="000000"/>
          <w:szCs w:val="20"/>
          <w:lang w:eastAsia="en-GB"/>
        </w:rPr>
        <w:t xml:space="preserve"> (fig.</w:t>
      </w:r>
      <w:r w:rsidR="006D200B">
        <w:rPr>
          <w:color w:val="000000"/>
          <w:szCs w:val="20"/>
          <w:lang w:eastAsia="en-GB"/>
        </w:rPr>
        <w:t>6</w:t>
      </w:r>
      <w:r w:rsidR="00AC6EF4">
        <w:rPr>
          <w:color w:val="000000"/>
          <w:szCs w:val="20"/>
          <w:lang w:eastAsia="en-GB"/>
        </w:rPr>
        <w:t>)</w:t>
      </w:r>
      <w:r w:rsidR="00E15955">
        <w:rPr>
          <w:color w:val="000000"/>
          <w:szCs w:val="20"/>
          <w:lang w:eastAsia="en-GB"/>
        </w:rPr>
        <w:t>.</w:t>
      </w:r>
    </w:p>
    <w:p w14:paraId="463A109C" w14:textId="5D73880C" w:rsidR="00A93D21" w:rsidRDefault="00A93D21" w:rsidP="00A93D21">
      <w:pPr>
        <w:spacing w:before="240"/>
        <w:rPr>
          <w:color w:val="000000"/>
          <w:szCs w:val="20"/>
          <w:lang w:eastAsia="en-GB"/>
        </w:rPr>
      </w:pPr>
      <w:r>
        <w:rPr>
          <w:color w:val="000000"/>
          <w:szCs w:val="20"/>
          <w:lang w:eastAsia="en-GB"/>
        </w:rPr>
        <w:t>Scotland East has not breached previous maximum values in recent year</w:t>
      </w:r>
      <w:r w:rsidR="00E15955">
        <w:rPr>
          <w:color w:val="000000"/>
          <w:szCs w:val="20"/>
          <w:lang w:eastAsia="en-GB"/>
        </w:rPr>
        <w:t>s</w:t>
      </w:r>
      <w:r>
        <w:rPr>
          <w:color w:val="000000"/>
          <w:szCs w:val="20"/>
          <w:lang w:eastAsia="en-GB"/>
        </w:rPr>
        <w:t xml:space="preserve"> but has had rainfall in the upper percentiles many more times since 2000. </w:t>
      </w:r>
    </w:p>
    <w:p w14:paraId="3C9C0D0F" w14:textId="519440A4" w:rsidR="00A93D21" w:rsidRDefault="00E15955" w:rsidP="00A93D21">
      <w:pPr>
        <w:spacing w:before="240"/>
        <w:rPr>
          <w:color w:val="000000"/>
          <w:szCs w:val="20"/>
          <w:lang w:eastAsia="en-GB"/>
        </w:rPr>
      </w:pPr>
      <w:r>
        <w:rPr>
          <w:color w:val="000000"/>
          <w:szCs w:val="20"/>
          <w:lang w:eastAsia="en-GB"/>
        </w:rPr>
        <w:t xml:space="preserve">The </w:t>
      </w:r>
      <w:r w:rsidR="00A93D21">
        <w:rPr>
          <w:color w:val="000000"/>
          <w:szCs w:val="20"/>
          <w:lang w:eastAsia="en-GB"/>
        </w:rPr>
        <w:t>Midlands and East Anglia show no strong pattern over the period though both had a new historic maximum in 2012.</w:t>
      </w:r>
      <w:r w:rsidR="00A93D21">
        <w:rPr>
          <w:color w:val="000000"/>
          <w:szCs w:val="20"/>
          <w:lang w:eastAsia="en-GB"/>
        </w:rPr>
        <w:br/>
        <w:t xml:space="preserve">NE/NW &amp; N Wales/SW and S Wales </w:t>
      </w:r>
      <w:r>
        <w:rPr>
          <w:color w:val="000000"/>
          <w:szCs w:val="20"/>
          <w:lang w:eastAsia="en-GB"/>
        </w:rPr>
        <w:t xml:space="preserve">appear to </w:t>
      </w:r>
      <w:r w:rsidR="00A93D21">
        <w:rPr>
          <w:color w:val="000000"/>
          <w:szCs w:val="20"/>
          <w:lang w:eastAsia="en-GB"/>
        </w:rPr>
        <w:t xml:space="preserve">have had more years of high rainfall since 2000. </w:t>
      </w:r>
    </w:p>
    <w:p w14:paraId="49ADDC54" w14:textId="3123C48D" w:rsidR="00A93D21" w:rsidRDefault="00A93D21" w:rsidP="00A93D21">
      <w:pPr>
        <w:spacing w:before="240"/>
        <w:rPr>
          <w:color w:val="000000"/>
          <w:szCs w:val="20"/>
          <w:lang w:eastAsia="en-GB"/>
        </w:rPr>
      </w:pPr>
      <w:r>
        <w:rPr>
          <w:color w:val="000000"/>
          <w:szCs w:val="20"/>
          <w:lang w:eastAsia="en-GB"/>
        </w:rPr>
        <w:t xml:space="preserve">SE </w:t>
      </w:r>
      <w:r w:rsidR="00AC6EF4">
        <w:rPr>
          <w:color w:val="000000"/>
          <w:szCs w:val="20"/>
          <w:lang w:eastAsia="en-GB"/>
        </w:rPr>
        <w:t xml:space="preserve">England </w:t>
      </w:r>
      <w:r>
        <w:rPr>
          <w:color w:val="000000"/>
          <w:szCs w:val="20"/>
          <w:lang w:eastAsia="en-GB"/>
        </w:rPr>
        <w:t>has no discernible upward trend</w:t>
      </w:r>
      <w:r w:rsidR="00E15955">
        <w:rPr>
          <w:color w:val="000000"/>
          <w:szCs w:val="20"/>
          <w:lang w:eastAsia="en-GB"/>
        </w:rPr>
        <w:t>,</w:t>
      </w:r>
      <w:r>
        <w:rPr>
          <w:color w:val="000000"/>
          <w:szCs w:val="20"/>
          <w:lang w:eastAsia="en-GB"/>
        </w:rPr>
        <w:t xml:space="preserve"> though more years of high values than previously.</w:t>
      </w:r>
    </w:p>
    <w:p w14:paraId="2DEA613A" w14:textId="77777777" w:rsidR="00A93D21" w:rsidRDefault="00A93D21" w:rsidP="00A93D21">
      <w:pPr>
        <w:spacing w:before="240"/>
        <w:rPr>
          <w:color w:val="000000"/>
          <w:szCs w:val="20"/>
          <w:lang w:eastAsia="en-GB"/>
        </w:rPr>
      </w:pPr>
      <w:r>
        <w:rPr>
          <w:color w:val="000000"/>
          <w:szCs w:val="20"/>
          <w:lang w:eastAsia="en-GB"/>
        </w:rPr>
        <w:t xml:space="preserve">The </w:t>
      </w:r>
      <w:proofErr w:type="spellStart"/>
      <w:r>
        <w:rPr>
          <w:color w:val="000000"/>
          <w:szCs w:val="20"/>
          <w:lang w:eastAsia="en-GB"/>
        </w:rPr>
        <w:t>visualisation</w:t>
      </w:r>
      <w:proofErr w:type="spellEnd"/>
      <w:r>
        <w:rPr>
          <w:color w:val="000000"/>
          <w:szCs w:val="20"/>
          <w:lang w:eastAsia="en-GB"/>
        </w:rPr>
        <w:t xml:space="preserve"> of individual regions also shows that most had a new maximum value in 2012.</w:t>
      </w:r>
    </w:p>
    <w:p w14:paraId="13A0B854" w14:textId="5CEB9945" w:rsidR="00A93D21" w:rsidRDefault="00A93D21" w:rsidP="00A93D21">
      <w:pPr>
        <w:spacing w:before="240"/>
        <w:rPr>
          <w:color w:val="000000"/>
          <w:szCs w:val="20"/>
          <w:lang w:eastAsia="en-GB"/>
        </w:rPr>
      </w:pPr>
      <w:r>
        <w:rPr>
          <w:color w:val="000000"/>
          <w:szCs w:val="20"/>
          <w:lang w:eastAsia="en-GB"/>
        </w:rPr>
        <w:t xml:space="preserve">We now </w:t>
      </w:r>
      <w:proofErr w:type="spellStart"/>
      <w:r>
        <w:rPr>
          <w:color w:val="000000"/>
          <w:szCs w:val="20"/>
          <w:lang w:eastAsia="en-GB"/>
        </w:rPr>
        <w:t>visualise</w:t>
      </w:r>
      <w:proofErr w:type="spellEnd"/>
      <w:r>
        <w:rPr>
          <w:color w:val="000000"/>
          <w:szCs w:val="20"/>
          <w:lang w:eastAsia="en-GB"/>
        </w:rPr>
        <w:t xml:space="preserve"> mean rainfall, time binned by decade, to quantify these trends and establish when they started. </w:t>
      </w:r>
    </w:p>
    <w:p w14:paraId="3C040427" w14:textId="674F8C59" w:rsidR="00A93D21" w:rsidRDefault="00A93D21" w:rsidP="00A93D21">
      <w:pPr>
        <w:spacing w:before="240"/>
        <w:rPr>
          <w:color w:val="000000"/>
          <w:szCs w:val="20"/>
          <w:lang w:eastAsia="en-GB"/>
        </w:rPr>
      </w:pPr>
      <w:r>
        <w:rPr>
          <w:noProof/>
          <w:color w:val="000000"/>
          <w:szCs w:val="20"/>
          <w:lang w:eastAsia="en-GB"/>
        </w:rPr>
        <w:drawing>
          <wp:inline distT="0" distB="0" distL="0" distR="0" wp14:anchorId="5C94FA83" wp14:editId="5A5B6003">
            <wp:extent cx="2923803" cy="1461897"/>
            <wp:effectExtent l="0" t="0" r="0" b="4953"/>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23803" cy="1461897"/>
                    </a:xfrm>
                    <a:prstGeom prst="rect">
                      <a:avLst/>
                    </a:prstGeom>
                    <a:noFill/>
                    <a:ln>
                      <a:noFill/>
                      <a:prstDash/>
                    </a:ln>
                  </pic:spPr>
                </pic:pic>
              </a:graphicData>
            </a:graphic>
          </wp:inline>
        </w:drawing>
      </w:r>
    </w:p>
    <w:p w14:paraId="52807733" w14:textId="621B5ED2" w:rsidR="00A93D21" w:rsidRPr="00A93D21" w:rsidRDefault="00A93D21" w:rsidP="00A93D21">
      <w:pPr>
        <w:spacing w:before="240"/>
        <w:rPr>
          <w:rFonts w:ascii="Helvetica" w:hAnsi="Helvetica" w:cs="Helvetica"/>
          <w:color w:val="000000"/>
          <w:sz w:val="16"/>
          <w:szCs w:val="16"/>
          <w:lang w:eastAsia="en-GB"/>
        </w:rPr>
      </w:pPr>
      <w:r w:rsidRPr="00A93D21">
        <w:rPr>
          <w:rFonts w:ascii="Helvetica" w:hAnsi="Helvetica" w:cs="Helvetica"/>
          <w:color w:val="000000"/>
          <w:sz w:val="16"/>
          <w:szCs w:val="16"/>
          <w:lang w:eastAsia="en-GB"/>
        </w:rPr>
        <w:t xml:space="preserve">Fig. </w:t>
      </w:r>
      <w:r w:rsidR="006D200B">
        <w:rPr>
          <w:rFonts w:ascii="Helvetica" w:hAnsi="Helvetica" w:cs="Helvetica"/>
          <w:color w:val="000000"/>
          <w:sz w:val="16"/>
          <w:szCs w:val="16"/>
          <w:lang w:eastAsia="en-GB"/>
        </w:rPr>
        <w:t>4</w:t>
      </w:r>
      <w:r w:rsidRPr="00A93D21">
        <w:rPr>
          <w:rFonts w:ascii="Helvetica" w:hAnsi="Helvetica" w:cs="Helvetica"/>
          <w:color w:val="000000"/>
          <w:sz w:val="16"/>
          <w:szCs w:val="16"/>
          <w:lang w:eastAsia="en-GB"/>
        </w:rPr>
        <w:t xml:space="preserve">: Regional Mean Rainfall by Decade – all regions </w:t>
      </w:r>
    </w:p>
    <w:p w14:paraId="1B5BF403" w14:textId="6F90153F" w:rsidR="00A93D21" w:rsidRDefault="00A93D21" w:rsidP="00A93D21">
      <w:pPr>
        <w:spacing w:before="240"/>
        <w:rPr>
          <w:color w:val="000000"/>
          <w:szCs w:val="20"/>
          <w:lang w:eastAsia="en-GB"/>
        </w:rPr>
      </w:pPr>
      <w:proofErr w:type="spellStart"/>
      <w:r>
        <w:rPr>
          <w:color w:val="000000"/>
          <w:szCs w:val="20"/>
          <w:lang w:eastAsia="en-GB"/>
        </w:rPr>
        <w:t>Visualising</w:t>
      </w:r>
      <w:proofErr w:type="spellEnd"/>
      <w:r>
        <w:rPr>
          <w:color w:val="000000"/>
          <w:szCs w:val="20"/>
          <w:lang w:eastAsia="en-GB"/>
        </w:rPr>
        <w:t xml:space="preserve"> the rainfall by decade (Fig</w:t>
      </w:r>
      <w:r w:rsidR="00354CB8">
        <w:rPr>
          <w:color w:val="000000"/>
          <w:szCs w:val="20"/>
          <w:lang w:eastAsia="en-GB"/>
        </w:rPr>
        <w:t>.</w:t>
      </w:r>
      <w:r>
        <w:rPr>
          <w:color w:val="000000"/>
          <w:szCs w:val="20"/>
          <w:lang w:eastAsia="en-GB"/>
        </w:rPr>
        <w:t xml:space="preserve"> </w:t>
      </w:r>
      <w:r w:rsidR="006D200B">
        <w:rPr>
          <w:color w:val="000000"/>
          <w:szCs w:val="20"/>
          <w:lang w:eastAsia="en-GB"/>
        </w:rPr>
        <w:t>4</w:t>
      </w:r>
      <w:r>
        <w:rPr>
          <w:color w:val="000000"/>
          <w:szCs w:val="20"/>
          <w:lang w:eastAsia="en-GB"/>
        </w:rPr>
        <w:t xml:space="preserve">) smooths the graph and </w:t>
      </w:r>
      <w:r w:rsidR="00E15955">
        <w:rPr>
          <w:color w:val="000000"/>
          <w:szCs w:val="20"/>
          <w:lang w:eastAsia="en-GB"/>
        </w:rPr>
        <w:t xml:space="preserve">now </w:t>
      </w:r>
      <w:r>
        <w:rPr>
          <w:color w:val="000000"/>
          <w:szCs w:val="20"/>
          <w:lang w:eastAsia="en-GB"/>
        </w:rPr>
        <w:t xml:space="preserve">shows clearly that </w:t>
      </w:r>
    </w:p>
    <w:p w14:paraId="12BB55EA" w14:textId="44B3A625" w:rsidR="00AC6EF4" w:rsidRDefault="00A93D21" w:rsidP="00AC6EF4">
      <w:pPr>
        <w:pStyle w:val="ListParagraph"/>
        <w:numPr>
          <w:ilvl w:val="0"/>
          <w:numId w:val="11"/>
        </w:numPr>
        <w:suppressAutoHyphens w:val="0"/>
        <w:spacing w:before="240"/>
        <w:textAlignment w:val="auto"/>
        <w:rPr>
          <w:rFonts w:ascii="Times New Roman" w:hAnsi="Times New Roman" w:cs="Times New Roman"/>
          <w:color w:val="000000"/>
          <w:sz w:val="20"/>
          <w:szCs w:val="20"/>
          <w:shd w:val="clear" w:color="auto" w:fill="FFFFFF"/>
        </w:rPr>
      </w:pPr>
      <w:r w:rsidRPr="002A41E7">
        <w:rPr>
          <w:rFonts w:ascii="Times New Roman" w:eastAsia="Times New Roman" w:hAnsi="Times New Roman" w:cs="Times New Roman"/>
          <w:color w:val="000000"/>
          <w:kern w:val="0"/>
          <w:sz w:val="20"/>
          <w:szCs w:val="20"/>
          <w:lang w:eastAsia="en-GB" w:bidi="ar-SA"/>
        </w:rPr>
        <w:t>for Scotland North and West from 1980, the mean rainfall per decade rose above any previous value in the last 100 years and has continued to ris</w:t>
      </w:r>
      <w:r w:rsidR="002A41E7" w:rsidRPr="002A41E7">
        <w:rPr>
          <w:rFonts w:ascii="Times New Roman" w:eastAsia="Times New Roman" w:hAnsi="Times New Roman" w:cs="Times New Roman"/>
          <w:color w:val="000000"/>
          <w:kern w:val="0"/>
          <w:sz w:val="20"/>
          <w:szCs w:val="20"/>
          <w:lang w:eastAsia="en-GB" w:bidi="ar-SA"/>
        </w:rPr>
        <w:t xml:space="preserve">e.  </w:t>
      </w:r>
      <w:r w:rsidR="00AC6EF4">
        <w:rPr>
          <w:rFonts w:ascii="Times New Roman" w:eastAsia="Times New Roman" w:hAnsi="Times New Roman" w:cs="Times New Roman"/>
          <w:color w:val="000000"/>
          <w:kern w:val="0"/>
          <w:sz w:val="20"/>
          <w:szCs w:val="20"/>
          <w:lang w:eastAsia="en-GB" w:bidi="ar-SA"/>
        </w:rPr>
        <w:t>I</w:t>
      </w:r>
      <w:r w:rsidR="002A41E7">
        <w:rPr>
          <w:rFonts w:ascii="Times New Roman" w:eastAsia="Times New Roman" w:hAnsi="Times New Roman" w:cs="Times New Roman"/>
          <w:color w:val="000000"/>
          <w:kern w:val="0"/>
          <w:sz w:val="20"/>
          <w:szCs w:val="20"/>
          <w:lang w:eastAsia="en-GB" w:bidi="ar-SA"/>
        </w:rPr>
        <w:t>t can be calculated from the data that that s</w:t>
      </w:r>
      <w:r w:rsidRPr="002A41E7">
        <w:rPr>
          <w:rFonts w:ascii="Times New Roman" w:eastAsia="Times New Roman" w:hAnsi="Times New Roman" w:cs="Times New Roman"/>
          <w:color w:val="000000"/>
          <w:kern w:val="0"/>
          <w:sz w:val="20"/>
          <w:szCs w:val="20"/>
          <w:lang w:eastAsia="en-GB" w:bidi="ar-SA"/>
        </w:rPr>
        <w:t xml:space="preserve">ince 1980, Scotland N&amp;W mean </w:t>
      </w:r>
      <w:r w:rsidR="002A41E7">
        <w:rPr>
          <w:rFonts w:ascii="Times New Roman" w:eastAsia="Times New Roman" w:hAnsi="Times New Roman" w:cs="Times New Roman"/>
          <w:color w:val="000000"/>
          <w:kern w:val="0"/>
          <w:sz w:val="20"/>
          <w:szCs w:val="20"/>
          <w:lang w:eastAsia="en-GB" w:bidi="ar-SA"/>
        </w:rPr>
        <w:t xml:space="preserve">annual </w:t>
      </w:r>
      <w:r w:rsidRPr="002A41E7">
        <w:rPr>
          <w:rFonts w:ascii="Times New Roman" w:eastAsia="Times New Roman" w:hAnsi="Times New Roman" w:cs="Times New Roman"/>
          <w:color w:val="000000"/>
          <w:kern w:val="0"/>
          <w:sz w:val="20"/>
          <w:szCs w:val="20"/>
          <w:lang w:eastAsia="en-GB" w:bidi="ar-SA"/>
        </w:rPr>
        <w:t xml:space="preserve">rainfall is </w:t>
      </w:r>
      <w:r w:rsidR="002A41E7" w:rsidRPr="002A41E7">
        <w:rPr>
          <w:rFonts w:ascii="Times New Roman" w:eastAsia="Times New Roman" w:hAnsi="Times New Roman" w:cs="Times New Roman"/>
          <w:color w:val="000000"/>
          <w:kern w:val="0"/>
          <w:sz w:val="20"/>
          <w:szCs w:val="20"/>
          <w:lang w:eastAsia="en-GB" w:bidi="ar-SA"/>
        </w:rPr>
        <w:t>10</w:t>
      </w:r>
      <w:r w:rsidRPr="002A41E7">
        <w:rPr>
          <w:rFonts w:ascii="Times New Roman" w:eastAsia="Times New Roman" w:hAnsi="Times New Roman" w:cs="Times New Roman"/>
          <w:color w:val="000000"/>
          <w:kern w:val="0"/>
          <w:sz w:val="20"/>
          <w:szCs w:val="20"/>
          <w:lang w:eastAsia="en-GB" w:bidi="ar-SA"/>
        </w:rPr>
        <w:t xml:space="preserve">% higher and Scotland E </w:t>
      </w:r>
      <w:r w:rsidR="002A41E7">
        <w:rPr>
          <w:rFonts w:ascii="Times New Roman" w:eastAsia="Times New Roman" w:hAnsi="Times New Roman" w:cs="Times New Roman"/>
          <w:color w:val="000000"/>
          <w:kern w:val="0"/>
          <w:sz w:val="20"/>
          <w:szCs w:val="20"/>
          <w:lang w:eastAsia="en-GB" w:bidi="ar-SA"/>
        </w:rPr>
        <w:t>3</w:t>
      </w:r>
      <w:r w:rsidRPr="002A41E7">
        <w:rPr>
          <w:rFonts w:ascii="Times New Roman" w:eastAsia="Times New Roman" w:hAnsi="Times New Roman" w:cs="Times New Roman"/>
          <w:color w:val="000000"/>
          <w:kern w:val="0"/>
          <w:sz w:val="20"/>
          <w:szCs w:val="20"/>
          <w:lang w:eastAsia="en-GB" w:bidi="ar-SA"/>
        </w:rPr>
        <w:t>% higher than the mean of the previous 8 decades</w:t>
      </w:r>
      <w:r w:rsidR="00AC6EF4">
        <w:rPr>
          <w:rFonts w:ascii="Times New Roman" w:eastAsia="Times New Roman" w:hAnsi="Times New Roman" w:cs="Times New Roman"/>
          <w:color w:val="000000"/>
          <w:kern w:val="0"/>
          <w:sz w:val="20"/>
          <w:szCs w:val="20"/>
          <w:lang w:eastAsia="en-GB" w:bidi="ar-SA"/>
        </w:rPr>
        <w:t>.</w:t>
      </w:r>
    </w:p>
    <w:p w14:paraId="126266E2" w14:textId="0FB7A180" w:rsidR="00A93D21" w:rsidRDefault="00A93D21" w:rsidP="004C06AA">
      <w:pPr>
        <w:pStyle w:val="ListParagraph"/>
        <w:numPr>
          <w:ilvl w:val="0"/>
          <w:numId w:val="11"/>
        </w:numPr>
        <w:suppressAutoHyphens w:val="0"/>
        <w:spacing w:before="240"/>
        <w:textAlignment w:val="auto"/>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SW and NW England and Wales are also showing a rise in RF, after a low in 1970, but similarly high levels were seen in the 1920s so the current values are not unprecedented</w:t>
      </w:r>
      <w:r w:rsidR="002A41E7">
        <w:rPr>
          <w:rFonts w:ascii="Times New Roman" w:hAnsi="Times New Roman" w:cs="Times New Roman"/>
          <w:color w:val="000000"/>
          <w:sz w:val="20"/>
          <w:szCs w:val="20"/>
          <w:shd w:val="clear" w:color="auto" w:fill="FFFFFF"/>
        </w:rPr>
        <w:t xml:space="preserve"> and the means are virtually unchanged</w:t>
      </w:r>
      <w:r>
        <w:rPr>
          <w:rFonts w:ascii="Times New Roman" w:hAnsi="Times New Roman" w:cs="Times New Roman"/>
          <w:color w:val="000000"/>
          <w:sz w:val="20"/>
          <w:szCs w:val="20"/>
          <w:shd w:val="clear" w:color="auto" w:fill="FFFFFF"/>
        </w:rPr>
        <w:t xml:space="preserve">. </w:t>
      </w:r>
    </w:p>
    <w:p w14:paraId="64119DB4" w14:textId="376D1102" w:rsidR="00A93D21" w:rsidRDefault="00A93D21" w:rsidP="004C06AA">
      <w:pPr>
        <w:pStyle w:val="ListParagraph"/>
        <w:numPr>
          <w:ilvl w:val="0"/>
          <w:numId w:val="11"/>
        </w:numPr>
        <w:suppressAutoHyphens w:val="0"/>
        <w:spacing w:before="240"/>
        <w:textAlignment w:val="auto"/>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East Anglia is showing no overall trend.</w:t>
      </w:r>
    </w:p>
    <w:p w14:paraId="2EA8A959" w14:textId="475EDA8D" w:rsidR="00A93D21" w:rsidRDefault="00A93D21" w:rsidP="00A93D21">
      <w:pPr>
        <w:spacing w:before="240"/>
        <w:ind w:left="360"/>
        <w:rPr>
          <w:color w:val="000000"/>
          <w:szCs w:val="20"/>
          <w:lang w:eastAsia="en-GB"/>
        </w:rPr>
      </w:pPr>
      <w:r w:rsidRPr="00A93D21">
        <w:rPr>
          <w:color w:val="000000"/>
          <w:szCs w:val="20"/>
          <w:lang w:eastAsia="en-GB"/>
        </w:rPr>
        <w:t>Fig</w:t>
      </w:r>
      <w:r w:rsidR="00354CB8">
        <w:rPr>
          <w:color w:val="000000"/>
          <w:szCs w:val="20"/>
          <w:lang w:eastAsia="en-GB"/>
        </w:rPr>
        <w:t xml:space="preserve">. </w:t>
      </w:r>
      <w:r w:rsidR="006D200B">
        <w:rPr>
          <w:color w:val="000000"/>
          <w:szCs w:val="20"/>
          <w:lang w:eastAsia="en-GB"/>
        </w:rPr>
        <w:t>4</w:t>
      </w:r>
      <w:r w:rsidRPr="00A93D21">
        <w:rPr>
          <w:color w:val="000000"/>
          <w:szCs w:val="20"/>
          <w:lang w:eastAsia="en-GB"/>
        </w:rPr>
        <w:t xml:space="preserve"> does not clearly show trends for areas of low rainfall so we zoom in and plot these regions separately in </w:t>
      </w:r>
      <w:r w:rsidR="00E15955">
        <w:rPr>
          <w:color w:val="000000"/>
          <w:szCs w:val="20"/>
          <w:lang w:eastAsia="en-GB"/>
        </w:rPr>
        <w:t>f</w:t>
      </w:r>
      <w:r w:rsidR="00354CB8">
        <w:rPr>
          <w:color w:val="000000"/>
          <w:szCs w:val="20"/>
          <w:lang w:eastAsia="en-GB"/>
        </w:rPr>
        <w:t xml:space="preserve">ig. </w:t>
      </w:r>
      <w:r w:rsidR="006D200B">
        <w:rPr>
          <w:color w:val="000000"/>
          <w:szCs w:val="20"/>
          <w:lang w:eastAsia="en-GB"/>
        </w:rPr>
        <w:t>5</w:t>
      </w:r>
      <w:r w:rsidRPr="00A93D21">
        <w:rPr>
          <w:color w:val="000000"/>
          <w:szCs w:val="20"/>
          <w:lang w:eastAsia="en-GB"/>
        </w:rPr>
        <w:t xml:space="preserve"> in order to better detect any smaller increases.</w:t>
      </w:r>
    </w:p>
    <w:p w14:paraId="192E9985" w14:textId="77777777" w:rsidR="00AC6EF4" w:rsidRDefault="005E211E" w:rsidP="00A93D21">
      <w:pPr>
        <w:spacing w:before="240"/>
        <w:ind w:left="360"/>
        <w:rPr>
          <w:color w:val="000000"/>
          <w:sz w:val="16"/>
          <w:szCs w:val="16"/>
          <w:lang w:eastAsia="en-GB"/>
        </w:rPr>
      </w:pPr>
      <w:r w:rsidRPr="005E211E">
        <w:rPr>
          <w:noProof/>
          <w:color w:val="000000"/>
          <w:sz w:val="16"/>
          <w:szCs w:val="16"/>
          <w:lang w:eastAsia="en-GB"/>
        </w:rPr>
        <w:drawing>
          <wp:inline distT="0" distB="0" distL="0" distR="0" wp14:anchorId="54425B4A" wp14:editId="06D97A25">
            <wp:extent cx="2623109" cy="1390185"/>
            <wp:effectExtent l="0" t="0" r="635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4491" cy="1412116"/>
                    </a:xfrm>
                    <a:prstGeom prst="rect">
                      <a:avLst/>
                    </a:prstGeom>
                  </pic:spPr>
                </pic:pic>
              </a:graphicData>
            </a:graphic>
          </wp:inline>
        </w:drawing>
      </w:r>
    </w:p>
    <w:p w14:paraId="37D3AC63" w14:textId="36628403" w:rsidR="00A93D21" w:rsidRPr="00F320CF" w:rsidRDefault="00A93D21" w:rsidP="00A93D21">
      <w:pPr>
        <w:spacing w:before="240"/>
        <w:ind w:left="360"/>
        <w:rPr>
          <w:rFonts w:ascii="Helvetica" w:eastAsia="NSimSun" w:hAnsi="Helvetica" w:cs="Helvetica"/>
          <w:color w:val="3C3C3C"/>
          <w:kern w:val="3"/>
          <w:sz w:val="16"/>
          <w:szCs w:val="16"/>
          <w:lang w:val="en-GB" w:eastAsia="zh-CN" w:bidi="hi-IN"/>
        </w:rPr>
      </w:pPr>
      <w:r w:rsidRPr="00F320CF">
        <w:rPr>
          <w:rFonts w:ascii="Helvetica" w:eastAsia="NSimSun" w:hAnsi="Helvetica" w:cs="Helvetica"/>
          <w:color w:val="3C3C3C"/>
          <w:kern w:val="3"/>
          <w:sz w:val="16"/>
          <w:szCs w:val="16"/>
          <w:lang w:val="en-GB" w:eastAsia="zh-CN" w:bidi="hi-IN"/>
        </w:rPr>
        <w:t>Fig.</w:t>
      </w:r>
      <w:r w:rsidR="006D200B" w:rsidRPr="00F320CF">
        <w:rPr>
          <w:rFonts w:ascii="Helvetica" w:eastAsia="NSimSun" w:hAnsi="Helvetica" w:cs="Helvetica"/>
          <w:color w:val="3C3C3C"/>
          <w:kern w:val="3"/>
          <w:sz w:val="16"/>
          <w:szCs w:val="16"/>
          <w:lang w:val="en-GB" w:eastAsia="zh-CN" w:bidi="hi-IN"/>
        </w:rPr>
        <w:t>5</w:t>
      </w:r>
      <w:r w:rsidRPr="00F320CF">
        <w:rPr>
          <w:rFonts w:ascii="Helvetica" w:eastAsia="NSimSun" w:hAnsi="Helvetica" w:cs="Helvetica"/>
          <w:color w:val="3C3C3C"/>
          <w:kern w:val="3"/>
          <w:sz w:val="16"/>
          <w:szCs w:val="16"/>
          <w:lang w:val="en-GB" w:eastAsia="zh-CN" w:bidi="hi-IN"/>
        </w:rPr>
        <w:t xml:space="preserve"> Rainfall by Decade – low rainfall regions</w:t>
      </w:r>
    </w:p>
    <w:p w14:paraId="2837C10A" w14:textId="544E4E4B" w:rsidR="00A93D21" w:rsidRDefault="00E15955" w:rsidP="00A93D21">
      <w:pPr>
        <w:spacing w:before="240"/>
        <w:rPr>
          <w:color w:val="000000"/>
          <w:szCs w:val="20"/>
          <w:shd w:val="clear" w:color="auto" w:fill="FFFFFF"/>
        </w:rPr>
      </w:pPr>
      <w:r>
        <w:rPr>
          <w:color w:val="000000"/>
          <w:szCs w:val="20"/>
          <w:shd w:val="clear" w:color="auto" w:fill="FFFFFF"/>
        </w:rPr>
        <w:t>Th</w:t>
      </w:r>
      <w:r w:rsidR="00655A9F">
        <w:rPr>
          <w:color w:val="000000"/>
          <w:szCs w:val="20"/>
          <w:shd w:val="clear" w:color="auto" w:fill="FFFFFF"/>
        </w:rPr>
        <w:t>is</w:t>
      </w:r>
      <w:r>
        <w:rPr>
          <w:color w:val="000000"/>
          <w:szCs w:val="20"/>
          <w:shd w:val="clear" w:color="auto" w:fill="FFFFFF"/>
        </w:rPr>
        <w:t xml:space="preserve"> more detailed plot (</w:t>
      </w:r>
      <w:r w:rsidR="00A93D21">
        <w:rPr>
          <w:color w:val="000000"/>
          <w:szCs w:val="20"/>
          <w:shd w:val="clear" w:color="auto" w:fill="FFFFFF"/>
        </w:rPr>
        <w:t xml:space="preserve">Fig. </w:t>
      </w:r>
      <w:r w:rsidR="006D200B">
        <w:rPr>
          <w:color w:val="000000"/>
          <w:szCs w:val="20"/>
          <w:shd w:val="clear" w:color="auto" w:fill="FFFFFF"/>
        </w:rPr>
        <w:t>5</w:t>
      </w:r>
      <w:r>
        <w:rPr>
          <w:color w:val="000000"/>
          <w:szCs w:val="20"/>
          <w:shd w:val="clear" w:color="auto" w:fill="FFFFFF"/>
        </w:rPr>
        <w:t>)</w:t>
      </w:r>
      <w:r w:rsidR="00A93D21">
        <w:rPr>
          <w:color w:val="000000"/>
          <w:szCs w:val="20"/>
          <w:shd w:val="clear" w:color="auto" w:fill="FFFFFF"/>
        </w:rPr>
        <w:t xml:space="preserve"> shows now that E and NE England and the Midlands have seen increase</w:t>
      </w:r>
      <w:r>
        <w:rPr>
          <w:color w:val="000000"/>
          <w:szCs w:val="20"/>
          <w:shd w:val="clear" w:color="auto" w:fill="FFFFFF"/>
        </w:rPr>
        <w:t>d</w:t>
      </w:r>
      <w:r w:rsidR="00A93D21">
        <w:rPr>
          <w:color w:val="000000"/>
          <w:szCs w:val="20"/>
          <w:shd w:val="clear" w:color="auto" w:fill="FFFFFF"/>
        </w:rPr>
        <w:t xml:space="preserve"> rainfall since the 1990s that exceeds any previous high values.  Conversely SE and Central South England has no discernible increase but had a </w:t>
      </w:r>
      <w:r>
        <w:rPr>
          <w:color w:val="000000"/>
          <w:szCs w:val="20"/>
          <w:shd w:val="clear" w:color="auto" w:fill="FFFFFF"/>
        </w:rPr>
        <w:t>record</w:t>
      </w:r>
      <w:r w:rsidR="00A93D21">
        <w:rPr>
          <w:color w:val="000000"/>
          <w:szCs w:val="20"/>
          <w:shd w:val="clear" w:color="auto" w:fill="FFFFFF"/>
        </w:rPr>
        <w:t xml:space="preserve"> high in the decade beginning 1910.</w:t>
      </w:r>
    </w:p>
    <w:p w14:paraId="0FF2C874" w14:textId="4056C81F" w:rsidR="002A41E7" w:rsidRDefault="002A41E7" w:rsidP="00A93D21">
      <w:pPr>
        <w:spacing w:before="240"/>
      </w:pPr>
      <w:r>
        <w:rPr>
          <w:color w:val="000000"/>
          <w:szCs w:val="20"/>
          <w:shd w:val="clear" w:color="auto" w:fill="FFFFFF"/>
        </w:rPr>
        <w:lastRenderedPageBreak/>
        <w:t xml:space="preserve">In fact, </w:t>
      </w:r>
      <w:r w:rsidR="00AC6EF4">
        <w:rPr>
          <w:color w:val="000000"/>
          <w:szCs w:val="20"/>
          <w:shd w:val="clear" w:color="auto" w:fill="FFFFFF"/>
        </w:rPr>
        <w:t xml:space="preserve">calculating statistics </w:t>
      </w:r>
      <w:r>
        <w:rPr>
          <w:color w:val="000000"/>
          <w:szCs w:val="20"/>
          <w:shd w:val="clear" w:color="auto" w:fill="FFFFFF"/>
        </w:rPr>
        <w:t>for these Eastern and Southern regions shows that the mean annual rainfall has shown a marginal decrease</w:t>
      </w:r>
      <w:r w:rsidR="00AC6EF4">
        <w:rPr>
          <w:color w:val="000000"/>
          <w:szCs w:val="20"/>
          <w:shd w:val="clear" w:color="auto" w:fill="FFFFFF"/>
        </w:rPr>
        <w:t xml:space="preserve"> [8]</w:t>
      </w:r>
      <w:r>
        <w:rPr>
          <w:color w:val="000000"/>
          <w:szCs w:val="20"/>
          <w:shd w:val="clear" w:color="auto" w:fill="FFFFFF"/>
        </w:rPr>
        <w:t>.</w:t>
      </w:r>
    </w:p>
    <w:p w14:paraId="1949505A" w14:textId="48C13344" w:rsidR="00206E1D" w:rsidRDefault="00EC0DF6" w:rsidP="004C06AA">
      <w:pPr>
        <w:spacing w:before="240"/>
        <w:rPr>
          <w:b/>
          <w:bCs/>
          <w:color w:val="000000"/>
          <w:szCs w:val="20"/>
          <w:lang w:eastAsia="en-GB"/>
        </w:rPr>
      </w:pPr>
      <w:r>
        <w:rPr>
          <w:b/>
          <w:bCs/>
          <w:color w:val="000000"/>
          <w:szCs w:val="20"/>
          <w:lang w:eastAsia="en-GB"/>
        </w:rPr>
        <w:t xml:space="preserve"> </w:t>
      </w:r>
      <w:r w:rsidR="00206E1D">
        <w:rPr>
          <w:b/>
          <w:bCs/>
          <w:color w:val="000000"/>
          <w:szCs w:val="20"/>
          <w:lang w:eastAsia="en-GB"/>
        </w:rPr>
        <w:t>‘Extreme’ Events</w:t>
      </w:r>
    </w:p>
    <w:p w14:paraId="6610874B" w14:textId="77777777" w:rsidR="00206E1D" w:rsidRDefault="00206E1D" w:rsidP="00206E1D">
      <w:pPr>
        <w:rPr>
          <w:color w:val="000000"/>
          <w:szCs w:val="20"/>
          <w:shd w:val="clear" w:color="auto" w:fill="FFFFFF"/>
        </w:rPr>
      </w:pPr>
    </w:p>
    <w:p w14:paraId="18FD00CF" w14:textId="7162A282" w:rsidR="00206E1D" w:rsidRDefault="00206E1D" w:rsidP="00206E1D">
      <w:pPr>
        <w:rPr>
          <w:color w:val="000000"/>
          <w:szCs w:val="20"/>
          <w:lang w:eastAsia="en-GB"/>
        </w:rPr>
      </w:pPr>
      <w:r>
        <w:rPr>
          <w:color w:val="000000"/>
          <w:szCs w:val="20"/>
          <w:shd w:val="clear" w:color="auto" w:fill="FFFFFF"/>
        </w:rPr>
        <w:t>An extreme event is defined as a monthly rainfall value that exceeds an adjustable percentile parameter and the counts are examined by year and decade for those events equal to or over percentiles=80, 90 and 95</w:t>
      </w:r>
      <w:r w:rsidR="00500CD2">
        <w:rPr>
          <w:color w:val="000000"/>
          <w:szCs w:val="20"/>
          <w:shd w:val="clear" w:color="auto" w:fill="FFFFFF"/>
        </w:rPr>
        <w:t xml:space="preserve"> to </w:t>
      </w:r>
      <w:proofErr w:type="spellStart"/>
      <w:r w:rsidR="00500CD2">
        <w:rPr>
          <w:color w:val="000000"/>
          <w:szCs w:val="20"/>
          <w:shd w:val="clear" w:color="auto" w:fill="FFFFFF"/>
        </w:rPr>
        <w:t>analyse</w:t>
      </w:r>
      <w:proofErr w:type="spellEnd"/>
      <w:r w:rsidR="00500CD2">
        <w:rPr>
          <w:color w:val="000000"/>
          <w:szCs w:val="20"/>
          <w:shd w:val="clear" w:color="auto" w:fill="FFFFFF"/>
        </w:rPr>
        <w:t xml:space="preserve"> at what value any trends are identified</w:t>
      </w:r>
      <w:r>
        <w:rPr>
          <w:color w:val="000000"/>
          <w:szCs w:val="20"/>
          <w:shd w:val="clear" w:color="auto" w:fill="FFFFFF"/>
        </w:rPr>
        <w:t>.</w:t>
      </w:r>
      <w:r w:rsidR="005D6389">
        <w:rPr>
          <w:color w:val="000000"/>
          <w:szCs w:val="20"/>
          <w:shd w:val="clear" w:color="auto" w:fill="FFFFFF"/>
        </w:rPr>
        <w:t xml:space="preserve">  To investigate whether there has been an increase in extreme rainfall events, we add an attribute of percentile to the data and examine heatmaps of the number of these events in a time period.  </w:t>
      </w:r>
    </w:p>
    <w:p w14:paraId="31E387BF" w14:textId="7EE47848" w:rsidR="00206E1D" w:rsidRDefault="00206E1D" w:rsidP="006D200B">
      <w:pPr>
        <w:spacing w:before="240"/>
        <w:rPr>
          <w:color w:val="000000"/>
          <w:szCs w:val="20"/>
          <w:lang w:eastAsia="en-GB"/>
        </w:rPr>
      </w:pPr>
      <w:r>
        <w:rPr>
          <w:noProof/>
          <w:color w:val="000000"/>
          <w:szCs w:val="20"/>
          <w:shd w:val="clear" w:color="auto" w:fill="FFFFFF"/>
        </w:rPr>
        <w:drawing>
          <wp:inline distT="0" distB="0" distL="0" distR="0" wp14:anchorId="1DE76343" wp14:editId="2B31F324">
            <wp:extent cx="3208020" cy="1082040"/>
            <wp:effectExtent l="0" t="0" r="0" b="381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8186" cy="1082096"/>
                    </a:xfrm>
                    <a:prstGeom prst="rect">
                      <a:avLst/>
                    </a:prstGeom>
                    <a:noFill/>
                    <a:ln>
                      <a:noFill/>
                      <a:prstDash/>
                    </a:ln>
                  </pic:spPr>
                </pic:pic>
              </a:graphicData>
            </a:graphic>
          </wp:inline>
        </w:drawing>
      </w:r>
    </w:p>
    <w:p w14:paraId="5FC9AD56" w14:textId="1B974676" w:rsidR="00206E1D" w:rsidRPr="00395BEB" w:rsidRDefault="00206E1D" w:rsidP="00206E1D">
      <w:pPr>
        <w:rPr>
          <w:rFonts w:ascii="Helvetica" w:hAnsi="Helvetica" w:cs="Helvetica"/>
          <w:sz w:val="16"/>
          <w:szCs w:val="16"/>
        </w:rPr>
      </w:pPr>
      <w:r w:rsidRPr="00395BEB">
        <w:rPr>
          <w:rFonts w:ascii="Helvetica" w:hAnsi="Helvetica" w:cs="Helvetica"/>
          <w:color w:val="000000"/>
          <w:sz w:val="16"/>
          <w:szCs w:val="16"/>
          <w:shd w:val="clear" w:color="auto" w:fill="FFFFFF"/>
        </w:rPr>
        <w:t xml:space="preserve">Fig. </w:t>
      </w:r>
      <w:r w:rsidR="006D200B">
        <w:rPr>
          <w:rFonts w:ascii="Helvetica" w:hAnsi="Helvetica" w:cs="Helvetica"/>
          <w:color w:val="000000"/>
          <w:sz w:val="16"/>
          <w:szCs w:val="16"/>
          <w:shd w:val="clear" w:color="auto" w:fill="FFFFFF"/>
        </w:rPr>
        <w:t>6</w:t>
      </w:r>
      <w:r w:rsidR="005D6389">
        <w:rPr>
          <w:rFonts w:ascii="Helvetica" w:hAnsi="Helvetica" w:cs="Helvetica"/>
          <w:color w:val="000000"/>
          <w:sz w:val="16"/>
          <w:szCs w:val="16"/>
          <w:shd w:val="clear" w:color="auto" w:fill="FFFFFF"/>
        </w:rPr>
        <w:t>.</w:t>
      </w:r>
      <w:r w:rsidRPr="00395BEB">
        <w:rPr>
          <w:rFonts w:ascii="Helvetica" w:hAnsi="Helvetica" w:cs="Helvetica"/>
          <w:color w:val="000000"/>
          <w:sz w:val="16"/>
          <w:szCs w:val="16"/>
          <w:shd w:val="clear" w:color="auto" w:fill="FFFFFF"/>
        </w:rPr>
        <w:t xml:space="preserve"> Heatmap of UK Monthly Rainfall over 90</w:t>
      </w:r>
      <w:r w:rsidRPr="00395BEB">
        <w:rPr>
          <w:rFonts w:ascii="Helvetica" w:hAnsi="Helvetica" w:cs="Helvetica"/>
          <w:color w:val="000000"/>
          <w:sz w:val="16"/>
          <w:szCs w:val="16"/>
          <w:shd w:val="clear" w:color="auto" w:fill="FFFFFF"/>
          <w:vertAlign w:val="superscript"/>
        </w:rPr>
        <w:t>th</w:t>
      </w:r>
      <w:r w:rsidRPr="00395BEB">
        <w:rPr>
          <w:rFonts w:ascii="Helvetica" w:hAnsi="Helvetica" w:cs="Helvetica"/>
          <w:color w:val="000000"/>
          <w:sz w:val="16"/>
          <w:szCs w:val="16"/>
          <w:shd w:val="clear" w:color="auto" w:fill="FFFFFF"/>
        </w:rPr>
        <w:t xml:space="preserve"> percentile</w:t>
      </w:r>
    </w:p>
    <w:p w14:paraId="7DE10773" w14:textId="77777777" w:rsidR="005D6389" w:rsidRDefault="005D6389" w:rsidP="005D6389">
      <w:pPr>
        <w:rPr>
          <w:color w:val="000000"/>
          <w:szCs w:val="20"/>
          <w:lang w:eastAsia="en-GB"/>
        </w:rPr>
      </w:pPr>
    </w:p>
    <w:p w14:paraId="4C1DCE6D" w14:textId="0A181229" w:rsidR="005D6389" w:rsidRDefault="005D6389" w:rsidP="005D6389">
      <w:pPr>
        <w:rPr>
          <w:color w:val="000000"/>
          <w:szCs w:val="20"/>
          <w:lang w:eastAsia="en-GB"/>
        </w:rPr>
      </w:pPr>
      <w:r>
        <w:rPr>
          <w:color w:val="000000"/>
          <w:szCs w:val="20"/>
          <w:lang w:eastAsia="en-GB"/>
        </w:rPr>
        <w:t xml:space="preserve">For all parameters, pre-1950 there is a wide distribution of counts, followed by some years (1950-1980) with few extreme highs; this corresponds to years of low rainfall seen in fig </w:t>
      </w:r>
      <w:r w:rsidR="006D200B">
        <w:rPr>
          <w:color w:val="000000"/>
          <w:szCs w:val="20"/>
          <w:lang w:eastAsia="en-GB"/>
        </w:rPr>
        <w:t>4</w:t>
      </w:r>
      <w:r>
        <w:rPr>
          <w:color w:val="000000"/>
          <w:szCs w:val="20"/>
          <w:lang w:eastAsia="en-GB"/>
        </w:rPr>
        <w:t xml:space="preserve">.  From 1998 there is small but significant increase in high rainfall events across all regions but especially in N &amp; W Scotland. </w:t>
      </w:r>
    </w:p>
    <w:p w14:paraId="52F19386" w14:textId="77777777" w:rsidR="00500CD2" w:rsidRDefault="00500CD2" w:rsidP="005D6389">
      <w:pPr>
        <w:rPr>
          <w:color w:val="000000"/>
          <w:szCs w:val="20"/>
          <w:lang w:eastAsia="en-GB"/>
        </w:rPr>
      </w:pPr>
    </w:p>
    <w:p w14:paraId="2E85176C" w14:textId="5F9ACC82" w:rsidR="005D6389" w:rsidRDefault="005D6389" w:rsidP="005D6389">
      <w:pPr>
        <w:rPr>
          <w:color w:val="000000"/>
          <w:szCs w:val="20"/>
          <w:lang w:eastAsia="en-GB"/>
        </w:rPr>
      </w:pPr>
      <w:proofErr w:type="spellStart"/>
      <w:r>
        <w:rPr>
          <w:color w:val="000000"/>
          <w:szCs w:val="20"/>
          <w:lang w:eastAsia="en-GB"/>
        </w:rPr>
        <w:t>Analysing</w:t>
      </w:r>
      <w:proofErr w:type="spellEnd"/>
      <w:r>
        <w:rPr>
          <w:color w:val="000000"/>
          <w:szCs w:val="20"/>
          <w:lang w:eastAsia="en-GB"/>
        </w:rPr>
        <w:t xml:space="preserve"> by decade (for k=90,95), there is a clear increase in extreme rainfall events for Scotland (N&amp;W since 1980s, E since 2000s), the Midlands and NE England, (during the 2000s but not since).   See fig. </w:t>
      </w:r>
      <w:r w:rsidR="006D200B">
        <w:rPr>
          <w:color w:val="000000"/>
          <w:szCs w:val="20"/>
          <w:lang w:eastAsia="en-GB"/>
        </w:rPr>
        <w:t>6</w:t>
      </w:r>
      <w:r>
        <w:rPr>
          <w:color w:val="000000"/>
          <w:szCs w:val="20"/>
          <w:lang w:eastAsia="en-GB"/>
        </w:rPr>
        <w:t xml:space="preserve"> </w:t>
      </w:r>
      <w:r w:rsidR="00500CD2">
        <w:rPr>
          <w:color w:val="000000"/>
          <w:szCs w:val="20"/>
          <w:lang w:eastAsia="en-GB"/>
        </w:rPr>
        <w:t>which shows the increase in</w:t>
      </w:r>
      <w:r>
        <w:rPr>
          <w:color w:val="000000"/>
          <w:szCs w:val="20"/>
          <w:lang w:eastAsia="en-GB"/>
        </w:rPr>
        <w:t xml:space="preserve"> events over the 90</w:t>
      </w:r>
      <w:r w:rsidRPr="005D6389">
        <w:rPr>
          <w:color w:val="000000"/>
          <w:szCs w:val="20"/>
          <w:vertAlign w:val="superscript"/>
          <w:lang w:eastAsia="en-GB"/>
        </w:rPr>
        <w:t>th</w:t>
      </w:r>
      <w:r>
        <w:rPr>
          <w:color w:val="000000"/>
          <w:szCs w:val="20"/>
          <w:lang w:eastAsia="en-GB"/>
        </w:rPr>
        <w:t xml:space="preserve"> percentile.</w:t>
      </w:r>
    </w:p>
    <w:p w14:paraId="42E04C52" w14:textId="135E70E7" w:rsidR="005D6389" w:rsidRDefault="005D6389" w:rsidP="005D6389">
      <w:pPr>
        <w:spacing w:before="240"/>
        <w:rPr>
          <w:color w:val="000000"/>
          <w:szCs w:val="20"/>
          <w:lang w:eastAsia="en-GB"/>
        </w:rPr>
      </w:pPr>
      <w:r>
        <w:rPr>
          <w:color w:val="000000"/>
          <w:szCs w:val="20"/>
          <w:lang w:eastAsia="en-GB"/>
        </w:rPr>
        <w:t xml:space="preserve">For percentile=90, a year based heatmap also shows a small but distinct increase in extreme rainfall events for the regions identified by the decade analysis above.  In addition, it also shows extreme events for East Anglia and SE England in particular years. </w:t>
      </w:r>
    </w:p>
    <w:p w14:paraId="7B9F7285" w14:textId="37B59A2C" w:rsidR="00206E1D" w:rsidRDefault="00206E1D" w:rsidP="00206E1D">
      <w:pPr>
        <w:spacing w:before="240"/>
        <w:rPr>
          <w:color w:val="000000"/>
          <w:szCs w:val="20"/>
          <w:lang w:eastAsia="en-GB"/>
        </w:rPr>
      </w:pPr>
      <w:r>
        <w:rPr>
          <w:color w:val="000000"/>
          <w:szCs w:val="20"/>
          <w:lang w:eastAsia="en-GB"/>
        </w:rPr>
        <w:t xml:space="preserve">For k=95, the yearly picture also shows previously unseen </w:t>
      </w:r>
      <w:r w:rsidR="005D6389">
        <w:rPr>
          <w:color w:val="000000"/>
          <w:szCs w:val="20"/>
          <w:lang w:eastAsia="en-GB"/>
        </w:rPr>
        <w:t>spots</w:t>
      </w:r>
      <w:r>
        <w:rPr>
          <w:color w:val="000000"/>
          <w:szCs w:val="20"/>
          <w:lang w:eastAsia="en-GB"/>
        </w:rPr>
        <w:t xml:space="preserve"> of extreme monthly rainfall events, from 1990 in N&amp;W Scotland and 2000 elsewhere.</w:t>
      </w:r>
    </w:p>
    <w:p w14:paraId="2EF95B5E" w14:textId="7F7D4CAC" w:rsidR="00206E1D" w:rsidRDefault="00206E1D" w:rsidP="00206E1D">
      <w:pPr>
        <w:spacing w:before="240"/>
        <w:rPr>
          <w:color w:val="000000"/>
          <w:szCs w:val="20"/>
          <w:lang w:eastAsia="en-GB"/>
        </w:rPr>
      </w:pPr>
      <w:r>
        <w:rPr>
          <w:color w:val="000000"/>
          <w:szCs w:val="20"/>
          <w:lang w:eastAsia="en-GB"/>
        </w:rPr>
        <w:t xml:space="preserve">NW &amp; SW England and Wales do not appear to </w:t>
      </w:r>
      <w:r w:rsidR="005D6389">
        <w:rPr>
          <w:color w:val="000000"/>
          <w:szCs w:val="20"/>
          <w:lang w:eastAsia="en-GB"/>
        </w:rPr>
        <w:t>have had</w:t>
      </w:r>
      <w:r>
        <w:rPr>
          <w:color w:val="000000"/>
          <w:szCs w:val="20"/>
          <w:lang w:eastAsia="en-GB"/>
        </w:rPr>
        <w:t xml:space="preserve"> more frequent extreme events. </w:t>
      </w:r>
    </w:p>
    <w:p w14:paraId="54FC139B" w14:textId="64F6EFC6" w:rsidR="00DF59E5" w:rsidRPr="00395BEB" w:rsidRDefault="00B402D7" w:rsidP="00B402D7">
      <w:pPr>
        <w:spacing w:before="240"/>
        <w:rPr>
          <w:rFonts w:ascii="Helvetica" w:hAnsi="Helvetica" w:cs="Helvetica"/>
          <w:sz w:val="16"/>
          <w:szCs w:val="16"/>
        </w:rPr>
      </w:pPr>
      <w:r>
        <w:rPr>
          <w:color w:val="000000"/>
          <w:szCs w:val="20"/>
          <w:lang w:eastAsia="en-GB"/>
        </w:rPr>
        <w:t xml:space="preserve">Computations on this time series </w:t>
      </w:r>
      <w:r w:rsidR="003F6928">
        <w:rPr>
          <w:color w:val="000000"/>
          <w:szCs w:val="20"/>
          <w:lang w:eastAsia="en-GB"/>
        </w:rPr>
        <w:t>yield the following conclusions</w:t>
      </w:r>
      <w:r>
        <w:rPr>
          <w:color w:val="000000"/>
          <w:szCs w:val="20"/>
          <w:lang w:eastAsia="en-GB"/>
        </w:rPr>
        <w:t>:</w:t>
      </w:r>
    </w:p>
    <w:p w14:paraId="6D68B599" w14:textId="77777777" w:rsidR="00DF59E5" w:rsidRPr="00DF59E5" w:rsidRDefault="00DF59E5" w:rsidP="00DF59E5">
      <w:pPr>
        <w:rPr>
          <w:color w:val="000000"/>
          <w:szCs w:val="20"/>
          <w:lang w:eastAsia="en-GB"/>
        </w:rPr>
      </w:pPr>
    </w:p>
    <w:p w14:paraId="1953C7C0" w14:textId="21144993" w:rsidR="00DD62F0" w:rsidRDefault="00DD62F0" w:rsidP="00DD62F0">
      <w:pPr>
        <w:pStyle w:val="ListParagraph"/>
        <w:numPr>
          <w:ilvl w:val="0"/>
          <w:numId w:val="12"/>
        </w:numPr>
        <w:suppressAutoHyphens w:val="0"/>
        <w:textAlignment w:val="auto"/>
        <w:rPr>
          <w:rFonts w:ascii="Times New Roman" w:eastAsia="Times New Roman" w:hAnsi="Times New Roman" w:cs="Times New Roman"/>
          <w:color w:val="000000"/>
          <w:kern w:val="0"/>
          <w:sz w:val="20"/>
          <w:szCs w:val="20"/>
          <w:lang w:eastAsia="en-GB" w:bidi="ar-SA"/>
        </w:rPr>
      </w:pPr>
      <w:r>
        <w:rPr>
          <w:rFonts w:ascii="Times New Roman" w:eastAsia="Times New Roman" w:hAnsi="Times New Roman" w:cs="Times New Roman"/>
          <w:color w:val="000000"/>
          <w:kern w:val="0"/>
          <w:sz w:val="20"/>
          <w:szCs w:val="20"/>
          <w:lang w:eastAsia="en-GB" w:bidi="ar-SA"/>
        </w:rPr>
        <w:t xml:space="preserve">E and NE England and the Midlands had an unprecedented number of high rainfall </w:t>
      </w:r>
      <w:r w:rsidR="00372C96">
        <w:rPr>
          <w:rFonts w:ascii="Times New Roman" w:eastAsia="Times New Roman" w:hAnsi="Times New Roman" w:cs="Times New Roman"/>
          <w:color w:val="000000"/>
          <w:kern w:val="0"/>
          <w:sz w:val="20"/>
          <w:szCs w:val="20"/>
          <w:lang w:eastAsia="en-GB" w:bidi="ar-SA"/>
        </w:rPr>
        <w:t>months</w:t>
      </w:r>
      <w:r>
        <w:rPr>
          <w:rFonts w:ascii="Times New Roman" w:eastAsia="Times New Roman" w:hAnsi="Times New Roman" w:cs="Times New Roman"/>
          <w:color w:val="000000"/>
          <w:kern w:val="0"/>
          <w:sz w:val="20"/>
          <w:szCs w:val="20"/>
          <w:lang w:eastAsia="en-GB" w:bidi="ar-SA"/>
        </w:rPr>
        <w:t xml:space="preserve"> in the 2000s </w:t>
      </w:r>
      <w:r w:rsidR="00372C96">
        <w:rPr>
          <w:rFonts w:ascii="Times New Roman" w:eastAsia="Times New Roman" w:hAnsi="Times New Roman" w:cs="Times New Roman"/>
          <w:color w:val="000000"/>
          <w:kern w:val="0"/>
          <w:sz w:val="20"/>
          <w:szCs w:val="20"/>
          <w:lang w:eastAsia="en-GB" w:bidi="ar-SA"/>
        </w:rPr>
        <w:t xml:space="preserve">(circa 20) </w:t>
      </w:r>
      <w:r>
        <w:rPr>
          <w:rFonts w:ascii="Times New Roman" w:eastAsia="Times New Roman" w:hAnsi="Times New Roman" w:cs="Times New Roman"/>
          <w:color w:val="000000"/>
          <w:kern w:val="0"/>
          <w:sz w:val="20"/>
          <w:szCs w:val="20"/>
          <w:lang w:eastAsia="en-GB" w:bidi="ar-SA"/>
        </w:rPr>
        <w:t>but no pattern otherwise.</w:t>
      </w:r>
    </w:p>
    <w:p w14:paraId="2E48E57F" w14:textId="77777777" w:rsidR="00372C96" w:rsidRDefault="00372C96" w:rsidP="00DD62F0">
      <w:pPr>
        <w:pStyle w:val="ListParagraph"/>
        <w:numPr>
          <w:ilvl w:val="0"/>
          <w:numId w:val="12"/>
        </w:numPr>
        <w:suppressAutoHyphens w:val="0"/>
        <w:textAlignment w:val="auto"/>
        <w:rPr>
          <w:rFonts w:ascii="Times New Roman" w:eastAsia="Times New Roman" w:hAnsi="Times New Roman" w:cs="Times New Roman"/>
          <w:color w:val="000000"/>
          <w:kern w:val="0"/>
          <w:sz w:val="20"/>
          <w:szCs w:val="20"/>
          <w:lang w:eastAsia="en-GB" w:bidi="ar-SA"/>
        </w:rPr>
      </w:pPr>
      <w:r w:rsidRPr="00372C96">
        <w:rPr>
          <w:rFonts w:ascii="Times New Roman" w:eastAsia="Times New Roman" w:hAnsi="Times New Roman" w:cs="Times New Roman"/>
          <w:color w:val="000000"/>
          <w:kern w:val="0"/>
          <w:sz w:val="20"/>
          <w:szCs w:val="20"/>
          <w:lang w:eastAsia="en-GB" w:bidi="ar-SA"/>
        </w:rPr>
        <w:t xml:space="preserve">The mean number of extreme monthly rainfalls per decade in Scotland N &amp; W has increased from 8 before </w:t>
      </w:r>
      <w:r w:rsidRPr="00372C96">
        <w:rPr>
          <w:rFonts w:ascii="Times New Roman" w:eastAsia="Times New Roman" w:hAnsi="Times New Roman" w:cs="Times New Roman"/>
          <w:color w:val="000000"/>
          <w:kern w:val="0"/>
          <w:sz w:val="20"/>
          <w:szCs w:val="20"/>
          <w:lang w:eastAsia="en-GB" w:bidi="ar-SA"/>
        </w:rPr>
        <w:t xml:space="preserve">1980 to 18 since.  </w:t>
      </w:r>
      <w:r w:rsidR="00DD62F0" w:rsidRPr="00372C96">
        <w:rPr>
          <w:rFonts w:ascii="Times New Roman" w:eastAsia="Times New Roman" w:hAnsi="Times New Roman" w:cs="Times New Roman"/>
          <w:color w:val="000000"/>
          <w:kern w:val="0"/>
          <w:sz w:val="20"/>
          <w:szCs w:val="20"/>
          <w:lang w:eastAsia="en-GB" w:bidi="ar-SA"/>
        </w:rPr>
        <w:t xml:space="preserve">E Scotland </w:t>
      </w:r>
      <w:r>
        <w:rPr>
          <w:rFonts w:ascii="Times New Roman" w:eastAsia="Times New Roman" w:hAnsi="Times New Roman" w:cs="Times New Roman"/>
          <w:color w:val="000000"/>
          <w:kern w:val="0"/>
          <w:sz w:val="20"/>
          <w:szCs w:val="20"/>
          <w:lang w:eastAsia="en-GB" w:bidi="ar-SA"/>
        </w:rPr>
        <w:t>increased from 10 to 15 in the same time period.</w:t>
      </w:r>
    </w:p>
    <w:p w14:paraId="203DCC5D" w14:textId="665A1D4B" w:rsidR="00DD62F0" w:rsidRDefault="00DD62F0" w:rsidP="00372C96">
      <w:pPr>
        <w:pStyle w:val="ListParagraph"/>
        <w:numPr>
          <w:ilvl w:val="0"/>
          <w:numId w:val="12"/>
        </w:numPr>
        <w:suppressAutoHyphens w:val="0"/>
        <w:textAlignment w:val="auto"/>
        <w:rPr>
          <w:rFonts w:ascii="Times New Roman" w:eastAsia="Times New Roman" w:hAnsi="Times New Roman" w:cs="Times New Roman"/>
          <w:color w:val="000000"/>
          <w:kern w:val="0"/>
          <w:sz w:val="20"/>
          <w:szCs w:val="20"/>
          <w:lang w:eastAsia="en-GB" w:bidi="ar-SA"/>
        </w:rPr>
      </w:pPr>
      <w:r w:rsidRPr="00372C96">
        <w:rPr>
          <w:rFonts w:ascii="Times New Roman" w:eastAsia="Times New Roman" w:hAnsi="Times New Roman" w:cs="Times New Roman"/>
          <w:color w:val="000000"/>
          <w:kern w:val="0"/>
          <w:sz w:val="20"/>
          <w:szCs w:val="20"/>
          <w:lang w:eastAsia="en-GB" w:bidi="ar-SA"/>
        </w:rPr>
        <w:t xml:space="preserve">Other regions </w:t>
      </w:r>
      <w:r w:rsidR="00372C96">
        <w:rPr>
          <w:rFonts w:ascii="Times New Roman" w:eastAsia="Times New Roman" w:hAnsi="Times New Roman" w:cs="Times New Roman"/>
          <w:color w:val="000000"/>
          <w:kern w:val="0"/>
          <w:sz w:val="20"/>
          <w:szCs w:val="20"/>
          <w:lang w:eastAsia="en-GB" w:bidi="ar-SA"/>
        </w:rPr>
        <w:t xml:space="preserve">had </w:t>
      </w:r>
      <w:r w:rsidR="00500CD2">
        <w:rPr>
          <w:rFonts w:ascii="Times New Roman" w:eastAsia="Times New Roman" w:hAnsi="Times New Roman" w:cs="Times New Roman"/>
          <w:color w:val="000000"/>
          <w:kern w:val="0"/>
          <w:sz w:val="20"/>
          <w:szCs w:val="20"/>
          <w:lang w:eastAsia="en-GB" w:bidi="ar-SA"/>
        </w:rPr>
        <w:t>very small increases.</w:t>
      </w:r>
    </w:p>
    <w:p w14:paraId="07171FC3" w14:textId="77777777" w:rsidR="00192140" w:rsidRPr="00EC0DF6" w:rsidRDefault="00192140" w:rsidP="00DF59E5">
      <w:pPr>
        <w:spacing w:before="100" w:after="100"/>
        <w:rPr>
          <w:b/>
          <w:bCs/>
          <w:color w:val="000000"/>
          <w:szCs w:val="20"/>
          <w:lang w:eastAsia="en-GB"/>
        </w:rPr>
      </w:pPr>
      <w:r w:rsidRPr="00EC0DF6">
        <w:rPr>
          <w:b/>
          <w:bCs/>
          <w:color w:val="000000"/>
          <w:szCs w:val="20"/>
          <w:lang w:eastAsia="en-GB"/>
        </w:rPr>
        <w:t>Cyclical Analysis</w:t>
      </w:r>
    </w:p>
    <w:p w14:paraId="12499855" w14:textId="3610D1E0" w:rsidR="00DF59E5" w:rsidRDefault="00DF59E5" w:rsidP="00DF59E5">
      <w:pPr>
        <w:spacing w:before="100" w:after="100"/>
        <w:rPr>
          <w:color w:val="000000"/>
          <w:szCs w:val="20"/>
          <w:shd w:val="clear" w:color="auto" w:fill="FFFFFF"/>
        </w:rPr>
      </w:pPr>
      <w:r w:rsidRPr="00DF59E5">
        <w:rPr>
          <w:color w:val="000000"/>
          <w:szCs w:val="20"/>
          <w:shd w:val="clear" w:color="auto" w:fill="FFFFFF"/>
        </w:rPr>
        <w:t>To investigate the cyclical nature of the rainfall over a year</w:t>
      </w:r>
      <w:r w:rsidR="00500CD2">
        <w:rPr>
          <w:color w:val="000000"/>
          <w:szCs w:val="20"/>
          <w:shd w:val="clear" w:color="auto" w:fill="FFFFFF"/>
        </w:rPr>
        <w:t>,</w:t>
      </w:r>
      <w:r w:rsidRPr="00DF59E5">
        <w:rPr>
          <w:color w:val="000000"/>
          <w:szCs w:val="20"/>
          <w:shd w:val="clear" w:color="auto" w:fill="FFFFFF"/>
        </w:rPr>
        <w:t xml:space="preserve"> we first look at the monthly mean for a region over the time period (fig</w:t>
      </w:r>
      <w:r>
        <w:rPr>
          <w:color w:val="000000"/>
          <w:szCs w:val="20"/>
          <w:shd w:val="clear" w:color="auto" w:fill="FFFFFF"/>
        </w:rPr>
        <w:t>.</w:t>
      </w:r>
      <w:r w:rsidRPr="00DF59E5">
        <w:rPr>
          <w:color w:val="000000"/>
          <w:szCs w:val="20"/>
          <w:shd w:val="clear" w:color="auto" w:fill="FFFFFF"/>
        </w:rPr>
        <w:t xml:space="preserve"> </w:t>
      </w:r>
      <w:r w:rsidR="00361FC3">
        <w:rPr>
          <w:color w:val="000000"/>
          <w:szCs w:val="20"/>
          <w:shd w:val="clear" w:color="auto" w:fill="FFFFFF"/>
        </w:rPr>
        <w:t>7</w:t>
      </w:r>
      <w:r w:rsidRPr="00DF59E5">
        <w:rPr>
          <w:color w:val="000000"/>
          <w:szCs w:val="20"/>
          <w:shd w:val="clear" w:color="auto" w:fill="FFFFFF"/>
        </w:rPr>
        <w:t>).</w:t>
      </w:r>
    </w:p>
    <w:p w14:paraId="033A2205" w14:textId="340E81E7" w:rsidR="00DF59E5" w:rsidRDefault="00DF59E5" w:rsidP="00DF59E5">
      <w:pPr>
        <w:rPr>
          <w:color w:val="000000"/>
          <w:szCs w:val="20"/>
          <w:lang w:eastAsia="en-GB"/>
        </w:rPr>
      </w:pPr>
      <w:r>
        <w:rPr>
          <w:color w:val="000000"/>
          <w:szCs w:val="20"/>
          <w:lang w:eastAsia="en-GB"/>
        </w:rPr>
        <w:t xml:space="preserve">The annual rainfall varies fairly consistently by monthly mean across all </w:t>
      </w:r>
      <w:r w:rsidR="00192140">
        <w:rPr>
          <w:color w:val="000000"/>
          <w:szCs w:val="20"/>
          <w:lang w:eastAsia="en-GB"/>
        </w:rPr>
        <w:t>r</w:t>
      </w:r>
      <w:r>
        <w:rPr>
          <w:color w:val="000000"/>
          <w:szCs w:val="20"/>
          <w:lang w:eastAsia="en-GB"/>
        </w:rPr>
        <w:t>egions, with highs in Winter months and lows in Spring and Summer.</w:t>
      </w:r>
      <w:r>
        <w:rPr>
          <w:color w:val="000000"/>
          <w:szCs w:val="20"/>
          <w:lang w:eastAsia="en-GB"/>
        </w:rPr>
        <w:br/>
        <w:t xml:space="preserve">As previously seen, the regions fall into bands of high, mid and low rainfall and this </w:t>
      </w:r>
      <w:proofErr w:type="spellStart"/>
      <w:r>
        <w:rPr>
          <w:color w:val="000000"/>
          <w:szCs w:val="20"/>
          <w:lang w:eastAsia="en-GB"/>
        </w:rPr>
        <w:t>visualisation</w:t>
      </w:r>
      <w:proofErr w:type="spellEnd"/>
      <w:r>
        <w:rPr>
          <w:color w:val="000000"/>
          <w:szCs w:val="20"/>
          <w:lang w:eastAsia="en-GB"/>
        </w:rPr>
        <w:t xml:space="preserve"> shows that the annual cycle is consistent across regions</w:t>
      </w:r>
      <w:r w:rsidR="00192140">
        <w:rPr>
          <w:color w:val="000000"/>
          <w:szCs w:val="20"/>
          <w:lang w:eastAsia="en-GB"/>
        </w:rPr>
        <w:t xml:space="preserve"> within a band</w:t>
      </w:r>
      <w:r>
        <w:rPr>
          <w:color w:val="000000"/>
          <w:szCs w:val="20"/>
          <w:lang w:eastAsia="en-GB"/>
        </w:rPr>
        <w:t xml:space="preserve">. </w:t>
      </w:r>
    </w:p>
    <w:p w14:paraId="6837C99E" w14:textId="77777777" w:rsidR="00DF59E5" w:rsidRDefault="00DF59E5" w:rsidP="00DF59E5">
      <w:pPr>
        <w:spacing w:before="240"/>
        <w:rPr>
          <w:color w:val="000000"/>
          <w:szCs w:val="20"/>
          <w:lang w:eastAsia="en-GB"/>
        </w:rPr>
      </w:pPr>
      <w:r>
        <w:rPr>
          <w:color w:val="000000"/>
          <w:szCs w:val="20"/>
          <w:lang w:eastAsia="en-GB"/>
        </w:rPr>
        <w:t>High rainfall occurs in October to January in all regions.</w:t>
      </w:r>
    </w:p>
    <w:p w14:paraId="0F066415" w14:textId="27D7A677" w:rsidR="00DF59E5" w:rsidRDefault="00DF59E5" w:rsidP="00AA3989">
      <w:pPr>
        <w:spacing w:before="240"/>
        <w:rPr>
          <w:color w:val="000000"/>
          <w:szCs w:val="20"/>
          <w:shd w:val="clear" w:color="auto" w:fill="FFFFFF"/>
        </w:rPr>
      </w:pPr>
      <w:proofErr w:type="gramStart"/>
      <w:r>
        <w:rPr>
          <w:color w:val="000000"/>
          <w:szCs w:val="20"/>
          <w:lang w:eastAsia="en-GB"/>
        </w:rPr>
        <w:t>However</w:t>
      </w:r>
      <w:proofErr w:type="gramEnd"/>
      <w:r>
        <w:rPr>
          <w:color w:val="000000"/>
          <w:szCs w:val="20"/>
          <w:lang w:eastAsia="en-GB"/>
        </w:rPr>
        <w:t xml:space="preserve"> the </w:t>
      </w:r>
      <w:r w:rsidR="00732646">
        <w:rPr>
          <w:color w:val="000000"/>
          <w:szCs w:val="20"/>
          <w:lang w:eastAsia="en-GB"/>
        </w:rPr>
        <w:t xml:space="preserve">plot shows that the </w:t>
      </w:r>
      <w:r>
        <w:rPr>
          <w:color w:val="000000"/>
          <w:szCs w:val="20"/>
          <w:lang w:eastAsia="en-GB"/>
        </w:rPr>
        <w:t>driest months differ between areas of high to mid rainfall and those with lower</w:t>
      </w:r>
      <w:r w:rsidR="00192140">
        <w:rPr>
          <w:color w:val="000000"/>
          <w:szCs w:val="20"/>
          <w:lang w:eastAsia="en-GB"/>
        </w:rPr>
        <w:t>;</w:t>
      </w:r>
      <w:r>
        <w:rPr>
          <w:color w:val="000000"/>
          <w:szCs w:val="20"/>
          <w:lang w:eastAsia="en-GB"/>
        </w:rPr>
        <w:t xml:space="preserve"> Scotland and the Western areas of England have lowest values in April to June, while the South and East minimums are from February to June.</w:t>
      </w:r>
      <w:r w:rsidR="00732646">
        <w:rPr>
          <w:color w:val="000000"/>
          <w:szCs w:val="20"/>
          <w:lang w:eastAsia="en-GB"/>
        </w:rPr>
        <w:t xml:space="preserve">  </w:t>
      </w:r>
      <w:r>
        <w:rPr>
          <w:color w:val="000000"/>
          <w:szCs w:val="20"/>
          <w:lang w:eastAsia="en-GB"/>
        </w:rPr>
        <w:t>East Anglia, the area of lowest rainfall overall, has minimum rainfall in Feb - April.</w:t>
      </w:r>
    </w:p>
    <w:p w14:paraId="3F59E1DA" w14:textId="327888DC" w:rsidR="00DF59E5" w:rsidRPr="00DF59E5" w:rsidRDefault="00457726" w:rsidP="00DF59E5">
      <w:pPr>
        <w:spacing w:before="100" w:after="100"/>
        <w:rPr>
          <w:color w:val="000000"/>
          <w:szCs w:val="20"/>
          <w:shd w:val="clear" w:color="auto" w:fill="FFFFFF"/>
        </w:rPr>
      </w:pPr>
      <w:r w:rsidRPr="00457726">
        <w:rPr>
          <w:noProof/>
          <w:color w:val="000000"/>
          <w:szCs w:val="20"/>
          <w:shd w:val="clear" w:color="auto" w:fill="FFFFFF"/>
        </w:rPr>
        <w:drawing>
          <wp:inline distT="0" distB="0" distL="0" distR="0" wp14:anchorId="55273963" wp14:editId="27B43F80">
            <wp:extent cx="2181225" cy="245671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225" cy="2456712"/>
                    </a:xfrm>
                    <a:prstGeom prst="rect">
                      <a:avLst/>
                    </a:prstGeom>
                  </pic:spPr>
                </pic:pic>
              </a:graphicData>
            </a:graphic>
          </wp:inline>
        </w:drawing>
      </w:r>
    </w:p>
    <w:p w14:paraId="5F1DE7D5" w14:textId="4F926AD9" w:rsidR="00DD62F0" w:rsidRDefault="00DF59E5" w:rsidP="00DF59E5">
      <w:pPr>
        <w:rPr>
          <w:rFonts w:ascii="Helvetica" w:hAnsi="Helvetica" w:cs="Helvetica"/>
          <w:color w:val="000000"/>
          <w:sz w:val="16"/>
          <w:szCs w:val="16"/>
          <w:lang w:eastAsia="en-GB"/>
        </w:rPr>
      </w:pPr>
      <w:r w:rsidRPr="00DF59E5">
        <w:rPr>
          <w:rFonts w:ascii="Helvetica" w:hAnsi="Helvetica" w:cs="Helvetica"/>
          <w:color w:val="000000"/>
          <w:sz w:val="16"/>
          <w:szCs w:val="16"/>
          <w:shd w:val="clear" w:color="auto" w:fill="FFFFFF"/>
        </w:rPr>
        <w:t xml:space="preserve">Fig. </w:t>
      </w:r>
      <w:r w:rsidR="006D200B">
        <w:rPr>
          <w:rFonts w:ascii="Helvetica" w:hAnsi="Helvetica" w:cs="Helvetica"/>
          <w:color w:val="000000"/>
          <w:sz w:val="16"/>
          <w:szCs w:val="16"/>
          <w:shd w:val="clear" w:color="auto" w:fill="FFFFFF"/>
        </w:rPr>
        <w:t>7</w:t>
      </w:r>
      <w:r w:rsidR="005D6389">
        <w:rPr>
          <w:rFonts w:ascii="Helvetica" w:hAnsi="Helvetica" w:cs="Helvetica"/>
          <w:color w:val="000000"/>
          <w:sz w:val="16"/>
          <w:szCs w:val="16"/>
          <w:shd w:val="clear" w:color="auto" w:fill="FFFFFF"/>
        </w:rPr>
        <w:t>.</w:t>
      </w:r>
      <w:r w:rsidRPr="00DF59E5">
        <w:rPr>
          <w:rFonts w:ascii="Helvetica" w:hAnsi="Helvetica" w:cs="Helvetica"/>
          <w:color w:val="000000"/>
          <w:sz w:val="16"/>
          <w:szCs w:val="16"/>
          <w:shd w:val="clear" w:color="auto" w:fill="FFFFFF"/>
        </w:rPr>
        <w:t xml:space="preserve"> </w:t>
      </w:r>
      <w:r w:rsidRPr="00DF59E5">
        <w:rPr>
          <w:rFonts w:ascii="Helvetica" w:hAnsi="Helvetica" w:cs="Helvetica"/>
          <w:color w:val="000000"/>
          <w:sz w:val="16"/>
          <w:szCs w:val="16"/>
          <w:lang w:eastAsia="en-GB"/>
        </w:rPr>
        <w:t>Mean Monthly UK Rainfall (1910-2018)</w:t>
      </w:r>
    </w:p>
    <w:p w14:paraId="51EE06B6" w14:textId="77777777" w:rsidR="00DF59E5" w:rsidRPr="00DF59E5" w:rsidRDefault="00DF59E5" w:rsidP="00DF59E5">
      <w:pPr>
        <w:rPr>
          <w:rFonts w:ascii="Helvetica" w:hAnsi="Helvetica" w:cs="Helvetica"/>
          <w:color w:val="000000"/>
          <w:sz w:val="16"/>
          <w:szCs w:val="16"/>
          <w:lang w:eastAsia="en-GB"/>
        </w:rPr>
      </w:pPr>
    </w:p>
    <w:p w14:paraId="66C02907" w14:textId="436B44A1" w:rsidR="00DF59E5" w:rsidRDefault="00DF59E5" w:rsidP="00DF59E5">
      <w:pPr>
        <w:rPr>
          <w:color w:val="000000"/>
          <w:szCs w:val="20"/>
          <w:lang w:eastAsia="en-GB"/>
        </w:rPr>
      </w:pPr>
      <w:r>
        <w:rPr>
          <w:color w:val="000000"/>
          <w:szCs w:val="20"/>
          <w:lang w:eastAsia="en-GB"/>
        </w:rPr>
        <w:t xml:space="preserve">We drill down by plotting each year's rainfall for a single region but </w:t>
      </w:r>
      <w:r w:rsidR="00192140">
        <w:rPr>
          <w:color w:val="000000"/>
          <w:szCs w:val="20"/>
          <w:lang w:eastAsia="en-GB"/>
        </w:rPr>
        <w:t>these</w:t>
      </w:r>
      <w:r>
        <w:rPr>
          <w:color w:val="000000"/>
          <w:szCs w:val="20"/>
          <w:lang w:eastAsia="en-GB"/>
        </w:rPr>
        <w:t xml:space="preserve"> </w:t>
      </w:r>
      <w:r w:rsidR="00192140">
        <w:rPr>
          <w:color w:val="000000"/>
          <w:szCs w:val="20"/>
          <w:lang w:eastAsia="en-GB"/>
        </w:rPr>
        <w:t xml:space="preserve">visuals </w:t>
      </w:r>
      <w:r w:rsidR="003C69C2">
        <w:rPr>
          <w:color w:val="000000"/>
          <w:szCs w:val="20"/>
          <w:lang w:eastAsia="en-GB"/>
        </w:rPr>
        <w:t>[8]</w:t>
      </w:r>
      <w:r w:rsidR="00192140">
        <w:rPr>
          <w:color w:val="000000"/>
          <w:szCs w:val="20"/>
          <w:lang w:eastAsia="en-GB"/>
        </w:rPr>
        <w:t xml:space="preserve"> </w:t>
      </w:r>
      <w:r>
        <w:rPr>
          <w:color w:val="000000"/>
          <w:szCs w:val="20"/>
          <w:lang w:eastAsia="en-GB"/>
        </w:rPr>
        <w:t xml:space="preserve">show a complex picture and </w:t>
      </w:r>
      <w:r w:rsidR="00192140">
        <w:rPr>
          <w:color w:val="000000"/>
          <w:szCs w:val="20"/>
          <w:lang w:eastAsia="en-GB"/>
        </w:rPr>
        <w:t>no</w:t>
      </w:r>
      <w:r>
        <w:rPr>
          <w:color w:val="000000"/>
          <w:szCs w:val="20"/>
          <w:lang w:eastAsia="en-GB"/>
        </w:rPr>
        <w:t xml:space="preserve"> obvious trends.  We will </w:t>
      </w:r>
      <w:proofErr w:type="spellStart"/>
      <w:r>
        <w:rPr>
          <w:color w:val="000000"/>
          <w:szCs w:val="20"/>
          <w:lang w:eastAsia="en-GB"/>
        </w:rPr>
        <w:t>visualise</w:t>
      </w:r>
      <w:proofErr w:type="spellEnd"/>
      <w:r>
        <w:rPr>
          <w:color w:val="000000"/>
          <w:szCs w:val="20"/>
          <w:lang w:eastAsia="en-GB"/>
        </w:rPr>
        <w:t xml:space="preserve"> year-month means on a heatmap to attempt to </w:t>
      </w:r>
      <w:r w:rsidR="00192140">
        <w:rPr>
          <w:color w:val="000000"/>
          <w:szCs w:val="20"/>
          <w:lang w:eastAsia="en-GB"/>
        </w:rPr>
        <w:t>understand</w:t>
      </w:r>
      <w:r>
        <w:rPr>
          <w:color w:val="000000"/>
          <w:szCs w:val="20"/>
          <w:lang w:eastAsia="en-GB"/>
        </w:rPr>
        <w:t xml:space="preserve"> </w:t>
      </w:r>
      <w:r w:rsidR="00192140">
        <w:rPr>
          <w:color w:val="000000"/>
          <w:szCs w:val="20"/>
          <w:lang w:eastAsia="en-GB"/>
        </w:rPr>
        <w:t xml:space="preserve">this </w:t>
      </w:r>
      <w:r>
        <w:rPr>
          <w:color w:val="000000"/>
          <w:szCs w:val="20"/>
          <w:lang w:eastAsia="en-GB"/>
        </w:rPr>
        <w:t>data.</w:t>
      </w:r>
    </w:p>
    <w:p w14:paraId="74F2D08D" w14:textId="77777777" w:rsidR="00DF59E5" w:rsidRDefault="00DF59E5" w:rsidP="00DF59E5">
      <w:pPr>
        <w:rPr>
          <w:color w:val="000000"/>
          <w:szCs w:val="20"/>
          <w:lang w:eastAsia="en-GB"/>
        </w:rPr>
      </w:pPr>
    </w:p>
    <w:p w14:paraId="49B62159" w14:textId="35364B21" w:rsidR="00DF59E5" w:rsidRDefault="00DF59E5" w:rsidP="00DF59E5">
      <w:pPr>
        <w:rPr>
          <w:color w:val="000000"/>
          <w:szCs w:val="20"/>
          <w:lang w:eastAsia="en-GB"/>
        </w:rPr>
      </w:pPr>
      <w:r>
        <w:rPr>
          <w:color w:val="000000"/>
          <w:szCs w:val="20"/>
          <w:lang w:eastAsia="en-GB"/>
        </w:rPr>
        <w:t xml:space="preserve">A </w:t>
      </w:r>
      <w:r w:rsidR="00192140">
        <w:rPr>
          <w:color w:val="000000"/>
          <w:szCs w:val="20"/>
          <w:lang w:eastAsia="en-GB"/>
        </w:rPr>
        <w:t>h</w:t>
      </w:r>
      <w:r>
        <w:rPr>
          <w:color w:val="000000"/>
          <w:szCs w:val="20"/>
          <w:lang w:eastAsia="en-GB"/>
        </w:rPr>
        <w:t xml:space="preserve">eatmap across all regions </w:t>
      </w:r>
      <w:r w:rsidR="00192140">
        <w:rPr>
          <w:color w:val="000000"/>
          <w:szCs w:val="20"/>
          <w:lang w:eastAsia="en-GB"/>
        </w:rPr>
        <w:t xml:space="preserve">still </w:t>
      </w:r>
      <w:r>
        <w:rPr>
          <w:color w:val="000000"/>
          <w:szCs w:val="20"/>
          <w:lang w:eastAsia="en-GB"/>
        </w:rPr>
        <w:t xml:space="preserve">does not show any pattern other than the overall seasonal one we saw above of </w:t>
      </w:r>
      <w:r w:rsidR="003F6928">
        <w:rPr>
          <w:color w:val="000000"/>
          <w:szCs w:val="20"/>
          <w:lang w:eastAsia="en-GB"/>
        </w:rPr>
        <w:t>wet</w:t>
      </w:r>
      <w:r>
        <w:rPr>
          <w:color w:val="000000"/>
          <w:szCs w:val="20"/>
          <w:lang w:eastAsia="en-GB"/>
        </w:rPr>
        <w:t xml:space="preserve"> winters and drier summers</w:t>
      </w:r>
      <w:r w:rsidR="00192140">
        <w:rPr>
          <w:color w:val="000000"/>
          <w:szCs w:val="20"/>
          <w:lang w:eastAsia="en-GB"/>
        </w:rPr>
        <w:t xml:space="preserve"> so we </w:t>
      </w:r>
      <w:r w:rsidR="00655A9F">
        <w:rPr>
          <w:color w:val="000000"/>
          <w:szCs w:val="20"/>
          <w:lang w:eastAsia="en-GB"/>
        </w:rPr>
        <w:t xml:space="preserve">visualize </w:t>
      </w:r>
      <w:r>
        <w:rPr>
          <w:color w:val="000000"/>
          <w:szCs w:val="20"/>
          <w:lang w:eastAsia="en-GB"/>
        </w:rPr>
        <w:t xml:space="preserve">more heatmaps for </w:t>
      </w:r>
      <w:r w:rsidR="00655A9F">
        <w:rPr>
          <w:color w:val="000000"/>
          <w:szCs w:val="20"/>
          <w:lang w:eastAsia="en-GB"/>
        </w:rPr>
        <w:t xml:space="preserve">individual regions and </w:t>
      </w:r>
      <w:r>
        <w:rPr>
          <w:color w:val="000000"/>
          <w:szCs w:val="20"/>
          <w:lang w:eastAsia="en-GB"/>
        </w:rPr>
        <w:t xml:space="preserve">the </w:t>
      </w:r>
      <w:r w:rsidR="00655A9F">
        <w:rPr>
          <w:color w:val="000000"/>
          <w:szCs w:val="20"/>
          <w:lang w:eastAsia="en-GB"/>
        </w:rPr>
        <w:t xml:space="preserve">regional </w:t>
      </w:r>
      <w:r>
        <w:rPr>
          <w:color w:val="000000"/>
          <w:szCs w:val="20"/>
          <w:lang w:eastAsia="en-GB"/>
        </w:rPr>
        <w:t>bands we saw in fig</w:t>
      </w:r>
      <w:r w:rsidR="005D6389">
        <w:rPr>
          <w:color w:val="000000"/>
          <w:szCs w:val="20"/>
          <w:lang w:eastAsia="en-GB"/>
        </w:rPr>
        <w:t>.</w:t>
      </w:r>
      <w:r>
        <w:rPr>
          <w:color w:val="000000"/>
          <w:szCs w:val="20"/>
          <w:lang w:eastAsia="en-GB"/>
        </w:rPr>
        <w:t xml:space="preserve"> </w:t>
      </w:r>
      <w:r w:rsidR="00361FC3">
        <w:rPr>
          <w:color w:val="000000"/>
          <w:szCs w:val="20"/>
          <w:lang w:eastAsia="en-GB"/>
        </w:rPr>
        <w:t>3 and fig. 4</w:t>
      </w:r>
      <w:r w:rsidR="005D6389">
        <w:rPr>
          <w:color w:val="000000"/>
          <w:szCs w:val="20"/>
          <w:lang w:eastAsia="en-GB"/>
        </w:rPr>
        <w:t>.</w:t>
      </w:r>
    </w:p>
    <w:p w14:paraId="6E325044" w14:textId="58D823E6" w:rsidR="00A93D21" w:rsidRPr="00A93D21" w:rsidRDefault="001A7061" w:rsidP="00A93D21">
      <w:pPr>
        <w:spacing w:before="240"/>
        <w:rPr>
          <w:color w:val="000000"/>
          <w:szCs w:val="20"/>
          <w:shd w:val="clear" w:color="auto" w:fill="FFFFFF"/>
        </w:rPr>
      </w:pPr>
      <w:r w:rsidRPr="001A7061">
        <w:rPr>
          <w:noProof/>
          <w:color w:val="000000"/>
          <w:szCs w:val="20"/>
          <w:shd w:val="clear" w:color="auto" w:fill="FFFFFF"/>
        </w:rPr>
        <w:lastRenderedPageBreak/>
        <w:drawing>
          <wp:inline distT="0" distB="0" distL="0" distR="0" wp14:anchorId="76E60DB6" wp14:editId="3B86D11E">
            <wp:extent cx="3177540" cy="141541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7540" cy="1415415"/>
                    </a:xfrm>
                    <a:prstGeom prst="rect">
                      <a:avLst/>
                    </a:prstGeom>
                  </pic:spPr>
                </pic:pic>
              </a:graphicData>
            </a:graphic>
          </wp:inline>
        </w:drawing>
      </w:r>
    </w:p>
    <w:p w14:paraId="3D345131" w14:textId="5EBBB8EE" w:rsidR="00DF59E5" w:rsidRPr="00DF59E5" w:rsidRDefault="00DF59E5" w:rsidP="00732646">
      <w:pPr>
        <w:spacing w:before="100" w:after="100"/>
        <w:rPr>
          <w:rFonts w:ascii="Helvetica" w:hAnsi="Helvetica" w:cs="Helvetica"/>
          <w:color w:val="000000"/>
          <w:sz w:val="16"/>
          <w:szCs w:val="16"/>
          <w:lang w:eastAsia="en-GB"/>
        </w:rPr>
      </w:pPr>
      <w:r w:rsidRPr="00DF59E5">
        <w:rPr>
          <w:rFonts w:ascii="Helvetica" w:hAnsi="Helvetica" w:cs="Helvetica"/>
          <w:color w:val="000000"/>
          <w:sz w:val="16"/>
          <w:szCs w:val="16"/>
          <w:lang w:eastAsia="en-GB"/>
        </w:rPr>
        <w:t>Fig</w:t>
      </w:r>
      <w:r>
        <w:rPr>
          <w:rFonts w:ascii="Helvetica" w:hAnsi="Helvetica" w:cs="Helvetica"/>
          <w:color w:val="000000"/>
          <w:sz w:val="16"/>
          <w:szCs w:val="16"/>
          <w:lang w:eastAsia="en-GB"/>
        </w:rPr>
        <w:t>.</w:t>
      </w:r>
      <w:r w:rsidRPr="00DF59E5">
        <w:rPr>
          <w:rFonts w:ascii="Helvetica" w:hAnsi="Helvetica" w:cs="Helvetica"/>
          <w:color w:val="000000"/>
          <w:sz w:val="16"/>
          <w:szCs w:val="16"/>
          <w:lang w:eastAsia="en-GB"/>
        </w:rPr>
        <w:t xml:space="preserve"> </w:t>
      </w:r>
      <w:r w:rsidR="006D200B">
        <w:rPr>
          <w:rFonts w:ascii="Helvetica" w:hAnsi="Helvetica" w:cs="Helvetica"/>
          <w:color w:val="000000"/>
          <w:sz w:val="16"/>
          <w:szCs w:val="16"/>
          <w:lang w:eastAsia="en-GB"/>
        </w:rPr>
        <w:t>8</w:t>
      </w:r>
      <w:r w:rsidRPr="00DF59E5">
        <w:rPr>
          <w:rFonts w:ascii="Helvetica" w:hAnsi="Helvetica" w:cs="Helvetica"/>
          <w:color w:val="000000"/>
          <w:sz w:val="16"/>
          <w:szCs w:val="16"/>
          <w:lang w:eastAsia="en-GB"/>
        </w:rPr>
        <w:t>: Heatmap of Annual Rainfall cycles for Scotland North &amp; West</w:t>
      </w:r>
    </w:p>
    <w:p w14:paraId="769EFE27" w14:textId="732F1DBD" w:rsidR="00732646" w:rsidRDefault="00655A9F" w:rsidP="00732646">
      <w:pPr>
        <w:spacing w:before="100" w:after="100"/>
        <w:rPr>
          <w:color w:val="000000"/>
          <w:szCs w:val="20"/>
          <w:lang w:eastAsia="en-GB"/>
        </w:rPr>
      </w:pPr>
      <w:r>
        <w:rPr>
          <w:color w:val="000000"/>
          <w:szCs w:val="20"/>
          <w:lang w:eastAsia="en-GB"/>
        </w:rPr>
        <w:t>These show</w:t>
      </w:r>
      <w:r w:rsidR="00DF59E5">
        <w:rPr>
          <w:color w:val="000000"/>
          <w:szCs w:val="20"/>
          <w:lang w:eastAsia="en-GB"/>
        </w:rPr>
        <w:t xml:space="preserve"> some evidence </w:t>
      </w:r>
      <w:r w:rsidR="00425491">
        <w:rPr>
          <w:color w:val="000000"/>
          <w:szCs w:val="20"/>
          <w:lang w:eastAsia="en-GB"/>
        </w:rPr>
        <w:t>(fig.</w:t>
      </w:r>
      <w:r w:rsidR="006D200B">
        <w:rPr>
          <w:color w:val="000000"/>
          <w:szCs w:val="20"/>
          <w:lang w:eastAsia="en-GB"/>
        </w:rPr>
        <w:t>8</w:t>
      </w:r>
      <w:r w:rsidR="00425491">
        <w:rPr>
          <w:color w:val="000000"/>
          <w:szCs w:val="20"/>
          <w:lang w:eastAsia="en-GB"/>
        </w:rPr>
        <w:t xml:space="preserve">) </w:t>
      </w:r>
      <w:r w:rsidR="00DF59E5">
        <w:rPr>
          <w:color w:val="000000"/>
          <w:szCs w:val="20"/>
          <w:lang w:eastAsia="en-GB"/>
        </w:rPr>
        <w:t xml:space="preserve">that for N &amp; W Scotland the Winter rainfall period is starting earlier (August when previously September) and finishing later (March rather than February). This may partially </w:t>
      </w:r>
      <w:r w:rsidR="00425491">
        <w:rPr>
          <w:color w:val="000000"/>
          <w:szCs w:val="20"/>
          <w:lang w:eastAsia="en-GB"/>
        </w:rPr>
        <w:t>explain</w:t>
      </w:r>
      <w:r w:rsidR="00DF59E5">
        <w:rPr>
          <w:color w:val="000000"/>
          <w:szCs w:val="20"/>
          <w:lang w:eastAsia="en-GB"/>
        </w:rPr>
        <w:t xml:space="preserve"> the overall increased rainfall in these regions.</w:t>
      </w:r>
    </w:p>
    <w:p w14:paraId="6DAB42C8" w14:textId="48F4E917" w:rsidR="00DF59E5" w:rsidRDefault="00DF59E5" w:rsidP="00732646">
      <w:pPr>
        <w:spacing w:before="100" w:after="100"/>
      </w:pPr>
      <w:r>
        <w:rPr>
          <w:color w:val="000000"/>
          <w:szCs w:val="20"/>
          <w:lang w:eastAsia="en-GB"/>
        </w:rPr>
        <w:br/>
        <w:t>No discernible pattern can be seen for other regional band</w:t>
      </w:r>
      <w:r>
        <w:rPr>
          <w:color w:val="000000"/>
          <w:szCs w:val="20"/>
        </w:rPr>
        <w:t xml:space="preserve">s so we will do some K-Means clustering on the data to see if </w:t>
      </w:r>
      <w:r w:rsidR="00425491">
        <w:rPr>
          <w:color w:val="000000"/>
          <w:szCs w:val="20"/>
        </w:rPr>
        <w:t>the algorithm</w:t>
      </w:r>
      <w:r>
        <w:rPr>
          <w:color w:val="000000"/>
          <w:szCs w:val="20"/>
        </w:rPr>
        <w:t xml:space="preserve"> can detect more meaningful patterns: </w:t>
      </w:r>
    </w:p>
    <w:p w14:paraId="6888BC63" w14:textId="77777777" w:rsidR="00732646" w:rsidRDefault="00425491" w:rsidP="00732646">
      <w:pPr>
        <w:autoSpaceDN w:val="0"/>
        <w:spacing w:before="100" w:after="100"/>
        <w:rPr>
          <w:color w:val="000000"/>
          <w:szCs w:val="20"/>
          <w:lang w:eastAsia="en-GB"/>
        </w:rPr>
      </w:pPr>
      <w:r>
        <w:rPr>
          <w:color w:val="000000"/>
          <w:szCs w:val="20"/>
          <w:lang w:eastAsia="en-GB"/>
        </w:rPr>
        <w:t>For all regions</w:t>
      </w:r>
      <w:r w:rsidR="00732646">
        <w:rPr>
          <w:color w:val="000000"/>
          <w:szCs w:val="20"/>
          <w:lang w:eastAsia="en-GB"/>
        </w:rPr>
        <w:t>,</w:t>
      </w:r>
      <w:r>
        <w:rPr>
          <w:color w:val="000000"/>
          <w:szCs w:val="20"/>
          <w:lang w:eastAsia="en-GB"/>
        </w:rPr>
        <w:t xml:space="preserve"> we</w:t>
      </w:r>
      <w:r w:rsidR="00DF59E5">
        <w:rPr>
          <w:color w:val="000000"/>
          <w:szCs w:val="20"/>
          <w:lang w:eastAsia="en-GB"/>
        </w:rPr>
        <w:t xml:space="preserve"> attempt to find an appropriate number of clusters, by plotting Inertias analys</w:t>
      </w:r>
      <w:r>
        <w:rPr>
          <w:color w:val="000000"/>
          <w:szCs w:val="20"/>
          <w:lang w:eastAsia="en-GB"/>
        </w:rPr>
        <w:t>e</w:t>
      </w:r>
      <w:r w:rsidR="00DF59E5">
        <w:rPr>
          <w:color w:val="000000"/>
          <w:szCs w:val="20"/>
          <w:lang w:eastAsia="en-GB"/>
        </w:rPr>
        <w:t>s, but no meaningful results were obtained.</w:t>
      </w:r>
    </w:p>
    <w:p w14:paraId="1FBA227D" w14:textId="6D2B5D25" w:rsidR="00DF59E5" w:rsidRDefault="00DF59E5" w:rsidP="00732646">
      <w:pPr>
        <w:autoSpaceDN w:val="0"/>
        <w:spacing w:before="100" w:after="100"/>
        <w:rPr>
          <w:color w:val="000000"/>
          <w:szCs w:val="20"/>
          <w:lang w:eastAsia="en-GB"/>
        </w:rPr>
      </w:pPr>
      <w:r>
        <w:rPr>
          <w:color w:val="000000"/>
          <w:szCs w:val="20"/>
          <w:lang w:eastAsia="en-GB"/>
        </w:rPr>
        <w:br/>
      </w:r>
      <w:r w:rsidR="00425491">
        <w:rPr>
          <w:color w:val="000000"/>
          <w:szCs w:val="20"/>
          <w:lang w:eastAsia="en-GB"/>
        </w:rPr>
        <w:t xml:space="preserve">The </w:t>
      </w:r>
      <w:r>
        <w:rPr>
          <w:color w:val="000000"/>
          <w:szCs w:val="20"/>
          <w:lang w:eastAsia="en-GB"/>
        </w:rPr>
        <w:t xml:space="preserve">clustering </w:t>
      </w:r>
      <w:r w:rsidR="00425491">
        <w:rPr>
          <w:color w:val="000000"/>
          <w:szCs w:val="20"/>
          <w:lang w:eastAsia="en-GB"/>
        </w:rPr>
        <w:t xml:space="preserve">is therefore carried out trying </w:t>
      </w:r>
      <w:r w:rsidR="00732646">
        <w:rPr>
          <w:color w:val="000000"/>
          <w:szCs w:val="20"/>
          <w:lang w:eastAsia="en-GB"/>
        </w:rPr>
        <w:t xml:space="preserve">arbitrary </w:t>
      </w:r>
      <w:r w:rsidR="00425491">
        <w:rPr>
          <w:color w:val="000000"/>
          <w:szCs w:val="20"/>
          <w:lang w:eastAsia="en-GB"/>
        </w:rPr>
        <w:t>values of</w:t>
      </w:r>
      <w:r>
        <w:rPr>
          <w:color w:val="000000"/>
          <w:szCs w:val="20"/>
          <w:lang w:eastAsia="en-GB"/>
        </w:rPr>
        <w:t xml:space="preserve"> k=3-4-5</w:t>
      </w:r>
      <w:r w:rsidR="00732646">
        <w:rPr>
          <w:color w:val="000000"/>
          <w:szCs w:val="20"/>
          <w:lang w:eastAsia="en-GB"/>
        </w:rPr>
        <w:t xml:space="preserve"> to see if there are meaningful patterns</w:t>
      </w:r>
      <w:r>
        <w:rPr>
          <w:color w:val="000000"/>
          <w:szCs w:val="20"/>
          <w:lang w:eastAsia="en-GB"/>
        </w:rPr>
        <w:t xml:space="preserve">. </w:t>
      </w:r>
      <w:r w:rsidR="00425491">
        <w:rPr>
          <w:color w:val="000000"/>
          <w:szCs w:val="20"/>
          <w:lang w:eastAsia="en-GB"/>
        </w:rPr>
        <w:t xml:space="preserve"> The clusters for all regions' rainfall give plots of </w:t>
      </w:r>
      <w:r w:rsidR="00732646">
        <w:rPr>
          <w:color w:val="000000"/>
          <w:szCs w:val="20"/>
          <w:lang w:eastAsia="en-GB"/>
        </w:rPr>
        <w:t>distinct</w:t>
      </w:r>
      <w:r w:rsidR="00425491">
        <w:rPr>
          <w:color w:val="000000"/>
          <w:szCs w:val="20"/>
          <w:lang w:eastAsia="en-GB"/>
        </w:rPr>
        <w:t xml:space="preserve"> annual cycles but the years in which they are observed do not appear to follow any meaningful pattern. The clustering is repeated for individual regions.</w:t>
      </w:r>
      <w:r>
        <w:rPr>
          <w:color w:val="000000"/>
          <w:szCs w:val="20"/>
          <w:lang w:eastAsia="en-GB"/>
        </w:rPr>
        <w:t xml:space="preserve"> </w:t>
      </w:r>
    </w:p>
    <w:p w14:paraId="42C9CB0F" w14:textId="4FE4704B" w:rsidR="00DF59E5" w:rsidRDefault="00DF59E5" w:rsidP="00732646">
      <w:pPr>
        <w:spacing w:before="100" w:after="100"/>
        <w:rPr>
          <w:color w:val="000000"/>
          <w:szCs w:val="20"/>
          <w:lang w:eastAsia="en-GB"/>
        </w:rPr>
      </w:pPr>
      <w:r>
        <w:rPr>
          <w:color w:val="000000"/>
          <w:szCs w:val="20"/>
          <w:lang w:eastAsia="en-GB"/>
        </w:rPr>
        <w:t xml:space="preserve">We cluster for k=3-4-5 </w:t>
      </w:r>
      <w:r w:rsidR="003F6928">
        <w:rPr>
          <w:color w:val="000000"/>
          <w:szCs w:val="20"/>
          <w:lang w:eastAsia="en-GB"/>
        </w:rPr>
        <w:t>in Scotland-N</w:t>
      </w:r>
      <w:r w:rsidR="00732646">
        <w:rPr>
          <w:color w:val="000000"/>
          <w:szCs w:val="20"/>
          <w:lang w:eastAsia="en-GB"/>
        </w:rPr>
        <w:t xml:space="preserve"> &amp; W</w:t>
      </w:r>
      <w:r w:rsidR="003F6928">
        <w:rPr>
          <w:color w:val="000000"/>
          <w:szCs w:val="20"/>
          <w:lang w:eastAsia="en-GB"/>
        </w:rPr>
        <w:t xml:space="preserve"> </w:t>
      </w:r>
      <w:r>
        <w:rPr>
          <w:color w:val="000000"/>
          <w:szCs w:val="20"/>
          <w:lang w:eastAsia="en-GB"/>
        </w:rPr>
        <w:t xml:space="preserve">and comment on the results. </w:t>
      </w:r>
    </w:p>
    <w:p w14:paraId="4FF6E7E8" w14:textId="77D1B2DF" w:rsidR="005B4CF8" w:rsidRPr="005B4CF8" w:rsidRDefault="001A7061" w:rsidP="001A7061">
      <w:pPr>
        <w:rPr>
          <w:rFonts w:ascii="Helvetica" w:hAnsi="Helvetica" w:cs="Helvetica"/>
          <w:color w:val="000000"/>
          <w:sz w:val="16"/>
          <w:szCs w:val="16"/>
          <w:lang w:eastAsia="en-GB"/>
        </w:rPr>
      </w:pPr>
      <w:r w:rsidRPr="001A7061">
        <w:rPr>
          <w:noProof/>
          <w:color w:val="000000"/>
          <w:szCs w:val="20"/>
          <w:lang w:val="en-GB" w:eastAsia="en-GB"/>
        </w:rPr>
        <w:drawing>
          <wp:inline distT="0" distB="0" distL="0" distR="0" wp14:anchorId="51D0B326" wp14:editId="24B16553">
            <wp:extent cx="3177540" cy="1425575"/>
            <wp:effectExtent l="0" t="0" r="381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7540" cy="1425575"/>
                    </a:xfrm>
                    <a:prstGeom prst="rect">
                      <a:avLst/>
                    </a:prstGeom>
                  </pic:spPr>
                </pic:pic>
              </a:graphicData>
            </a:graphic>
          </wp:inline>
        </w:drawing>
      </w:r>
      <w:r w:rsidR="005B4CF8" w:rsidRPr="005B4CF8">
        <w:rPr>
          <w:rFonts w:ascii="Helvetica" w:hAnsi="Helvetica" w:cs="Helvetica"/>
          <w:color w:val="000000"/>
          <w:sz w:val="16"/>
          <w:szCs w:val="16"/>
          <w:lang w:eastAsia="en-GB"/>
        </w:rPr>
        <w:t>Fig</w:t>
      </w:r>
      <w:r w:rsidR="00D01A4F">
        <w:rPr>
          <w:rFonts w:ascii="Helvetica" w:hAnsi="Helvetica" w:cs="Helvetica"/>
          <w:color w:val="000000"/>
          <w:sz w:val="16"/>
          <w:szCs w:val="16"/>
          <w:lang w:eastAsia="en-GB"/>
        </w:rPr>
        <w:t>.</w:t>
      </w:r>
      <w:r w:rsidR="005B4CF8" w:rsidRPr="005B4CF8">
        <w:rPr>
          <w:rFonts w:ascii="Helvetica" w:hAnsi="Helvetica" w:cs="Helvetica"/>
          <w:color w:val="000000"/>
          <w:sz w:val="16"/>
          <w:szCs w:val="16"/>
          <w:lang w:eastAsia="en-GB"/>
        </w:rPr>
        <w:t xml:space="preserve"> </w:t>
      </w:r>
      <w:r w:rsidR="006D200B">
        <w:rPr>
          <w:rFonts w:ascii="Helvetica" w:hAnsi="Helvetica" w:cs="Helvetica"/>
          <w:color w:val="000000"/>
          <w:sz w:val="16"/>
          <w:szCs w:val="16"/>
          <w:lang w:eastAsia="en-GB"/>
        </w:rPr>
        <w:t>9</w:t>
      </w:r>
      <w:r w:rsidR="00425491">
        <w:rPr>
          <w:rFonts w:ascii="Helvetica" w:hAnsi="Helvetica" w:cs="Helvetica"/>
          <w:color w:val="000000"/>
          <w:sz w:val="16"/>
          <w:szCs w:val="16"/>
          <w:lang w:eastAsia="en-GB"/>
        </w:rPr>
        <w:t>. K-Means</w:t>
      </w:r>
      <w:r w:rsidR="005B4CF8" w:rsidRPr="005B4CF8">
        <w:rPr>
          <w:rFonts w:ascii="Helvetica" w:hAnsi="Helvetica" w:cs="Helvetica"/>
          <w:color w:val="000000"/>
          <w:sz w:val="16"/>
          <w:szCs w:val="16"/>
          <w:lang w:eastAsia="en-GB"/>
        </w:rPr>
        <w:t xml:space="preserve"> Clustering </w:t>
      </w:r>
      <w:r w:rsidR="00D01A4F">
        <w:rPr>
          <w:rFonts w:ascii="Helvetica" w:hAnsi="Helvetica" w:cs="Helvetica"/>
          <w:color w:val="000000"/>
          <w:sz w:val="16"/>
          <w:szCs w:val="16"/>
          <w:lang w:eastAsia="en-GB"/>
        </w:rPr>
        <w:t xml:space="preserve">(k=3) </w:t>
      </w:r>
      <w:r w:rsidR="005B4CF8" w:rsidRPr="005B4CF8">
        <w:rPr>
          <w:rFonts w:ascii="Helvetica" w:hAnsi="Helvetica" w:cs="Helvetica"/>
          <w:color w:val="000000"/>
          <w:sz w:val="16"/>
          <w:szCs w:val="16"/>
          <w:lang w:eastAsia="en-GB"/>
        </w:rPr>
        <w:t xml:space="preserve">of </w:t>
      </w:r>
      <w:r w:rsidR="00D01A4F">
        <w:rPr>
          <w:rFonts w:ascii="Helvetica" w:hAnsi="Helvetica" w:cs="Helvetica"/>
          <w:color w:val="000000"/>
          <w:sz w:val="16"/>
          <w:szCs w:val="16"/>
          <w:lang w:eastAsia="en-GB"/>
        </w:rPr>
        <w:t>C</w:t>
      </w:r>
      <w:r w:rsidR="005B4CF8" w:rsidRPr="005B4CF8">
        <w:rPr>
          <w:rFonts w:ascii="Helvetica" w:hAnsi="Helvetica" w:cs="Helvetica"/>
          <w:color w:val="000000"/>
          <w:sz w:val="16"/>
          <w:szCs w:val="16"/>
          <w:lang w:eastAsia="en-GB"/>
        </w:rPr>
        <w:t>yclical Rainfall</w:t>
      </w:r>
      <w:r w:rsidR="00425491">
        <w:rPr>
          <w:rFonts w:ascii="Helvetica" w:hAnsi="Helvetica" w:cs="Helvetica"/>
          <w:color w:val="000000"/>
          <w:sz w:val="16"/>
          <w:szCs w:val="16"/>
          <w:lang w:eastAsia="en-GB"/>
        </w:rPr>
        <w:t xml:space="preserve"> -</w:t>
      </w:r>
      <w:r w:rsidR="005B4CF8" w:rsidRPr="005B4CF8">
        <w:rPr>
          <w:rFonts w:ascii="Helvetica" w:hAnsi="Helvetica" w:cs="Helvetica"/>
          <w:color w:val="000000"/>
          <w:sz w:val="16"/>
          <w:szCs w:val="16"/>
          <w:lang w:eastAsia="en-GB"/>
        </w:rPr>
        <w:t xml:space="preserve"> </w:t>
      </w:r>
      <w:r w:rsidR="00D01A4F">
        <w:rPr>
          <w:rFonts w:ascii="Helvetica" w:hAnsi="Helvetica" w:cs="Helvetica"/>
          <w:color w:val="000000"/>
          <w:sz w:val="16"/>
          <w:szCs w:val="16"/>
          <w:lang w:eastAsia="en-GB"/>
        </w:rPr>
        <w:t>Scotland N&amp;W</w:t>
      </w:r>
    </w:p>
    <w:p w14:paraId="4E2B9D47" w14:textId="114FEBD1" w:rsidR="005B4CF8" w:rsidRDefault="005B4CF8" w:rsidP="005B4CF8">
      <w:pPr>
        <w:spacing w:before="240"/>
        <w:rPr>
          <w:color w:val="000000"/>
          <w:szCs w:val="20"/>
          <w:lang w:eastAsia="en-GB"/>
        </w:rPr>
      </w:pPr>
      <w:r>
        <w:rPr>
          <w:color w:val="000000"/>
          <w:szCs w:val="20"/>
          <w:lang w:eastAsia="en-GB"/>
        </w:rPr>
        <w:t xml:space="preserve">Scotland-N &amp; W in 3 clusters (fig. </w:t>
      </w:r>
      <w:r w:rsidR="006D200B">
        <w:rPr>
          <w:color w:val="000000"/>
          <w:szCs w:val="20"/>
          <w:lang w:eastAsia="en-GB"/>
        </w:rPr>
        <w:t>9</w:t>
      </w:r>
      <w:r>
        <w:rPr>
          <w:color w:val="000000"/>
          <w:szCs w:val="20"/>
          <w:lang w:eastAsia="en-GB"/>
        </w:rPr>
        <w:t>)</w:t>
      </w:r>
      <w:r w:rsidR="00425491">
        <w:rPr>
          <w:color w:val="000000"/>
          <w:szCs w:val="20"/>
          <w:lang w:eastAsia="en-GB"/>
        </w:rPr>
        <w:t xml:space="preserve"> shows the only significant </w:t>
      </w:r>
      <w:r w:rsidR="00732646">
        <w:rPr>
          <w:color w:val="000000"/>
          <w:szCs w:val="20"/>
          <w:lang w:eastAsia="en-GB"/>
        </w:rPr>
        <w:t>yearly trends</w:t>
      </w:r>
      <w:r w:rsidR="00425491">
        <w:rPr>
          <w:color w:val="000000"/>
          <w:szCs w:val="20"/>
          <w:lang w:eastAsia="en-GB"/>
        </w:rPr>
        <w:t xml:space="preserve">.  </w:t>
      </w:r>
      <w:r w:rsidR="004B4B3D">
        <w:rPr>
          <w:color w:val="000000"/>
          <w:szCs w:val="20"/>
          <w:lang w:eastAsia="en-GB"/>
        </w:rPr>
        <w:t xml:space="preserve">The </w:t>
      </w:r>
      <w:r w:rsidR="00732646">
        <w:rPr>
          <w:color w:val="000000"/>
          <w:szCs w:val="20"/>
          <w:lang w:eastAsia="en-GB"/>
        </w:rPr>
        <w:t>visual</w:t>
      </w:r>
      <w:r w:rsidR="004B4B3D">
        <w:rPr>
          <w:color w:val="000000"/>
          <w:szCs w:val="20"/>
          <w:lang w:eastAsia="en-GB"/>
        </w:rPr>
        <w:t xml:space="preserve"> show</w:t>
      </w:r>
      <w:r w:rsidR="00732646">
        <w:rPr>
          <w:color w:val="000000"/>
          <w:szCs w:val="20"/>
          <w:lang w:eastAsia="en-GB"/>
        </w:rPr>
        <w:t>s</w:t>
      </w:r>
      <w:r w:rsidR="004B4B3D">
        <w:rPr>
          <w:color w:val="000000"/>
          <w:szCs w:val="20"/>
          <w:lang w:eastAsia="en-GB"/>
        </w:rPr>
        <w:t xml:space="preserve"> that c</w:t>
      </w:r>
      <w:r>
        <w:rPr>
          <w:color w:val="000000"/>
          <w:szCs w:val="20"/>
          <w:lang w:eastAsia="en-GB"/>
        </w:rPr>
        <w:t xml:space="preserve">lusters 0 and 1 have higher October/November rainfall than cluster 2 and the calendar </w:t>
      </w:r>
      <w:r w:rsidR="00732646">
        <w:rPr>
          <w:color w:val="000000"/>
          <w:szCs w:val="20"/>
          <w:lang w:eastAsia="en-GB"/>
        </w:rPr>
        <w:t xml:space="preserve">visual </w:t>
      </w:r>
      <w:r>
        <w:rPr>
          <w:color w:val="000000"/>
          <w:szCs w:val="20"/>
          <w:lang w:eastAsia="en-GB"/>
        </w:rPr>
        <w:t xml:space="preserve">shows that </w:t>
      </w:r>
      <w:r w:rsidR="004B4B3D">
        <w:rPr>
          <w:color w:val="000000"/>
          <w:szCs w:val="20"/>
          <w:lang w:eastAsia="en-GB"/>
        </w:rPr>
        <w:t>these clusters have been</w:t>
      </w:r>
      <w:r>
        <w:rPr>
          <w:color w:val="000000"/>
          <w:szCs w:val="20"/>
          <w:lang w:eastAsia="en-GB"/>
        </w:rPr>
        <w:t xml:space="preserve"> prevalent from the 1980s onwards. </w:t>
      </w:r>
    </w:p>
    <w:p w14:paraId="0D8B16F2" w14:textId="6054BB88" w:rsidR="000D72ED" w:rsidRPr="000D72ED" w:rsidRDefault="000D72ED" w:rsidP="0023500F">
      <w:pPr>
        <w:pStyle w:val="Heading2"/>
        <w:rPr>
          <w:lang w:val="en-GB"/>
        </w:rPr>
      </w:pPr>
      <w:r w:rsidRPr="000D72ED">
        <w:rPr>
          <w:lang w:val="en-GB"/>
        </w:rPr>
        <w:t>Results</w:t>
      </w:r>
    </w:p>
    <w:p w14:paraId="3F11452B" w14:textId="52603FFA" w:rsidR="00866C20" w:rsidRDefault="00D32079" w:rsidP="004E6F01">
      <w:pPr>
        <w:rPr>
          <w:color w:val="000000"/>
          <w:szCs w:val="20"/>
          <w:lang w:eastAsia="en-GB"/>
        </w:rPr>
      </w:pPr>
      <w:bookmarkStart w:id="0" w:name="_Hlk26978697"/>
      <w:r>
        <w:rPr>
          <w:color w:val="000000"/>
          <w:szCs w:val="20"/>
          <w:lang w:eastAsia="en-GB"/>
        </w:rPr>
        <w:t>The data show</w:t>
      </w:r>
      <w:r w:rsidR="005B4CF8" w:rsidRPr="003225B7">
        <w:rPr>
          <w:color w:val="000000"/>
          <w:szCs w:val="20"/>
          <w:lang w:eastAsia="en-GB"/>
        </w:rPr>
        <w:t xml:space="preserve"> that </w:t>
      </w:r>
      <w:r w:rsidR="007A639D">
        <w:rPr>
          <w:color w:val="000000"/>
          <w:szCs w:val="20"/>
          <w:lang w:eastAsia="en-GB"/>
        </w:rPr>
        <w:t xml:space="preserve">UK </w:t>
      </w:r>
      <w:r w:rsidR="004E6F01">
        <w:rPr>
          <w:color w:val="000000"/>
          <w:szCs w:val="20"/>
          <w:lang w:eastAsia="en-GB"/>
        </w:rPr>
        <w:t>rainfall</w:t>
      </w:r>
      <w:r w:rsidR="00866C20">
        <w:rPr>
          <w:color w:val="000000"/>
          <w:szCs w:val="20"/>
          <w:lang w:eastAsia="en-GB"/>
        </w:rPr>
        <w:t>, though varying highly from year to year,</w:t>
      </w:r>
      <w:r w:rsidR="004E6F01">
        <w:rPr>
          <w:color w:val="000000"/>
          <w:szCs w:val="20"/>
          <w:lang w:eastAsia="en-GB"/>
        </w:rPr>
        <w:t xml:space="preserve"> </w:t>
      </w:r>
      <w:r w:rsidR="00866C20">
        <w:rPr>
          <w:color w:val="000000"/>
          <w:szCs w:val="20"/>
          <w:lang w:eastAsia="en-GB"/>
        </w:rPr>
        <w:t>appears to have</w:t>
      </w:r>
      <w:r w:rsidR="004E6F01">
        <w:rPr>
          <w:color w:val="000000"/>
          <w:szCs w:val="20"/>
          <w:lang w:eastAsia="en-GB"/>
        </w:rPr>
        <w:t xml:space="preserve"> increased </w:t>
      </w:r>
      <w:r w:rsidR="00866C20">
        <w:rPr>
          <w:color w:val="000000"/>
          <w:szCs w:val="20"/>
          <w:lang w:eastAsia="en-GB"/>
        </w:rPr>
        <w:t xml:space="preserve">in recent </w:t>
      </w:r>
      <w:r w:rsidR="006D200B">
        <w:rPr>
          <w:color w:val="000000"/>
          <w:szCs w:val="20"/>
          <w:lang w:eastAsia="en-GB"/>
        </w:rPr>
        <w:t>decades.</w:t>
      </w:r>
    </w:p>
    <w:p w14:paraId="79FAA650" w14:textId="77777777" w:rsidR="00866C20" w:rsidRDefault="00866C20" w:rsidP="004E6F01">
      <w:pPr>
        <w:rPr>
          <w:rFonts w:ascii="Helvetica" w:hAnsi="Helvetica" w:cs="Helvetica"/>
          <w:color w:val="000000"/>
          <w:sz w:val="16"/>
          <w:szCs w:val="16"/>
          <w:lang w:eastAsia="en-GB"/>
        </w:rPr>
      </w:pPr>
    </w:p>
    <w:p w14:paraId="1F1D9AEB" w14:textId="3042D892" w:rsidR="005B4CF8" w:rsidRPr="008402EA" w:rsidRDefault="00866C20" w:rsidP="004E6F01">
      <w:pPr>
        <w:rPr>
          <w:color w:val="000000"/>
          <w:szCs w:val="20"/>
          <w:lang w:eastAsia="en-GB"/>
        </w:rPr>
      </w:pPr>
      <w:r>
        <w:rPr>
          <w:color w:val="000000"/>
          <w:szCs w:val="20"/>
          <w:lang w:eastAsia="en-GB"/>
        </w:rPr>
        <w:t xml:space="preserve">We saw </w:t>
      </w:r>
      <w:r w:rsidR="003C69C2">
        <w:rPr>
          <w:color w:val="000000"/>
          <w:szCs w:val="20"/>
          <w:lang w:eastAsia="en-GB"/>
        </w:rPr>
        <w:t>the</w:t>
      </w:r>
      <w:r w:rsidR="005B4CF8" w:rsidRPr="003225B7">
        <w:rPr>
          <w:color w:val="000000"/>
          <w:szCs w:val="20"/>
          <w:lang w:eastAsia="en-GB"/>
        </w:rPr>
        <w:t xml:space="preserve"> disparity between </w:t>
      </w:r>
      <w:r w:rsidR="004E6F01">
        <w:rPr>
          <w:color w:val="000000"/>
          <w:szCs w:val="20"/>
          <w:lang w:eastAsia="en-GB"/>
        </w:rPr>
        <w:t xml:space="preserve">and within </w:t>
      </w:r>
      <w:r w:rsidR="003C69C2">
        <w:rPr>
          <w:color w:val="000000"/>
          <w:szCs w:val="20"/>
          <w:lang w:eastAsia="en-GB"/>
        </w:rPr>
        <w:t>regions</w:t>
      </w:r>
      <w:r w:rsidR="004E6F01">
        <w:rPr>
          <w:color w:val="000000"/>
          <w:szCs w:val="20"/>
          <w:lang w:eastAsia="en-GB"/>
        </w:rPr>
        <w:t xml:space="preserve">. </w:t>
      </w:r>
      <w:r w:rsidR="005B4CF8" w:rsidRPr="003225B7">
        <w:rPr>
          <w:color w:val="000000"/>
          <w:szCs w:val="20"/>
          <w:lang w:eastAsia="en-GB"/>
        </w:rPr>
        <w:t xml:space="preserve"> Scotland W</w:t>
      </w:r>
      <w:r w:rsidR="003A4ED7">
        <w:rPr>
          <w:color w:val="000000"/>
          <w:szCs w:val="20"/>
          <w:lang w:eastAsia="en-GB"/>
        </w:rPr>
        <w:t xml:space="preserve"> (1641 </w:t>
      </w:r>
      <w:r w:rsidR="003A4ED7" w:rsidRPr="003A4ED7">
        <w:rPr>
          <w:color w:val="000000"/>
          <w:szCs w:val="20"/>
          <w:lang w:eastAsia="en-GB"/>
        </w:rPr>
        <w:t>mm)</w:t>
      </w:r>
      <w:r w:rsidR="005B4CF8" w:rsidRPr="003A4ED7">
        <w:rPr>
          <w:color w:val="000000"/>
          <w:szCs w:val="20"/>
          <w:lang w:eastAsia="en-GB"/>
        </w:rPr>
        <w:t xml:space="preserve"> has </w:t>
      </w:r>
      <w:r w:rsidR="003A4ED7" w:rsidRPr="003A4ED7">
        <w:rPr>
          <w:color w:val="000000"/>
          <w:szCs w:val="20"/>
          <w:lang w:eastAsia="en-GB"/>
        </w:rPr>
        <w:t xml:space="preserve">over 2.5 times the </w:t>
      </w:r>
      <w:r w:rsidR="004E6F01">
        <w:rPr>
          <w:color w:val="000000"/>
          <w:szCs w:val="20"/>
          <w:lang w:eastAsia="en-GB"/>
        </w:rPr>
        <w:t xml:space="preserve">mean </w:t>
      </w:r>
      <w:r w:rsidR="005B4CF8" w:rsidRPr="003A4ED7">
        <w:rPr>
          <w:color w:val="000000"/>
          <w:szCs w:val="20"/>
          <w:lang w:eastAsia="en-GB"/>
        </w:rPr>
        <w:t>annual</w:t>
      </w:r>
      <w:r w:rsidR="005B4CF8" w:rsidRPr="003225B7">
        <w:rPr>
          <w:color w:val="000000"/>
          <w:szCs w:val="20"/>
          <w:lang w:eastAsia="en-GB"/>
        </w:rPr>
        <w:t xml:space="preserve"> rainfall </w:t>
      </w:r>
      <w:r w:rsidR="00B402D7">
        <w:rPr>
          <w:color w:val="000000"/>
          <w:szCs w:val="20"/>
          <w:lang w:eastAsia="en-GB"/>
        </w:rPr>
        <w:t>of</w:t>
      </w:r>
      <w:r w:rsidR="005B4CF8" w:rsidRPr="003225B7">
        <w:rPr>
          <w:color w:val="000000"/>
          <w:szCs w:val="20"/>
          <w:lang w:eastAsia="en-GB"/>
        </w:rPr>
        <w:t xml:space="preserve"> East Anglia</w:t>
      </w:r>
      <w:r w:rsidR="003A4ED7">
        <w:rPr>
          <w:color w:val="000000"/>
          <w:szCs w:val="20"/>
          <w:lang w:eastAsia="en-GB"/>
        </w:rPr>
        <w:t xml:space="preserve"> (613 mm)</w:t>
      </w:r>
      <w:r w:rsidR="004E6F01">
        <w:rPr>
          <w:color w:val="000000"/>
          <w:szCs w:val="20"/>
          <w:lang w:eastAsia="en-GB"/>
        </w:rPr>
        <w:t xml:space="preserve"> and i</w:t>
      </w:r>
      <w:r w:rsidR="005B4CF8" w:rsidRPr="008402EA">
        <w:rPr>
          <w:color w:val="000000"/>
          <w:szCs w:val="20"/>
          <w:lang w:eastAsia="en-GB"/>
        </w:rPr>
        <w:t xml:space="preserve">n </w:t>
      </w:r>
      <w:r w:rsidR="003A4ED7">
        <w:rPr>
          <w:color w:val="000000"/>
          <w:szCs w:val="20"/>
          <w:lang w:eastAsia="en-GB"/>
        </w:rPr>
        <w:t>the South East of England</w:t>
      </w:r>
      <w:r w:rsidR="005B4CF8" w:rsidRPr="008402EA">
        <w:rPr>
          <w:color w:val="000000"/>
          <w:szCs w:val="20"/>
          <w:lang w:eastAsia="en-GB"/>
        </w:rPr>
        <w:t xml:space="preserve"> the </w:t>
      </w:r>
      <w:r w:rsidR="003A4ED7">
        <w:rPr>
          <w:color w:val="000000"/>
          <w:szCs w:val="20"/>
          <w:lang w:eastAsia="en-GB"/>
        </w:rPr>
        <w:t>wettest</w:t>
      </w:r>
      <w:r w:rsidR="005B4CF8" w:rsidRPr="008402EA">
        <w:rPr>
          <w:color w:val="000000"/>
          <w:szCs w:val="20"/>
          <w:lang w:eastAsia="en-GB"/>
        </w:rPr>
        <w:t xml:space="preserve"> year</w:t>
      </w:r>
      <w:r w:rsidR="003A4ED7">
        <w:rPr>
          <w:color w:val="000000"/>
          <w:szCs w:val="20"/>
          <w:lang w:eastAsia="en-GB"/>
        </w:rPr>
        <w:t xml:space="preserve"> (1104 mm)</w:t>
      </w:r>
      <w:r w:rsidR="005B4CF8" w:rsidRPr="008402EA">
        <w:rPr>
          <w:color w:val="000000"/>
          <w:szCs w:val="20"/>
          <w:lang w:eastAsia="en-GB"/>
        </w:rPr>
        <w:t xml:space="preserve"> </w:t>
      </w:r>
      <w:r w:rsidR="003A4ED7">
        <w:rPr>
          <w:color w:val="000000"/>
          <w:szCs w:val="20"/>
          <w:lang w:eastAsia="en-GB"/>
        </w:rPr>
        <w:t>was 2.7</w:t>
      </w:r>
      <w:r w:rsidR="005B4CF8" w:rsidRPr="008402EA">
        <w:rPr>
          <w:color w:val="000000"/>
          <w:szCs w:val="20"/>
          <w:lang w:eastAsia="en-GB"/>
        </w:rPr>
        <w:t xml:space="preserve"> times the </w:t>
      </w:r>
      <w:r w:rsidR="003A4ED7">
        <w:rPr>
          <w:color w:val="000000"/>
          <w:szCs w:val="20"/>
          <w:lang w:eastAsia="en-GB"/>
        </w:rPr>
        <w:t>driest</w:t>
      </w:r>
      <w:r w:rsidR="005B4CF8" w:rsidRPr="008402EA">
        <w:rPr>
          <w:color w:val="000000"/>
          <w:szCs w:val="20"/>
          <w:lang w:eastAsia="en-GB"/>
        </w:rPr>
        <w:t xml:space="preserve"> </w:t>
      </w:r>
      <w:r w:rsidR="003A4ED7">
        <w:rPr>
          <w:color w:val="000000"/>
          <w:szCs w:val="20"/>
          <w:lang w:eastAsia="en-GB"/>
        </w:rPr>
        <w:t xml:space="preserve">(406 mm) </w:t>
      </w:r>
      <w:r w:rsidR="005B4CF8" w:rsidRPr="008402EA">
        <w:rPr>
          <w:color w:val="000000"/>
          <w:szCs w:val="20"/>
          <w:lang w:eastAsia="en-GB"/>
        </w:rPr>
        <w:t>over the period</w:t>
      </w:r>
      <w:r w:rsidR="00B402D7">
        <w:rPr>
          <w:color w:val="000000"/>
          <w:szCs w:val="20"/>
          <w:lang w:eastAsia="en-GB"/>
        </w:rPr>
        <w:t>.</w:t>
      </w:r>
    </w:p>
    <w:p w14:paraId="4DCCEFF4" w14:textId="77777777" w:rsidR="005B4CF8" w:rsidRPr="003225B7" w:rsidRDefault="005B4CF8" w:rsidP="005B4CF8">
      <w:pPr>
        <w:rPr>
          <w:color w:val="000000"/>
          <w:szCs w:val="20"/>
          <w:lang w:eastAsia="en-GB"/>
        </w:rPr>
      </w:pPr>
    </w:p>
    <w:p w14:paraId="4A1E4187" w14:textId="2D7B88AA" w:rsidR="005B4CF8" w:rsidRPr="003225B7" w:rsidRDefault="00D32079" w:rsidP="005B4CF8">
      <w:pPr>
        <w:rPr>
          <w:color w:val="000000"/>
          <w:szCs w:val="20"/>
          <w:lang w:eastAsia="en-GB"/>
        </w:rPr>
      </w:pPr>
      <w:r>
        <w:rPr>
          <w:color w:val="000000"/>
          <w:szCs w:val="20"/>
          <w:lang w:eastAsia="en-GB"/>
        </w:rPr>
        <w:t>E</w:t>
      </w:r>
      <w:r w:rsidR="008402EA">
        <w:rPr>
          <w:color w:val="000000"/>
          <w:szCs w:val="20"/>
          <w:lang w:eastAsia="en-GB"/>
        </w:rPr>
        <w:t xml:space="preserve">ven </w:t>
      </w:r>
      <w:r>
        <w:rPr>
          <w:color w:val="000000"/>
          <w:szCs w:val="20"/>
          <w:lang w:eastAsia="en-GB"/>
        </w:rPr>
        <w:t xml:space="preserve">allowing for </w:t>
      </w:r>
      <w:r w:rsidR="008402EA">
        <w:rPr>
          <w:color w:val="000000"/>
          <w:szCs w:val="20"/>
          <w:lang w:eastAsia="en-GB"/>
        </w:rPr>
        <w:t xml:space="preserve">this variance, </w:t>
      </w:r>
      <w:r>
        <w:rPr>
          <w:color w:val="000000"/>
          <w:szCs w:val="20"/>
          <w:lang w:eastAsia="en-GB"/>
        </w:rPr>
        <w:t>the data highlight</w:t>
      </w:r>
      <w:r w:rsidR="001357D5">
        <w:rPr>
          <w:color w:val="000000"/>
          <w:szCs w:val="20"/>
          <w:lang w:eastAsia="en-GB"/>
        </w:rPr>
        <w:t xml:space="preserve"> a</w:t>
      </w:r>
      <w:r w:rsidR="007D5F6F">
        <w:rPr>
          <w:color w:val="000000"/>
          <w:szCs w:val="20"/>
          <w:lang w:eastAsia="en-GB"/>
        </w:rPr>
        <w:t xml:space="preserve"> large</w:t>
      </w:r>
      <w:r w:rsidR="001357D5">
        <w:rPr>
          <w:color w:val="000000"/>
          <w:szCs w:val="20"/>
          <w:lang w:eastAsia="en-GB"/>
        </w:rPr>
        <w:t xml:space="preserve"> increase in </w:t>
      </w:r>
      <w:r w:rsidR="005B4CF8" w:rsidRPr="003225B7">
        <w:rPr>
          <w:color w:val="000000"/>
          <w:szCs w:val="20"/>
          <w:lang w:eastAsia="en-GB"/>
        </w:rPr>
        <w:t xml:space="preserve">annual rainfall </w:t>
      </w:r>
      <w:r w:rsidR="00EE39D4">
        <w:rPr>
          <w:color w:val="000000"/>
          <w:szCs w:val="20"/>
          <w:lang w:eastAsia="en-GB"/>
        </w:rPr>
        <w:t>o</w:t>
      </w:r>
      <w:r w:rsidR="00EE39D4" w:rsidRPr="003225B7">
        <w:rPr>
          <w:color w:val="000000"/>
          <w:szCs w:val="20"/>
          <w:lang w:eastAsia="en-GB"/>
        </w:rPr>
        <w:t>ver the last 40 years</w:t>
      </w:r>
      <w:r w:rsidR="005B4CF8" w:rsidRPr="003225B7">
        <w:rPr>
          <w:color w:val="000000"/>
          <w:szCs w:val="20"/>
          <w:lang w:eastAsia="en-GB"/>
        </w:rPr>
        <w:t xml:space="preserve"> for Scotland</w:t>
      </w:r>
      <w:r w:rsidR="007D5F6F">
        <w:rPr>
          <w:color w:val="000000"/>
          <w:szCs w:val="20"/>
          <w:lang w:eastAsia="en-GB"/>
        </w:rPr>
        <w:t>.</w:t>
      </w:r>
    </w:p>
    <w:p w14:paraId="05C4A260" w14:textId="77777777" w:rsidR="005B4CF8" w:rsidRPr="003225B7" w:rsidRDefault="005B4CF8" w:rsidP="005B4CF8">
      <w:pPr>
        <w:rPr>
          <w:color w:val="000000"/>
          <w:szCs w:val="20"/>
          <w:lang w:eastAsia="en-GB"/>
        </w:rPr>
      </w:pPr>
    </w:p>
    <w:p w14:paraId="1DA67D0C" w14:textId="795B22EE" w:rsidR="007A639D" w:rsidRDefault="005B4CF8" w:rsidP="005B4CF8">
      <w:pPr>
        <w:rPr>
          <w:color w:val="000000"/>
          <w:szCs w:val="20"/>
          <w:lang w:eastAsia="en-GB"/>
        </w:rPr>
      </w:pPr>
      <w:r w:rsidRPr="003225B7">
        <w:rPr>
          <w:color w:val="000000"/>
          <w:szCs w:val="20"/>
          <w:lang w:eastAsia="en-GB"/>
        </w:rPr>
        <w:t>In addition</w:t>
      </w:r>
      <w:r w:rsidR="004E6F01">
        <w:rPr>
          <w:color w:val="000000"/>
          <w:szCs w:val="20"/>
          <w:lang w:eastAsia="en-GB"/>
        </w:rPr>
        <w:t xml:space="preserve"> to this overall increase</w:t>
      </w:r>
      <w:r w:rsidR="007D5F6F">
        <w:rPr>
          <w:color w:val="000000"/>
          <w:szCs w:val="20"/>
          <w:lang w:eastAsia="en-GB"/>
        </w:rPr>
        <w:t xml:space="preserve">, </w:t>
      </w:r>
      <w:r w:rsidRPr="003225B7">
        <w:rPr>
          <w:color w:val="000000"/>
          <w:szCs w:val="20"/>
          <w:lang w:eastAsia="en-GB"/>
        </w:rPr>
        <w:t xml:space="preserve">the UK has seen an unprecedented </w:t>
      </w:r>
      <w:r w:rsidR="00EE39D4">
        <w:rPr>
          <w:color w:val="000000"/>
          <w:szCs w:val="20"/>
          <w:lang w:eastAsia="en-GB"/>
        </w:rPr>
        <w:t>rise</w:t>
      </w:r>
      <w:r w:rsidRPr="003225B7">
        <w:rPr>
          <w:color w:val="000000"/>
          <w:szCs w:val="20"/>
          <w:lang w:eastAsia="en-GB"/>
        </w:rPr>
        <w:t xml:space="preserve"> in ‘extreme’ rainfall events</w:t>
      </w:r>
      <w:r w:rsidR="007A639D">
        <w:rPr>
          <w:color w:val="000000"/>
          <w:szCs w:val="20"/>
          <w:lang w:eastAsia="en-GB"/>
        </w:rPr>
        <w:t xml:space="preserve"> (Fig. </w:t>
      </w:r>
      <w:r w:rsidR="006D200B">
        <w:rPr>
          <w:color w:val="000000"/>
          <w:szCs w:val="20"/>
          <w:lang w:eastAsia="en-GB"/>
        </w:rPr>
        <w:t>10</w:t>
      </w:r>
      <w:r w:rsidR="007A639D">
        <w:rPr>
          <w:color w:val="000000"/>
          <w:szCs w:val="20"/>
          <w:lang w:eastAsia="en-GB"/>
        </w:rPr>
        <w:t>)</w:t>
      </w:r>
      <w:r w:rsidR="00EE39D4">
        <w:rPr>
          <w:color w:val="000000"/>
          <w:szCs w:val="20"/>
          <w:lang w:eastAsia="en-GB"/>
        </w:rPr>
        <w:t xml:space="preserve">.  </w:t>
      </w:r>
    </w:p>
    <w:p w14:paraId="0C0C2F9A" w14:textId="09EC5658" w:rsidR="007D0BD1" w:rsidRDefault="00EE39D4" w:rsidP="00B402D7">
      <w:pPr>
        <w:rPr>
          <w:color w:val="000000"/>
          <w:szCs w:val="20"/>
          <w:lang w:eastAsia="en-GB"/>
        </w:rPr>
      </w:pPr>
      <w:r>
        <w:rPr>
          <w:color w:val="000000"/>
          <w:szCs w:val="20"/>
          <w:lang w:eastAsia="en-GB"/>
        </w:rPr>
        <w:t>T</w:t>
      </w:r>
      <w:r w:rsidR="005B4CF8" w:rsidRPr="003225B7">
        <w:rPr>
          <w:color w:val="000000"/>
          <w:szCs w:val="20"/>
          <w:lang w:eastAsia="en-GB"/>
        </w:rPr>
        <w:t xml:space="preserve">his is </w:t>
      </w:r>
      <w:r w:rsidR="008402EA">
        <w:rPr>
          <w:color w:val="000000"/>
          <w:szCs w:val="20"/>
          <w:lang w:eastAsia="en-GB"/>
        </w:rPr>
        <w:t xml:space="preserve">also </w:t>
      </w:r>
      <w:r w:rsidR="005B4CF8" w:rsidRPr="003225B7">
        <w:rPr>
          <w:color w:val="000000"/>
          <w:szCs w:val="20"/>
          <w:lang w:eastAsia="en-GB"/>
        </w:rPr>
        <w:t>highly regiona</w:t>
      </w:r>
      <w:r w:rsidR="008402EA">
        <w:rPr>
          <w:color w:val="000000"/>
          <w:szCs w:val="20"/>
          <w:lang w:eastAsia="en-GB"/>
        </w:rPr>
        <w:t>l</w:t>
      </w:r>
      <w:r w:rsidR="004E6F01">
        <w:rPr>
          <w:color w:val="000000"/>
          <w:szCs w:val="20"/>
          <w:lang w:eastAsia="en-GB"/>
        </w:rPr>
        <w:t>,</w:t>
      </w:r>
      <w:r w:rsidR="00B402D7">
        <w:rPr>
          <w:color w:val="000000"/>
          <w:szCs w:val="20"/>
          <w:lang w:eastAsia="en-GB"/>
        </w:rPr>
        <w:t xml:space="preserve"> with </w:t>
      </w:r>
      <w:r w:rsidR="007D0BD1">
        <w:rPr>
          <w:color w:val="000000"/>
          <w:szCs w:val="20"/>
          <w:lang w:eastAsia="en-GB"/>
        </w:rPr>
        <w:t xml:space="preserve">isolated </w:t>
      </w:r>
      <w:r w:rsidR="005B4CF8" w:rsidRPr="003225B7">
        <w:rPr>
          <w:color w:val="000000"/>
          <w:szCs w:val="20"/>
          <w:lang w:eastAsia="en-GB"/>
        </w:rPr>
        <w:t xml:space="preserve">increases during the 2000s </w:t>
      </w:r>
      <w:r w:rsidR="00B402D7">
        <w:rPr>
          <w:color w:val="000000"/>
          <w:szCs w:val="20"/>
          <w:lang w:eastAsia="en-GB"/>
        </w:rPr>
        <w:t xml:space="preserve">in </w:t>
      </w:r>
      <w:r w:rsidR="00B402D7" w:rsidRPr="003225B7">
        <w:rPr>
          <w:color w:val="000000"/>
          <w:szCs w:val="20"/>
          <w:lang w:eastAsia="en-GB"/>
        </w:rPr>
        <w:t>E</w:t>
      </w:r>
      <w:r w:rsidR="00B402D7">
        <w:rPr>
          <w:color w:val="000000"/>
          <w:szCs w:val="20"/>
          <w:lang w:eastAsia="en-GB"/>
        </w:rPr>
        <w:t>ast</w:t>
      </w:r>
      <w:r w:rsidR="00B402D7" w:rsidRPr="003225B7">
        <w:rPr>
          <w:color w:val="000000"/>
          <w:szCs w:val="20"/>
          <w:lang w:eastAsia="en-GB"/>
        </w:rPr>
        <w:t xml:space="preserve"> and NE England and the Midlands </w:t>
      </w:r>
      <w:r w:rsidR="00B402D7">
        <w:rPr>
          <w:color w:val="000000"/>
          <w:szCs w:val="20"/>
          <w:lang w:eastAsia="en-GB"/>
        </w:rPr>
        <w:t>and increased</w:t>
      </w:r>
      <w:r w:rsidR="007D0BD1" w:rsidRPr="00372C96">
        <w:rPr>
          <w:color w:val="000000"/>
          <w:szCs w:val="20"/>
          <w:lang w:eastAsia="en-GB"/>
        </w:rPr>
        <w:t xml:space="preserve"> extreme monthly rainfalls per decade in Scotland N &amp; W</w:t>
      </w:r>
      <w:r w:rsidR="00655A9F">
        <w:rPr>
          <w:color w:val="000000"/>
          <w:szCs w:val="20"/>
          <w:lang w:eastAsia="en-GB"/>
        </w:rPr>
        <w:t>.</w:t>
      </w:r>
    </w:p>
    <w:p w14:paraId="63DC0AE3" w14:textId="77777777" w:rsidR="003F6928" w:rsidRDefault="003F6928" w:rsidP="00B402D7">
      <w:pPr>
        <w:rPr>
          <w:color w:val="000000"/>
          <w:szCs w:val="20"/>
          <w:lang w:eastAsia="en-GB"/>
        </w:rPr>
      </w:pPr>
    </w:p>
    <w:p w14:paraId="7D1FC196" w14:textId="1ED7571A" w:rsidR="007A639D" w:rsidRPr="007A639D" w:rsidRDefault="007A639D" w:rsidP="007A639D">
      <w:pPr>
        <w:rPr>
          <w:color w:val="000000"/>
          <w:szCs w:val="20"/>
          <w:lang w:eastAsia="en-GB"/>
        </w:rPr>
      </w:pPr>
      <w:r w:rsidRPr="005044A6">
        <w:rPr>
          <w:noProof/>
          <w:color w:val="000000"/>
          <w:szCs w:val="20"/>
          <w:lang w:eastAsia="en-GB"/>
        </w:rPr>
        <w:drawing>
          <wp:inline distT="0" distB="0" distL="0" distR="0" wp14:anchorId="463539FD" wp14:editId="02FE8BEF">
            <wp:extent cx="2978944"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3426" cy="2756536"/>
                    </a:xfrm>
                    <a:prstGeom prst="rect">
                      <a:avLst/>
                    </a:prstGeom>
                  </pic:spPr>
                </pic:pic>
              </a:graphicData>
            </a:graphic>
          </wp:inline>
        </w:drawing>
      </w:r>
    </w:p>
    <w:p w14:paraId="7AD2A33C" w14:textId="0FC309D4" w:rsidR="007A639D" w:rsidRPr="00395BEB" w:rsidRDefault="007A639D" w:rsidP="007A639D">
      <w:pPr>
        <w:rPr>
          <w:rFonts w:ascii="Helvetica" w:hAnsi="Helvetica" w:cs="Helvetica"/>
          <w:sz w:val="16"/>
          <w:szCs w:val="16"/>
        </w:rPr>
      </w:pPr>
      <w:r w:rsidRPr="00395BEB">
        <w:rPr>
          <w:rFonts w:ascii="Helvetica" w:hAnsi="Helvetica" w:cs="Helvetica"/>
          <w:color w:val="000000"/>
          <w:sz w:val="16"/>
          <w:szCs w:val="16"/>
          <w:shd w:val="clear" w:color="auto" w:fill="FFFFFF"/>
        </w:rPr>
        <w:t xml:space="preserve">Fig. </w:t>
      </w:r>
      <w:r w:rsidR="006D200B">
        <w:rPr>
          <w:rFonts w:ascii="Helvetica" w:hAnsi="Helvetica" w:cs="Helvetica"/>
          <w:color w:val="000000"/>
          <w:sz w:val="16"/>
          <w:szCs w:val="16"/>
          <w:shd w:val="clear" w:color="auto" w:fill="FFFFFF"/>
        </w:rPr>
        <w:t>10</w:t>
      </w:r>
      <w:r>
        <w:rPr>
          <w:rFonts w:ascii="Helvetica" w:hAnsi="Helvetica" w:cs="Helvetica"/>
          <w:color w:val="000000"/>
          <w:sz w:val="16"/>
          <w:szCs w:val="16"/>
          <w:shd w:val="clear" w:color="auto" w:fill="FFFFFF"/>
        </w:rPr>
        <w:t xml:space="preserve">. </w:t>
      </w:r>
      <w:r w:rsidR="00C8766C">
        <w:rPr>
          <w:rFonts w:ascii="Helvetica" w:hAnsi="Helvetica" w:cs="Helvetica"/>
          <w:color w:val="000000"/>
          <w:sz w:val="16"/>
          <w:szCs w:val="16"/>
          <w:shd w:val="clear" w:color="auto" w:fill="FFFFFF"/>
        </w:rPr>
        <w:t>Number</w:t>
      </w:r>
      <w:r>
        <w:rPr>
          <w:rFonts w:ascii="Helvetica" w:hAnsi="Helvetica" w:cs="Helvetica"/>
          <w:color w:val="000000"/>
          <w:sz w:val="16"/>
          <w:szCs w:val="16"/>
          <w:shd w:val="clear" w:color="auto" w:fill="FFFFFF"/>
        </w:rPr>
        <w:t xml:space="preserve"> of </w:t>
      </w:r>
      <w:r w:rsidR="00C8766C">
        <w:rPr>
          <w:rFonts w:ascii="Helvetica" w:hAnsi="Helvetica" w:cs="Helvetica"/>
          <w:color w:val="000000"/>
          <w:sz w:val="16"/>
          <w:szCs w:val="16"/>
          <w:shd w:val="clear" w:color="auto" w:fill="FFFFFF"/>
        </w:rPr>
        <w:t xml:space="preserve">Monthly </w:t>
      </w:r>
      <w:r>
        <w:rPr>
          <w:rFonts w:ascii="Helvetica" w:hAnsi="Helvetica" w:cs="Helvetica"/>
          <w:color w:val="000000"/>
          <w:sz w:val="16"/>
          <w:szCs w:val="16"/>
          <w:shd w:val="clear" w:color="auto" w:fill="FFFFFF"/>
        </w:rPr>
        <w:t>Rainfall Events over 90</w:t>
      </w:r>
      <w:r w:rsidRPr="00DF59E5">
        <w:rPr>
          <w:rFonts w:ascii="Helvetica" w:hAnsi="Helvetica" w:cs="Helvetica"/>
          <w:color w:val="000000"/>
          <w:sz w:val="16"/>
          <w:szCs w:val="16"/>
          <w:shd w:val="clear" w:color="auto" w:fill="FFFFFF"/>
          <w:vertAlign w:val="superscript"/>
        </w:rPr>
        <w:t>th</w:t>
      </w:r>
      <w:r>
        <w:rPr>
          <w:rFonts w:ascii="Helvetica" w:hAnsi="Helvetica" w:cs="Helvetica"/>
          <w:color w:val="000000"/>
          <w:sz w:val="16"/>
          <w:szCs w:val="16"/>
          <w:shd w:val="clear" w:color="auto" w:fill="FFFFFF"/>
        </w:rPr>
        <w:t xml:space="preserve"> percentile by Region</w:t>
      </w:r>
    </w:p>
    <w:p w14:paraId="10C80697" w14:textId="2C3ABE29" w:rsidR="001357D5" w:rsidRDefault="001357D5" w:rsidP="005B4CF8">
      <w:pPr>
        <w:spacing w:before="240"/>
        <w:rPr>
          <w:color w:val="000000"/>
          <w:szCs w:val="20"/>
          <w:lang w:eastAsia="en-GB"/>
        </w:rPr>
      </w:pPr>
      <w:r>
        <w:rPr>
          <w:color w:val="000000"/>
          <w:szCs w:val="20"/>
          <w:lang w:eastAsia="en-GB"/>
        </w:rPr>
        <w:t>T</w:t>
      </w:r>
      <w:r w:rsidR="005B4CF8" w:rsidRPr="003225B7">
        <w:rPr>
          <w:color w:val="000000"/>
          <w:szCs w:val="20"/>
          <w:lang w:eastAsia="en-GB"/>
        </w:rPr>
        <w:t xml:space="preserve">he </w:t>
      </w:r>
      <w:r>
        <w:rPr>
          <w:color w:val="000000"/>
          <w:szCs w:val="20"/>
          <w:lang w:eastAsia="en-GB"/>
        </w:rPr>
        <w:t xml:space="preserve">analysis of the </w:t>
      </w:r>
      <w:r w:rsidR="005B4CF8" w:rsidRPr="003225B7">
        <w:rPr>
          <w:color w:val="000000"/>
          <w:szCs w:val="20"/>
          <w:lang w:eastAsia="en-GB"/>
        </w:rPr>
        <w:t xml:space="preserve">cyclical </w:t>
      </w:r>
      <w:r w:rsidR="00B402D7">
        <w:rPr>
          <w:color w:val="000000"/>
          <w:szCs w:val="20"/>
          <w:lang w:eastAsia="en-GB"/>
        </w:rPr>
        <w:t>trends</w:t>
      </w:r>
      <w:r w:rsidR="005B4CF8" w:rsidRPr="003225B7">
        <w:rPr>
          <w:color w:val="000000"/>
          <w:szCs w:val="20"/>
          <w:lang w:eastAsia="en-GB"/>
        </w:rPr>
        <w:t xml:space="preserve"> </w:t>
      </w:r>
      <w:r>
        <w:rPr>
          <w:color w:val="000000"/>
          <w:szCs w:val="20"/>
          <w:lang w:eastAsia="en-GB"/>
        </w:rPr>
        <w:t>showed Scotland N &amp; W</w:t>
      </w:r>
      <w:r w:rsidR="007D5F6F">
        <w:rPr>
          <w:color w:val="000000"/>
          <w:szCs w:val="20"/>
          <w:lang w:eastAsia="en-GB"/>
        </w:rPr>
        <w:t xml:space="preserve"> with</w:t>
      </w:r>
      <w:r>
        <w:rPr>
          <w:color w:val="000000"/>
          <w:szCs w:val="20"/>
          <w:lang w:eastAsia="en-GB"/>
        </w:rPr>
        <w:t xml:space="preserve"> wetter months starting earlier and finishing later</w:t>
      </w:r>
      <w:r w:rsidR="004E6F01">
        <w:rPr>
          <w:color w:val="000000"/>
          <w:szCs w:val="20"/>
          <w:lang w:eastAsia="en-GB"/>
        </w:rPr>
        <w:t xml:space="preserve"> and</w:t>
      </w:r>
      <w:r w:rsidR="007D5F6F">
        <w:rPr>
          <w:color w:val="000000"/>
          <w:szCs w:val="20"/>
          <w:lang w:eastAsia="en-GB"/>
        </w:rPr>
        <w:t xml:space="preserve"> the K-means clustering </w:t>
      </w:r>
      <w:r w:rsidR="00866C20">
        <w:rPr>
          <w:color w:val="000000"/>
          <w:szCs w:val="20"/>
          <w:lang w:eastAsia="en-GB"/>
        </w:rPr>
        <w:t>confirmed this trend.</w:t>
      </w:r>
    </w:p>
    <w:bookmarkEnd w:id="0"/>
    <w:p w14:paraId="13D2406E" w14:textId="03B0A2FE" w:rsidR="00BF4F16" w:rsidRDefault="001C1B1F" w:rsidP="0023500F">
      <w:pPr>
        <w:pStyle w:val="Heading1"/>
        <w:rPr>
          <w:lang w:eastAsia="en-GB"/>
        </w:rPr>
      </w:pPr>
      <w:r>
        <w:rPr>
          <w:lang w:eastAsia="en-GB"/>
        </w:rPr>
        <w:t>Critical reflection</w:t>
      </w:r>
      <w:r w:rsidR="00BD2B3B">
        <w:rPr>
          <w:lang w:eastAsia="en-GB"/>
        </w:rPr>
        <w:t xml:space="preserve"> </w:t>
      </w:r>
      <w:r w:rsidR="007A639D">
        <w:rPr>
          <w:lang w:eastAsia="en-GB"/>
        </w:rPr>
        <w:t xml:space="preserve"> </w:t>
      </w:r>
    </w:p>
    <w:p w14:paraId="2A69A445" w14:textId="77777777" w:rsidR="007A639D" w:rsidRPr="007A639D" w:rsidRDefault="007A639D" w:rsidP="007A639D">
      <w:pPr>
        <w:rPr>
          <w:lang w:eastAsia="en-GB"/>
        </w:rPr>
      </w:pPr>
    </w:p>
    <w:p w14:paraId="3CF83A1D" w14:textId="67AB1874" w:rsidR="001C1B1F" w:rsidRDefault="00641712" w:rsidP="00641712">
      <w:pPr>
        <w:pStyle w:val="Body"/>
        <w:ind w:firstLine="0"/>
      </w:pPr>
      <w:r>
        <w:t xml:space="preserve">The chosen approach of a top down analysis of the data in order to identify patterns worthy of </w:t>
      </w:r>
      <w:r w:rsidR="00BD2B3B">
        <w:t>deeper</w:t>
      </w:r>
      <w:r>
        <w:t xml:space="preserve"> study was a useful one.</w:t>
      </w:r>
    </w:p>
    <w:p w14:paraId="5DE126BE" w14:textId="6CD03E23" w:rsidR="00BD2B3B" w:rsidRDefault="00641712" w:rsidP="00BD2B3B">
      <w:pPr>
        <w:pStyle w:val="Body"/>
        <w:ind w:firstLine="0"/>
      </w:pPr>
      <w:r>
        <w:t xml:space="preserve">Many previously </w:t>
      </w:r>
      <w:r w:rsidR="00BD2B3B">
        <w:t>unexpected</w:t>
      </w:r>
      <w:r>
        <w:t xml:space="preserve"> aspects of the data were discovered and reported.</w:t>
      </w:r>
      <w:r w:rsidR="007A639D">
        <w:t xml:space="preserve">  The use of visualisation was particularly </w:t>
      </w:r>
      <w:r w:rsidR="00416619">
        <w:t>helpful</w:t>
      </w:r>
      <w:r w:rsidR="007A639D">
        <w:t xml:space="preserve"> in this approach as it quickly and easily showed </w:t>
      </w:r>
      <w:r w:rsidR="002541EE">
        <w:t xml:space="preserve">trends and </w:t>
      </w:r>
      <w:r w:rsidR="007A639D">
        <w:t>exceptions suitable for more detailed analysis.</w:t>
      </w:r>
      <w:r w:rsidR="002541EE">
        <w:t xml:space="preserve">  The literature review provided inspiration in methodologies and visualisation styles.</w:t>
      </w:r>
    </w:p>
    <w:p w14:paraId="671A0E76" w14:textId="77777777" w:rsidR="00BD2B3B" w:rsidRDefault="00BD2B3B" w:rsidP="00BD2B3B">
      <w:pPr>
        <w:pStyle w:val="Body"/>
        <w:ind w:firstLine="0"/>
      </w:pPr>
    </w:p>
    <w:p w14:paraId="6E22F42B" w14:textId="13CBDE70" w:rsidR="00BD2B3B" w:rsidRPr="00BD2B3B" w:rsidRDefault="00BD2B3B" w:rsidP="00BD2B3B">
      <w:pPr>
        <w:pStyle w:val="Body"/>
        <w:ind w:firstLine="0"/>
      </w:pPr>
      <w:r>
        <w:rPr>
          <w:rFonts w:ascii="Times New Roman" w:hAnsi="Times New Roman"/>
          <w:color w:val="000000"/>
          <w:lang w:val="en-US" w:eastAsia="en-GB"/>
        </w:rPr>
        <w:t xml:space="preserve">Many more detailed conclusions remain undiscovered through </w:t>
      </w:r>
      <w:r w:rsidR="007A639D">
        <w:rPr>
          <w:rFonts w:ascii="Times New Roman" w:hAnsi="Times New Roman"/>
          <w:color w:val="000000"/>
          <w:lang w:val="en-US" w:eastAsia="en-GB"/>
        </w:rPr>
        <w:t xml:space="preserve">inexperience and a </w:t>
      </w:r>
      <w:r>
        <w:rPr>
          <w:rFonts w:ascii="Times New Roman" w:hAnsi="Times New Roman"/>
          <w:color w:val="000000"/>
          <w:lang w:val="en-US" w:eastAsia="en-GB"/>
        </w:rPr>
        <w:t xml:space="preserve">lack of time and space.  Further work would dive deeper into the existing analyses and investigate wider questions such as periods of low rainfall and their </w:t>
      </w:r>
      <w:proofErr w:type="spellStart"/>
      <w:r>
        <w:rPr>
          <w:rFonts w:ascii="Times New Roman" w:hAnsi="Times New Roman"/>
          <w:color w:val="000000"/>
          <w:lang w:val="en-US" w:eastAsia="en-GB"/>
        </w:rPr>
        <w:t>spatio</w:t>
      </w:r>
      <w:proofErr w:type="spellEnd"/>
      <w:r>
        <w:rPr>
          <w:rFonts w:ascii="Times New Roman" w:hAnsi="Times New Roman"/>
          <w:color w:val="000000"/>
          <w:lang w:val="en-US" w:eastAsia="en-GB"/>
        </w:rPr>
        <w:t>-temporal features.</w:t>
      </w:r>
    </w:p>
    <w:p w14:paraId="174E495F" w14:textId="77777777" w:rsidR="00BD2B3B" w:rsidRDefault="00BD2B3B" w:rsidP="00641712">
      <w:pPr>
        <w:pStyle w:val="Body"/>
        <w:ind w:firstLine="0"/>
      </w:pPr>
    </w:p>
    <w:p w14:paraId="204CD8CA" w14:textId="2CF5C8B7" w:rsidR="007A639D" w:rsidRDefault="00BD2B3B" w:rsidP="007A639D">
      <w:pPr>
        <w:pStyle w:val="Body"/>
        <w:ind w:firstLine="0"/>
      </w:pPr>
      <w:r>
        <w:t>Although the 'extreme' event analysis presented some discoveries, on reflection</w:t>
      </w:r>
      <w:r w:rsidR="007A639D">
        <w:t>,</w:t>
      </w:r>
      <w:r>
        <w:t xml:space="preserve"> more granular daily data may be better suited to this investigation.</w:t>
      </w:r>
    </w:p>
    <w:p w14:paraId="6C21D032" w14:textId="77777777" w:rsidR="007A639D" w:rsidRDefault="007A639D" w:rsidP="007A639D">
      <w:pPr>
        <w:pStyle w:val="Body"/>
        <w:ind w:firstLine="0"/>
        <w:rPr>
          <w:rFonts w:ascii="Times New Roman" w:hAnsi="Times New Roman"/>
          <w:color w:val="000000"/>
          <w:lang w:val="en-US" w:eastAsia="en-GB"/>
        </w:rPr>
      </w:pPr>
    </w:p>
    <w:p w14:paraId="201A290F" w14:textId="3E1A3ABC" w:rsidR="00641712" w:rsidRPr="00641712" w:rsidRDefault="00641712" w:rsidP="006F3BC6">
      <w:pPr>
        <w:pStyle w:val="Textbody"/>
        <w:rPr>
          <w:rFonts w:ascii="Times New Roman" w:eastAsia="Times New Roman" w:hAnsi="Times New Roman" w:cs="Times New Roman"/>
          <w:color w:val="000000"/>
          <w:kern w:val="0"/>
          <w:sz w:val="20"/>
          <w:szCs w:val="20"/>
          <w:lang w:val="en-US" w:eastAsia="en-GB" w:bidi="ar-SA"/>
        </w:rPr>
      </w:pPr>
      <w:r>
        <w:rPr>
          <w:rFonts w:ascii="Times New Roman" w:eastAsia="Times New Roman" w:hAnsi="Times New Roman" w:cs="Times New Roman"/>
          <w:color w:val="000000"/>
          <w:kern w:val="0"/>
          <w:sz w:val="20"/>
          <w:szCs w:val="20"/>
          <w:lang w:val="en-US" w:eastAsia="en-GB" w:bidi="ar-SA"/>
        </w:rPr>
        <w:lastRenderedPageBreak/>
        <w:t xml:space="preserve">The K-means clustering analysis did not discover strong or wide-ranging conclusions and it remains to be seen whether </w:t>
      </w:r>
      <w:r w:rsidR="00BD2B3B">
        <w:rPr>
          <w:rFonts w:ascii="Times New Roman" w:eastAsia="Times New Roman" w:hAnsi="Times New Roman" w:cs="Times New Roman"/>
          <w:color w:val="000000"/>
          <w:kern w:val="0"/>
          <w:sz w:val="20"/>
          <w:szCs w:val="20"/>
          <w:lang w:val="en-US" w:eastAsia="en-GB" w:bidi="ar-SA"/>
        </w:rPr>
        <w:t xml:space="preserve">further work </w:t>
      </w:r>
      <w:r w:rsidR="002541EE">
        <w:rPr>
          <w:rFonts w:ascii="Times New Roman" w:eastAsia="Times New Roman" w:hAnsi="Times New Roman" w:cs="Times New Roman"/>
          <w:color w:val="000000"/>
          <w:kern w:val="0"/>
          <w:sz w:val="20"/>
          <w:szCs w:val="20"/>
          <w:lang w:val="en-US" w:eastAsia="en-GB" w:bidi="ar-SA"/>
        </w:rPr>
        <w:t xml:space="preserve">with this or other data </w:t>
      </w:r>
      <w:r w:rsidR="00BD2B3B">
        <w:rPr>
          <w:rFonts w:ascii="Times New Roman" w:eastAsia="Times New Roman" w:hAnsi="Times New Roman" w:cs="Times New Roman"/>
          <w:color w:val="000000"/>
          <w:kern w:val="0"/>
          <w:sz w:val="20"/>
          <w:szCs w:val="20"/>
          <w:lang w:val="en-US" w:eastAsia="en-GB" w:bidi="ar-SA"/>
        </w:rPr>
        <w:t>could uncover</w:t>
      </w:r>
      <w:r>
        <w:rPr>
          <w:rFonts w:ascii="Times New Roman" w:eastAsia="Times New Roman" w:hAnsi="Times New Roman" w:cs="Times New Roman"/>
          <w:color w:val="000000"/>
          <w:kern w:val="0"/>
          <w:sz w:val="20"/>
          <w:szCs w:val="20"/>
          <w:lang w:val="en-US" w:eastAsia="en-GB" w:bidi="ar-SA"/>
        </w:rPr>
        <w:t xml:space="preserve"> such patterns</w:t>
      </w:r>
      <w:r w:rsidR="00BD2B3B">
        <w:rPr>
          <w:rFonts w:ascii="Times New Roman" w:eastAsia="Times New Roman" w:hAnsi="Times New Roman" w:cs="Times New Roman"/>
          <w:color w:val="000000"/>
          <w:kern w:val="0"/>
          <w:sz w:val="20"/>
          <w:szCs w:val="20"/>
          <w:lang w:val="en-US" w:eastAsia="en-GB" w:bidi="ar-SA"/>
        </w:rPr>
        <w:t xml:space="preserve"> or</w:t>
      </w:r>
      <w:r w:rsidR="002541EE">
        <w:rPr>
          <w:rFonts w:ascii="Times New Roman" w:eastAsia="Times New Roman" w:hAnsi="Times New Roman" w:cs="Times New Roman"/>
          <w:color w:val="000000"/>
          <w:kern w:val="0"/>
          <w:sz w:val="20"/>
          <w:szCs w:val="20"/>
          <w:lang w:val="en-US" w:eastAsia="en-GB" w:bidi="ar-SA"/>
        </w:rPr>
        <w:t xml:space="preserve">, conversely, </w:t>
      </w:r>
      <w:r w:rsidR="00BD2B3B">
        <w:rPr>
          <w:rFonts w:ascii="Times New Roman" w:eastAsia="Times New Roman" w:hAnsi="Times New Roman" w:cs="Times New Roman"/>
          <w:color w:val="000000"/>
          <w:kern w:val="0"/>
          <w:sz w:val="20"/>
          <w:szCs w:val="20"/>
          <w:lang w:val="en-US" w:eastAsia="en-GB" w:bidi="ar-SA"/>
        </w:rPr>
        <w:t xml:space="preserve">confirm that they do not exist.  </w:t>
      </w:r>
      <w:r w:rsidR="002541EE">
        <w:rPr>
          <w:rFonts w:ascii="Times New Roman" w:eastAsia="Times New Roman" w:hAnsi="Times New Roman" w:cs="Times New Roman"/>
          <w:color w:val="000000"/>
          <w:kern w:val="0"/>
          <w:sz w:val="20"/>
          <w:szCs w:val="20"/>
          <w:lang w:val="en-US" w:eastAsia="en-GB" w:bidi="ar-SA"/>
        </w:rPr>
        <w:t>Future</w:t>
      </w:r>
      <w:r w:rsidR="00BD2B3B">
        <w:rPr>
          <w:rFonts w:ascii="Times New Roman" w:eastAsia="Times New Roman" w:hAnsi="Times New Roman" w:cs="Times New Roman"/>
          <w:color w:val="000000"/>
          <w:kern w:val="0"/>
          <w:sz w:val="20"/>
          <w:szCs w:val="20"/>
          <w:lang w:val="en-US" w:eastAsia="en-GB" w:bidi="ar-SA"/>
        </w:rPr>
        <w:t xml:space="preserve"> analysis could extend this search to include a seasonal element.</w:t>
      </w:r>
    </w:p>
    <w:p w14:paraId="1C6442B5" w14:textId="16035755" w:rsidR="007A639D" w:rsidRDefault="007A639D" w:rsidP="007A639D">
      <w:pPr>
        <w:pStyle w:val="Textbody"/>
        <w:rPr>
          <w:rFonts w:ascii="Times New Roman" w:eastAsia="Times New Roman" w:hAnsi="Times New Roman" w:cs="Times New Roman"/>
          <w:color w:val="000000"/>
          <w:kern w:val="0"/>
          <w:sz w:val="20"/>
          <w:szCs w:val="20"/>
          <w:lang w:val="en-US" w:eastAsia="en-GB" w:bidi="ar-SA"/>
        </w:rPr>
      </w:pPr>
      <w:r w:rsidRPr="00641712">
        <w:rPr>
          <w:rFonts w:ascii="Times New Roman" w:eastAsia="Times New Roman" w:hAnsi="Times New Roman" w:cs="Times New Roman"/>
          <w:color w:val="000000"/>
          <w:kern w:val="0"/>
          <w:sz w:val="20"/>
          <w:szCs w:val="20"/>
          <w:lang w:val="en-US" w:eastAsia="en-GB" w:bidi="ar-SA"/>
        </w:rPr>
        <w:t xml:space="preserve">The </w:t>
      </w:r>
      <w:r w:rsidR="00655A9F">
        <w:rPr>
          <w:rFonts w:ascii="Times New Roman" w:eastAsia="Times New Roman" w:hAnsi="Times New Roman" w:cs="Times New Roman"/>
          <w:color w:val="000000"/>
          <w:kern w:val="0"/>
          <w:sz w:val="20"/>
          <w:szCs w:val="20"/>
          <w:lang w:val="en-US" w:eastAsia="en-GB" w:bidi="ar-SA"/>
        </w:rPr>
        <w:t xml:space="preserve">Python </w:t>
      </w:r>
      <w:r w:rsidRPr="00641712">
        <w:rPr>
          <w:rFonts w:ascii="Times New Roman" w:eastAsia="Times New Roman" w:hAnsi="Times New Roman" w:cs="Times New Roman"/>
          <w:color w:val="000000"/>
          <w:kern w:val="0"/>
          <w:sz w:val="20"/>
          <w:szCs w:val="20"/>
          <w:lang w:val="en-US" w:eastAsia="en-GB" w:bidi="ar-SA"/>
        </w:rPr>
        <w:t xml:space="preserve">code </w:t>
      </w:r>
      <w:r w:rsidR="003C69C2">
        <w:rPr>
          <w:rFonts w:ascii="Times New Roman" w:eastAsia="Times New Roman" w:hAnsi="Times New Roman" w:cs="Times New Roman"/>
          <w:color w:val="000000"/>
          <w:kern w:val="0"/>
          <w:sz w:val="20"/>
          <w:szCs w:val="20"/>
          <w:lang w:val="en-US" w:eastAsia="en-GB" w:bidi="ar-SA"/>
        </w:rPr>
        <w:t xml:space="preserve">[8] </w:t>
      </w:r>
      <w:r w:rsidRPr="00641712">
        <w:rPr>
          <w:rFonts w:ascii="Times New Roman" w:eastAsia="Times New Roman" w:hAnsi="Times New Roman" w:cs="Times New Roman"/>
          <w:color w:val="000000"/>
          <w:kern w:val="0"/>
          <w:sz w:val="20"/>
          <w:szCs w:val="20"/>
          <w:lang w:val="en-US" w:eastAsia="en-GB" w:bidi="ar-SA"/>
        </w:rPr>
        <w:t xml:space="preserve">resulting in the analyses presented was made as generic as possible </w:t>
      </w:r>
      <w:r w:rsidR="002541EE">
        <w:rPr>
          <w:rFonts w:ascii="Times New Roman" w:eastAsia="Times New Roman" w:hAnsi="Times New Roman" w:cs="Times New Roman"/>
          <w:color w:val="000000"/>
          <w:kern w:val="0"/>
          <w:sz w:val="20"/>
          <w:szCs w:val="20"/>
          <w:lang w:val="en-US" w:eastAsia="en-GB" w:bidi="ar-SA"/>
        </w:rPr>
        <w:t>with variable</w:t>
      </w:r>
      <w:r w:rsidRPr="00641712">
        <w:rPr>
          <w:rFonts w:ascii="Times New Roman" w:eastAsia="Times New Roman" w:hAnsi="Times New Roman" w:cs="Times New Roman"/>
          <w:color w:val="000000"/>
          <w:kern w:val="0"/>
          <w:sz w:val="20"/>
          <w:szCs w:val="20"/>
          <w:lang w:val="en-US" w:eastAsia="en-GB" w:bidi="ar-SA"/>
        </w:rPr>
        <w:t xml:space="preserve"> parameter</w:t>
      </w:r>
      <w:r w:rsidR="002541EE">
        <w:rPr>
          <w:rFonts w:ascii="Times New Roman" w:eastAsia="Times New Roman" w:hAnsi="Times New Roman" w:cs="Times New Roman"/>
          <w:color w:val="000000"/>
          <w:kern w:val="0"/>
          <w:sz w:val="20"/>
          <w:szCs w:val="20"/>
          <w:lang w:val="en-US" w:eastAsia="en-GB" w:bidi="ar-SA"/>
        </w:rPr>
        <w:t>s</w:t>
      </w:r>
      <w:r w:rsidRPr="00641712">
        <w:rPr>
          <w:rFonts w:ascii="Times New Roman" w:eastAsia="Times New Roman" w:hAnsi="Times New Roman" w:cs="Times New Roman"/>
          <w:color w:val="000000"/>
          <w:kern w:val="0"/>
          <w:sz w:val="20"/>
          <w:szCs w:val="20"/>
          <w:lang w:val="en-US" w:eastAsia="en-GB" w:bidi="ar-SA"/>
        </w:rPr>
        <w:t xml:space="preserve"> to enable it to be used to identify patterns in </w:t>
      </w:r>
      <w:r w:rsidR="002541EE">
        <w:rPr>
          <w:rFonts w:ascii="Times New Roman" w:eastAsia="Times New Roman" w:hAnsi="Times New Roman" w:cs="Times New Roman"/>
          <w:color w:val="000000"/>
          <w:kern w:val="0"/>
          <w:sz w:val="20"/>
          <w:szCs w:val="20"/>
          <w:lang w:val="en-US" w:eastAsia="en-GB" w:bidi="ar-SA"/>
        </w:rPr>
        <w:t xml:space="preserve">this and other </w:t>
      </w:r>
      <w:r w:rsidRPr="00641712">
        <w:rPr>
          <w:rFonts w:ascii="Times New Roman" w:eastAsia="Times New Roman" w:hAnsi="Times New Roman" w:cs="Times New Roman"/>
          <w:color w:val="000000"/>
          <w:kern w:val="0"/>
          <w:sz w:val="20"/>
          <w:szCs w:val="20"/>
          <w:lang w:val="en-US" w:eastAsia="en-GB" w:bidi="ar-SA"/>
        </w:rPr>
        <w:t>similar data for other geographies. This was reasonably successful.  For example, the UK Met Office produce similarly structured data for minimum, maximum and mean temperature, sunshine and frost and a similar analysis of these data could be performed from the code with minimal changes.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72EC90DD" w:rsidR="00141153" w:rsidRDefault="007D5F6F" w:rsidP="00141153">
            <w:pPr>
              <w:jc w:val="right"/>
              <w:rPr>
                <w:lang w:eastAsia="en-GB"/>
              </w:rPr>
            </w:pPr>
            <w:r>
              <w:rPr>
                <w:lang w:eastAsia="en-GB"/>
              </w:rPr>
              <w:t>227</w:t>
            </w:r>
            <w:r w:rsidR="00354CB8">
              <w:rPr>
                <w:lang w:eastAsia="en-GB"/>
              </w:rPr>
              <w:t>/</w:t>
            </w:r>
            <w:r w:rsidR="00141153">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00A47C79" w:rsidR="00141153" w:rsidRDefault="00655A9F" w:rsidP="00141153">
            <w:pPr>
              <w:jc w:val="right"/>
              <w:rPr>
                <w:lang w:eastAsia="en-GB"/>
              </w:rPr>
            </w:pPr>
            <w:r>
              <w:rPr>
                <w:lang w:eastAsia="en-GB"/>
              </w:rPr>
              <w:t>4</w:t>
            </w:r>
            <w:r w:rsidR="00361FC3">
              <w:rPr>
                <w:lang w:eastAsia="en-GB"/>
              </w:rPr>
              <w:t>89</w:t>
            </w:r>
            <w:r w:rsidR="00354CB8">
              <w:rPr>
                <w:lang w:eastAsia="en-GB"/>
              </w:rPr>
              <w:t>/</w:t>
            </w:r>
            <w:r w:rsidR="00141153">
              <w:rPr>
                <w:lang w:eastAsia="en-GB"/>
              </w:rPr>
              <w:t>500</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1C9C6BF2" w:rsidR="00141153" w:rsidRDefault="00361FC3" w:rsidP="00141153">
            <w:pPr>
              <w:jc w:val="right"/>
              <w:rPr>
                <w:lang w:eastAsia="en-GB"/>
              </w:rPr>
            </w:pPr>
            <w:r>
              <w:rPr>
                <w:lang w:eastAsia="en-GB"/>
              </w:rPr>
              <w:t>346</w:t>
            </w:r>
            <w:r w:rsidR="00354CB8">
              <w:rPr>
                <w:lang w:eastAsia="en-GB"/>
              </w:rPr>
              <w:t>/</w:t>
            </w:r>
            <w:r w:rsidR="00141153">
              <w:rPr>
                <w:lang w:eastAsia="en-GB"/>
              </w:rPr>
              <w:t>500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6444AFFE" w:rsidR="00141153" w:rsidRDefault="007D5F6F" w:rsidP="00141153">
            <w:pPr>
              <w:jc w:val="right"/>
              <w:rPr>
                <w:lang w:eastAsia="en-GB"/>
              </w:rPr>
            </w:pPr>
            <w:r w:rsidRPr="007D5F6F">
              <w:rPr>
                <w:lang w:eastAsia="en-GB"/>
              </w:rPr>
              <w:t>225</w:t>
            </w:r>
            <w:r w:rsidR="00A62F87" w:rsidRPr="007D5F6F">
              <w:rPr>
                <w:lang w:eastAsia="en-GB"/>
              </w:rPr>
              <w:t>/</w:t>
            </w:r>
            <w:r w:rsidR="00141153" w:rsidRPr="007D5F6F">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1839C2F3" w:rsidR="00141153" w:rsidRDefault="00361FC3" w:rsidP="00141153">
            <w:pPr>
              <w:jc w:val="right"/>
              <w:rPr>
                <w:lang w:eastAsia="en-GB"/>
              </w:rPr>
            </w:pPr>
            <w:r>
              <w:rPr>
                <w:lang w:eastAsia="en-GB"/>
              </w:rPr>
              <w:t>1442</w:t>
            </w:r>
            <w:r w:rsidR="00354CB8">
              <w:rPr>
                <w:lang w:eastAsia="en-GB"/>
              </w:rPr>
              <w:t>/</w:t>
            </w:r>
            <w:r w:rsidR="00141153">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711DB6F0" w:rsidR="00141153" w:rsidRDefault="00361FC3" w:rsidP="00141153">
            <w:pPr>
              <w:jc w:val="right"/>
              <w:rPr>
                <w:lang w:eastAsia="en-GB"/>
              </w:rPr>
            </w:pPr>
            <w:r>
              <w:rPr>
                <w:lang w:eastAsia="en-GB"/>
              </w:rPr>
              <w:t>176</w:t>
            </w:r>
            <w:r w:rsidR="00354CB8">
              <w:rPr>
                <w:lang w:eastAsia="en-GB"/>
              </w:rPr>
              <w:t>/</w:t>
            </w:r>
            <w:r w:rsidR="00141153">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63035188" w:rsidR="00141153" w:rsidRDefault="002541EE" w:rsidP="00141153">
            <w:pPr>
              <w:jc w:val="right"/>
              <w:rPr>
                <w:lang w:eastAsia="en-GB"/>
              </w:rPr>
            </w:pPr>
            <w:r w:rsidRPr="002541EE">
              <w:rPr>
                <w:lang w:eastAsia="en-GB"/>
              </w:rPr>
              <w:t>2</w:t>
            </w:r>
            <w:r w:rsidR="007D5F6F">
              <w:rPr>
                <w:lang w:eastAsia="en-GB"/>
              </w:rPr>
              <w:t>5</w:t>
            </w:r>
            <w:r w:rsidR="00655A9F">
              <w:rPr>
                <w:lang w:eastAsia="en-GB"/>
              </w:rPr>
              <w:t>1</w:t>
            </w:r>
            <w:r w:rsidRPr="002541EE">
              <w:rPr>
                <w:lang w:eastAsia="en-GB"/>
              </w:rPr>
              <w:t>/</w:t>
            </w:r>
            <w:r w:rsidR="00354CB8" w:rsidRPr="002541EE">
              <w:rPr>
                <w:lang w:eastAsia="en-GB"/>
              </w:rPr>
              <w:t xml:space="preserve"> </w:t>
            </w:r>
            <w:r w:rsidR="00141153" w:rsidRPr="002541EE">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1F04352A" w14:textId="77777777" w:rsidR="00C73C2F" w:rsidRDefault="00C73C2F" w:rsidP="00C73C2F">
      <w:pPr>
        <w:pStyle w:val="Reference"/>
        <w:numPr>
          <w:ilvl w:val="0"/>
          <w:numId w:val="0"/>
        </w:numPr>
      </w:pPr>
    </w:p>
    <w:p w14:paraId="53FDC22B" w14:textId="1AFE9FB9" w:rsidR="006F3BC6" w:rsidRPr="006F3BC6" w:rsidRDefault="006F3BC6" w:rsidP="006F3BC6">
      <w:pPr>
        <w:pStyle w:val="Reference"/>
      </w:pPr>
      <w:r w:rsidRPr="006F3BC6">
        <w:t xml:space="preserve">https://www.ilankelman.org/crichton/2011TCP.pdf </w:t>
      </w:r>
    </w:p>
    <w:p w14:paraId="302B142A" w14:textId="1B0D1F58" w:rsidR="00C73C2F" w:rsidRPr="006F3BC6" w:rsidRDefault="00503D20" w:rsidP="00C73C2F">
      <w:pPr>
        <w:pStyle w:val="Reference"/>
      </w:pPr>
      <w:hyperlink r:id="rId19" w:history="1">
        <w:r w:rsidR="006F3BC6" w:rsidRPr="006F3BC6">
          <w:t>https://theconversation.com/how-englands-broken-planning-system-has-created-not-reduced-the-risk-of-floods-127287</w:t>
        </w:r>
      </w:hyperlink>
    </w:p>
    <w:p w14:paraId="5EBE6332" w14:textId="02E89865" w:rsidR="00C73C2F" w:rsidRPr="00080E0A" w:rsidRDefault="00C73C2F" w:rsidP="00C73C2F">
      <w:pPr>
        <w:pStyle w:val="Reference"/>
      </w:pPr>
      <w:proofErr w:type="spellStart"/>
      <w:r w:rsidRPr="00080E0A">
        <w:t>Kehrer</w:t>
      </w:r>
      <w:proofErr w:type="spellEnd"/>
      <w:r w:rsidRPr="00080E0A">
        <w:t xml:space="preserve">, J., </w:t>
      </w:r>
      <w:proofErr w:type="spellStart"/>
      <w:r w:rsidRPr="00080E0A">
        <w:t>Ladstadter</w:t>
      </w:r>
      <w:proofErr w:type="spellEnd"/>
      <w:r w:rsidRPr="00080E0A">
        <w:t xml:space="preserve">, F., </w:t>
      </w:r>
      <w:proofErr w:type="spellStart"/>
      <w:r w:rsidRPr="00080E0A">
        <w:t>Muigg</w:t>
      </w:r>
      <w:proofErr w:type="spellEnd"/>
      <w:r w:rsidRPr="00080E0A">
        <w:t xml:space="preserve">, P., </w:t>
      </w:r>
      <w:proofErr w:type="spellStart"/>
      <w:r w:rsidRPr="00080E0A">
        <w:t>Doleisch</w:t>
      </w:r>
      <w:proofErr w:type="spellEnd"/>
      <w:r w:rsidRPr="00080E0A">
        <w:t>, H., Steiner, A. &amp; Hauser, H. 2008, "Hypothesis Generation in Climate Research with Interactive Visual Data Exploration", IEEE Transactions on Visualization and Computer Graphics, vol. 14, no. 6, pp. 1579-1586.</w:t>
      </w:r>
    </w:p>
    <w:p w14:paraId="17CC4EFA" w14:textId="7B6A060F" w:rsidR="00C73C2F" w:rsidRDefault="00C73C2F" w:rsidP="00C73C2F">
      <w:pPr>
        <w:pStyle w:val="Reference"/>
      </w:pPr>
      <w:proofErr w:type="spellStart"/>
      <w:r w:rsidRPr="00080E0A">
        <w:t>Köthur</w:t>
      </w:r>
      <w:proofErr w:type="spellEnd"/>
      <w:r w:rsidRPr="00080E0A">
        <w:t xml:space="preserve">, P., Sips, M., Unger, A., Kuhlmann, J. &amp; </w:t>
      </w:r>
      <w:proofErr w:type="spellStart"/>
      <w:r w:rsidRPr="00080E0A">
        <w:t>Dransch</w:t>
      </w:r>
      <w:proofErr w:type="spellEnd"/>
      <w:r w:rsidRPr="00080E0A">
        <w:t>, D. 2014, "Interactive visual summaries for detection and assessment of spatiotemporal patterns in geospatial time series", Information Visualization, vol. 13, no. 3, pp. 283-298.</w:t>
      </w:r>
    </w:p>
    <w:p w14:paraId="2D777A17" w14:textId="522D508F" w:rsidR="00C73C2F" w:rsidRDefault="00C73C2F" w:rsidP="00C73C2F">
      <w:pPr>
        <w:pStyle w:val="Reference"/>
      </w:pPr>
      <w:r w:rsidRPr="006F3BC6">
        <w:t xml:space="preserve">Van </w:t>
      </w:r>
      <w:proofErr w:type="spellStart"/>
      <w:r w:rsidRPr="006F3BC6">
        <w:t>Wijk</w:t>
      </w:r>
      <w:proofErr w:type="spellEnd"/>
      <w:r w:rsidRPr="006F3BC6">
        <w:t xml:space="preserve">, J.J. &amp; Van </w:t>
      </w:r>
      <w:proofErr w:type="spellStart"/>
      <w:r w:rsidRPr="006F3BC6">
        <w:t>Selow</w:t>
      </w:r>
      <w:proofErr w:type="spellEnd"/>
      <w:r w:rsidRPr="006F3BC6">
        <w:t>, E.R. 1999, "Cluster and calendar based visualization of time series data", IEEE</w:t>
      </w:r>
      <w:proofErr w:type="gramStart"/>
      <w:r w:rsidRPr="006F3BC6">
        <w:t>, ,</w:t>
      </w:r>
      <w:proofErr w:type="gramEnd"/>
      <w:r w:rsidRPr="006F3BC6">
        <w:t xml:space="preserve"> pp. 4.</w:t>
      </w:r>
    </w:p>
    <w:p w14:paraId="2F786580" w14:textId="38DABA64" w:rsidR="00A8458C" w:rsidRPr="00080E0A" w:rsidRDefault="00A8458C" w:rsidP="00C73C2F">
      <w:pPr>
        <w:pStyle w:val="Reference"/>
      </w:pPr>
      <w:r w:rsidRPr="00AA26BE">
        <w:rPr>
          <w:rFonts w:ascii="Times New Roman" w:hAnsi="Times New Roman"/>
          <w:color w:val="3C3C3C"/>
          <w:szCs w:val="18"/>
        </w:rPr>
        <w:t>https://www.metoffice.gov.uk/research/climate/maps-and-data/uk-and-regional-series</w:t>
      </w:r>
    </w:p>
    <w:p w14:paraId="06605003" w14:textId="11B40B86" w:rsidR="00162B27" w:rsidRDefault="00503D20" w:rsidP="0037428F">
      <w:pPr>
        <w:pStyle w:val="Reference"/>
      </w:pPr>
      <w:hyperlink r:id="rId20" w:history="1">
        <w:r w:rsidR="00162B27" w:rsidRPr="006F3BC6">
          <w:t>https://www.carbonbrief.org/met-office-report-spells-out-climate-change-link-to-uk-storms-and-flooding</w:t>
        </w:r>
      </w:hyperlink>
    </w:p>
    <w:p w14:paraId="4BD1D595" w14:textId="535F7EDC" w:rsidR="00503D20" w:rsidRPr="0037428F" w:rsidRDefault="003C69C2" w:rsidP="00503D20">
      <w:pPr>
        <w:pStyle w:val="Reference"/>
        <w:jc w:val="left"/>
      </w:pPr>
      <w:r>
        <w:t>Python Notebook</w:t>
      </w:r>
      <w:r w:rsidR="00866C20">
        <w:t xml:space="preserve">: </w:t>
      </w:r>
      <w:r w:rsidR="00503D20" w:rsidRPr="00503D20">
        <w:t>https://cityuni-my.sharepoint.com/:f:/g/personal/judith_grieves_city_ac_uk/EtkDBxMxow9FoUHVMCkgAj4BlXAJwTuXK_sRxtQ_zbeiuQ?e=L62u8V</w:t>
      </w:r>
      <w:bookmarkStart w:id="1" w:name="_GoBack"/>
      <w:bookmarkEnd w:id="1"/>
    </w:p>
    <w:sectPr w:rsidR="00503D20" w:rsidRPr="0037428F"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A8B1F" w14:textId="77777777" w:rsidR="007A639D" w:rsidRDefault="007A639D" w:rsidP="0023500F">
      <w:r>
        <w:separator/>
      </w:r>
    </w:p>
  </w:endnote>
  <w:endnote w:type="continuationSeparator" w:id="0">
    <w:p w14:paraId="5A10CE81" w14:textId="77777777" w:rsidR="007A639D" w:rsidRDefault="007A639D"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Helvetica">
    <w:panose1 w:val="020B0604020202020204"/>
    <w:charset w:val="00"/>
    <w:family w:val="swiss"/>
    <w:pitch w:val="variable"/>
    <w:sig w:usb0="E0002EFF" w:usb1="C000785B" w:usb2="00000009" w:usb3="00000000" w:csb0="000001FF" w:csb1="00000000"/>
  </w:font>
  <w:font w:name="Times">
    <w:altName w:val="Times New Roman"/>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libri"/>
    <w:charset w:val="00"/>
    <w:family w:val="auto"/>
    <w:pitch w:val="default"/>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81EBA" w14:textId="77777777" w:rsidR="007A639D" w:rsidRDefault="007A639D"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AAAEE" w14:textId="77777777" w:rsidR="007A639D" w:rsidRDefault="007A639D" w:rsidP="0023500F">
      <w:r>
        <w:separator/>
      </w:r>
    </w:p>
  </w:footnote>
  <w:footnote w:type="continuationSeparator" w:id="0">
    <w:p w14:paraId="4525578E" w14:textId="77777777" w:rsidR="007A639D" w:rsidRDefault="007A639D"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148A"/>
    <w:multiLevelType w:val="multilevel"/>
    <w:tmpl w:val="C12E85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75E4191"/>
    <w:multiLevelType w:val="multilevel"/>
    <w:tmpl w:val="17A8F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8CE08CB"/>
    <w:multiLevelType w:val="multilevel"/>
    <w:tmpl w:val="C12E85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5" w15:restartNumberingAfterBreak="0">
    <w:nsid w:val="240C0CF0"/>
    <w:multiLevelType w:val="multilevel"/>
    <w:tmpl w:val="F91AFF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6E31A52"/>
    <w:multiLevelType w:val="multilevel"/>
    <w:tmpl w:val="C12E85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EFD4950"/>
    <w:multiLevelType w:val="multilevel"/>
    <w:tmpl w:val="33081674"/>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FCD795B"/>
    <w:multiLevelType w:val="hybridMultilevel"/>
    <w:tmpl w:val="D270AAFA"/>
    <w:lvl w:ilvl="0" w:tplc="08090011">
      <w:start w:val="1"/>
      <w:numFmt w:val="decimal"/>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42840068"/>
    <w:multiLevelType w:val="hybridMultilevel"/>
    <w:tmpl w:val="A048773A"/>
    <w:lvl w:ilvl="0" w:tplc="08090001">
      <w:start w:val="1"/>
      <w:numFmt w:val="bullet"/>
      <w:lvlText w:val=""/>
      <w:lvlJc w:val="left"/>
      <w:pPr>
        <w:tabs>
          <w:tab w:val="num" w:pos="144"/>
        </w:tabs>
        <w:ind w:left="360" w:hanging="360"/>
      </w:pPr>
      <w:rPr>
        <w:rFonts w:ascii="Symbol" w:hAnsi="Symbol"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D0223A"/>
    <w:multiLevelType w:val="multilevel"/>
    <w:tmpl w:val="7DBC01C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2" w15:restartNumberingAfterBreak="0">
    <w:nsid w:val="5BA335F8"/>
    <w:multiLevelType w:val="hybridMultilevel"/>
    <w:tmpl w:val="B3880502"/>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6AF57CF6"/>
    <w:multiLevelType w:val="hybridMultilevel"/>
    <w:tmpl w:val="59F0DBB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074586A"/>
    <w:multiLevelType w:val="multilevel"/>
    <w:tmpl w:val="6136AC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7EEE4B61"/>
    <w:multiLevelType w:val="multilevel"/>
    <w:tmpl w:val="24DED9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5"/>
  </w:num>
  <w:num w:numId="3">
    <w:abstractNumId w:val="14"/>
  </w:num>
  <w:num w:numId="4">
    <w:abstractNumId w:val="4"/>
  </w:num>
  <w:num w:numId="5">
    <w:abstractNumId w:val="10"/>
  </w:num>
  <w:num w:numId="6">
    <w:abstractNumId w:val="12"/>
  </w:num>
  <w:num w:numId="7">
    <w:abstractNumId w:val="1"/>
  </w:num>
  <w:num w:numId="8">
    <w:abstractNumId w:val="6"/>
  </w:num>
  <w:num w:numId="9">
    <w:abstractNumId w:val="0"/>
  </w:num>
  <w:num w:numId="10">
    <w:abstractNumId w:val="2"/>
  </w:num>
  <w:num w:numId="11">
    <w:abstractNumId w:val="7"/>
  </w:num>
  <w:num w:numId="12">
    <w:abstractNumId w:val="11"/>
  </w:num>
  <w:num w:numId="13">
    <w:abstractNumId w:val="16"/>
  </w:num>
  <w:num w:numId="14">
    <w:abstractNumId w:val="15"/>
  </w:num>
  <w:num w:numId="15">
    <w:abstractNumId w:val="9"/>
  </w:num>
  <w:num w:numId="16">
    <w:abstractNumId w:val="13"/>
  </w:num>
  <w:num w:numId="17">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0352B6"/>
    <w:rsid w:val="00045BBC"/>
    <w:rsid w:val="000A7067"/>
    <w:rsid w:val="000D72ED"/>
    <w:rsid w:val="000E5AF9"/>
    <w:rsid w:val="00101090"/>
    <w:rsid w:val="00101756"/>
    <w:rsid w:val="00122DAD"/>
    <w:rsid w:val="001357D5"/>
    <w:rsid w:val="00141153"/>
    <w:rsid w:val="001530A7"/>
    <w:rsid w:val="00157836"/>
    <w:rsid w:val="00162B27"/>
    <w:rsid w:val="00164B66"/>
    <w:rsid w:val="00192140"/>
    <w:rsid w:val="00194142"/>
    <w:rsid w:val="001A7061"/>
    <w:rsid w:val="001C1B1F"/>
    <w:rsid w:val="001D68C4"/>
    <w:rsid w:val="00206E1D"/>
    <w:rsid w:val="0023500F"/>
    <w:rsid w:val="002541EE"/>
    <w:rsid w:val="0029200A"/>
    <w:rsid w:val="002A41E7"/>
    <w:rsid w:val="003250BE"/>
    <w:rsid w:val="00354CB8"/>
    <w:rsid w:val="00360B67"/>
    <w:rsid w:val="00361FC3"/>
    <w:rsid w:val="00372C96"/>
    <w:rsid w:val="0037428F"/>
    <w:rsid w:val="003946F2"/>
    <w:rsid w:val="003A4ED7"/>
    <w:rsid w:val="003B391C"/>
    <w:rsid w:val="003C69C2"/>
    <w:rsid w:val="003F6928"/>
    <w:rsid w:val="0040736F"/>
    <w:rsid w:val="00416619"/>
    <w:rsid w:val="00425491"/>
    <w:rsid w:val="004273E9"/>
    <w:rsid w:val="00457726"/>
    <w:rsid w:val="004B44B5"/>
    <w:rsid w:val="004B4B3D"/>
    <w:rsid w:val="004C06AA"/>
    <w:rsid w:val="004E6F01"/>
    <w:rsid w:val="004E7CF3"/>
    <w:rsid w:val="004F72A2"/>
    <w:rsid w:val="00500CD2"/>
    <w:rsid w:val="00503D20"/>
    <w:rsid w:val="005044A6"/>
    <w:rsid w:val="005355E2"/>
    <w:rsid w:val="00537800"/>
    <w:rsid w:val="00577DF8"/>
    <w:rsid w:val="005B4CF8"/>
    <w:rsid w:val="005D6389"/>
    <w:rsid w:val="005E1D69"/>
    <w:rsid w:val="005E211E"/>
    <w:rsid w:val="005F2D01"/>
    <w:rsid w:val="00641712"/>
    <w:rsid w:val="00655A9F"/>
    <w:rsid w:val="006616A1"/>
    <w:rsid w:val="0067424F"/>
    <w:rsid w:val="00677E24"/>
    <w:rsid w:val="00683FBC"/>
    <w:rsid w:val="006D200B"/>
    <w:rsid w:val="006F054A"/>
    <w:rsid w:val="006F3BC6"/>
    <w:rsid w:val="00702B24"/>
    <w:rsid w:val="00723A67"/>
    <w:rsid w:val="00732646"/>
    <w:rsid w:val="007340CC"/>
    <w:rsid w:val="007401B6"/>
    <w:rsid w:val="007A639D"/>
    <w:rsid w:val="007B4C36"/>
    <w:rsid w:val="007B6836"/>
    <w:rsid w:val="007D0776"/>
    <w:rsid w:val="007D0BD1"/>
    <w:rsid w:val="007D1CB7"/>
    <w:rsid w:val="007D5F6F"/>
    <w:rsid w:val="00804616"/>
    <w:rsid w:val="00807E59"/>
    <w:rsid w:val="00810F46"/>
    <w:rsid w:val="008402EA"/>
    <w:rsid w:val="008567A7"/>
    <w:rsid w:val="00866C20"/>
    <w:rsid w:val="00887BB3"/>
    <w:rsid w:val="008C5904"/>
    <w:rsid w:val="008E229D"/>
    <w:rsid w:val="00922D03"/>
    <w:rsid w:val="009438EC"/>
    <w:rsid w:val="009458D8"/>
    <w:rsid w:val="009D6677"/>
    <w:rsid w:val="009D7B61"/>
    <w:rsid w:val="009F45A1"/>
    <w:rsid w:val="009F5210"/>
    <w:rsid w:val="00A03A66"/>
    <w:rsid w:val="00A07B64"/>
    <w:rsid w:val="00A116DD"/>
    <w:rsid w:val="00A23FFA"/>
    <w:rsid w:val="00A45EF0"/>
    <w:rsid w:val="00A56A37"/>
    <w:rsid w:val="00A62F87"/>
    <w:rsid w:val="00A8458C"/>
    <w:rsid w:val="00A93D21"/>
    <w:rsid w:val="00AA3989"/>
    <w:rsid w:val="00AC6EF4"/>
    <w:rsid w:val="00B30732"/>
    <w:rsid w:val="00B402D7"/>
    <w:rsid w:val="00B64FF6"/>
    <w:rsid w:val="00BA3F20"/>
    <w:rsid w:val="00BC7B93"/>
    <w:rsid w:val="00BD2B3B"/>
    <w:rsid w:val="00BF40C8"/>
    <w:rsid w:val="00BF4F16"/>
    <w:rsid w:val="00C3647A"/>
    <w:rsid w:val="00C46B6F"/>
    <w:rsid w:val="00C60F4E"/>
    <w:rsid w:val="00C73C2F"/>
    <w:rsid w:val="00C8766C"/>
    <w:rsid w:val="00C954CC"/>
    <w:rsid w:val="00CF2F15"/>
    <w:rsid w:val="00D01A4F"/>
    <w:rsid w:val="00D01B4C"/>
    <w:rsid w:val="00D065C8"/>
    <w:rsid w:val="00D13CA7"/>
    <w:rsid w:val="00D14D97"/>
    <w:rsid w:val="00D32079"/>
    <w:rsid w:val="00D356D7"/>
    <w:rsid w:val="00D435D4"/>
    <w:rsid w:val="00D46DA5"/>
    <w:rsid w:val="00D62CD0"/>
    <w:rsid w:val="00D84CC9"/>
    <w:rsid w:val="00DC211E"/>
    <w:rsid w:val="00DD0E43"/>
    <w:rsid w:val="00DD62F0"/>
    <w:rsid w:val="00DF59E5"/>
    <w:rsid w:val="00DF7EAC"/>
    <w:rsid w:val="00E01066"/>
    <w:rsid w:val="00E0403C"/>
    <w:rsid w:val="00E15955"/>
    <w:rsid w:val="00E75FC1"/>
    <w:rsid w:val="00E81512"/>
    <w:rsid w:val="00EB719D"/>
    <w:rsid w:val="00EC0DF6"/>
    <w:rsid w:val="00ED294C"/>
    <w:rsid w:val="00EE39D4"/>
    <w:rsid w:val="00EE6116"/>
    <w:rsid w:val="00F20817"/>
    <w:rsid w:val="00F320CF"/>
    <w:rsid w:val="00F53FB6"/>
    <w:rsid w:val="00F96B2A"/>
    <w:rsid w:val="00FA3DF7"/>
    <w:rsid w:val="00FB25CA"/>
    <w:rsid w:val="00FB3DD4"/>
    <w:rsid w:val="00FC38D4"/>
    <w:rsid w:val="00FD56A7"/>
    <w:rsid w:val="00FE6D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oNotEmbedSmartTags/>
  <w:decimalSymbol w:val="."/>
  <w:listSeparator w:val=","/>
  <w14:docId w14:val="60E2985A"/>
  <w14:defaultImageDpi w14:val="300"/>
  <w15:docId w15:val="{812CB41E-18AE-4BF8-8066-9FF7E12D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1"/>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4"/>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5"/>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6"/>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paragraph" w:customStyle="1" w:styleId="Textbody">
    <w:name w:val="Text body"/>
    <w:basedOn w:val="Normal"/>
    <w:rsid w:val="00164B66"/>
    <w:pPr>
      <w:suppressAutoHyphens/>
      <w:autoSpaceDN w:val="0"/>
      <w:spacing w:after="140" w:line="276" w:lineRule="auto"/>
      <w:textAlignment w:val="baseline"/>
    </w:pPr>
    <w:rPr>
      <w:rFonts w:ascii="Liberation Serif" w:eastAsia="NSimSun" w:hAnsi="Liberation Serif" w:cs="Lucida Sans"/>
      <w:kern w:val="3"/>
      <w:sz w:val="24"/>
      <w:lang w:val="en-GB" w:eastAsia="zh-CN" w:bidi="hi-IN"/>
    </w:rPr>
  </w:style>
  <w:style w:type="paragraph" w:customStyle="1" w:styleId="Standard">
    <w:name w:val="Standard"/>
    <w:rsid w:val="008567A7"/>
    <w:pPr>
      <w:suppressAutoHyphens/>
      <w:autoSpaceDN w:val="0"/>
      <w:textAlignment w:val="baseline"/>
    </w:pPr>
    <w:rPr>
      <w:rFonts w:ascii="Liberation Serif" w:eastAsia="NSimSun" w:hAnsi="Liberation Serif" w:cs="Lucida Sans"/>
      <w:kern w:val="3"/>
      <w:sz w:val="24"/>
      <w:szCs w:val="24"/>
      <w:lang w:val="en-GB" w:eastAsia="zh-CN" w:bidi="hi-IN"/>
    </w:rPr>
  </w:style>
  <w:style w:type="paragraph" w:customStyle="1" w:styleId="TableContents">
    <w:name w:val="Table Contents"/>
    <w:basedOn w:val="Standard"/>
    <w:rsid w:val="008567A7"/>
    <w:pPr>
      <w:suppressLineNumbers/>
    </w:pPr>
  </w:style>
  <w:style w:type="character" w:styleId="Emphasis">
    <w:name w:val="Emphasis"/>
    <w:rsid w:val="00E0403C"/>
    <w:rPr>
      <w:i/>
      <w:iCs/>
    </w:rPr>
  </w:style>
  <w:style w:type="paragraph" w:styleId="ListParagraph">
    <w:name w:val="List Paragraph"/>
    <w:basedOn w:val="Normal"/>
    <w:rsid w:val="00A93D21"/>
    <w:pPr>
      <w:suppressAutoHyphens/>
      <w:autoSpaceDN w:val="0"/>
      <w:ind w:left="720"/>
      <w:textAlignment w:val="baseline"/>
    </w:pPr>
    <w:rPr>
      <w:rFonts w:ascii="Liberation Serif" w:eastAsia="NSimSun" w:hAnsi="Liberation Serif" w:cs="Mangal"/>
      <w:kern w:val="3"/>
      <w:sz w:val="24"/>
      <w:szCs w:val="21"/>
      <w:lang w:val="en-GB" w:eastAsia="zh-CN" w:bidi="hi-IN"/>
    </w:rPr>
  </w:style>
  <w:style w:type="character" w:styleId="UnresolvedMention">
    <w:name w:val="Unresolved Mention"/>
    <w:basedOn w:val="DefaultParagraphFont"/>
    <w:uiPriority w:val="99"/>
    <w:semiHidden/>
    <w:unhideWhenUsed/>
    <w:rsid w:val="00C73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carbonbrief.org/met-office-report-spells-out-climate-change-link-to-uk-storms-and-floo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theconversation.com/how-englands-broken-planning-system-has-created-not-reduced-the-risk-of-floods-12728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7</Pages>
  <Words>3485</Words>
  <Characters>18363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21805</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Judith Grieves</cp:lastModifiedBy>
  <cp:revision>44</cp:revision>
  <cp:lastPrinted>2009-03-17T19:21:00Z</cp:lastPrinted>
  <dcterms:created xsi:type="dcterms:W3CDTF">2019-12-11T13:52:00Z</dcterms:created>
  <dcterms:modified xsi:type="dcterms:W3CDTF">2019-12-18T14:05:00Z</dcterms:modified>
</cp:coreProperties>
</file>