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tabs>
          <w:tab w:val="clear" w:pos="709"/>
          <w:tab w:val="left" w:pos="3524" w:leader="none"/>
        </w:tabs>
        <w:bidi w:val="0"/>
        <w:spacing w:lineRule="auto" w:line="346" w:before="69" w:after="0"/>
        <w:ind w:hanging="5" w:left="744" w:right="2760"/>
        <w:jc w:val="center"/>
        <w:rPr>
          <w:b w:val="false"/>
        </w:rPr>
      </w:pPr>
      <w:r>
        <w:rPr>
          <w:spacing w:val="-2"/>
        </w:rPr>
        <w:t>Evidence</w:t>
      </w:r>
      <w:r>
        <w:rPr>
          <w:spacing w:val="-6"/>
        </w:rPr>
        <w:t xml:space="preserve"> </w:t>
      </w:r>
      <w:r>
        <w:rPr>
          <w:spacing w:val="-2"/>
        </w:rPr>
        <w:t>Acquisition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AccessData</w:t>
      </w:r>
      <w:r>
        <w:rPr>
          <w:spacing w:val="-6"/>
        </w:rPr>
        <w:t xml:space="preserve"> </w:t>
      </w:r>
      <w:r>
        <w:rPr>
          <w:spacing w:val="-2"/>
        </w:rPr>
        <w:t xml:space="preserve">FTK </w:t>
      </w:r>
      <w:r>
        <w:rPr/>
        <w:t xml:space="preserve">Imager </w:t>
      </w:r>
    </w:p>
    <w:p>
      <w:pPr>
        <w:pStyle w:val="Heading1"/>
        <w:tabs>
          <w:tab w:val="clear" w:pos="709"/>
          <w:tab w:val="left" w:pos="3524" w:leader="none"/>
        </w:tabs>
        <w:bidi w:val="0"/>
        <w:spacing w:lineRule="auto" w:line="346" w:before="69" w:after="0"/>
        <w:ind w:hanging="0" w:left="0" w:right="2760"/>
        <w:rPr>
          <w:b w:val="false"/>
        </w:rPr>
      </w:pPr>
      <w:bookmarkStart w:id="0" w:name="Ex._No_1%253A_Evidence_Acquisition_Using"/>
      <w:bookmarkEnd w:id="0"/>
      <w:r>
        <w:rPr/>
        <w:t>Ex. No 1:</w:t>
      </w:r>
    </w:p>
    <w:p>
      <w:pPr>
        <w:pStyle w:val="Heading1"/>
        <w:tabs>
          <w:tab w:val="clear" w:pos="709"/>
          <w:tab w:val="left" w:pos="3524" w:leader="none"/>
        </w:tabs>
        <w:bidi w:val="0"/>
        <w:spacing w:lineRule="auto" w:line="346" w:before="69" w:after="0"/>
        <w:ind w:hanging="0" w:left="0" w:right="2760"/>
        <w:rPr>
          <w:b w:val="false"/>
        </w:rPr>
      </w:pPr>
      <w:r>
        <w:rPr/>
        <w:t>Date:</w:t>
      </w:r>
    </w:p>
    <w:p>
      <w:pPr>
        <w:pStyle w:val="Heading1"/>
        <w:tabs>
          <w:tab w:val="clear" w:pos="709"/>
          <w:tab w:val="left" w:pos="3524" w:leader="none"/>
        </w:tabs>
        <w:bidi w:val="0"/>
        <w:spacing w:lineRule="auto" w:line="346" w:before="69" w:after="0"/>
        <w:ind w:hanging="0" w:left="0" w:right="2760"/>
        <w:rPr>
          <w:b w:val="false"/>
        </w:rPr>
      </w:pPr>
      <w:r>
        <w:rPr>
          <w:b/>
          <w:bCs/>
        </w:rPr>
        <w:t>Aim:</w:t>
      </w:r>
    </w:p>
    <w:p>
      <w:pPr>
        <w:pStyle w:val="BodyText"/>
        <w:bidi w:val="0"/>
        <w:spacing w:before="168" w:after="0"/>
        <w:jc w:val="both"/>
        <w:rPr/>
      </w:pPr>
      <w:r>
        <w:rPr>
          <w:b/>
          <w:bCs/>
        </w:rPr>
        <w:t xml:space="preserve">             </w:t>
      </w:r>
      <w:r>
        <w:rPr>
          <w:rFonts w:ascii="CIDFont+F2" w:hAnsi="CIDFont+F2"/>
          <w:sz w:val="23"/>
        </w:rPr>
        <w:t>To perform a complete forensic acquisition and analysis lifecycle by imaging non-volatile</w:t>
      </w:r>
    </w:p>
    <w:p>
      <w:pPr>
        <w:pStyle w:val="Normal"/>
        <w:bidi w:val="0"/>
        <w:jc w:val="both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 xml:space="preserve">                   </w:t>
      </w:r>
      <w:r>
        <w:rPr>
          <w:rFonts w:ascii="CIDFont+F2" w:hAnsi="CIDFont+F2"/>
          <w:sz w:val="23"/>
        </w:rPr>
        <w:t>storage using AccessData FTK Imager, capturing live volatile memory (RAM) using the</w:t>
      </w:r>
    </w:p>
    <w:p>
      <w:pPr>
        <w:pStyle w:val="Normal"/>
        <w:bidi w:val="0"/>
        <w:jc w:val="both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 xml:space="preserve">                 </w:t>
      </w:r>
      <w:r>
        <w:rPr>
          <w:rFonts w:ascii="CIDFont+F2" w:hAnsi="CIDFont+F2"/>
          <w:sz w:val="23"/>
        </w:rPr>
        <w:t>WinPmem command-line utility, and analyzing the extracted memory dump using Volatility3</w:t>
      </w:r>
    </w:p>
    <w:p>
      <w:pPr>
        <w:pStyle w:val="BodyText"/>
        <w:bidi w:val="0"/>
        <w:spacing w:before="168" w:after="0"/>
        <w:rPr/>
      </w:pPr>
      <w:r>
        <w:rPr/>
        <w:tab/>
      </w:r>
    </w:p>
    <w:p>
      <w:pPr>
        <w:pStyle w:val="Normal"/>
        <w:bidi w:val="0"/>
        <w:spacing w:before="0" w:after="0"/>
        <w:ind w:hanging="0" w:left="619" w:right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>
      <w:pPr>
        <w:pStyle w:val="BodyText"/>
        <w:bidi w:val="0"/>
        <w:spacing w:lineRule="auto" w:line="360" w:before="127" w:after="0"/>
        <w:ind w:left="739" w:right="620"/>
        <w:jc w:val="both"/>
        <w:rPr/>
      </w:pPr>
      <w:r>
        <w:rPr/>
        <w:t>Forensic Toolkit or FTK is a computer forensics software product made by AccessData. This is a Windows based commercial product. For forensic investigations, the same development team has created a free version of the commercial product with fewer functionalities. This</w:t>
      </w:r>
      <w:r>
        <w:rPr>
          <w:spacing w:val="-2"/>
        </w:rPr>
        <w:t xml:space="preserve"> </w:t>
      </w:r>
      <w:r>
        <w:rPr/>
        <w:t>FTK</w:t>
      </w:r>
      <w:r>
        <w:rPr>
          <w:spacing w:val="-10"/>
        </w:rPr>
        <w:t xml:space="preserve"> </w:t>
      </w:r>
      <w:r>
        <w:rPr/>
        <w:t>Imager tool</w:t>
      </w:r>
      <w:r>
        <w:rPr>
          <w:spacing w:val="-6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capable of</w:t>
      </w:r>
      <w:r>
        <w:rPr>
          <w:spacing w:val="-6"/>
        </w:rPr>
        <w:t xml:space="preserve"> </w:t>
      </w:r>
      <w:r>
        <w:rPr/>
        <w:t>both</w:t>
      </w:r>
      <w:r>
        <w:rPr>
          <w:spacing w:val="-7"/>
        </w:rPr>
        <w:t xml:space="preserve"> </w:t>
      </w:r>
      <w:r>
        <w:rPr/>
        <w:t>acquiring and analyzing computer forensic evidence.</w:t>
      </w:r>
    </w:p>
    <w:p>
      <w:pPr>
        <w:pStyle w:val="BodyText"/>
        <w:bidi w:val="0"/>
        <w:spacing w:before="120" w:after="0"/>
        <w:ind w:left="739" w:right="0"/>
        <w:jc w:val="both"/>
        <w:rPr/>
      </w:pPr>
      <w:r>
        <w:rPr/>
        <w:t>The</w:t>
      </w:r>
      <w:r>
        <w:rPr>
          <w:spacing w:val="-15"/>
        </w:rPr>
        <w:t xml:space="preserve"> </w:t>
      </w:r>
      <w:r>
        <w:rPr/>
        <w:t>evidence</w:t>
      </w:r>
      <w:r>
        <w:rPr>
          <w:spacing w:val="-3"/>
        </w:rPr>
        <w:t xml:space="preserve"> </w:t>
      </w:r>
      <w:r>
        <w:rPr/>
        <w:t>FTK</w:t>
      </w:r>
      <w:r>
        <w:rPr>
          <w:spacing w:val="-15"/>
        </w:rPr>
        <w:t xml:space="preserve"> </w:t>
      </w:r>
      <w:r>
        <w:rPr/>
        <w:t>Imager can</w:t>
      </w:r>
      <w:r>
        <w:rPr>
          <w:spacing w:val="-15"/>
        </w:rPr>
        <w:t xml:space="preserve"> </w:t>
      </w:r>
      <w:r>
        <w:rPr/>
        <w:t>acquire</w:t>
      </w:r>
      <w:r>
        <w:rPr>
          <w:spacing w:val="-4"/>
        </w:rPr>
        <w:t xml:space="preserve"> </w:t>
      </w:r>
      <w:r>
        <w:rPr/>
        <w:t>can</w:t>
      </w:r>
      <w:r>
        <w:rPr>
          <w:spacing w:val="-6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split</w:t>
      </w:r>
      <w:r>
        <w:rPr>
          <w:spacing w:val="12"/>
        </w:rPr>
        <w:t xml:space="preserve"> </w:t>
      </w:r>
      <w:r>
        <w:rPr/>
        <w:t>into</w:t>
      </w:r>
      <w:r>
        <w:rPr>
          <w:spacing w:val="-2"/>
        </w:rPr>
        <w:t xml:space="preserve"> </w:t>
      </w:r>
      <w:r>
        <w:rPr/>
        <w:t>two</w:t>
      </w:r>
      <w:r>
        <w:rPr>
          <w:spacing w:val="3"/>
        </w:rPr>
        <w:t xml:space="preserve"> </w:t>
      </w:r>
      <w:r>
        <w:rPr/>
        <w:t>main</w:t>
      </w:r>
      <w:r>
        <w:rPr>
          <w:spacing w:val="-11"/>
        </w:rPr>
        <w:t xml:space="preserve"> </w:t>
      </w:r>
      <w:r>
        <w:rPr/>
        <w:t>parts.</w:t>
      </w:r>
      <w:r>
        <w:rPr>
          <w:spacing w:val="-3"/>
        </w:rPr>
        <w:t xml:space="preserve"> </w:t>
      </w:r>
      <w:r>
        <w:rPr/>
        <w:t>They</w:t>
      </w:r>
      <w:r>
        <w:rPr>
          <w:spacing w:val="-22"/>
        </w:rPr>
        <w:t xml:space="preserve"> </w:t>
      </w:r>
      <w:r>
        <w:rPr>
          <w:spacing w:val="-4"/>
        </w:rPr>
        <w:t>are:</w:t>
      </w:r>
    </w:p>
    <w:p>
      <w:pPr>
        <w:pStyle w:val="BodyText"/>
        <w:bidi w:val="0"/>
        <w:spacing w:before="82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2920" w:leader="none"/>
        </w:tabs>
        <w:bidi w:val="0"/>
        <w:spacing w:lineRule="auto" w:line="240" w:before="0" w:after="0"/>
        <w:ind w:hanging="360" w:left="1460" w:right="0"/>
        <w:jc w:val="left"/>
        <w:rPr>
          <w:sz w:val="24"/>
        </w:rPr>
      </w:pPr>
      <w:r>
        <w:rPr>
          <w:sz w:val="24"/>
        </w:rPr>
        <w:t>Acquiring</w:t>
      </w:r>
      <w:r>
        <w:rPr>
          <w:spacing w:val="-14"/>
          <w:sz w:val="24"/>
        </w:rPr>
        <w:t xml:space="preserve"> </w:t>
      </w:r>
      <w:r>
        <w:rPr>
          <w:sz w:val="24"/>
        </w:rPr>
        <w:t>volatile</w:t>
      </w:r>
      <w:r>
        <w:rPr>
          <w:spacing w:val="-2"/>
          <w:sz w:val="24"/>
        </w:rPr>
        <w:t xml:space="preserve"> memory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2920" w:leader="none"/>
        </w:tabs>
        <w:bidi w:val="0"/>
        <w:spacing w:lineRule="auto" w:line="240" w:before="242" w:after="0"/>
        <w:ind w:hanging="360" w:left="1460" w:right="0"/>
        <w:jc w:val="left"/>
        <w:rPr>
          <w:sz w:val="24"/>
        </w:rPr>
      </w:pPr>
      <w:r>
        <w:rPr>
          <w:sz w:val="24"/>
        </w:rPr>
        <w:t>Acquiring</w:t>
      </w:r>
      <w:r>
        <w:rPr>
          <w:spacing w:val="-15"/>
          <w:sz w:val="24"/>
        </w:rPr>
        <w:t xml:space="preserve"> </w:t>
      </w:r>
      <w:r>
        <w:rPr>
          <w:sz w:val="24"/>
        </w:rPr>
        <w:t>non-volatile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26"/>
          <w:sz w:val="24"/>
        </w:rPr>
        <w:t xml:space="preserve"> </w:t>
      </w:r>
      <w:r>
        <w:rPr>
          <w:sz w:val="24"/>
        </w:rPr>
        <w:t>(Hard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disk)</w:t>
      </w:r>
    </w:p>
    <w:p>
      <w:pPr>
        <w:pStyle w:val="BodyText"/>
        <w:bidi w:val="0"/>
        <w:spacing w:before="267" w:after="0"/>
        <w:ind w:left="739" w:right="0"/>
        <w:jc w:val="both"/>
        <w:rPr/>
      </w:pPr>
      <w:r>
        <w:rPr/>
        <w:t>There</w:t>
      </w:r>
      <w:r>
        <w:rPr>
          <w:spacing w:val="-17"/>
        </w:rPr>
        <w:t xml:space="preserve"> </w:t>
      </w:r>
      <w:r>
        <w:rPr/>
        <w:t>are</w:t>
      </w:r>
      <w:r>
        <w:rPr>
          <w:spacing w:val="-15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possible</w:t>
      </w:r>
      <w:r>
        <w:rPr>
          <w:spacing w:val="-2"/>
        </w:rPr>
        <w:t xml:space="preserve"> </w:t>
      </w:r>
      <w:r>
        <w:rPr/>
        <w:t>ways</w:t>
      </w:r>
      <w:r>
        <w:rPr>
          <w:spacing w:val="-8"/>
        </w:rPr>
        <w:t xml:space="preserve"> </w:t>
      </w:r>
      <w:r>
        <w:rPr/>
        <w:t>this</w:t>
      </w:r>
      <w:r>
        <w:rPr>
          <w:spacing w:val="-14"/>
        </w:rPr>
        <w:t xml:space="preserve"> </w:t>
      </w:r>
      <w:r>
        <w:rPr/>
        <w:t>tool</w:t>
      </w:r>
      <w:r>
        <w:rPr>
          <w:spacing w:val="-21"/>
        </w:rPr>
        <w:t xml:space="preserve"> </w:t>
      </w:r>
      <w:r>
        <w:rPr/>
        <w:t>can</w:t>
      </w:r>
      <w:r>
        <w:rPr>
          <w:spacing w:val="-10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used</w:t>
      </w:r>
      <w:r>
        <w:rPr>
          <w:spacing w:val="11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forensics</w:t>
      </w:r>
      <w:r>
        <w:rPr>
          <w:spacing w:val="7"/>
        </w:rPr>
        <w:t xml:space="preserve"> </w:t>
      </w:r>
      <w:r>
        <w:rPr/>
        <w:t>image</w:t>
      </w:r>
      <w:r>
        <w:rPr>
          <w:spacing w:val="-2"/>
        </w:rPr>
        <w:t xml:space="preserve"> acquisitions:</w:t>
      </w:r>
    </w:p>
    <w:p>
      <w:pPr>
        <w:pStyle w:val="BodyText"/>
        <w:bidi w:val="0"/>
        <w:spacing w:before="82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2920" w:leader="none"/>
        </w:tabs>
        <w:bidi w:val="0"/>
        <w:spacing w:lineRule="auto" w:line="362" w:before="0" w:after="0"/>
        <w:ind w:hanging="360" w:left="1460" w:right="1017"/>
        <w:jc w:val="both"/>
        <w:rPr>
          <w:sz w:val="24"/>
        </w:rPr>
      </w:pPr>
      <w:r>
        <w:rPr>
          <w:sz w:val="24"/>
        </w:rPr>
        <w:t>Using FTK</w:t>
      </w:r>
      <w:r>
        <w:rPr>
          <w:spacing w:val="-15"/>
          <w:sz w:val="24"/>
        </w:rPr>
        <w:t xml:space="preserve"> </w:t>
      </w:r>
      <w:r>
        <w:rPr>
          <w:sz w:val="24"/>
        </w:rPr>
        <w:t>Imager portable version 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USB</w:t>
      </w:r>
      <w:r>
        <w:rPr>
          <w:spacing w:val="-4"/>
          <w:sz w:val="24"/>
        </w:rPr>
        <w:t xml:space="preserve"> </w:t>
      </w:r>
      <w:r>
        <w:rPr>
          <w:sz w:val="24"/>
        </w:rPr>
        <w:t>pen</w:t>
      </w:r>
      <w:r>
        <w:rPr>
          <w:spacing w:val="-7"/>
          <w:sz w:val="24"/>
        </w:rPr>
        <w:t xml:space="preserve"> </w:t>
      </w:r>
      <w:r>
        <w:rPr>
          <w:sz w:val="24"/>
        </w:rPr>
        <w:t>drive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HDD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opening it directly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evidence machine. This</w:t>
      </w:r>
      <w:r>
        <w:rPr>
          <w:spacing w:val="-2"/>
          <w:sz w:val="24"/>
        </w:rPr>
        <w:t xml:space="preserve"> </w:t>
      </w:r>
      <w:r>
        <w:rPr>
          <w:sz w:val="24"/>
        </w:rPr>
        <w:t>option is most frequently</w:t>
      </w:r>
      <w:r>
        <w:rPr>
          <w:spacing w:val="-14"/>
          <w:sz w:val="24"/>
        </w:rPr>
        <w:t xml:space="preserve"> </w:t>
      </w:r>
      <w:r>
        <w:rPr>
          <w:sz w:val="24"/>
        </w:rPr>
        <w:t>used in live data acquisition where the evidence PC/laptop is switched on.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2918" w:leader="none"/>
        </w:tabs>
        <w:bidi w:val="0"/>
        <w:spacing w:lineRule="auto" w:line="240" w:before="94" w:after="0"/>
        <w:ind w:hanging="359" w:left="1459" w:right="0"/>
        <w:jc w:val="both"/>
        <w:rPr>
          <w:sz w:val="24"/>
        </w:rPr>
      </w:pPr>
      <w:r>
        <w:rPr>
          <w:sz w:val="24"/>
        </w:rPr>
        <w:t>Installing</w:t>
      </w:r>
      <w:r>
        <w:rPr>
          <w:spacing w:val="-2"/>
          <w:sz w:val="24"/>
        </w:rPr>
        <w:t xml:space="preserve"> </w:t>
      </w:r>
      <w:r>
        <w:rPr>
          <w:sz w:val="24"/>
        </w:rPr>
        <w:t>FTK</w:t>
      </w:r>
      <w:r>
        <w:rPr>
          <w:spacing w:val="-15"/>
          <w:sz w:val="24"/>
        </w:rPr>
        <w:t xml:space="preserve"> </w:t>
      </w:r>
      <w:r>
        <w:rPr>
          <w:sz w:val="24"/>
        </w:rPr>
        <w:t>Imager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investigator’s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laptop.</w:t>
      </w:r>
    </w:p>
    <w:p>
      <w:pPr>
        <w:pStyle w:val="BodyText"/>
        <w:bidi w:val="0"/>
        <w:spacing w:lineRule="auto" w:line="360" w:before="137" w:after="0"/>
        <w:ind w:left="1460" w:right="934"/>
        <w:jc w:val="both"/>
        <w:rPr/>
      </w:pPr>
      <w:r>
        <w:rPr/>
        <w:t>In</w:t>
      </w:r>
      <w:r>
        <w:rPr>
          <w:spacing w:val="-8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case the source disk should be mounted into</w:t>
      </w:r>
      <w:r>
        <w:rPr>
          <w:spacing w:val="-2"/>
        </w:rPr>
        <w:t xml:space="preserve"> </w:t>
      </w:r>
      <w:r>
        <w:rPr/>
        <w:t>the investigator’s laptop</w:t>
      </w:r>
      <w:r>
        <w:rPr>
          <w:spacing w:val="-1"/>
        </w:rPr>
        <w:t xml:space="preserve"> </w:t>
      </w:r>
      <w:r>
        <w:rPr/>
        <w:t>via write blocker. The write blocker prevents data being modified in the evidence source disk while providing read-only access to the investigator’s laptop. This helps to maintain the integrity of the source disk.</w:t>
      </w:r>
    </w:p>
    <w:p>
      <w:pPr>
        <w:pStyle w:val="Heading1"/>
        <w:bidi w:val="0"/>
        <w:spacing w:before="135" w:after="0"/>
        <w:ind w:left="860" w:right="0"/>
        <w:jc w:val="both"/>
        <w:rPr/>
      </w:pPr>
      <w:bookmarkStart w:id="1" w:name="Acquiring_volatile_memory_using_FTK_Imag"/>
      <w:bookmarkEnd w:id="1"/>
      <w:r>
        <w:rPr/>
        <w:t>Acquiring</w:t>
      </w:r>
      <w:r>
        <w:rPr>
          <w:spacing w:val="-8"/>
        </w:rPr>
        <w:t xml:space="preserve"> </w:t>
      </w:r>
      <w:r>
        <w:rPr/>
        <w:t>volatile</w:t>
      </w:r>
      <w:r>
        <w:rPr>
          <w:spacing w:val="-8"/>
        </w:rPr>
        <w:t xml:space="preserve"> </w:t>
      </w:r>
      <w:r>
        <w:rPr/>
        <w:t>memory</w:t>
      </w:r>
      <w:r>
        <w:rPr>
          <w:spacing w:val="-8"/>
        </w:rPr>
        <w:t xml:space="preserve"> </w:t>
      </w:r>
      <w:r>
        <w:rPr/>
        <w:t>using</w:t>
      </w:r>
      <w:r>
        <w:rPr>
          <w:spacing w:val="-8"/>
        </w:rPr>
        <w:t xml:space="preserve"> </w:t>
      </w:r>
      <w:r>
        <w:rPr/>
        <w:t>FTK</w:t>
      </w:r>
      <w:r>
        <w:rPr>
          <w:spacing w:val="6"/>
        </w:rPr>
        <w:t xml:space="preserve"> </w:t>
      </w:r>
      <w:r>
        <w:rPr>
          <w:spacing w:val="-2"/>
        </w:rPr>
        <w:t>Imager</w:t>
      </w:r>
    </w:p>
    <w:p>
      <w:pPr>
        <w:pStyle w:val="BodyText"/>
        <w:bidi w:val="0"/>
        <w:spacing w:lineRule="auto" w:line="355" w:before="247" w:after="0"/>
        <w:ind w:left="739" w:right="519"/>
        <w:jc w:val="both"/>
        <w:rPr/>
      </w:pPr>
      <w:r>
        <w:rPr/>
        <w:t>The</w:t>
      </w:r>
      <w:r>
        <w:rPr>
          <w:spacing w:val="-2"/>
        </w:rPr>
        <w:t xml:space="preserve"> </w:t>
      </w:r>
      <w:r>
        <w:rPr/>
        <w:t>FTK</w:t>
      </w:r>
      <w:r>
        <w:rPr>
          <w:spacing w:val="-12"/>
        </w:rPr>
        <w:t xml:space="preserve"> </w:t>
      </w:r>
      <w:r>
        <w:rPr/>
        <w:t>Imager tool</w:t>
      </w:r>
      <w:r>
        <w:rPr>
          <w:spacing w:val="-15"/>
        </w:rPr>
        <w:t xml:space="preserve"> </w:t>
      </w:r>
      <w:r>
        <w:rPr/>
        <w:t>helps investigators</w:t>
      </w:r>
      <w:r>
        <w:rPr>
          <w:spacing w:val="-15"/>
        </w:rPr>
        <w:t xml:space="preserve"> </w:t>
      </w:r>
      <w:r>
        <w:rPr/>
        <w:t>to collect the</w:t>
      </w:r>
      <w:r>
        <w:rPr>
          <w:spacing w:val="-2"/>
        </w:rPr>
        <w:t xml:space="preserve"> </w:t>
      </w:r>
      <w:r>
        <w:rPr/>
        <w:t>complete</w:t>
      </w:r>
      <w:r>
        <w:rPr>
          <w:spacing w:val="-2"/>
        </w:rPr>
        <w:t xml:space="preserve"> </w:t>
      </w:r>
      <w:r>
        <w:rPr/>
        <w:t>volatile memory</w:t>
      </w:r>
      <w:r>
        <w:rPr>
          <w:spacing w:val="-14"/>
        </w:rPr>
        <w:t xml:space="preserve"> </w:t>
      </w:r>
      <w:r>
        <w:rPr/>
        <w:t>(RAM) of a computer. The following steps will show you how to do this.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100" w:after="0"/>
        <w:rPr/>
      </w:pPr>
      <w:r>
        <w:rPr/>
      </w:r>
    </w:p>
    <w:p>
      <w:pPr>
        <w:pStyle w:val="BodyText"/>
        <w:bidi w:val="0"/>
        <w:spacing w:before="1" w:after="0"/>
        <w:ind w:left="739" w:right="0"/>
        <w:jc w:val="both"/>
        <w:rPr/>
      </w:pPr>
      <w:r>
        <w:rPr/>
        <w:t>Open</w:t>
      </w:r>
      <w:r>
        <w:rPr>
          <w:spacing w:val="-11"/>
        </w:rPr>
        <w:t xml:space="preserve"> </w:t>
      </w:r>
      <w:r>
        <w:rPr/>
        <w:t>FTK</w:t>
      </w:r>
      <w:r>
        <w:rPr>
          <w:spacing w:val="-15"/>
        </w:rPr>
        <w:t xml:space="preserve"> </w:t>
      </w:r>
      <w:r>
        <w:rPr/>
        <w:t>Imager</w:t>
      </w:r>
      <w:r>
        <w:rPr>
          <w:spacing w:val="2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navigate</w:t>
      </w:r>
      <w:r>
        <w:rPr>
          <w:spacing w:val="-9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volatile</w:t>
      </w:r>
      <w:r>
        <w:rPr>
          <w:spacing w:val="13"/>
        </w:rPr>
        <w:t xml:space="preserve"> </w:t>
      </w:r>
      <w:r>
        <w:rPr/>
        <w:t>memory</w:t>
      </w:r>
      <w:r>
        <w:rPr>
          <w:spacing w:val="-13"/>
        </w:rPr>
        <w:t xml:space="preserve"> </w:t>
      </w:r>
      <w:r>
        <w:rPr/>
        <w:t>icon</w:t>
      </w:r>
      <w:r>
        <w:rPr>
          <w:spacing w:val="-13"/>
        </w:rPr>
        <w:t xml:space="preserve"> </w:t>
      </w:r>
      <w:r>
        <w:rPr/>
        <w:t xml:space="preserve">(capture </w:t>
      </w:r>
      <w:r>
        <w:rPr>
          <w:spacing w:val="-2"/>
        </w:rPr>
        <w:t>memory).</w:t>
      </w:r>
    </w:p>
    <w:p>
      <w:pPr>
        <w:pStyle w:val="BodyText"/>
        <w:bidi w:val="0"/>
        <w:spacing w:before="1" w:after="0"/>
        <w:ind w:left="739" w:right="0"/>
        <w:jc w:val="both"/>
        <w:rPr>
          <w:b/>
          <w:spacing w:val="-2"/>
        </w:rPr>
      </w:pPr>
      <w:r>
        <w:rPr>
          <w:b/>
          <w:spacing w:val="-2"/>
        </w:rPr>
      </w:r>
    </w:p>
    <w:p>
      <w:pPr>
        <w:pStyle w:val="BodyText"/>
        <w:bidi w:val="0"/>
        <w:spacing w:before="1" w:after="0"/>
        <w:ind w:hanging="0" w:left="0" w:right="0"/>
        <w:jc w:val="both"/>
        <w:rPr/>
      </w:pPr>
      <w:r>
        <w:rPr>
          <w:b/>
          <w:spacing w:val="-2"/>
        </w:rPr>
        <w:t xml:space="preserve">   </w:t>
      </w:r>
      <w:r>
        <w:rPr>
          <w:b/>
        </w:rPr>
        <w:t xml:space="preserve">NOTE: </w:t>
      </w:r>
      <w:r>
        <w:rPr/>
        <w:t>This tool</w:t>
      </w:r>
      <w:r>
        <w:rPr>
          <w:spacing w:val="-1"/>
        </w:rPr>
        <w:t xml:space="preserve"> </w:t>
      </w:r>
      <w:r>
        <w:rPr/>
        <w:t xml:space="preserve">provides options to include pagefile and AD1 files when acquiring the volatile       </w:t>
        <w:tab/>
        <w:tab/>
      </w:r>
      <w:r>
        <w:rPr>
          <w:spacing w:val="-2"/>
        </w:rPr>
        <w:t>memory.</w:t>
      </w:r>
    </w:p>
    <w:p>
      <w:pPr>
        <w:pStyle w:val="BodyText"/>
        <w:bidi w:val="0"/>
        <w:spacing w:lineRule="auto" w:line="360" w:before="117" w:after="0"/>
        <w:ind w:left="379" w:right="369"/>
        <w:jc w:val="both"/>
        <w:rPr/>
      </w:pPr>
      <w:r>
        <w:rPr>
          <w:b/>
        </w:rPr>
        <w:t xml:space="preserve">Pagefile: </w:t>
      </w:r>
      <w:r>
        <w:rPr/>
        <w:t>The pagefile (pagefile.sys) is used in Windows operating systems as volatile memory due</w:t>
      </w:r>
      <w:r>
        <w:rPr>
          <w:spacing w:val="-14"/>
        </w:rPr>
        <w:t xml:space="preserve"> </w:t>
      </w:r>
      <w:r>
        <w:rPr/>
        <w:t>to limitation</w:t>
      </w:r>
      <w:r>
        <w:rPr>
          <w:spacing w:val="-4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physical</w:t>
      </w:r>
      <w:r>
        <w:rPr>
          <w:spacing w:val="-15"/>
        </w:rPr>
        <w:t xml:space="preserve"> </w:t>
      </w:r>
      <w:r>
        <w:rPr/>
        <w:t>random-access memory</w:t>
      </w:r>
      <w:r>
        <w:rPr>
          <w:spacing w:val="-15"/>
        </w:rPr>
        <w:t xml:space="preserve"> </w:t>
      </w:r>
      <w:r>
        <w:rPr/>
        <w:t>(RAM). It is located under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“C”</w:t>
      </w:r>
      <w:r>
        <w:rPr>
          <w:spacing w:val="-2"/>
        </w:rPr>
        <w:t xml:space="preserve"> </w:t>
      </w:r>
      <w:r>
        <w:rPr/>
        <w:t>partition ready to use as volatile memory when the existing RAM capacity is exceeded. So this file can have quite a bit of valuable data when considering the volatile memory. Therefore, it is recommended to capture and collect this file in the acquisition.</w:t>
      </w:r>
    </w:p>
    <w:p>
      <w:pPr>
        <w:pStyle w:val="BodyText"/>
        <w:bidi w:val="0"/>
        <w:spacing w:lineRule="auto" w:line="367" w:before="115" w:after="0"/>
        <w:ind w:left="379" w:right="266"/>
        <w:jc w:val="both"/>
        <w:rPr/>
      </w:pPr>
      <w:r>
        <w:rPr>
          <w:b/>
        </w:rPr>
        <w:t>AD1</w:t>
      </w:r>
      <w:r>
        <w:rPr>
          <w:b/>
          <w:spacing w:val="-5"/>
        </w:rPr>
        <w:t xml:space="preserve"> </w:t>
      </w:r>
      <w:r>
        <w:rPr>
          <w:b/>
        </w:rPr>
        <w:t xml:space="preserve">file: </w:t>
      </w:r>
      <w:r>
        <w:rPr/>
        <w:t>AD1 is</w:t>
      </w:r>
      <w:r>
        <w:rPr>
          <w:spacing w:val="-6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FTK</w:t>
      </w:r>
      <w:r>
        <w:rPr>
          <w:spacing w:val="-9"/>
        </w:rPr>
        <w:t xml:space="preserve"> </w:t>
      </w:r>
      <w:r>
        <w:rPr/>
        <w:t>imager image file. The investigator</w:t>
      </w:r>
      <w:r>
        <w:rPr>
          <w:spacing w:val="-6"/>
        </w:rPr>
        <w:t xml:space="preserve"> </w:t>
      </w:r>
      <w:r>
        <w:rPr/>
        <w:t>has</w:t>
      </w:r>
      <w:r>
        <w:rPr>
          <w:spacing w:val="-10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option</w:t>
      </w:r>
      <w:r>
        <w:rPr>
          <w:spacing w:val="-11"/>
        </w:rPr>
        <w:t xml:space="preserve"> </w:t>
      </w:r>
      <w:r>
        <w:rPr/>
        <w:t>to create</w:t>
      </w:r>
      <w:r>
        <w:rPr>
          <w:spacing w:val="-9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AD1</w:t>
      </w:r>
      <w:r>
        <w:rPr>
          <w:spacing w:val="-5"/>
        </w:rPr>
        <w:t xml:space="preserve"> </w:t>
      </w:r>
      <w:r>
        <w:rPr/>
        <w:t>file for later use.</w:t>
      </w:r>
    </w:p>
    <w:p>
      <w:pPr>
        <w:pStyle w:val="BodyText"/>
        <w:bidi w:val="0"/>
        <w:spacing w:before="111" w:after="0"/>
        <w:ind w:left="379" w:right="0"/>
        <w:jc w:val="both"/>
        <w:rPr/>
      </w:pPr>
      <w:r>
        <w:rPr/>
        <w:t>Clicking</w:t>
      </w:r>
      <w:r>
        <w:rPr>
          <w:spacing w:val="-17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“capture</w:t>
      </w:r>
      <w:r>
        <w:rPr>
          <w:spacing w:val="-7"/>
        </w:rPr>
        <w:t xml:space="preserve"> </w:t>
      </w:r>
      <w:r>
        <w:rPr/>
        <w:t>memory”</w:t>
      </w:r>
      <w:r>
        <w:rPr>
          <w:spacing w:val="-3"/>
        </w:rPr>
        <w:t xml:space="preserve"> </w:t>
      </w:r>
      <w:r>
        <w:rPr/>
        <w:t>button</w:t>
      </w:r>
      <w:r>
        <w:rPr>
          <w:spacing w:val="-17"/>
        </w:rPr>
        <w:t xml:space="preserve"> </w:t>
      </w:r>
      <w:r>
        <w:rPr/>
        <w:t>will</w:t>
      </w:r>
      <w:r>
        <w:rPr>
          <w:spacing w:val="-15"/>
        </w:rPr>
        <w:t xml:space="preserve"> </w:t>
      </w:r>
      <w:r>
        <w:rPr/>
        <w:t>start</w:t>
      </w:r>
      <w:r>
        <w:rPr>
          <w:spacing w:val="-1"/>
        </w:rPr>
        <w:t xml:space="preserve"> </w:t>
      </w:r>
      <w:r>
        <w:rPr/>
        <w:t>acquiring</w:t>
      </w:r>
      <w:r>
        <w:rPr>
          <w:spacing w:val="-7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volatile</w:t>
      </w:r>
      <w:r>
        <w:rPr>
          <w:spacing w:val="1"/>
        </w:rPr>
        <w:t xml:space="preserve"> </w:t>
      </w:r>
      <w:r>
        <w:rPr>
          <w:spacing w:val="-2"/>
        </w:rPr>
        <w:t>memory.</w:t>
      </w:r>
    </w:p>
    <w:p>
      <w:pPr>
        <w:pStyle w:val="BodyText"/>
        <w:bidi w:val="0"/>
        <w:spacing w:before="6" w:after="0"/>
        <w:rPr>
          <w:sz w:val="11"/>
        </w:rPr>
      </w:pPr>
      <w:r>
        <w:rPr>
          <w:sz w:val="11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849630</wp:posOffset>
            </wp:positionH>
            <wp:positionV relativeFrom="paragraph">
              <wp:posOffset>99695</wp:posOffset>
            </wp:positionV>
            <wp:extent cx="3672840" cy="172212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62" w:after="0"/>
        <w:ind w:left="1503" w:right="0"/>
        <w:rPr/>
      </w:pPr>
      <w:r>
        <w:rPr/>
        <w:t>Fig1.1-Enter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>
      <w:pPr>
        <w:pStyle w:val="BodyText"/>
        <w:bidi w:val="0"/>
        <w:spacing w:lineRule="auto" w:line="362" w:before="3" w:after="0"/>
        <w:ind w:left="379" w:right="5"/>
        <w:rPr/>
      </w:pPr>
      <w:r>
        <w:rPr/>
        <w:t>NOTE:</w:t>
      </w:r>
      <w:r>
        <w:rPr>
          <w:spacing w:val="35"/>
        </w:rPr>
        <w:t xml:space="preserve"> </w:t>
      </w:r>
      <w:r>
        <w:rPr/>
        <w:t>Once</w:t>
      </w:r>
      <w:r>
        <w:rPr>
          <w:spacing w:val="29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acquisition</w:t>
      </w:r>
      <w:r>
        <w:rPr>
          <w:spacing w:val="30"/>
        </w:rPr>
        <w:t xml:space="preserve"> </w:t>
      </w:r>
      <w:r>
        <w:rPr/>
        <w:t>has</w:t>
      </w:r>
      <w:r>
        <w:rPr>
          <w:spacing w:val="28"/>
        </w:rPr>
        <w:t xml:space="preserve"> </w:t>
      </w:r>
      <w:r>
        <w:rPr/>
        <w:t>completed,</w:t>
      </w:r>
      <w:r>
        <w:rPr>
          <w:spacing w:val="28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destination</w:t>
      </w:r>
      <w:r>
        <w:rPr>
          <w:spacing w:val="35"/>
        </w:rPr>
        <w:t xml:space="preserve"> </w:t>
      </w:r>
      <w:r>
        <w:rPr/>
        <w:t>folder</w:t>
      </w:r>
      <w:r>
        <w:rPr>
          <w:spacing w:val="36"/>
        </w:rPr>
        <w:t xml:space="preserve"> </w:t>
      </w:r>
      <w:r>
        <w:rPr/>
        <w:t>will</w:t>
      </w:r>
      <w:r>
        <w:rPr>
          <w:spacing w:val="35"/>
        </w:rPr>
        <w:t xml:space="preserve"> </w:t>
      </w:r>
      <w:r>
        <w:rPr/>
        <w:t>have</w:t>
      </w:r>
      <w:r>
        <w:rPr>
          <w:spacing w:val="3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acquired memory with the file extension of “.mem”.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179" w:after="0"/>
        <w:rPr/>
      </w:pPr>
      <w:r>
        <w:rPr/>
      </w:r>
    </w:p>
    <w:p>
      <w:pPr>
        <w:pStyle w:val="BodyText"/>
        <w:bidi w:val="0"/>
        <w:spacing w:before="1" w:after="0"/>
        <w:ind w:left="379" w:right="0"/>
        <w:jc w:val="both"/>
        <w:rPr/>
      </w:pPr>
      <w:r>
        <w:rPr/>
        <w:t>Acquiring</w:t>
      </w:r>
      <w:r>
        <w:rPr>
          <w:spacing w:val="-17"/>
        </w:rPr>
        <w:t xml:space="preserve"> </w:t>
      </w:r>
      <w:r>
        <w:rPr/>
        <w:t>non-volatile</w:t>
      </w:r>
      <w:r>
        <w:rPr>
          <w:spacing w:val="-6"/>
        </w:rPr>
        <w:t xml:space="preserve"> </w:t>
      </w:r>
      <w:r>
        <w:rPr/>
        <w:t>memory</w:t>
      </w:r>
      <w:r>
        <w:rPr>
          <w:spacing w:val="-25"/>
        </w:rPr>
        <w:t xml:space="preserve"> </w:t>
      </w:r>
      <w:r>
        <w:rPr/>
        <w:t>(Disk</w:t>
      </w:r>
      <w:r>
        <w:rPr>
          <w:spacing w:val="-7"/>
        </w:rPr>
        <w:t xml:space="preserve"> </w:t>
      </w:r>
      <w:r>
        <w:rPr/>
        <w:t>Image)</w:t>
      </w:r>
      <w:r>
        <w:rPr>
          <w:spacing w:val="-1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FTK</w:t>
      </w:r>
      <w:r>
        <w:rPr>
          <w:spacing w:val="-18"/>
        </w:rPr>
        <w:t xml:space="preserve"> </w:t>
      </w:r>
      <w:r>
        <w:rPr>
          <w:spacing w:val="-2"/>
        </w:rPr>
        <w:t>Imager</w:t>
      </w:r>
    </w:p>
    <w:p>
      <w:pPr>
        <w:pStyle w:val="BodyText"/>
        <w:bidi w:val="0"/>
        <w:spacing w:lineRule="auto" w:line="360" w:before="266" w:after="0"/>
        <w:ind w:left="379" w:right="1882"/>
        <w:rPr/>
      </w:pP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previously</w:t>
      </w:r>
      <w:r>
        <w:rPr>
          <w:spacing w:val="-12"/>
        </w:rPr>
        <w:t xml:space="preserve"> </w:t>
      </w:r>
      <w:r>
        <w:rPr>
          <w:spacing w:val="-2"/>
        </w:rPr>
        <w:t>stated,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same</w:t>
      </w:r>
      <w:r>
        <w:rPr>
          <w:spacing w:val="-9"/>
        </w:rPr>
        <w:t xml:space="preserve"> </w:t>
      </w:r>
      <w:r>
        <w:rPr>
          <w:spacing w:val="-2"/>
        </w:rPr>
        <w:t>tool</w:t>
      </w:r>
      <w:r>
        <w:rPr>
          <w:spacing w:val="-28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collect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disk</w:t>
      </w:r>
      <w:r>
        <w:rPr>
          <w:spacing w:val="-3"/>
        </w:rPr>
        <w:t xml:space="preserve"> </w:t>
      </w:r>
      <w:r>
        <w:rPr>
          <w:spacing w:val="-2"/>
        </w:rPr>
        <w:t>image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well. </w:t>
      </w:r>
      <w:r>
        <w:rPr/>
        <w:t>Open FTK Imager and navigate to “Create Disk Image”.</w:t>
      </w:r>
    </w:p>
    <w:p>
      <w:pPr>
        <w:pStyle w:val="BodyText"/>
        <w:bidi w:val="0"/>
        <w:spacing w:before="109" w:after="0"/>
        <w:ind w:left="379" w:right="0"/>
        <w:jc w:val="both"/>
        <w:rPr/>
        <w:sectPr>
          <w:type w:val="nextPage"/>
          <w:pgSz w:w="11906" w:h="16838"/>
          <w:pgMar w:left="1163" w:right="1163" w:gutter="0" w:header="0" w:top="1163" w:footer="0" w:bottom="1163"/>
          <w:pgBorders w:display="allPages" w:offsetFrom="text">
            <w:top w:val="single" w:sz="2" w:space="1" w:color="000000"/>
            <w:left w:val="single" w:sz="2" w:space="1" w:color="000000"/>
            <w:bottom w:val="single" w:sz="2" w:space="1" w:color="000000"/>
            <w:right w:val="single" w:sz="2" w:space="1" w:color="000000"/>
          </w:pgBorders>
          <w:pgNumType w:fmt="decimal"/>
          <w:formProt w:val="false"/>
          <w:textDirection w:val="lrTb"/>
          <w:docGrid w:type="default" w:linePitch="312" w:charSpace="0"/>
        </w:sectPr>
      </w:pPr>
      <w:r>
        <w:rPr/>
        <w:t>Now</w:t>
      </w:r>
      <w:r>
        <w:rPr>
          <w:spacing w:val="-14"/>
        </w:rPr>
        <w:t xml:space="preserve"> </w:t>
      </w:r>
      <w:r>
        <w:rPr/>
        <w:t>select</w:t>
      </w:r>
      <w:r>
        <w:rPr>
          <w:spacing w:val="4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source</w:t>
      </w:r>
      <w:r>
        <w:rPr>
          <w:spacing w:val="-17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need</w:t>
      </w:r>
      <w:r>
        <w:rPr>
          <w:spacing w:val="-2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>
          <w:spacing w:val="-2"/>
        </w:rPr>
        <w:t>acquire.</w:t>
      </w:r>
    </w:p>
    <w:p>
      <w:pPr>
        <w:pStyle w:val="Normal"/>
        <w:bidi w:val="0"/>
        <w:spacing w:lineRule="auto" w:line="240"/>
        <w:ind w:hanging="0" w:left="260" w:right="0"/>
        <w:rPr>
          <w:sz w:val="20"/>
        </w:rPr>
      </w:pPr>
      <w:r>
        <w:rPr/>
        <w:drawing>
          <wp:inline distT="0" distB="0" distL="0" distR="0">
            <wp:extent cx="3066415" cy="25076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250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201" w:after="0"/>
        <w:ind w:left="802" w:right="0"/>
        <w:rPr/>
      </w:pPr>
      <w:r>
        <w:rPr/>
        <w:t>Fig1.2:Enter</w:t>
      </w:r>
      <w:r>
        <w:rPr>
          <w:spacing w:val="-6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Destination</w:t>
      </w:r>
      <w:r>
        <w:rPr>
          <w:spacing w:val="-7"/>
        </w:rPr>
        <w:t xml:space="preserve"> </w:t>
      </w:r>
      <w:r>
        <w:rPr>
          <w:spacing w:val="-4"/>
        </w:rPr>
        <w:t>path</w:t>
      </w:r>
    </w:p>
    <w:p>
      <w:pPr>
        <w:pStyle w:val="BodyText"/>
        <w:bidi w:val="0"/>
        <w:spacing w:before="72" w:after="0"/>
        <w:rPr/>
      </w:pPr>
      <w:r>
        <w:rPr/>
      </w:r>
    </w:p>
    <w:p>
      <w:pPr>
        <w:pStyle w:val="BodyText"/>
        <w:bidi w:val="0"/>
        <w:spacing w:lineRule="auto" w:line="362"/>
        <w:ind w:left="379" w:right="371"/>
        <w:jc w:val="both"/>
        <w:rPr/>
      </w:pPr>
      <w:r>
        <w:rPr/>
        <w:t>NOTE: FTK</w:t>
      </w:r>
      <w:r>
        <w:rPr>
          <w:spacing w:val="-7"/>
        </w:rPr>
        <w:t xml:space="preserve"> </w:t>
      </w:r>
      <w:r>
        <w:rPr/>
        <w:t>Imager is capable of</w:t>
      </w:r>
      <w:r>
        <w:rPr>
          <w:spacing w:val="-2"/>
        </w:rPr>
        <w:t xml:space="preserve"> </w:t>
      </w:r>
      <w:r>
        <w:rPr/>
        <w:t>acquiring physical</w:t>
      </w:r>
      <w:r>
        <w:rPr>
          <w:spacing w:val="-13"/>
        </w:rPr>
        <w:t xml:space="preserve"> </w:t>
      </w:r>
      <w:r>
        <w:rPr/>
        <w:t>drives (physical hard drives), logical</w:t>
      </w:r>
      <w:r>
        <w:rPr>
          <w:spacing w:val="-1"/>
        </w:rPr>
        <w:t xml:space="preserve"> </w:t>
      </w:r>
      <w:r>
        <w:rPr/>
        <w:t>drives (partitions), image files, contents of a folder, or CDs/DVDs. Investigators can connect external HDDs into the collection computer</w:t>
      </w:r>
    </w:p>
    <w:p>
      <w:pPr>
        <w:pStyle w:val="BodyText"/>
        <w:bidi w:val="0"/>
        <w:spacing w:lineRule="auto" w:line="355" w:before="114" w:after="0"/>
        <w:ind w:left="379" w:right="679"/>
        <w:jc w:val="both"/>
        <w:rPr/>
      </w:pPr>
      <w:r>
        <w:rPr/>
        <w:t>via write blocker and use the “logical</w:t>
      </w:r>
      <w:r>
        <w:rPr>
          <w:spacing w:val="-6"/>
        </w:rPr>
        <w:t xml:space="preserve"> </w:t>
      </w:r>
      <w:r>
        <w:rPr/>
        <w:t>drive” option</w:t>
      </w:r>
      <w:r>
        <w:rPr>
          <w:spacing w:val="-5"/>
        </w:rPr>
        <w:t xml:space="preserve"> </w:t>
      </w:r>
      <w:r>
        <w:rPr/>
        <w:t>to select the mounted HDD as</w:t>
      </w:r>
      <w:r>
        <w:rPr>
          <w:spacing w:val="-1"/>
        </w:rPr>
        <w:t xml:space="preserve"> </w:t>
      </w:r>
      <w:r>
        <w:rPr/>
        <w:t>a partition. Collecting Physical Drives</w:t>
      </w:r>
    </w:p>
    <w:p>
      <w:pPr>
        <w:pStyle w:val="BodyText"/>
        <w:bidi w:val="0"/>
        <w:spacing w:before="13" w:after="0"/>
        <w:ind w:left="379" w:right="0"/>
        <w:jc w:val="both"/>
        <w:rPr/>
      </w:pPr>
      <w:r>
        <w:rPr/>
        <w:t>Select</w:t>
      </w:r>
      <w:r>
        <w:rPr>
          <w:spacing w:val="-1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“Physical</w:t>
      </w:r>
      <w:r>
        <w:rPr>
          <w:spacing w:val="-16"/>
        </w:rPr>
        <w:t xml:space="preserve"> </w:t>
      </w:r>
      <w:r>
        <w:rPr/>
        <w:t>Drive”</w:t>
      </w:r>
      <w:r>
        <w:rPr>
          <w:spacing w:val="-8"/>
        </w:rPr>
        <w:t xml:space="preserve"> </w:t>
      </w:r>
      <w:r>
        <w:rPr>
          <w:spacing w:val="-2"/>
        </w:rPr>
        <w:t>option.</w:t>
      </w:r>
    </w:p>
    <w:p>
      <w:pPr>
        <w:pStyle w:val="BodyText"/>
        <w:bidi w:val="0"/>
        <w:spacing w:before="257" w:after="0"/>
        <w:ind w:left="379" w:right="0"/>
        <w:jc w:val="both"/>
        <w:rPr/>
      </w:pPr>
      <w:r>
        <w:rPr/>
        <w:t>Select</w:t>
      </w:r>
      <w:r>
        <w:rPr>
          <w:spacing w:val="2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drive you</w:t>
      </w:r>
      <w:r>
        <w:rPr>
          <w:spacing w:val="-7"/>
        </w:rPr>
        <w:t xml:space="preserve"> </w:t>
      </w:r>
      <w:r>
        <w:rPr/>
        <w:t>need</w:t>
      </w:r>
      <w:r>
        <w:rPr>
          <w:spacing w:val="-8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acquire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click</w:t>
      </w:r>
      <w:r>
        <w:rPr>
          <w:spacing w:val="-2"/>
        </w:rPr>
        <w:t xml:space="preserve"> “Finish”.</w:t>
      </w:r>
    </w:p>
    <w:p>
      <w:pPr>
        <w:pStyle w:val="BodyText"/>
        <w:bidi w:val="0"/>
        <w:spacing w:before="10" w:after="0"/>
        <w:rPr>
          <w:sz w:val="10"/>
        </w:rPr>
      </w:pPr>
      <w:r>
        <w:rPr>
          <w:sz w:val="10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849630</wp:posOffset>
            </wp:positionH>
            <wp:positionV relativeFrom="paragraph">
              <wp:posOffset>94615</wp:posOffset>
            </wp:positionV>
            <wp:extent cx="3855720" cy="306324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4" w:after="0"/>
        <w:rPr/>
        <w:sectPr>
          <w:type w:val="nextPage"/>
          <w:pgSz w:w="12240" w:h="15840"/>
          <w:pgMar w:left="1080" w:right="1080" w:gutter="0" w:header="0" w:top="10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/>
        <w:t>Fig1.3:Enter</w:t>
      </w:r>
      <w:r>
        <w:rPr>
          <w:spacing w:val="-8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Case number,Evidence</w:t>
      </w:r>
      <w:r>
        <w:rPr>
          <w:spacing w:val="1"/>
        </w:rPr>
        <w:t xml:space="preserve"> </w:t>
      </w:r>
      <w:r>
        <w:rPr>
          <w:spacing w:val="-2"/>
        </w:rPr>
        <w:t>number,Description,Examiner&amp;Notes</w:t>
      </w:r>
    </w:p>
    <w:p>
      <w:pPr>
        <w:pStyle w:val="BodyText"/>
        <w:bidi w:val="0"/>
        <w:spacing w:lineRule="auto" w:line="360" w:before="73" w:after="0"/>
        <w:ind w:left="379" w:right="423"/>
        <w:jc w:val="both"/>
        <w:rPr/>
      </w:pPr>
      <w:r>
        <w:rPr/>
        <w:t>Raw (dd): This is the image format most commonly used by modern analysis tools. These raw file</w:t>
      </w:r>
      <w:r>
        <w:rPr>
          <w:spacing w:val="-15"/>
        </w:rPr>
        <w:t xml:space="preserve"> </w:t>
      </w:r>
      <w:r>
        <w:rPr/>
        <w:t>formatted</w:t>
      </w:r>
      <w:r>
        <w:rPr>
          <w:spacing w:val="-15"/>
        </w:rPr>
        <w:t xml:space="preserve"> </w:t>
      </w:r>
      <w:r>
        <w:rPr/>
        <w:t>images</w:t>
      </w:r>
      <w:r>
        <w:rPr>
          <w:spacing w:val="-15"/>
        </w:rPr>
        <w:t xml:space="preserve"> </w:t>
      </w:r>
      <w:r>
        <w:rPr/>
        <w:t>do</w:t>
      </w:r>
      <w:r>
        <w:rPr>
          <w:spacing w:val="-15"/>
        </w:rPr>
        <w:t xml:space="preserve"> </w:t>
      </w:r>
      <w:r>
        <w:rPr/>
        <w:t>not</w:t>
      </w:r>
      <w:r>
        <w:rPr>
          <w:spacing w:val="-15"/>
        </w:rPr>
        <w:t xml:space="preserve"> </w:t>
      </w:r>
      <w:r>
        <w:rPr/>
        <w:t>contain</w:t>
      </w:r>
      <w:r>
        <w:rPr>
          <w:spacing w:val="-15"/>
        </w:rPr>
        <w:t xml:space="preserve"> </w:t>
      </w:r>
      <w:r>
        <w:rPr/>
        <w:t>headers, metadata,</w:t>
      </w:r>
      <w:r>
        <w:rPr>
          <w:spacing w:val="-15"/>
        </w:rPr>
        <w:t xml:space="preserve"> </w:t>
      </w:r>
      <w:r>
        <w:rPr/>
        <w:t>or</w:t>
      </w:r>
      <w:r>
        <w:rPr>
          <w:spacing w:val="-15"/>
        </w:rPr>
        <w:t xml:space="preserve"> </w:t>
      </w:r>
      <w:r>
        <w:rPr/>
        <w:t>magic</w:t>
      </w:r>
      <w:r>
        <w:rPr>
          <w:spacing w:val="-10"/>
        </w:rPr>
        <w:t xml:space="preserve"> </w:t>
      </w:r>
      <w:r>
        <w:rPr/>
        <w:t>values.</w:t>
      </w:r>
      <w:r>
        <w:rPr>
          <w:spacing w:val="-12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raw</w:t>
      </w:r>
      <w:r>
        <w:rPr>
          <w:spacing w:val="-14"/>
        </w:rPr>
        <w:t xml:space="preserve"> </w:t>
      </w:r>
      <w:r>
        <w:rPr/>
        <w:t>format</w:t>
      </w:r>
      <w:r>
        <w:rPr>
          <w:spacing w:val="-13"/>
        </w:rPr>
        <w:t xml:space="preserve"> </w:t>
      </w:r>
      <w:r>
        <w:rPr/>
        <w:t>typically includes</w:t>
      </w:r>
      <w:r>
        <w:rPr>
          <w:spacing w:val="-15"/>
        </w:rPr>
        <w:t xml:space="preserve"> </w:t>
      </w:r>
      <w:r>
        <w:rPr/>
        <w:t>padding</w:t>
      </w:r>
      <w:r>
        <w:rPr>
          <w:spacing w:val="-9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any</w:t>
      </w:r>
      <w:r>
        <w:rPr>
          <w:spacing w:val="-15"/>
        </w:rPr>
        <w:t xml:space="preserve"> </w:t>
      </w:r>
      <w:r>
        <w:rPr/>
        <w:t>memory</w:t>
      </w:r>
      <w:r>
        <w:rPr>
          <w:spacing w:val="-15"/>
        </w:rPr>
        <w:t xml:space="preserve"> </w:t>
      </w:r>
      <w:r>
        <w:rPr/>
        <w:t>ranges</w:t>
      </w:r>
      <w:r>
        <w:rPr>
          <w:spacing w:val="-10"/>
        </w:rPr>
        <w:t xml:space="preserve"> </w:t>
      </w:r>
      <w:r>
        <w:rPr/>
        <w:t>that were</w:t>
      </w:r>
      <w:r>
        <w:rPr>
          <w:spacing w:val="-15"/>
        </w:rPr>
        <w:t xml:space="preserve"> </w:t>
      </w:r>
      <w:r>
        <w:rPr/>
        <w:t>intentionally</w:t>
      </w:r>
      <w:r>
        <w:rPr>
          <w:spacing w:val="-15"/>
        </w:rPr>
        <w:t xml:space="preserve"> </w:t>
      </w:r>
      <w:r>
        <w:rPr/>
        <w:t>skipped</w:t>
      </w:r>
      <w:r>
        <w:rPr>
          <w:spacing w:val="-3"/>
        </w:rPr>
        <w:t xml:space="preserve"> </w:t>
      </w:r>
      <w:r>
        <w:rPr/>
        <w:t>(i.e.,</w:t>
      </w:r>
      <w:r>
        <w:rPr>
          <w:spacing w:val="-1"/>
        </w:rPr>
        <w:t xml:space="preserve"> </w:t>
      </w:r>
      <w:r>
        <w:rPr/>
        <w:t>device memory) or that could not be read by the acquisition tool, which helps maintain spatial integrity (relative)</w:t>
      </w:r>
    </w:p>
    <w:p>
      <w:pPr>
        <w:pStyle w:val="BodyText"/>
        <w:bidi w:val="0"/>
        <w:spacing w:lineRule="auto" w:line="360" w:before="63" w:after="0"/>
        <w:ind w:left="379" w:right="458"/>
        <w:jc w:val="both"/>
        <w:rPr/>
      </w:pPr>
      <w:r>
        <w:rPr/>
        <w:t>SMART: This file format is</w:t>
      </w:r>
      <w:r>
        <w:rPr>
          <w:spacing w:val="-2"/>
        </w:rPr>
        <w:t xml:space="preserve"> </w:t>
      </w:r>
      <w:r>
        <w:rPr/>
        <w:t>designed for Linux</w:t>
      </w:r>
      <w:r>
        <w:rPr>
          <w:spacing w:val="-1"/>
        </w:rPr>
        <w:t xml:space="preserve"> </w:t>
      </w:r>
      <w:r>
        <w:rPr/>
        <w:t>file systems. This format keeps</w:t>
      </w:r>
      <w:r>
        <w:rPr>
          <w:spacing w:val="-7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disk images as pure bitstreams with optional compression. The file consists of a standard 13-byte header followed by a series of</w:t>
      </w:r>
      <w:r>
        <w:rPr>
          <w:spacing w:val="-5"/>
        </w:rPr>
        <w:t xml:space="preserve"> </w:t>
      </w:r>
      <w:r>
        <w:rPr/>
        <w:t>sections. Each section includes its type string, a 64-bit offset to the next section, its</w:t>
      </w:r>
      <w:r>
        <w:rPr>
          <w:spacing w:val="-11"/>
        </w:rPr>
        <w:t xml:space="preserve"> </w:t>
      </w:r>
      <w:r>
        <w:rPr/>
        <w:t>64-bit size, padding, and</w:t>
      </w:r>
      <w:r>
        <w:rPr>
          <w:spacing w:val="-9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CRC, in</w:t>
      </w:r>
      <w:r>
        <w:rPr>
          <w:spacing w:val="-22"/>
        </w:rPr>
        <w:t xml:space="preserve"> </w:t>
      </w:r>
      <w:r>
        <w:rPr/>
        <w:t>addition</w:t>
      </w:r>
      <w:r>
        <w:rPr>
          <w:spacing w:val="-1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actual</w:t>
      </w:r>
      <w:r>
        <w:rPr>
          <w:spacing w:val="-26"/>
        </w:rPr>
        <w:t xml:space="preserve"> </w:t>
      </w:r>
      <w:r>
        <w:rPr/>
        <w:t>data</w:t>
      </w:r>
      <w:r>
        <w:rPr>
          <w:spacing w:val="-23"/>
        </w:rPr>
        <w:t xml:space="preserve"> </w:t>
      </w:r>
      <w:r>
        <w:rPr/>
        <w:t>or</w:t>
      </w:r>
      <w:r>
        <w:rPr>
          <w:spacing w:val="-12"/>
        </w:rPr>
        <w:t xml:space="preserve"> </w:t>
      </w:r>
      <w:r>
        <w:rPr/>
        <w:t>comments, if</w:t>
      </w:r>
      <w:r>
        <w:rPr>
          <w:spacing w:val="-23"/>
        </w:rPr>
        <w:t xml:space="preserve"> </w:t>
      </w:r>
      <w:r>
        <w:rPr/>
        <w:t>applicable.</w:t>
      </w:r>
    </w:p>
    <w:p>
      <w:pPr>
        <w:pStyle w:val="BodyText"/>
        <w:bidi w:val="0"/>
        <w:spacing w:lineRule="auto" w:line="360" w:before="111" w:after="0"/>
        <w:ind w:left="379" w:right="568"/>
        <w:jc w:val="both"/>
        <w:rPr/>
      </w:pPr>
      <w:r>
        <w:rPr/>
        <w:t>E01:</w:t>
      </w:r>
      <w:r>
        <w:rPr>
          <w:spacing w:val="-15"/>
        </w:rPr>
        <w:t xml:space="preserve"> </w:t>
      </w:r>
      <w:r>
        <w:rPr/>
        <w:t>this</w:t>
      </w:r>
      <w:r>
        <w:rPr>
          <w:spacing w:val="-15"/>
        </w:rPr>
        <w:t xml:space="preserve"> </w:t>
      </w:r>
      <w:r>
        <w:rPr/>
        <w:t>format</w:t>
      </w:r>
      <w:r>
        <w:rPr>
          <w:spacing w:val="-11"/>
        </w:rPr>
        <w:t xml:space="preserve"> </w:t>
      </w:r>
      <w:r>
        <w:rPr/>
        <w:t>is</w:t>
      </w:r>
      <w:r>
        <w:rPr>
          <w:spacing w:val="-14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proprietary</w:t>
      </w:r>
      <w:r>
        <w:rPr>
          <w:spacing w:val="-15"/>
        </w:rPr>
        <w:t xml:space="preserve"> </w:t>
      </w:r>
      <w:r>
        <w:rPr/>
        <w:t>format developed</w:t>
      </w:r>
      <w:r>
        <w:rPr>
          <w:spacing w:val="-8"/>
        </w:rPr>
        <w:t xml:space="preserve"> </w:t>
      </w:r>
      <w:r>
        <w:rPr/>
        <w:t>by</w:t>
      </w:r>
      <w:r>
        <w:rPr>
          <w:spacing w:val="-15"/>
        </w:rPr>
        <w:t xml:space="preserve"> </w:t>
      </w:r>
      <w:r>
        <w:rPr/>
        <w:t>Guidance</w:t>
      </w:r>
      <w:r>
        <w:rPr>
          <w:spacing w:val="-13"/>
        </w:rPr>
        <w:t xml:space="preserve"> </w:t>
      </w:r>
      <w:r>
        <w:rPr/>
        <w:t>Software’s</w:t>
      </w:r>
      <w:r>
        <w:rPr>
          <w:spacing w:val="-13"/>
        </w:rPr>
        <w:t xml:space="preserve"> </w:t>
      </w:r>
      <w:r>
        <w:rPr/>
        <w:t>EnCase.</w:t>
      </w:r>
      <w:r>
        <w:rPr>
          <w:spacing w:val="-6"/>
        </w:rPr>
        <w:t xml:space="preserve"> </w:t>
      </w:r>
      <w:r>
        <w:rPr/>
        <w:t>This</w:t>
      </w:r>
      <w:r>
        <w:rPr>
          <w:spacing w:val="-10"/>
        </w:rPr>
        <w:t xml:space="preserve"> </w:t>
      </w:r>
      <w:r>
        <w:rPr/>
        <w:t>format compresses</w:t>
      </w:r>
      <w:r>
        <w:rPr>
          <w:spacing w:val="-10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image file. An</w:t>
      </w:r>
      <w:r>
        <w:rPr>
          <w:spacing w:val="-4"/>
        </w:rPr>
        <w:t xml:space="preserve"> </w:t>
      </w:r>
      <w:r>
        <w:rPr/>
        <w:t>image</w:t>
      </w:r>
      <w:r>
        <w:rPr>
          <w:spacing w:val="-4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this format starts</w:t>
      </w:r>
      <w:r>
        <w:rPr>
          <w:spacing w:val="-4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case information</w:t>
      </w:r>
      <w:r>
        <w:rPr>
          <w:spacing w:val="-7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header and</w:t>
      </w:r>
      <w:r>
        <w:rPr>
          <w:spacing w:val="-8"/>
        </w:rPr>
        <w:t xml:space="preserve"> </w:t>
      </w:r>
      <w:r>
        <w:rPr/>
        <w:t>footer,</w:t>
      </w:r>
      <w:r>
        <w:rPr>
          <w:spacing w:val="-5"/>
        </w:rPr>
        <w:t xml:space="preserve"> </w:t>
      </w:r>
      <w:r>
        <w:rPr/>
        <w:t>which</w:t>
      </w:r>
      <w:r>
        <w:rPr>
          <w:spacing w:val="-15"/>
        </w:rPr>
        <w:t xml:space="preserve"> </w:t>
      </w:r>
      <w:r>
        <w:rPr/>
        <w:t>contains</w:t>
      </w:r>
      <w:r>
        <w:rPr>
          <w:spacing w:val="-9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MD5</w:t>
      </w:r>
      <w:r>
        <w:rPr>
          <w:spacing w:val="-4"/>
        </w:rPr>
        <w:t xml:space="preserve"> </w:t>
      </w:r>
      <w:r>
        <w:rPr/>
        <w:t>hash</w:t>
      </w:r>
      <w:r>
        <w:rPr>
          <w:spacing w:val="-1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entire</w:t>
      </w:r>
      <w:r>
        <w:rPr>
          <w:spacing w:val="-9"/>
        </w:rPr>
        <w:t xml:space="preserve"> </w:t>
      </w:r>
      <w:r>
        <w:rPr/>
        <w:t>bit stream. This</w:t>
      </w:r>
      <w:r>
        <w:rPr>
          <w:spacing w:val="-10"/>
        </w:rPr>
        <w:t xml:space="preserve"> </w:t>
      </w:r>
      <w:r>
        <w:rPr/>
        <w:t>case information</w:t>
      </w:r>
      <w:r>
        <w:rPr>
          <w:spacing w:val="-15"/>
        </w:rPr>
        <w:t xml:space="preserve"> </w:t>
      </w:r>
      <w:r>
        <w:rPr/>
        <w:t>contains the date and time of acquisition, examiner’s name, special notes and an optional password.</w:t>
      </w:r>
    </w:p>
    <w:p>
      <w:pPr>
        <w:pStyle w:val="BodyText"/>
        <w:bidi w:val="0"/>
        <w:spacing w:lineRule="auto" w:line="360" w:before="121" w:after="0"/>
        <w:ind w:left="379" w:right="414"/>
        <w:jc w:val="both"/>
        <w:rPr/>
      </w:pPr>
      <w:r>
        <w:rPr/>
        <w:t>AFF: Advance Forensic Format (AFF) was developed by Simson Garfinkel and Basis Technology.</w:t>
      </w:r>
      <w:r>
        <w:rPr>
          <w:spacing w:val="-15"/>
        </w:rPr>
        <w:t xml:space="preserve"> </w:t>
      </w:r>
      <w:r>
        <w:rPr/>
        <w:t>Its</w:t>
      </w:r>
      <w:r>
        <w:rPr>
          <w:spacing w:val="-15"/>
        </w:rPr>
        <w:t xml:space="preserve"> </w:t>
      </w:r>
      <w:r>
        <w:rPr/>
        <w:t>latest</w:t>
      </w:r>
      <w:r>
        <w:rPr>
          <w:spacing w:val="-15"/>
        </w:rPr>
        <w:t xml:space="preserve"> </w:t>
      </w:r>
      <w:r>
        <w:rPr/>
        <w:t>implementation</w:t>
      </w:r>
      <w:r>
        <w:rPr>
          <w:spacing w:val="-13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AFF4.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goal</w:t>
      </w:r>
      <w:r>
        <w:rPr>
          <w:spacing w:val="-15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create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disk</w:t>
      </w:r>
      <w:r>
        <w:rPr>
          <w:spacing w:val="-1"/>
        </w:rPr>
        <w:t xml:space="preserve"> </w:t>
      </w:r>
      <w:r>
        <w:rPr/>
        <w:t>image</w:t>
      </w:r>
      <w:r>
        <w:rPr>
          <w:spacing w:val="-11"/>
        </w:rPr>
        <w:t xml:space="preserve"> </w:t>
      </w:r>
      <w:r>
        <w:rPr/>
        <w:t>format</w:t>
      </w:r>
      <w:r>
        <w:rPr>
          <w:spacing w:val="-13"/>
        </w:rPr>
        <w:t xml:space="preserve"> </w:t>
      </w:r>
      <w:r>
        <w:rPr/>
        <w:t>that</w:t>
      </w:r>
      <w:r>
        <w:rPr>
          <w:spacing w:val="-9"/>
        </w:rPr>
        <w:t xml:space="preserve"> </w:t>
      </w:r>
      <w:r>
        <w:rPr/>
        <w:t>does not lock the user into a proprietary format that may prevent them from being able to properly analyze it.</w:t>
      </w:r>
    </w:p>
    <w:p>
      <w:pPr>
        <w:pStyle w:val="BodyText"/>
        <w:bidi w:val="0"/>
        <w:spacing w:before="130" w:after="0"/>
        <w:ind w:left="379" w:right="0"/>
        <w:jc w:val="both"/>
        <w:rPr/>
      </w:pPr>
      <w:r>
        <w:rPr/>
        <w:t>Now enter</w:t>
      </w:r>
      <w:r>
        <w:rPr>
          <w:spacing w:val="-15"/>
        </w:rPr>
        <w:t xml:space="preserve"> </w:t>
      </w:r>
      <w:r>
        <w:rPr/>
        <w:t>the case</w:t>
      </w:r>
      <w:r>
        <w:rPr>
          <w:spacing w:val="2"/>
        </w:rPr>
        <w:t xml:space="preserve"> </w:t>
      </w:r>
      <w:r>
        <w:rPr>
          <w:spacing w:val="-2"/>
        </w:rPr>
        <w:t>details.</w:t>
      </w:r>
    </w:p>
    <w:p>
      <w:pPr>
        <w:pStyle w:val="BodyText"/>
        <w:bidi w:val="0"/>
        <w:spacing w:before="273" w:after="0"/>
        <w:ind w:hanging="0" w:left="0" w:right="0"/>
        <w:rPr/>
      </w:pPr>
      <w:r>
        <w:drawing>
          <wp:anchor distT="0" distB="0" distL="0" distR="0" simplePos="0" relativeHeight="6" behindDoc="1" locked="0" layoutInCell="0" allowOverlap="1">
            <wp:simplePos x="0" y="0"/>
            <wp:positionH relativeFrom="column">
              <wp:posOffset>290830</wp:posOffset>
            </wp:positionH>
            <wp:positionV relativeFrom="paragraph">
              <wp:posOffset>104140</wp:posOffset>
            </wp:positionV>
            <wp:extent cx="3855720" cy="2680335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68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 xml:space="preserve">      Fig1.4:Enter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filename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55" w:after="0"/>
        <w:rPr/>
      </w:pPr>
      <w:r>
        <w:rPr/>
      </w:r>
    </w:p>
    <w:p>
      <w:pPr>
        <w:pStyle w:val="BodyText"/>
        <w:bidi w:val="0"/>
        <w:spacing w:before="1" w:after="0"/>
        <w:rPr/>
      </w:pPr>
      <w:r>
        <w:rPr>
          <w:color w:val="333333"/>
        </w:rPr>
        <w:t>Add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image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destination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(where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image file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saved), image file name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fragment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size.</w:t>
      </w:r>
      <w:r>
        <w:rPr/>
        <w:t>Image</w:t>
      </w:r>
      <w:r>
        <w:rPr>
          <w:spacing w:val="-11"/>
        </w:rPr>
        <w:t xml:space="preserve"> </w:t>
      </w:r>
      <w:r>
        <w:rPr/>
        <w:t>Fragment Size</w:t>
      </w:r>
      <w:r>
        <w:rPr>
          <w:spacing w:val="-7"/>
        </w:rPr>
        <w:t xml:space="preserve"> </w:t>
      </w:r>
      <w:r>
        <w:rPr/>
        <w:t>(MB):</w:t>
      </w:r>
      <w:r>
        <w:rPr>
          <w:spacing w:val="-12"/>
        </w:rPr>
        <w:t xml:space="preserve"> </w:t>
      </w:r>
      <w:r>
        <w:rPr/>
        <w:t>this</w:t>
      </w:r>
      <w:r>
        <w:rPr>
          <w:spacing w:val="-9"/>
        </w:rPr>
        <w:t xml:space="preserve"> </w:t>
      </w:r>
      <w:r>
        <w:rPr/>
        <w:t>option</w:t>
      </w:r>
      <w:r>
        <w:rPr>
          <w:spacing w:val="-15"/>
        </w:rPr>
        <w:t xml:space="preserve"> </w:t>
      </w:r>
      <w:r>
        <w:rPr/>
        <w:t>will</w:t>
      </w:r>
      <w:r>
        <w:rPr>
          <w:spacing w:val="-15"/>
        </w:rPr>
        <w:t xml:space="preserve"> </w:t>
      </w:r>
      <w:r>
        <w:rPr/>
        <w:t>separate</w:t>
      </w:r>
      <w:r>
        <w:rPr>
          <w:spacing w:val="-1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image file into multiple images</w:t>
      </w:r>
      <w:r>
        <w:rPr>
          <w:spacing w:val="-6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save them in the same destination. If you need only one file instead of creating multiple fragmented images, you must set the image fragment size to “0”.</w:t>
      </w:r>
    </w:p>
    <w:p>
      <w:pPr>
        <w:pStyle w:val="BodyText"/>
        <w:bidi w:val="0"/>
        <w:spacing w:lineRule="auto" w:line="360" w:before="118" w:after="0"/>
        <w:ind w:left="379" w:right="492"/>
        <w:jc w:val="both"/>
        <w:rPr/>
      </w:pPr>
      <w:r>
        <w:rPr/>
        <w:t>Select</w:t>
      </w:r>
      <w:r>
        <w:rPr>
          <w:spacing w:val="-8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“verify</w:t>
      </w:r>
      <w:r>
        <w:rPr>
          <w:spacing w:val="-10"/>
        </w:rPr>
        <w:t xml:space="preserve"> </w:t>
      </w:r>
      <w:r>
        <w:rPr/>
        <w:t>images</w:t>
      </w:r>
      <w:r>
        <w:rPr>
          <w:spacing w:val="-7"/>
        </w:rPr>
        <w:t xml:space="preserve"> </w:t>
      </w:r>
      <w:r>
        <w:rPr/>
        <w:t>after</w:t>
      </w:r>
      <w:r>
        <w:rPr>
          <w:spacing w:val="-8"/>
        </w:rPr>
        <w:t xml:space="preserve"> </w:t>
      </w:r>
      <w:r>
        <w:rPr/>
        <w:t>they</w:t>
      </w:r>
      <w:r>
        <w:rPr>
          <w:spacing w:val="-15"/>
        </w:rPr>
        <w:t xml:space="preserve"> </w:t>
      </w:r>
      <w:r>
        <w:rPr/>
        <w:t>are</w:t>
      </w:r>
      <w:r>
        <w:rPr>
          <w:spacing w:val="-7"/>
        </w:rPr>
        <w:t xml:space="preserve"> </w:t>
      </w:r>
      <w:r>
        <w:rPr/>
        <w:t>created”</w:t>
      </w:r>
      <w:r>
        <w:rPr>
          <w:spacing w:val="-15"/>
        </w:rPr>
        <w:t xml:space="preserve"> </w:t>
      </w:r>
      <w:r>
        <w:rPr/>
        <w:t>option. This</w:t>
      </w:r>
      <w:r>
        <w:rPr>
          <w:spacing w:val="-6"/>
        </w:rPr>
        <w:t xml:space="preserve"> </w:t>
      </w:r>
      <w:r>
        <w:rPr/>
        <w:t>will</w:t>
      </w:r>
      <w:r>
        <w:rPr>
          <w:spacing w:val="-14"/>
        </w:rPr>
        <w:t xml:space="preserve"> </w:t>
      </w:r>
      <w:r>
        <w:rPr/>
        <w:t>verify</w:t>
      </w:r>
      <w:r>
        <w:rPr>
          <w:spacing w:val="-15"/>
        </w:rPr>
        <w:t xml:space="preserve"> </w:t>
      </w:r>
      <w:r>
        <w:rPr/>
        <w:t>the hash</w:t>
      </w:r>
      <w:r>
        <w:rPr>
          <w:spacing w:val="-4"/>
        </w:rPr>
        <w:t xml:space="preserve"> </w:t>
      </w:r>
      <w:r>
        <w:rPr/>
        <w:t>values</w:t>
      </w:r>
      <w:r>
        <w:rPr>
          <w:spacing w:val="-7"/>
        </w:rPr>
        <w:t xml:space="preserve"> </w:t>
      </w:r>
      <w:r>
        <w:rPr/>
        <w:t>once</w:t>
      </w:r>
      <w:r>
        <w:rPr>
          <w:spacing w:val="-7"/>
        </w:rPr>
        <w:t xml:space="preserve"> </w:t>
      </w:r>
      <w:r>
        <w:rPr/>
        <w:t>the image has created. In order</w:t>
      </w:r>
      <w:r>
        <w:rPr>
          <w:spacing w:val="-2"/>
        </w:rPr>
        <w:t xml:space="preserve"> </w:t>
      </w:r>
      <w:r>
        <w:rPr/>
        <w:t>to ensure integrity, it is recommended to use this option. However, this will increase the time taken to acquire your evidence, especially if you’re dealing with a large disk image size.</w:t>
      </w:r>
    </w:p>
    <w:p>
      <w:pPr>
        <w:pStyle w:val="BodyText"/>
        <w:bidi w:val="0"/>
        <w:spacing w:before="3" w:after="0"/>
        <w:rPr/>
      </w:pPr>
      <w:r>
        <w:rPr/>
      </w:r>
    </w:p>
    <w:p>
      <w:pPr>
        <w:pStyle w:val="BodyText"/>
        <w:bidi w:val="0"/>
        <w:ind w:left="365" w:right="0"/>
        <w:jc w:val="both"/>
        <w:rPr/>
      </w:pPr>
      <w:r>
        <w:rPr>
          <w:color w:val="333333"/>
        </w:rPr>
        <w:t>Click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“start”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acquiring.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ind w:left="379" w:right="0"/>
        <w:jc w:val="both"/>
        <w:rPr/>
      </w:pPr>
      <w:r>
        <w:rPr/>
        <w:t>Once</w:t>
      </w:r>
      <w:r>
        <w:rPr>
          <w:spacing w:val="-17"/>
        </w:rPr>
        <w:t xml:space="preserve"> </w:t>
      </w:r>
      <w:r>
        <w:rPr/>
        <w:t>acquiring</w:t>
      </w:r>
      <w:r>
        <w:rPr>
          <w:spacing w:val="-9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complete,</w:t>
      </w:r>
      <w:r>
        <w:rPr>
          <w:spacing w:val="-1"/>
        </w:rPr>
        <w:t xml:space="preserve"> </w:t>
      </w:r>
      <w:r>
        <w:rPr/>
        <w:t>it</w:t>
      </w:r>
      <w:r>
        <w:rPr>
          <w:spacing w:val="4"/>
        </w:rPr>
        <w:t xml:space="preserve"> </w:t>
      </w:r>
      <w:r>
        <w:rPr/>
        <w:t>will</w:t>
      </w:r>
      <w:r>
        <w:rPr>
          <w:spacing w:val="-15"/>
        </w:rPr>
        <w:t xml:space="preserve"> </w:t>
      </w:r>
      <w:r>
        <w:rPr/>
        <w:t>create</w:t>
      </w:r>
      <w:r>
        <w:rPr>
          <w:spacing w:val="-12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text</w:t>
      </w:r>
      <w:r>
        <w:rPr>
          <w:spacing w:val="-2"/>
        </w:rPr>
        <w:t xml:space="preserve"> </w:t>
      </w:r>
      <w:r>
        <w:rPr/>
        <w:t>file</w:t>
      </w:r>
      <w:r>
        <w:rPr>
          <w:spacing w:val="10"/>
        </w:rPr>
        <w:t xml:space="preserve"> </w:t>
      </w:r>
      <w:r>
        <w:rPr/>
        <w:t>including</w:t>
      </w:r>
      <w:r>
        <w:rPr>
          <w:spacing w:val="-11"/>
        </w:rPr>
        <w:t xml:space="preserve"> </w:t>
      </w:r>
      <w:r>
        <w:rPr/>
        <w:t>all</w:t>
      </w:r>
      <w:r>
        <w:rPr>
          <w:spacing w:val="-2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information</w:t>
      </w:r>
      <w:r>
        <w:rPr>
          <w:spacing w:val="-5"/>
        </w:rPr>
        <w:t xml:space="preserve"> </w:t>
      </w:r>
      <w:r>
        <w:rPr/>
        <w:t>it</w:t>
      </w:r>
      <w:r>
        <w:rPr>
          <w:spacing w:val="6"/>
        </w:rPr>
        <w:t xml:space="preserve"> </w:t>
      </w:r>
      <w:r>
        <w:rPr/>
        <w:t>has</w:t>
      </w:r>
      <w:r>
        <w:rPr>
          <w:spacing w:val="-12"/>
        </w:rPr>
        <w:t xml:space="preserve"> </w:t>
      </w:r>
      <w:r>
        <w:rPr>
          <w:spacing w:val="-2"/>
        </w:rPr>
        <w:t>acquired.</w:t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224" w:after="0"/>
        <w:rPr>
          <w:sz w:val="20"/>
        </w:rPr>
      </w:pPr>
      <w:r>
        <w:rPr>
          <w:sz w:val="20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303530</wp:posOffset>
            </wp:positionV>
            <wp:extent cx="3559810" cy="275844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51" w:after="0"/>
        <w:ind w:left="2133" w:right="0"/>
        <w:rPr/>
        <w:sectPr>
          <w:type w:val="nextPage"/>
          <w:pgSz w:w="12240" w:h="15840"/>
          <w:pgMar w:left="1080" w:right="1080" w:gutter="0" w:header="0" w:top="98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/>
        <w:t>Fig1.5:The</w:t>
      </w:r>
      <w:r>
        <w:rPr>
          <w:spacing w:val="-9"/>
        </w:rPr>
        <w:t xml:space="preserve"> </w:t>
      </w:r>
      <w:r>
        <w:rPr/>
        <w:t>image</w:t>
      </w:r>
      <w:r>
        <w:rPr>
          <w:spacing w:val="-7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being</w:t>
      </w:r>
      <w:r>
        <w:rPr>
          <w:spacing w:val="-7"/>
        </w:rPr>
        <w:t xml:space="preserve"> </w:t>
      </w:r>
      <w:r>
        <w:rPr>
          <w:spacing w:val="-2"/>
        </w:rPr>
        <w:t>created</w:t>
      </w:r>
    </w:p>
    <w:p>
      <w:pPr>
        <w:pStyle w:val="Normal"/>
        <w:bidi w:val="0"/>
        <w:spacing w:lineRule="auto" w:line="240"/>
        <w:ind w:hanging="0" w:left="379" w:right="0"/>
        <w:rPr>
          <w:sz w:val="20"/>
        </w:rPr>
      </w:pPr>
      <w:r>
        <w:rPr/>
        <w:drawing>
          <wp:inline distT="0" distB="0" distL="0" distR="0">
            <wp:extent cx="6052820" cy="24733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42" w:after="0"/>
        <w:rPr>
          <w:sz w:val="20"/>
        </w:rPr>
      </w:pPr>
      <w:r>
        <w:rPr>
          <w:sz w:val="20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925830</wp:posOffset>
            </wp:positionH>
            <wp:positionV relativeFrom="paragraph">
              <wp:posOffset>187960</wp:posOffset>
            </wp:positionV>
            <wp:extent cx="6050915" cy="386461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15" cy="386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71" w:after="0"/>
        <w:ind w:left="485" w:right="0"/>
        <w:rPr/>
      </w:pPr>
      <w:r>
        <w:rPr/>
        <w:t>Fig1.6:The</w:t>
      </w:r>
      <w:r>
        <w:rPr>
          <w:spacing w:val="-6"/>
        </w:rPr>
        <w:t xml:space="preserve"> </w:t>
      </w:r>
      <w:r>
        <w:rPr/>
        <w:t>Progress</w:t>
      </w:r>
      <w:r>
        <w:rPr>
          <w:spacing w:val="-1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finished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Process</w:t>
      </w:r>
      <w:r>
        <w:rPr>
          <w:spacing w:val="-2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completed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hash</w:t>
      </w:r>
      <w:r>
        <w:rPr>
          <w:spacing w:val="-7"/>
        </w:rPr>
        <w:t xml:space="preserve"> </w:t>
      </w:r>
      <w:r>
        <w:rPr/>
        <w:t>value is</w:t>
      </w:r>
      <w:r>
        <w:rPr>
          <w:spacing w:val="-1"/>
        </w:rPr>
        <w:t xml:space="preserve"> </w:t>
      </w:r>
      <w:r>
        <w:rPr>
          <w:spacing w:val="-2"/>
        </w:rPr>
        <w:t>matched</w:t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5223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71" w:after="0"/>
        <w:ind w:hanging="0" w:left="0" w:right="0"/>
        <w:rPr>
          <w:b/>
          <w:bCs/>
          <w:spacing w:val="-2"/>
        </w:rPr>
      </w:pPr>
      <w:r>
        <w:rPr>
          <w:b/>
          <w:bCs/>
          <w:spacing w:val="-2"/>
        </w:rPr>
        <w:t>RESULT: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A complete digital forensics acquisition and analysis workflow was successfully executed via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a combination of GUI and CLI tools. The target physical USB drive was securely imaged and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verified using FTK Imager. Simultaneously, the system's live RAM was extracted via the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Command Prompt using WinPmem. Finally, Volatility 3 command-line syntax was utilized to</w:t>
      </w:r>
    </w:p>
    <w:p>
      <w:pPr>
        <w:pStyle w:val="Normal"/>
        <w:bidi w:val="0"/>
        <w:jc w:val="lef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parse the raw memory file, successfully recovering critical live-state artifacts, including the</w:t>
      </w:r>
    </w:p>
    <w:p>
      <w:pPr>
        <w:pStyle w:val="Normal"/>
        <w:bidi w:val="0"/>
        <w:spacing w:before="271" w:after="0"/>
        <w:ind w:hanging="0" w:left="0" w:right="0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</w:r>
    </w:p>
    <w:sectPr>
      <w:type w:val="nextPage"/>
      <w:pgSz w:w="12240" w:h="15840"/>
      <w:pgMar w:left="1080" w:right="1080" w:gutter="0" w:header="0" w:top="1140" w:footer="0" w:bottom="290"/>
      <w:pgBorders w:display="allPages" w:offsetFrom="page">
        <w:top w:val="single" w:sz="4" w:space="24" w:color="000000"/>
        <w:left w:val="single" w:sz="4" w:space="24" w:color="000000"/>
        <w:bottom w:val="single" w:sz="4" w:space="1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IDFont+F2">
    <w:charset w:val="01"/>
    <w:family w:val="roman"/>
    <w:pitch w:val="variable"/>
  </w:font>
  <w:font w:name="Microsoft Sans Serif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1460" w:hanging="360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322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8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4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0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7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3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9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56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Normal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FootnoteCharacters">
    <w:name w:val="Footnote Characters"/>
    <w:rPr/>
  </w:style>
  <w:style w:type="character" w:styleId="EndnoteCharacters">
    <w:name w:val="Endnote Characters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pPr>
      <w:ind w:hanging="360" w:left="180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FrameContentsuser">
    <w:name w:val="Frame Contents (user)"/>
    <w:basedOn w:val="Normal"/>
    <w:pPr/>
    <w:rPr/>
  </w:style>
  <w:style w:type="paragraph" w:styleId="HeaderandFooter">
    <w:name w:val="Header and 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LibreOffice/26.8.0.3$Windows_X86_64 LibreOffice_project/bce0998afefdbc355585ca324285661a2170ba77</Application>
  <AppVersion>15.0000</AppVersion>
  <Pages>7</Pages>
  <Words>995</Words>
  <Characters>5324</Characters>
  <CharactersWithSpaces>6334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2026-09-23T21:18:06Z</dcterms:created>
  <dc:creator/>
  <dc:description/>
  <dc:language>en-IN</dc:language>
  <cp:lastModifiedBy/>
  <dcterms:modified xsi:type="dcterms:W3CDTF">2026-09-23T23:42:09Z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