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103A58" w14:textId="16446559" w:rsidR="008843A2" w:rsidRPr="00AC770F" w:rsidRDefault="00AC770F">
      <w:pPr>
        <w:rPr>
          <w:lang w:val="en-US"/>
        </w:rPr>
      </w:pPr>
      <w:r>
        <w:rPr>
          <w:lang w:val="en-US"/>
        </w:rPr>
        <w:t>123</w:t>
      </w:r>
    </w:p>
    <w:sectPr w:rsidR="008843A2" w:rsidRPr="00AC7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C6"/>
    <w:rsid w:val="008843A2"/>
    <w:rsid w:val="009A12C6"/>
    <w:rsid w:val="00AC770F"/>
    <w:rsid w:val="00F3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E1E9"/>
  <w15:chartTrackingRefBased/>
  <w15:docId w15:val="{AC53F402-3D33-4BC5-AD7F-4AAF7B643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</dc:creator>
  <cp:keywords/>
  <dc:description/>
  <cp:lastModifiedBy>ABHI M</cp:lastModifiedBy>
  <cp:revision>2</cp:revision>
  <dcterms:created xsi:type="dcterms:W3CDTF">2024-06-08T07:40:00Z</dcterms:created>
  <dcterms:modified xsi:type="dcterms:W3CDTF">2024-06-08T07:40:00Z</dcterms:modified>
</cp:coreProperties>
</file>