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Trixel user, I want to be able to select a Trixelation to turn it into a Quantum Card.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Covered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flow yet for native entry into creation as opposed to entry through a trixelation’s feed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Putting the stats on the card as opposed to a form. Text boxes w/defaults.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Involves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boxes on top of the card should be transparent as to allow just the text to show, not the box itself.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preview mode.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 card for purpose of printing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involved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Let Bill gather thoughts.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page for printing form to live in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Dropdown?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the form in polymer with all info from Bill with validation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on polymer validation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the javascript object to be sent with order info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app-ajax to do http PUT to url api.trixel.io./user/orders/stickersheet/{trid}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grab response in callback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response information to user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confirmation email? (may be serverside’s job)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all of 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up on core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Saving/storing quantum cards, potentially as WIPs.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Involves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the process for how people save trixelations as WIPs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Doesn’t seem to use ajax to save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do more digging to determine this.  Looks like it was accomplished using local functions in trixel-create.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Flow for someone already in the Quantumverse who wants to make a card?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