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6F53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3400A8CA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498BB203" w14:textId="4C526227" w:rsidR="003657AD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SIT 725</w:t>
      </w:r>
    </w:p>
    <w:p w14:paraId="096836B5" w14:textId="77777777" w:rsidR="008C7AFC" w:rsidRP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B10EC74" w14:textId="499506DB" w:rsidR="008C7AFC" w:rsidRP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Applied Software Engineering</w:t>
      </w:r>
    </w:p>
    <w:p w14:paraId="07205442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097FEB4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9611E54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27D2871C" w14:textId="143FAE6D" w:rsidR="008C7AFC" w:rsidRDefault="008C7AFC" w:rsidP="008C7AFC">
      <w:pPr>
        <w:jc w:val="center"/>
        <w:rPr>
          <w:rFonts w:asciiTheme="majorHAnsi" w:hAnsiTheme="majorHAnsi" w:hint="eastAsia"/>
          <w:b/>
          <w:bCs/>
          <w:sz w:val="48"/>
          <w:szCs w:val="48"/>
        </w:rPr>
      </w:pPr>
      <w:r>
        <w:rPr>
          <w:rFonts w:asciiTheme="majorHAnsi" w:hAnsiTheme="majorHAnsi" w:hint="eastAsia"/>
          <w:b/>
          <w:bCs/>
          <w:sz w:val="48"/>
          <w:szCs w:val="48"/>
        </w:rPr>
        <w:t>Task 1.4P</w:t>
      </w:r>
    </w:p>
    <w:p w14:paraId="60180120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7DA63257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7B3008FE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36570154" w14:textId="77777777" w:rsidR="008C7AFC" w:rsidRP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6DB3135D" w14:textId="071C26F7" w:rsidR="008C7AFC" w:rsidRP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Disen Jia</w:t>
      </w:r>
    </w:p>
    <w:p w14:paraId="1356A0DD" w14:textId="56DB77F6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223314816</w:t>
      </w:r>
    </w:p>
    <w:p w14:paraId="033BAC9B" w14:textId="77777777" w:rsidR="00036FEF" w:rsidRDefault="00036FEF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350551B7" w14:textId="77777777" w:rsidR="00036FEF" w:rsidRDefault="00036FEF" w:rsidP="008C7AFC">
      <w:pPr>
        <w:jc w:val="center"/>
        <w:rPr>
          <w:rFonts w:asciiTheme="majorHAnsi" w:hAnsiTheme="majorHAnsi"/>
          <w:sz w:val="40"/>
          <w:szCs w:val="40"/>
        </w:rPr>
      </w:pPr>
    </w:p>
    <w:p w14:paraId="6D40E32E" w14:textId="767E6E17" w:rsidR="00036FEF" w:rsidRDefault="00036FEF" w:rsidP="00036FE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My repository link:</w:t>
      </w:r>
    </w:p>
    <w:p w14:paraId="532BCB93" w14:textId="77777777" w:rsidR="00036FEF" w:rsidRDefault="00036FEF" w:rsidP="00036FEF">
      <w:pPr>
        <w:rPr>
          <w:rFonts w:asciiTheme="majorHAnsi" w:hAnsiTheme="majorHAnsi"/>
        </w:rPr>
      </w:pPr>
    </w:p>
    <w:p w14:paraId="3DADE212" w14:textId="77777777" w:rsidR="00036FEF" w:rsidRDefault="00036FEF" w:rsidP="00036FEF">
      <w:pPr>
        <w:rPr>
          <w:rFonts w:asciiTheme="majorHAnsi" w:hAnsiTheme="majorHAnsi"/>
        </w:rPr>
      </w:pPr>
    </w:p>
    <w:p w14:paraId="2B9315C5" w14:textId="77777777" w:rsidR="00036FEF" w:rsidRDefault="00036FEF" w:rsidP="00036FEF">
      <w:pPr>
        <w:rPr>
          <w:rFonts w:asciiTheme="majorHAnsi" w:hAnsiTheme="majorHAnsi"/>
        </w:rPr>
      </w:pPr>
    </w:p>
    <w:p w14:paraId="3C1BA181" w14:textId="77777777" w:rsidR="00036FEF" w:rsidRDefault="00036FEF" w:rsidP="00036FEF">
      <w:pPr>
        <w:rPr>
          <w:rFonts w:asciiTheme="majorHAnsi" w:hAnsiTheme="majorHAnsi"/>
        </w:rPr>
      </w:pPr>
    </w:p>
    <w:p w14:paraId="737FE6F5" w14:textId="519B0458" w:rsidR="00036FEF" w:rsidRDefault="00757623" w:rsidP="00036FE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The screenshot of intro programming webpage:</w:t>
      </w:r>
    </w:p>
    <w:p w14:paraId="5037102A" w14:textId="00636E7D" w:rsidR="00757623" w:rsidRPr="00036FEF" w:rsidRDefault="00A337DB" w:rsidP="00036FEF">
      <w:pPr>
        <w:rPr>
          <w:rFonts w:asciiTheme="majorHAnsi" w:hAnsiTheme="majorHAnsi" w:hint="eastAsia"/>
        </w:rPr>
      </w:pPr>
      <w:r>
        <w:rPr>
          <w:rFonts w:asciiTheme="majorHAnsi" w:hAnsiTheme="majorHAnsi"/>
          <w:noProof/>
        </w:rPr>
        <w:drawing>
          <wp:inline distT="0" distB="0" distL="0" distR="0" wp14:anchorId="0F5EF707" wp14:editId="019255D4">
            <wp:extent cx="5267325" cy="2828925"/>
            <wp:effectExtent l="0" t="0" r="9525" b="9525"/>
            <wp:docPr id="1795765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623" w:rsidRPr="00036F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AA"/>
    <w:rsid w:val="00036FEF"/>
    <w:rsid w:val="003657AD"/>
    <w:rsid w:val="003816AA"/>
    <w:rsid w:val="00757623"/>
    <w:rsid w:val="0084332F"/>
    <w:rsid w:val="008C7AFC"/>
    <w:rsid w:val="00A337DB"/>
    <w:rsid w:val="00CA181E"/>
    <w:rsid w:val="00D82B55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F8646"/>
  <w15:chartTrackingRefBased/>
  <w15:docId w15:val="{E206BF06-E60D-4CF5-95B6-6A68D1E4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81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1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816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816A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816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816A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16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816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1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1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1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16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16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16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1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16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1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5</cp:revision>
  <dcterms:created xsi:type="dcterms:W3CDTF">2025-07-15T03:17:00Z</dcterms:created>
  <dcterms:modified xsi:type="dcterms:W3CDTF">2025-07-15T03:20:00Z</dcterms:modified>
</cp:coreProperties>
</file>