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6CC" w:rsidRPr="004726CC" w:rsidRDefault="004726CC" w:rsidP="004726CC">
      <w:pPr>
        <w:spacing w:beforeAutospacing="1" w:after="100" w:afterAutospacing="1" w:line="240" w:lineRule="auto"/>
        <w:ind w:right="240"/>
        <w:jc w:val="center"/>
        <w:rPr>
          <w:rFonts w:asciiTheme="majorHAnsi" w:eastAsia="Times New Roman" w:hAnsiTheme="majorHAnsi" w:cstheme="majorHAnsi"/>
          <w:b/>
          <w:i/>
          <w:color w:val="000000"/>
          <w:sz w:val="32"/>
          <w:szCs w:val="32"/>
          <w:u w:val="single"/>
          <w:lang w:val="de-DE" w:eastAsia="de-AT"/>
        </w:rPr>
      </w:pPr>
      <w:r w:rsidRPr="004726CC">
        <w:rPr>
          <w:rFonts w:asciiTheme="majorHAnsi" w:eastAsia="Times New Roman" w:hAnsiTheme="majorHAnsi" w:cstheme="majorHAnsi"/>
          <w:b/>
          <w:i/>
          <w:color w:val="000000"/>
          <w:sz w:val="32"/>
          <w:szCs w:val="32"/>
          <w:u w:val="single"/>
          <w:lang w:val="de-DE" w:eastAsia="de-AT"/>
        </w:rPr>
        <w:t>Teststoff 1.Plf NVS</w:t>
      </w:r>
    </w:p>
    <w:p w:rsidR="004726CC" w:rsidRDefault="004726CC" w:rsidP="004726CC">
      <w:pPr>
        <w:spacing w:beforeAutospacing="1" w:after="100" w:afterAutospacing="1" w:line="240" w:lineRule="auto"/>
        <w:ind w:left="480" w:right="240"/>
        <w:rPr>
          <w:rFonts w:ascii="Verdana" w:eastAsia="Times New Roman" w:hAnsi="Verdana" w:cs="Times New Roman"/>
          <w:color w:val="000000"/>
          <w:sz w:val="18"/>
          <w:szCs w:val="18"/>
          <w:lang w:val="de-DE" w:eastAsia="de-AT"/>
        </w:rPr>
      </w:pPr>
    </w:p>
    <w:p w:rsidR="00C675A0" w:rsidRPr="004726CC" w:rsidRDefault="00C675A0" w:rsidP="004726CC">
      <w:pPr>
        <w:numPr>
          <w:ilvl w:val="0"/>
          <w:numId w:val="1"/>
        </w:numPr>
        <w:spacing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for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und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while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-Schleife,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if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else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if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function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und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sub</w:t>
      </w:r>
      <w:proofErr w:type="spellEnd"/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Zugriff auf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arrays</w:t>
      </w:r>
      <w:proofErr w:type="spellEnd"/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Variablen verknüpfen mit + und &amp;</w:t>
      </w:r>
      <w:bookmarkStart w:id="0" w:name="_GoBack"/>
      <w:bookmarkEnd w:id="0"/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Befehle: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split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replace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trim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instr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mid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chr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asc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int</w:t>
      </w:r>
      <w:proofErr w:type="spellEnd"/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inputbox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msgbox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mit Auswertung des Rückgabewertes</w:t>
      </w:r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error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handling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mit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resume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next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und </w:t>
      </w:r>
      <w:proofErr w:type="spellStart"/>
      <w:proofErr w:type="gram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err.nummber</w:t>
      </w:r>
      <w:proofErr w:type="spellEnd"/>
      <w:proofErr w:type="gramEnd"/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File IO</w:t>
      </w:r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mapnetworkdrive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removenetworkdrive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,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addprinterconnection</w:t>
      </w:r>
      <w:proofErr w:type="spellEnd"/>
    </w:p>
    <w:p w:rsidR="00C675A0" w:rsidRPr="004726CC" w:rsidRDefault="00C675A0" w:rsidP="004726CC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Schreiben in die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registry</w:t>
      </w:r>
      <w:proofErr w:type="spellEnd"/>
    </w:p>
    <w:p w:rsidR="00C675A0" w:rsidRPr="004726CC" w:rsidRDefault="00C675A0" w:rsidP="004726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de-DE" w:eastAsia="de-AT"/>
        </w:rPr>
      </w:pPr>
    </w:p>
    <w:p w:rsidR="00C675A0" w:rsidRPr="004726CC" w:rsidRDefault="00C675A0" w:rsidP="004726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Mögliche Beispiele:</w:t>
      </w:r>
    </w:p>
    <w:p w:rsidR="00C675A0" w:rsidRPr="004726CC" w:rsidRDefault="00C675A0" w:rsidP="004726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eine C-Syntax in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vbs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umwandeln</w:t>
      </w:r>
    </w:p>
    <w:p w:rsidR="00C675A0" w:rsidRPr="004726CC" w:rsidRDefault="00C675A0" w:rsidP="004726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de-DE" w:eastAsia="de-AT"/>
        </w:rPr>
      </w:pPr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ein Netzlaufwerk öffnen, von dort eine Datei einlesen und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eingebene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Informationen auswerten </w:t>
      </w:r>
      <w:proofErr w:type="spellStart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>zB</w:t>
      </w:r>
      <w:proofErr w:type="spellEnd"/>
      <w:r w:rsidRPr="004726CC">
        <w:rPr>
          <w:rFonts w:eastAsia="Times New Roman" w:cstheme="minorHAnsi"/>
          <w:color w:val="000000"/>
          <w:sz w:val="24"/>
          <w:szCs w:val="24"/>
          <w:lang w:val="de-DE" w:eastAsia="de-AT"/>
        </w:rPr>
        <w:t xml:space="preserve"> alle Zeilen mit Werten eines bestimmten Wertebereichs heraussuchen, aus den Informationen eine Zeichenkette zusammenbauen und diese am Ende ausgeben</w:t>
      </w:r>
    </w:p>
    <w:p w:rsidR="00C675A0" w:rsidRPr="00C675A0" w:rsidRDefault="00C675A0" w:rsidP="004726CC">
      <w:pPr>
        <w:spacing w:after="10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DE" w:eastAsia="de-AT"/>
        </w:rPr>
      </w:pPr>
      <w:r w:rsidRPr="00C675A0">
        <w:rPr>
          <w:rFonts w:ascii="Verdana" w:eastAsia="Times New Roman" w:hAnsi="Verdana" w:cs="Times New Roman"/>
          <w:color w:val="000000"/>
          <w:sz w:val="18"/>
          <w:szCs w:val="18"/>
          <w:lang w:val="de-DE" w:eastAsia="de-AT"/>
        </w:rPr>
        <w:t> </w:t>
      </w:r>
    </w:p>
    <w:p w:rsidR="003B3520" w:rsidRDefault="00AA74AE"/>
    <w:sectPr w:rsidR="003B3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7E45"/>
    <w:multiLevelType w:val="multilevel"/>
    <w:tmpl w:val="E5A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50"/>
    <w:rsid w:val="003F0F3C"/>
    <w:rsid w:val="004726CC"/>
    <w:rsid w:val="004F6FF0"/>
    <w:rsid w:val="00AA74AE"/>
    <w:rsid w:val="00C675A0"/>
    <w:rsid w:val="00F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09FF"/>
  <w15:chartTrackingRefBased/>
  <w15:docId w15:val="{FC9CCEF3-CB09-4BE8-9E94-0329C312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2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909090"/>
                            <w:left w:val="single" w:sz="24" w:space="0" w:color="909090"/>
                            <w:bottom w:val="single" w:sz="24" w:space="0" w:color="909090"/>
                            <w:right w:val="single" w:sz="24" w:space="0" w:color="909090"/>
                          </w:divBdr>
                          <w:divsChild>
                            <w:div w:id="20825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7C7C7C"/>
                                <w:left w:val="single" w:sz="6" w:space="14" w:color="7C7C7C"/>
                                <w:bottom w:val="single" w:sz="6" w:space="14" w:color="DCDCDC"/>
                                <w:right w:val="single" w:sz="6" w:space="14" w:color="DCDCDC"/>
                              </w:divBdr>
                              <w:divsChild>
                                <w:div w:id="8093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3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55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07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</cp:revision>
  <dcterms:created xsi:type="dcterms:W3CDTF">2016-10-25T20:28:00Z</dcterms:created>
  <dcterms:modified xsi:type="dcterms:W3CDTF">2016-10-27T15:36:00Z</dcterms:modified>
</cp:coreProperties>
</file>